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3C103" w14:textId="77777777" w:rsidR="002C2CD3" w:rsidRPr="002C2CD3" w:rsidRDefault="002C2CD3" w:rsidP="002C2CD3">
      <w:pPr>
        <w:pStyle w:val="Nadpis3"/>
        <w:tabs>
          <w:tab w:val="left" w:pos="1170"/>
          <w:tab w:val="center" w:pos="2305"/>
        </w:tabs>
        <w:spacing w:line="276" w:lineRule="auto"/>
        <w:rPr>
          <w:rFonts w:ascii="Calibri" w:hAnsi="Calibri" w:cs="Times New Roman"/>
          <w:sz w:val="44"/>
          <w:szCs w:val="44"/>
        </w:rPr>
      </w:pPr>
      <w:r w:rsidRPr="002C2CD3">
        <w:rPr>
          <w:rFonts w:ascii="Georgia" w:hAnsi="Georgia" w:cs="Times New Roman"/>
          <w:noProof/>
          <w:sz w:val="28"/>
          <w:szCs w:val="24"/>
        </w:rPr>
        <w:pict w14:anchorId="41E11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margin-left:380.2pt;margin-top:-2.6pt;width:83.25pt;height:83.25pt;z-index:-251650048" wrapcoords="-195 195 -195 21405 21600 21405 21600 195 -195 195">
            <v:imagedata r:id="rId8" o:title=""/>
            <w10:wrap type="tight"/>
          </v:shape>
        </w:pict>
      </w:r>
      <w:r w:rsidRPr="002C2CD3">
        <w:rPr>
          <w:rFonts w:ascii="Georgia" w:hAnsi="Georgia" w:cs="Times New Roman"/>
          <w:noProof/>
          <w:sz w:val="28"/>
          <w:szCs w:val="24"/>
        </w:rPr>
        <w:pict w14:anchorId="744A7292">
          <v:shape id="Obrázek 1" o:spid="_x0000_s1094" type="#_x0000_t75" style="position:absolute;margin-left:-23.8pt;margin-top:-27.05pt;width:156.2pt;height:112.9pt;z-index:-251651072;visibility:visible;mso-width-relative:margin;mso-height-relative:margin" wrapcoords="17491 0 17374 325 17257 2436 4461 4710 -117 6821 235 7795 822 10394 -117 12180 -117 15753 470 18189 470 18352 21130 20788 21248 21438 21600 21438 21600 12830 20309 10394 19722 7795 19487 5197 18548 3086 18548 0 17491 0">
            <v:imagedata r:id="rId9" o:title="orange_RGB"/>
            <w10:wrap type="tight"/>
          </v:shape>
        </w:pict>
      </w:r>
      <w:r w:rsidR="00746E89">
        <w:br w:type="textWrapping" w:clear="all"/>
      </w:r>
      <w:r w:rsidRPr="002C2CD3">
        <w:rPr>
          <w:rFonts w:ascii="Calibri" w:hAnsi="Calibri" w:cs="Times New Roman"/>
          <w:sz w:val="44"/>
          <w:szCs w:val="44"/>
        </w:rPr>
        <w:tab/>
      </w:r>
      <w:r w:rsidRPr="002C2CD3">
        <w:rPr>
          <w:rFonts w:ascii="Calibri" w:hAnsi="Calibri" w:cs="Times New Roman"/>
          <w:sz w:val="44"/>
          <w:szCs w:val="44"/>
        </w:rPr>
        <w:tab/>
      </w:r>
    </w:p>
    <w:p w14:paraId="3C4080EF" w14:textId="77777777" w:rsidR="000A6B8A" w:rsidRDefault="000A6B8A" w:rsidP="00746E89"/>
    <w:p w14:paraId="119F196F" w14:textId="77777777" w:rsidR="000A6B8A" w:rsidRDefault="000A6B8A">
      <w:pPr>
        <w:jc w:val="center"/>
        <w:rPr>
          <w:b/>
          <w:sz w:val="96"/>
          <w:szCs w:val="96"/>
        </w:rPr>
      </w:pPr>
    </w:p>
    <w:p w14:paraId="1F9F6B2D" w14:textId="77777777" w:rsidR="000A6B8A" w:rsidRDefault="000A6B8A">
      <w:pPr>
        <w:jc w:val="center"/>
        <w:rPr>
          <w:rFonts w:ascii="Georgia" w:hAnsi="Georgia"/>
          <w:b/>
          <w:sz w:val="84"/>
          <w:szCs w:val="84"/>
        </w:rPr>
      </w:pPr>
      <w:r>
        <w:rPr>
          <w:rFonts w:ascii="Georgia" w:hAnsi="Georgia"/>
          <w:b/>
          <w:sz w:val="84"/>
          <w:szCs w:val="84"/>
        </w:rPr>
        <w:t xml:space="preserve">ŠKOLNÍ VZDĚLÁVACÍ PROGRAM </w:t>
      </w:r>
    </w:p>
    <w:p w14:paraId="41DF6B80" w14:textId="77777777" w:rsidR="000A6B8A" w:rsidRDefault="000A6B8A">
      <w:pPr>
        <w:jc w:val="center"/>
        <w:rPr>
          <w:rFonts w:ascii="Georgia" w:hAnsi="Georgia"/>
          <w:b/>
          <w:sz w:val="84"/>
          <w:szCs w:val="84"/>
        </w:rPr>
      </w:pPr>
      <w:r>
        <w:rPr>
          <w:rFonts w:ascii="Georgia" w:hAnsi="Georgia"/>
          <w:b/>
          <w:sz w:val="84"/>
          <w:szCs w:val="84"/>
        </w:rPr>
        <w:t>PRO GYMNÁZIA</w:t>
      </w:r>
    </w:p>
    <w:p w14:paraId="332BD249" w14:textId="77777777" w:rsidR="000A6B8A" w:rsidRDefault="000A6B8A">
      <w:pPr>
        <w:jc w:val="center"/>
        <w:rPr>
          <w:rFonts w:ascii="Georgia" w:hAnsi="Georgia"/>
          <w:b/>
          <w:sz w:val="96"/>
          <w:szCs w:val="96"/>
        </w:rPr>
      </w:pPr>
    </w:p>
    <w:p w14:paraId="332F0A9E" w14:textId="77777777" w:rsidR="000A6B8A" w:rsidRDefault="000A6B8A">
      <w:pPr>
        <w:jc w:val="center"/>
        <w:rPr>
          <w:sz w:val="40"/>
          <w:szCs w:val="40"/>
        </w:rPr>
      </w:pPr>
      <w:r>
        <w:rPr>
          <w:sz w:val="40"/>
          <w:szCs w:val="40"/>
        </w:rPr>
        <w:t>zpracovaný podle RVP G</w:t>
      </w:r>
    </w:p>
    <w:p w14:paraId="2EB72FE8" w14:textId="77777777" w:rsidR="00E07176" w:rsidRDefault="00E07176">
      <w:pPr>
        <w:jc w:val="center"/>
        <w:rPr>
          <w:noProof/>
        </w:rPr>
      </w:pPr>
    </w:p>
    <w:p w14:paraId="44B5AF52" w14:textId="77777777" w:rsidR="00E07176" w:rsidRDefault="00E07176">
      <w:pPr>
        <w:jc w:val="center"/>
        <w:rPr>
          <w:noProof/>
        </w:rPr>
      </w:pPr>
    </w:p>
    <w:p w14:paraId="0913C70B" w14:textId="77777777" w:rsidR="00E07176" w:rsidRDefault="00E07176">
      <w:pPr>
        <w:jc w:val="center"/>
        <w:rPr>
          <w:noProof/>
        </w:rPr>
      </w:pPr>
    </w:p>
    <w:p w14:paraId="56C793D6" w14:textId="77777777" w:rsidR="003F232E" w:rsidRDefault="003F232E">
      <w:pPr>
        <w:jc w:val="center"/>
        <w:rPr>
          <w:noProof/>
        </w:rPr>
      </w:pPr>
    </w:p>
    <w:p w14:paraId="417F6457" w14:textId="77777777" w:rsidR="003F232E" w:rsidRDefault="003F232E">
      <w:pPr>
        <w:jc w:val="center"/>
        <w:rPr>
          <w:noProof/>
        </w:rPr>
      </w:pPr>
    </w:p>
    <w:p w14:paraId="4F393126" w14:textId="77777777" w:rsidR="003F232E" w:rsidRDefault="003F232E">
      <w:pPr>
        <w:jc w:val="center"/>
        <w:rPr>
          <w:noProof/>
        </w:rPr>
      </w:pPr>
    </w:p>
    <w:p w14:paraId="601F6CF3" w14:textId="77777777" w:rsidR="000A6B8A" w:rsidRDefault="000A6B8A">
      <w:pPr>
        <w:jc w:val="center"/>
        <w:rPr>
          <w:b/>
          <w:sz w:val="72"/>
          <w:szCs w:val="72"/>
        </w:rPr>
      </w:pPr>
    </w:p>
    <w:p w14:paraId="30A38091" w14:textId="77777777" w:rsidR="00746E89" w:rsidRDefault="00746E89">
      <w:pPr>
        <w:jc w:val="center"/>
        <w:rPr>
          <w:b/>
          <w:sz w:val="72"/>
          <w:szCs w:val="72"/>
        </w:rPr>
      </w:pPr>
    </w:p>
    <w:p w14:paraId="0B880FCC" w14:textId="77777777" w:rsidR="000A6B8A" w:rsidRDefault="000A6B8A">
      <w:pPr>
        <w:tabs>
          <w:tab w:val="left" w:pos="567"/>
          <w:tab w:val="left" w:pos="1134"/>
          <w:tab w:val="left" w:pos="5103"/>
          <w:tab w:val="left" w:pos="5812"/>
          <w:tab w:val="left" w:pos="6237"/>
          <w:tab w:val="left" w:pos="6663"/>
        </w:tabs>
        <w:ind w:left="1140" w:hanging="1140"/>
      </w:pPr>
    </w:p>
    <w:p w14:paraId="7DD2C5C5" w14:textId="77777777" w:rsidR="000A6B8A" w:rsidRDefault="002C2CD3">
      <w:pPr>
        <w:jc w:val="center"/>
        <w:rPr>
          <w:noProof/>
        </w:rPr>
      </w:pPr>
      <w:r w:rsidRPr="003C31C2">
        <w:rPr>
          <w:noProof/>
        </w:rPr>
        <w:pict w14:anchorId="46E88C0F">
          <v:shape id="Obrázek 2" o:spid="_x0000_i1025" type="#_x0000_t75" alt="logo_znak_knihy1.jpg" style="width:262.15pt;height:94.5pt;visibility:visible">
            <v:imagedata r:id="rId10" o:title="logo_znak_knihy1"/>
          </v:shape>
        </w:pict>
      </w:r>
    </w:p>
    <w:p w14:paraId="19FA0D68" w14:textId="77777777" w:rsidR="000A6B8A" w:rsidRDefault="000A6B8A">
      <w:pPr>
        <w:jc w:val="center"/>
        <w:rPr>
          <w:noProof/>
        </w:rPr>
      </w:pPr>
    </w:p>
    <w:p w14:paraId="28E1058E" w14:textId="77777777" w:rsidR="00E07176" w:rsidRDefault="00E07176">
      <w:pPr>
        <w:jc w:val="center"/>
        <w:rPr>
          <w:sz w:val="22"/>
          <w:szCs w:val="22"/>
        </w:rPr>
      </w:pPr>
    </w:p>
    <w:p w14:paraId="5B9EE9F5" w14:textId="77777777" w:rsidR="000A6B8A" w:rsidRPr="00382602" w:rsidRDefault="000A6B8A">
      <w:pPr>
        <w:tabs>
          <w:tab w:val="left" w:pos="2268"/>
          <w:tab w:val="left" w:leader="dot" w:pos="7371"/>
        </w:tabs>
        <w:jc w:val="center"/>
        <w:rPr>
          <w:b/>
          <w:sz w:val="32"/>
          <w:szCs w:val="32"/>
        </w:rPr>
      </w:pPr>
      <w:r>
        <w:rPr>
          <w:b/>
          <w:sz w:val="32"/>
          <w:szCs w:val="32"/>
        </w:rPr>
        <w:br w:type="page"/>
      </w:r>
      <w:r w:rsidRPr="00382602">
        <w:rPr>
          <w:b/>
          <w:sz w:val="32"/>
          <w:szCs w:val="32"/>
        </w:rPr>
        <w:lastRenderedPageBreak/>
        <w:t>Obsah:</w:t>
      </w:r>
    </w:p>
    <w:p w14:paraId="7A823FE1" w14:textId="77777777" w:rsidR="000A6B8A" w:rsidRPr="00861FB6" w:rsidRDefault="000A6B8A">
      <w:pPr>
        <w:tabs>
          <w:tab w:val="left" w:pos="2268"/>
          <w:tab w:val="left" w:leader="dot" w:pos="7371"/>
        </w:tabs>
        <w:rPr>
          <w:b/>
          <w:sz w:val="22"/>
          <w:szCs w:val="22"/>
        </w:rPr>
      </w:pPr>
      <w:r w:rsidRPr="00861FB6">
        <w:rPr>
          <w:b/>
          <w:sz w:val="22"/>
          <w:szCs w:val="22"/>
        </w:rPr>
        <w:t xml:space="preserve">1.  </w:t>
      </w:r>
      <w:hyperlink w:anchor="_1._IDENTIFIKAČNÍ_ÚDAJE" w:history="1">
        <w:r w:rsidRPr="00861FB6">
          <w:rPr>
            <w:rStyle w:val="Hypertextovodkaz"/>
            <w:b/>
            <w:color w:val="auto"/>
            <w:sz w:val="22"/>
            <w:szCs w:val="22"/>
            <w:u w:val="none"/>
          </w:rPr>
          <w:t>IDENTIFIKAČNÍ  ÚDAJE</w:t>
        </w:r>
      </w:hyperlink>
    </w:p>
    <w:p w14:paraId="71D99FCF" w14:textId="77777777" w:rsidR="000A6B8A" w:rsidRPr="00861FB6" w:rsidRDefault="000A6B8A">
      <w:pPr>
        <w:rPr>
          <w:sz w:val="22"/>
          <w:szCs w:val="22"/>
        </w:rPr>
      </w:pPr>
      <w:r w:rsidRPr="00861FB6">
        <w:rPr>
          <w:sz w:val="22"/>
          <w:szCs w:val="22"/>
        </w:rPr>
        <w:t xml:space="preserve">    1.1 </w:t>
      </w:r>
      <w:hyperlink w:anchor="_1.1_Název_ŠVP" w:history="1">
        <w:r w:rsidRPr="00861FB6">
          <w:rPr>
            <w:rStyle w:val="Hypertextovodkaz"/>
            <w:color w:val="auto"/>
            <w:sz w:val="22"/>
            <w:szCs w:val="22"/>
            <w:u w:val="none"/>
          </w:rPr>
          <w:t>Název ŠVP</w:t>
        </w:r>
      </w:hyperlink>
    </w:p>
    <w:p w14:paraId="44D4B8D1" w14:textId="77777777" w:rsidR="000A6B8A" w:rsidRPr="00861FB6" w:rsidRDefault="000A6B8A">
      <w:pPr>
        <w:rPr>
          <w:sz w:val="22"/>
          <w:szCs w:val="22"/>
        </w:rPr>
      </w:pPr>
      <w:r w:rsidRPr="00861FB6">
        <w:rPr>
          <w:sz w:val="22"/>
          <w:szCs w:val="22"/>
        </w:rPr>
        <w:t xml:space="preserve">    1.2 </w:t>
      </w:r>
      <w:hyperlink w:anchor="_1.2_Vzdělávací_program" w:history="1">
        <w:r w:rsidRPr="00861FB6">
          <w:rPr>
            <w:rStyle w:val="Hypertextovodkaz"/>
            <w:color w:val="auto"/>
            <w:sz w:val="22"/>
            <w:szCs w:val="22"/>
            <w:u w:val="none"/>
          </w:rPr>
          <w:t>Vzdělávací program</w:t>
        </w:r>
      </w:hyperlink>
    </w:p>
    <w:p w14:paraId="2FC30411" w14:textId="77777777" w:rsidR="000A6B8A" w:rsidRPr="00861FB6" w:rsidRDefault="000A6B8A">
      <w:pPr>
        <w:rPr>
          <w:sz w:val="22"/>
          <w:szCs w:val="22"/>
        </w:rPr>
      </w:pPr>
      <w:r w:rsidRPr="00861FB6">
        <w:rPr>
          <w:sz w:val="22"/>
          <w:szCs w:val="22"/>
        </w:rPr>
        <w:t xml:space="preserve">    1.3 </w:t>
      </w:r>
      <w:hyperlink w:anchor="_1.3_Forma_vzdělávání" w:history="1">
        <w:r w:rsidRPr="00861FB6">
          <w:rPr>
            <w:rStyle w:val="Hypertextovodkaz"/>
            <w:color w:val="auto"/>
            <w:sz w:val="22"/>
            <w:szCs w:val="22"/>
            <w:u w:val="none"/>
          </w:rPr>
          <w:t>Forma vzdělávání</w:t>
        </w:r>
      </w:hyperlink>
    </w:p>
    <w:p w14:paraId="677FC75B" w14:textId="77777777" w:rsidR="000A6B8A" w:rsidRPr="00861FB6" w:rsidRDefault="000A6B8A">
      <w:pPr>
        <w:rPr>
          <w:sz w:val="22"/>
          <w:szCs w:val="22"/>
        </w:rPr>
      </w:pPr>
      <w:r w:rsidRPr="00861FB6">
        <w:rPr>
          <w:sz w:val="22"/>
          <w:szCs w:val="22"/>
        </w:rPr>
        <w:t xml:space="preserve">    1.4 </w:t>
      </w:r>
      <w:hyperlink w:anchor="_1.4_Údaje_o" w:history="1">
        <w:r w:rsidRPr="00861FB6">
          <w:rPr>
            <w:rStyle w:val="Hypertextovodkaz"/>
            <w:color w:val="auto"/>
            <w:sz w:val="22"/>
            <w:szCs w:val="22"/>
            <w:u w:val="none"/>
          </w:rPr>
          <w:t>Údaje o škole</w:t>
        </w:r>
      </w:hyperlink>
      <w:r w:rsidRPr="00861FB6">
        <w:rPr>
          <w:sz w:val="22"/>
          <w:szCs w:val="22"/>
        </w:rPr>
        <w:t xml:space="preserve"> </w:t>
      </w:r>
    </w:p>
    <w:p w14:paraId="2C0FDD54" w14:textId="77777777" w:rsidR="000A6B8A" w:rsidRPr="00861FB6" w:rsidRDefault="000A6B8A">
      <w:pPr>
        <w:rPr>
          <w:sz w:val="22"/>
          <w:szCs w:val="22"/>
        </w:rPr>
      </w:pPr>
      <w:r w:rsidRPr="00861FB6">
        <w:rPr>
          <w:sz w:val="22"/>
          <w:szCs w:val="22"/>
        </w:rPr>
        <w:t xml:space="preserve">    1.5 </w:t>
      </w:r>
      <w:hyperlink w:anchor="_1.5_Zřizovatel" w:history="1">
        <w:r w:rsidRPr="00861FB6">
          <w:rPr>
            <w:rStyle w:val="Hypertextovodkaz"/>
            <w:color w:val="auto"/>
            <w:sz w:val="22"/>
            <w:szCs w:val="22"/>
            <w:u w:val="none"/>
          </w:rPr>
          <w:t>Zřizovatel</w:t>
        </w:r>
      </w:hyperlink>
    </w:p>
    <w:p w14:paraId="77AAAF3C" w14:textId="77777777" w:rsidR="000A6B8A" w:rsidRPr="00861FB6" w:rsidRDefault="000A6B8A">
      <w:pPr>
        <w:pStyle w:val="Zhlav"/>
        <w:tabs>
          <w:tab w:val="clear" w:pos="4536"/>
          <w:tab w:val="clear" w:pos="9072"/>
        </w:tabs>
        <w:rPr>
          <w:sz w:val="22"/>
          <w:szCs w:val="22"/>
        </w:rPr>
      </w:pPr>
      <w:r w:rsidRPr="00861FB6">
        <w:rPr>
          <w:sz w:val="22"/>
          <w:szCs w:val="22"/>
        </w:rPr>
        <w:t xml:space="preserve">    1.6 </w:t>
      </w:r>
      <w:hyperlink w:anchor="_1.6_Platnost_dokumentu" w:history="1">
        <w:r w:rsidRPr="00861FB6">
          <w:rPr>
            <w:rStyle w:val="Hypertextovodkaz"/>
            <w:color w:val="auto"/>
            <w:sz w:val="22"/>
            <w:szCs w:val="22"/>
            <w:u w:val="none"/>
          </w:rPr>
          <w:t xml:space="preserve">Platnost dokumentu </w:t>
        </w:r>
      </w:hyperlink>
      <w:r w:rsidRPr="00861FB6">
        <w:rPr>
          <w:sz w:val="22"/>
          <w:szCs w:val="22"/>
        </w:rPr>
        <w:t xml:space="preserve"> </w:t>
      </w:r>
    </w:p>
    <w:p w14:paraId="6A119B30" w14:textId="77777777" w:rsidR="000A6B8A" w:rsidRPr="00861FB6" w:rsidRDefault="000A6B8A">
      <w:pPr>
        <w:tabs>
          <w:tab w:val="left" w:pos="2268"/>
          <w:tab w:val="left" w:leader="dot" w:pos="7371"/>
        </w:tabs>
        <w:rPr>
          <w:b/>
          <w:sz w:val="22"/>
          <w:szCs w:val="22"/>
        </w:rPr>
      </w:pPr>
    </w:p>
    <w:p w14:paraId="407B6D29" w14:textId="77777777" w:rsidR="000A6B8A" w:rsidRPr="00861FB6" w:rsidRDefault="000A6B8A">
      <w:pPr>
        <w:rPr>
          <w:rStyle w:val="Hypertextovodkaz"/>
          <w:b/>
          <w:color w:val="auto"/>
          <w:sz w:val="22"/>
          <w:szCs w:val="22"/>
          <w:u w:val="none"/>
        </w:rPr>
      </w:pPr>
      <w:r w:rsidRPr="00861FB6">
        <w:rPr>
          <w:b/>
          <w:sz w:val="22"/>
          <w:szCs w:val="22"/>
        </w:rPr>
        <w:fldChar w:fldCharType="begin"/>
      </w:r>
      <w:r w:rsidR="006F6184" w:rsidRPr="00861FB6">
        <w:rPr>
          <w:b/>
          <w:sz w:val="22"/>
          <w:szCs w:val="22"/>
        </w:rPr>
        <w:instrText>HYPERLINK  \l "_2._PŘEHLED_ZKRATEK"</w:instrText>
      </w:r>
      <w:r w:rsidR="006F6184" w:rsidRPr="00861FB6">
        <w:rPr>
          <w:b/>
          <w:sz w:val="22"/>
          <w:szCs w:val="22"/>
        </w:rPr>
      </w:r>
      <w:r w:rsidRPr="00861FB6">
        <w:rPr>
          <w:b/>
          <w:sz w:val="22"/>
          <w:szCs w:val="22"/>
        </w:rPr>
        <w:fldChar w:fldCharType="separate"/>
      </w:r>
      <w:r w:rsidRPr="00861FB6">
        <w:rPr>
          <w:rStyle w:val="Hypertextovodkaz"/>
          <w:b/>
          <w:color w:val="auto"/>
          <w:sz w:val="22"/>
          <w:szCs w:val="22"/>
          <w:u w:val="none"/>
        </w:rPr>
        <w:t>2.</w:t>
      </w:r>
      <w:r w:rsidRPr="00861FB6">
        <w:rPr>
          <w:rStyle w:val="Hypertextovodkaz"/>
          <w:b/>
          <w:color w:val="auto"/>
          <w:sz w:val="22"/>
          <w:szCs w:val="22"/>
          <w:u w:val="none"/>
        </w:rPr>
        <w:t xml:space="preserve"> </w:t>
      </w:r>
      <w:r w:rsidRPr="00861FB6">
        <w:rPr>
          <w:rStyle w:val="Hypertextovodkaz"/>
          <w:b/>
          <w:color w:val="auto"/>
          <w:sz w:val="22"/>
          <w:szCs w:val="22"/>
          <w:u w:val="none"/>
        </w:rPr>
        <w:t xml:space="preserve"> PŘEHLED ZKRATEK POUŽITÝCH V ŠVP</w:t>
      </w:r>
    </w:p>
    <w:p w14:paraId="5A1786E0" w14:textId="77777777" w:rsidR="000A6B8A" w:rsidRPr="00861FB6" w:rsidRDefault="000A6B8A">
      <w:pPr>
        <w:rPr>
          <w:b/>
          <w:sz w:val="22"/>
          <w:szCs w:val="22"/>
        </w:rPr>
      </w:pPr>
      <w:r w:rsidRPr="00861FB6">
        <w:rPr>
          <w:b/>
          <w:sz w:val="22"/>
          <w:szCs w:val="22"/>
        </w:rPr>
        <w:fldChar w:fldCharType="end"/>
      </w:r>
    </w:p>
    <w:p w14:paraId="539E1611" w14:textId="77777777" w:rsidR="000A6B8A" w:rsidRPr="00861FB6" w:rsidRDefault="000A6B8A">
      <w:pPr>
        <w:rPr>
          <w:b/>
          <w:sz w:val="22"/>
          <w:szCs w:val="22"/>
        </w:rPr>
      </w:pPr>
      <w:r w:rsidRPr="00861FB6">
        <w:rPr>
          <w:b/>
          <w:sz w:val="22"/>
          <w:szCs w:val="22"/>
        </w:rPr>
        <w:t xml:space="preserve">3.  </w:t>
      </w:r>
      <w:hyperlink w:anchor="_3._CHARAKTERISTIKA_ŠKOLY" w:history="1">
        <w:r w:rsidRPr="00861FB6">
          <w:rPr>
            <w:rStyle w:val="Hypertextovodkaz"/>
            <w:b/>
            <w:color w:val="auto"/>
            <w:sz w:val="22"/>
            <w:szCs w:val="22"/>
            <w:u w:val="none"/>
          </w:rPr>
          <w:t>CHARAKTERISTIKA ŠKOLY</w:t>
        </w:r>
      </w:hyperlink>
    </w:p>
    <w:p w14:paraId="72C16A15" w14:textId="77777777" w:rsidR="000A6B8A" w:rsidRPr="00861FB6" w:rsidRDefault="000A6B8A">
      <w:pPr>
        <w:rPr>
          <w:sz w:val="22"/>
          <w:szCs w:val="22"/>
        </w:rPr>
      </w:pPr>
      <w:r w:rsidRPr="00861FB6">
        <w:rPr>
          <w:sz w:val="22"/>
          <w:szCs w:val="22"/>
        </w:rPr>
        <w:t xml:space="preserve">     3.1 </w:t>
      </w:r>
      <w:hyperlink w:anchor="_3.1_Velikost_školy" w:history="1">
        <w:r w:rsidRPr="00861FB6">
          <w:rPr>
            <w:rStyle w:val="Hypertextovodkaz"/>
            <w:color w:val="auto"/>
            <w:sz w:val="22"/>
            <w:szCs w:val="22"/>
            <w:u w:val="none"/>
          </w:rPr>
          <w:t>Velikost školy</w:t>
        </w:r>
      </w:hyperlink>
    </w:p>
    <w:p w14:paraId="010F94A7" w14:textId="77777777" w:rsidR="000A6B8A" w:rsidRPr="00861FB6" w:rsidRDefault="000A6B8A">
      <w:pPr>
        <w:rPr>
          <w:sz w:val="22"/>
          <w:szCs w:val="22"/>
        </w:rPr>
      </w:pPr>
      <w:r w:rsidRPr="00861FB6">
        <w:rPr>
          <w:sz w:val="22"/>
          <w:szCs w:val="22"/>
        </w:rPr>
        <w:t xml:space="preserve">     3.2 </w:t>
      </w:r>
      <w:hyperlink w:anchor="_3.2_Umístění_a" w:history="1">
        <w:r w:rsidRPr="00861FB6">
          <w:rPr>
            <w:rStyle w:val="Hypertextovodkaz"/>
            <w:color w:val="auto"/>
            <w:sz w:val="22"/>
            <w:szCs w:val="22"/>
            <w:u w:val="none"/>
          </w:rPr>
          <w:t>Umístění a vybavení školy (materiální, technické, hygienické)</w:t>
        </w:r>
      </w:hyperlink>
    </w:p>
    <w:p w14:paraId="4DC6893C" w14:textId="77777777" w:rsidR="000A6B8A" w:rsidRPr="00861FB6" w:rsidRDefault="000A6B8A">
      <w:pPr>
        <w:rPr>
          <w:sz w:val="22"/>
          <w:szCs w:val="22"/>
        </w:rPr>
      </w:pPr>
      <w:r w:rsidRPr="00861FB6">
        <w:rPr>
          <w:sz w:val="22"/>
          <w:szCs w:val="22"/>
        </w:rPr>
        <w:t xml:space="preserve">     3.3 </w:t>
      </w:r>
      <w:hyperlink w:anchor="_3.3__Charakteristika" w:history="1">
        <w:r w:rsidRPr="00861FB6">
          <w:rPr>
            <w:rStyle w:val="Hypertextovodkaz"/>
            <w:color w:val="auto"/>
            <w:sz w:val="22"/>
            <w:szCs w:val="22"/>
            <w:u w:val="none"/>
          </w:rPr>
          <w:t>Charakteristika pedagogického sboru</w:t>
        </w:r>
      </w:hyperlink>
    </w:p>
    <w:p w14:paraId="548B8FF9" w14:textId="77777777" w:rsidR="000A6B8A" w:rsidRPr="00861FB6" w:rsidRDefault="000A6B8A">
      <w:pPr>
        <w:rPr>
          <w:sz w:val="22"/>
          <w:szCs w:val="22"/>
        </w:rPr>
      </w:pPr>
      <w:r w:rsidRPr="00861FB6">
        <w:rPr>
          <w:sz w:val="22"/>
          <w:szCs w:val="22"/>
        </w:rPr>
        <w:t xml:space="preserve">     3.4 </w:t>
      </w:r>
      <w:hyperlink w:anchor="_3.4__Dlouhodobé" w:history="1">
        <w:r w:rsidRPr="00861FB6">
          <w:rPr>
            <w:rStyle w:val="Hypertextovodkaz"/>
            <w:color w:val="auto"/>
            <w:sz w:val="22"/>
            <w:szCs w:val="22"/>
            <w:u w:val="none"/>
          </w:rPr>
          <w:t>Dlouhodobé projekty</w:t>
        </w:r>
      </w:hyperlink>
    </w:p>
    <w:p w14:paraId="091F2C36" w14:textId="77777777" w:rsidR="000A6B8A" w:rsidRPr="00861FB6" w:rsidRDefault="000A6B8A">
      <w:pPr>
        <w:rPr>
          <w:sz w:val="22"/>
          <w:szCs w:val="22"/>
        </w:rPr>
      </w:pPr>
      <w:r w:rsidRPr="00861FB6">
        <w:rPr>
          <w:sz w:val="22"/>
          <w:szCs w:val="22"/>
        </w:rPr>
        <w:t xml:space="preserve">     3.5 </w:t>
      </w:r>
      <w:hyperlink w:anchor="_3.5_Spolupráce_s" w:history="1">
        <w:r w:rsidRPr="00861FB6">
          <w:rPr>
            <w:rStyle w:val="Hypertextovodkaz"/>
            <w:color w:val="auto"/>
            <w:sz w:val="22"/>
            <w:szCs w:val="22"/>
            <w:u w:val="none"/>
          </w:rPr>
          <w:t>Spolupráce s rodiči a jinými subjekty</w:t>
        </w:r>
      </w:hyperlink>
    </w:p>
    <w:p w14:paraId="0BEFC48D" w14:textId="77777777" w:rsidR="000A6B8A" w:rsidRPr="00861FB6" w:rsidRDefault="000A6B8A">
      <w:pPr>
        <w:rPr>
          <w:b/>
          <w:sz w:val="22"/>
          <w:szCs w:val="22"/>
        </w:rPr>
      </w:pPr>
    </w:p>
    <w:p w14:paraId="0853F9CB" w14:textId="77777777" w:rsidR="000A6B8A" w:rsidRPr="00861FB6" w:rsidRDefault="000A6B8A">
      <w:pPr>
        <w:rPr>
          <w:sz w:val="22"/>
          <w:szCs w:val="22"/>
        </w:rPr>
      </w:pPr>
      <w:r w:rsidRPr="00861FB6">
        <w:rPr>
          <w:b/>
          <w:sz w:val="22"/>
          <w:szCs w:val="22"/>
        </w:rPr>
        <w:t xml:space="preserve">4.  </w:t>
      </w:r>
      <w:hyperlink w:anchor="_4_CHARAKTERISTIKA_ŠVP" w:history="1">
        <w:r w:rsidRPr="00861FB6">
          <w:rPr>
            <w:rStyle w:val="Hypertextovodkaz"/>
            <w:b/>
            <w:color w:val="auto"/>
            <w:sz w:val="22"/>
            <w:szCs w:val="22"/>
            <w:u w:val="none"/>
          </w:rPr>
          <w:t>CHARAKTERISTIKA ŠKOLNÍHO VZDĚLÁVCÍHO PROGRAMU</w:t>
        </w:r>
      </w:hyperlink>
      <w:r w:rsidRPr="00861FB6">
        <w:rPr>
          <w:b/>
          <w:sz w:val="22"/>
          <w:szCs w:val="22"/>
        </w:rPr>
        <w:br/>
      </w:r>
      <w:r w:rsidRPr="00861FB6">
        <w:rPr>
          <w:sz w:val="22"/>
          <w:szCs w:val="22"/>
        </w:rPr>
        <w:t xml:space="preserve">     4.1 </w:t>
      </w:r>
      <w:hyperlink w:anchor="_4.1_Zaměření_školy" w:history="1">
        <w:r w:rsidRPr="00861FB6">
          <w:rPr>
            <w:rStyle w:val="Hypertextovodkaz"/>
            <w:color w:val="auto"/>
            <w:sz w:val="22"/>
            <w:szCs w:val="22"/>
            <w:u w:val="none"/>
          </w:rPr>
          <w:t>Zaměřen</w:t>
        </w:r>
        <w:r w:rsidRPr="00861FB6">
          <w:rPr>
            <w:rStyle w:val="Hypertextovodkaz"/>
            <w:color w:val="auto"/>
            <w:sz w:val="22"/>
            <w:szCs w:val="22"/>
            <w:u w:val="none"/>
          </w:rPr>
          <w:t>í</w:t>
        </w:r>
        <w:r w:rsidRPr="00861FB6">
          <w:rPr>
            <w:rStyle w:val="Hypertextovodkaz"/>
            <w:color w:val="auto"/>
            <w:sz w:val="22"/>
            <w:szCs w:val="22"/>
            <w:u w:val="none"/>
          </w:rPr>
          <w:t xml:space="preserve"> škol</w:t>
        </w:r>
        <w:r w:rsidRPr="00861FB6">
          <w:rPr>
            <w:rStyle w:val="Hypertextovodkaz"/>
            <w:color w:val="auto"/>
            <w:sz w:val="22"/>
            <w:szCs w:val="22"/>
            <w:u w:val="none"/>
          </w:rPr>
          <w:t>y</w:t>
        </w:r>
      </w:hyperlink>
    </w:p>
    <w:p w14:paraId="18A28670" w14:textId="77777777" w:rsidR="000A6B8A" w:rsidRPr="00861FB6" w:rsidRDefault="000A6B8A">
      <w:pPr>
        <w:rPr>
          <w:sz w:val="22"/>
          <w:szCs w:val="22"/>
        </w:rPr>
      </w:pPr>
      <w:r w:rsidRPr="00861FB6">
        <w:rPr>
          <w:sz w:val="22"/>
          <w:szCs w:val="22"/>
        </w:rPr>
        <w:t xml:space="preserve">     4.2 </w:t>
      </w:r>
      <w:hyperlink w:anchor="_4.2_Profil_žáka" w:history="1">
        <w:r w:rsidRPr="00861FB6">
          <w:rPr>
            <w:rStyle w:val="Hypertextovodkaz"/>
            <w:color w:val="auto"/>
            <w:sz w:val="22"/>
            <w:szCs w:val="22"/>
            <w:u w:val="none"/>
          </w:rPr>
          <w:t>Profil žáka (absolventa)</w:t>
        </w:r>
      </w:hyperlink>
    </w:p>
    <w:p w14:paraId="2E0C382D" w14:textId="77777777" w:rsidR="000A6B8A" w:rsidRPr="00861FB6" w:rsidRDefault="000A6B8A">
      <w:pPr>
        <w:rPr>
          <w:sz w:val="22"/>
          <w:szCs w:val="22"/>
        </w:rPr>
      </w:pPr>
      <w:r w:rsidRPr="00861FB6">
        <w:rPr>
          <w:sz w:val="22"/>
          <w:szCs w:val="22"/>
        </w:rPr>
        <w:t xml:space="preserve">     4.3 </w:t>
      </w:r>
      <w:hyperlink w:anchor="_4.3_Organizace_přijímacího" w:history="1">
        <w:r w:rsidRPr="00861FB6">
          <w:rPr>
            <w:rStyle w:val="Hypertextovodkaz"/>
            <w:color w:val="auto"/>
            <w:sz w:val="22"/>
            <w:szCs w:val="22"/>
            <w:u w:val="none"/>
          </w:rPr>
          <w:t>Organizace přijímacího řízení</w:t>
        </w:r>
      </w:hyperlink>
    </w:p>
    <w:p w14:paraId="25D3E6BF" w14:textId="77777777" w:rsidR="000A6B8A" w:rsidRPr="00861FB6" w:rsidRDefault="000A6B8A">
      <w:pPr>
        <w:rPr>
          <w:sz w:val="22"/>
          <w:szCs w:val="22"/>
        </w:rPr>
      </w:pPr>
      <w:r w:rsidRPr="00861FB6">
        <w:rPr>
          <w:sz w:val="22"/>
          <w:szCs w:val="22"/>
        </w:rPr>
        <w:t xml:space="preserve">     4.4 </w:t>
      </w:r>
      <w:hyperlink w:anchor="_4.4_Organizace_maturitní" w:history="1">
        <w:r w:rsidRPr="00861FB6">
          <w:rPr>
            <w:rStyle w:val="Hypertextovodkaz"/>
            <w:color w:val="auto"/>
            <w:sz w:val="22"/>
            <w:szCs w:val="22"/>
            <w:u w:val="none"/>
          </w:rPr>
          <w:t>Organizace maturitní zkoušky</w:t>
        </w:r>
      </w:hyperlink>
    </w:p>
    <w:p w14:paraId="4D480367" w14:textId="77777777" w:rsidR="000A6B8A" w:rsidRPr="00861FB6" w:rsidRDefault="000A6B8A">
      <w:pPr>
        <w:rPr>
          <w:sz w:val="22"/>
          <w:szCs w:val="22"/>
        </w:rPr>
      </w:pPr>
      <w:r w:rsidRPr="00861FB6">
        <w:rPr>
          <w:sz w:val="22"/>
          <w:szCs w:val="22"/>
        </w:rPr>
        <w:t xml:space="preserve">     </w:t>
      </w:r>
      <w:r w:rsidRPr="00861FB6">
        <w:rPr>
          <w:sz w:val="22"/>
          <w:szCs w:val="22"/>
        </w:rPr>
        <w:t xml:space="preserve">4.5 </w:t>
      </w:r>
      <w:hyperlink w:anchor="_4.5_Výchovné_a" w:history="1">
        <w:r w:rsidRPr="00861FB6">
          <w:rPr>
            <w:rStyle w:val="Hypertextovodkaz"/>
            <w:color w:val="auto"/>
            <w:sz w:val="22"/>
            <w:szCs w:val="22"/>
            <w:u w:val="none"/>
          </w:rPr>
          <w:t>Výchovné a vzdělávací strategie</w:t>
        </w:r>
      </w:hyperlink>
    </w:p>
    <w:p w14:paraId="5EB77456" w14:textId="77777777" w:rsidR="000A6B8A" w:rsidRPr="00861FB6" w:rsidRDefault="000A6B8A">
      <w:pPr>
        <w:rPr>
          <w:sz w:val="22"/>
          <w:szCs w:val="22"/>
        </w:rPr>
      </w:pPr>
      <w:r w:rsidRPr="00861FB6">
        <w:rPr>
          <w:sz w:val="22"/>
          <w:szCs w:val="22"/>
        </w:rPr>
        <w:t xml:space="preserve">     4.6 </w:t>
      </w:r>
      <w:hyperlink w:anchor="_4.6_Vzdělávání_žáků" w:history="1">
        <w:r w:rsidRPr="00861FB6">
          <w:rPr>
            <w:rStyle w:val="Hypertextovodkaz"/>
            <w:color w:val="auto"/>
            <w:sz w:val="22"/>
            <w:szCs w:val="22"/>
            <w:u w:val="none"/>
          </w:rPr>
          <w:t>Vzdělávání žáků se speciálními vzdělávacími potřebami</w:t>
        </w:r>
      </w:hyperlink>
    </w:p>
    <w:p w14:paraId="3EF6F2FD" w14:textId="77777777" w:rsidR="000A6B8A" w:rsidRPr="00861FB6" w:rsidRDefault="000A6B8A">
      <w:pPr>
        <w:rPr>
          <w:sz w:val="22"/>
          <w:szCs w:val="22"/>
        </w:rPr>
      </w:pPr>
      <w:r w:rsidRPr="00861FB6">
        <w:rPr>
          <w:sz w:val="22"/>
          <w:szCs w:val="22"/>
        </w:rPr>
        <w:t xml:space="preserve">     4.7 </w:t>
      </w:r>
      <w:hyperlink w:anchor="_4.7_Vzdělávání_žáků" w:history="1">
        <w:r w:rsidRPr="00861FB6">
          <w:rPr>
            <w:rStyle w:val="Hypertextovodkaz"/>
            <w:color w:val="auto"/>
            <w:sz w:val="22"/>
            <w:szCs w:val="22"/>
            <w:u w:val="none"/>
          </w:rPr>
          <w:t>Vzdělávání žáků mimořádně nadaný</w:t>
        </w:r>
        <w:r w:rsidRPr="00861FB6">
          <w:rPr>
            <w:rStyle w:val="Hypertextovodkaz"/>
            <w:color w:val="auto"/>
            <w:sz w:val="22"/>
            <w:szCs w:val="22"/>
            <w:u w:val="none"/>
          </w:rPr>
          <w:t>c</w:t>
        </w:r>
        <w:r w:rsidRPr="00861FB6">
          <w:rPr>
            <w:rStyle w:val="Hypertextovodkaz"/>
            <w:color w:val="auto"/>
            <w:sz w:val="22"/>
            <w:szCs w:val="22"/>
            <w:u w:val="none"/>
          </w:rPr>
          <w:t>h</w:t>
        </w:r>
      </w:hyperlink>
    </w:p>
    <w:p w14:paraId="22D4B565" w14:textId="77777777" w:rsidR="000A6B8A" w:rsidRPr="00861FB6" w:rsidRDefault="000A6B8A">
      <w:pPr>
        <w:rPr>
          <w:sz w:val="22"/>
          <w:szCs w:val="22"/>
        </w:rPr>
      </w:pPr>
      <w:r w:rsidRPr="00861FB6">
        <w:rPr>
          <w:sz w:val="22"/>
          <w:szCs w:val="22"/>
        </w:rPr>
        <w:t xml:space="preserve">     4.8 </w:t>
      </w:r>
      <w:hyperlink w:anchor="_4.8_Začlenění_průřezových" w:history="1">
        <w:r w:rsidRPr="00861FB6">
          <w:rPr>
            <w:rStyle w:val="Hypertextovodkaz"/>
            <w:color w:val="auto"/>
            <w:sz w:val="22"/>
            <w:szCs w:val="22"/>
            <w:u w:val="none"/>
          </w:rPr>
          <w:t>Začlenění průřezových témat</w:t>
        </w:r>
      </w:hyperlink>
    </w:p>
    <w:p w14:paraId="553FA33B" w14:textId="77777777" w:rsidR="000A6B8A" w:rsidRPr="00861FB6" w:rsidRDefault="000A6B8A">
      <w:pPr>
        <w:rPr>
          <w:sz w:val="22"/>
          <w:szCs w:val="22"/>
        </w:rPr>
      </w:pPr>
    </w:p>
    <w:p w14:paraId="0565E97A" w14:textId="77777777" w:rsidR="000A6B8A" w:rsidRPr="00861FB6" w:rsidRDefault="000A6B8A">
      <w:pPr>
        <w:rPr>
          <w:b/>
          <w:sz w:val="22"/>
          <w:szCs w:val="22"/>
        </w:rPr>
      </w:pPr>
      <w:r w:rsidRPr="00861FB6">
        <w:rPr>
          <w:b/>
          <w:sz w:val="22"/>
          <w:szCs w:val="22"/>
        </w:rPr>
        <w:t xml:space="preserve">5. </w:t>
      </w:r>
      <w:hyperlink w:anchor="_5._UČEBNÍ_PLÁN" w:history="1">
        <w:r w:rsidRPr="00861FB6">
          <w:rPr>
            <w:rStyle w:val="Hypertextovodkaz"/>
            <w:b/>
            <w:color w:val="auto"/>
            <w:sz w:val="22"/>
            <w:szCs w:val="22"/>
            <w:u w:val="none"/>
          </w:rPr>
          <w:t>UČEBNÍ PLÁN</w:t>
        </w:r>
      </w:hyperlink>
    </w:p>
    <w:p w14:paraId="31BA9509" w14:textId="77777777" w:rsidR="000A6B8A" w:rsidRPr="00861FB6" w:rsidRDefault="000A6B8A">
      <w:pPr>
        <w:rPr>
          <w:sz w:val="22"/>
          <w:szCs w:val="22"/>
        </w:rPr>
      </w:pPr>
      <w:r w:rsidRPr="00861FB6">
        <w:rPr>
          <w:sz w:val="22"/>
          <w:szCs w:val="22"/>
        </w:rPr>
        <w:t xml:space="preserve">     5.1 </w:t>
      </w:r>
      <w:hyperlink w:anchor="_5.1_Přehled_vyučovacích" w:history="1">
        <w:r w:rsidRPr="00861FB6">
          <w:rPr>
            <w:rStyle w:val="Hypertextovodkaz"/>
            <w:color w:val="auto"/>
            <w:sz w:val="22"/>
            <w:szCs w:val="22"/>
            <w:u w:val="none"/>
          </w:rPr>
          <w:t>Přehled vyučovacích předmětů</w:t>
        </w:r>
      </w:hyperlink>
    </w:p>
    <w:p w14:paraId="5DF43815" w14:textId="77777777" w:rsidR="000A6B8A" w:rsidRPr="00861FB6" w:rsidRDefault="000A6B8A">
      <w:pPr>
        <w:rPr>
          <w:sz w:val="22"/>
          <w:szCs w:val="22"/>
        </w:rPr>
      </w:pPr>
      <w:r w:rsidRPr="00861FB6">
        <w:rPr>
          <w:sz w:val="22"/>
          <w:szCs w:val="22"/>
        </w:rPr>
        <w:t xml:space="preserve">     5.2</w:t>
      </w:r>
      <w:r w:rsidR="00861FB6" w:rsidRPr="00861FB6">
        <w:rPr>
          <w:sz w:val="22"/>
          <w:szCs w:val="22"/>
        </w:rPr>
        <w:t xml:space="preserve"> </w:t>
      </w:r>
      <w:hyperlink w:anchor="_5.2_Tabulace_učebních" w:history="1">
        <w:r w:rsidR="00861FB6" w:rsidRPr="00861FB6">
          <w:rPr>
            <w:rStyle w:val="Hypertextovodkaz"/>
            <w:color w:val="auto"/>
            <w:sz w:val="22"/>
            <w:szCs w:val="22"/>
            <w:u w:val="none"/>
          </w:rPr>
          <w:t>Tabulace učebních plánů</w:t>
        </w:r>
      </w:hyperlink>
    </w:p>
    <w:p w14:paraId="7D187835" w14:textId="77777777" w:rsidR="000A6B8A" w:rsidRPr="00861FB6" w:rsidRDefault="000A6B8A">
      <w:pPr>
        <w:rPr>
          <w:sz w:val="22"/>
          <w:szCs w:val="22"/>
        </w:rPr>
      </w:pPr>
      <w:r w:rsidRPr="00861FB6">
        <w:rPr>
          <w:sz w:val="22"/>
          <w:szCs w:val="22"/>
        </w:rPr>
        <w:t xml:space="preserve">     5.2.1 </w:t>
      </w:r>
      <w:hyperlink w:anchor="_5.2.1__Učební" w:history="1">
        <w:r w:rsidRPr="00861FB6">
          <w:rPr>
            <w:rStyle w:val="Hypertextovodkaz"/>
            <w:color w:val="auto"/>
            <w:sz w:val="22"/>
            <w:szCs w:val="22"/>
            <w:u w:val="none"/>
          </w:rPr>
          <w:t>Učební plán, poznámky k učebnímu plánu – vyšší stupeň osmiletého gymnázia</w:t>
        </w:r>
      </w:hyperlink>
    </w:p>
    <w:p w14:paraId="2EC88FC0" w14:textId="77777777" w:rsidR="000A6B8A" w:rsidRPr="00861FB6" w:rsidRDefault="000A6B8A">
      <w:pPr>
        <w:rPr>
          <w:sz w:val="22"/>
          <w:szCs w:val="22"/>
        </w:rPr>
      </w:pPr>
      <w:r w:rsidRPr="00861FB6">
        <w:rPr>
          <w:sz w:val="22"/>
          <w:szCs w:val="22"/>
        </w:rPr>
        <w:t xml:space="preserve">     5.2.2 </w:t>
      </w:r>
      <w:hyperlink w:anchor="_5.2.2_Učební_plán" w:history="1">
        <w:r w:rsidRPr="00861FB6">
          <w:rPr>
            <w:rStyle w:val="Hypertextovodkaz"/>
            <w:color w:val="auto"/>
            <w:sz w:val="22"/>
            <w:szCs w:val="22"/>
            <w:u w:val="none"/>
          </w:rPr>
          <w:t>Učební plán, poznámky k učebnímu plánu – čtyřleté studium</w:t>
        </w:r>
      </w:hyperlink>
    </w:p>
    <w:p w14:paraId="5F3F9463" w14:textId="77777777" w:rsidR="000A6B8A" w:rsidRPr="00861FB6" w:rsidRDefault="000A6B8A">
      <w:pPr>
        <w:rPr>
          <w:sz w:val="22"/>
          <w:szCs w:val="22"/>
        </w:rPr>
      </w:pPr>
      <w:r w:rsidRPr="00861FB6">
        <w:rPr>
          <w:sz w:val="22"/>
          <w:szCs w:val="22"/>
        </w:rPr>
        <w:t xml:space="preserve">     5.3 </w:t>
      </w:r>
      <w:hyperlink w:anchor="_5.3_Volitelné_předměty" w:history="1">
        <w:r w:rsidRPr="00861FB6">
          <w:rPr>
            <w:rStyle w:val="Hypertextovodkaz"/>
            <w:color w:val="auto"/>
            <w:sz w:val="22"/>
            <w:szCs w:val="22"/>
            <w:u w:val="none"/>
          </w:rPr>
          <w:t>Volitelné předměty</w:t>
        </w:r>
      </w:hyperlink>
    </w:p>
    <w:p w14:paraId="252C796D" w14:textId="77777777" w:rsidR="000A6B8A" w:rsidRPr="00861FB6" w:rsidRDefault="000A6B8A">
      <w:pPr>
        <w:rPr>
          <w:sz w:val="22"/>
          <w:szCs w:val="22"/>
        </w:rPr>
      </w:pPr>
      <w:r w:rsidRPr="00861FB6">
        <w:rPr>
          <w:sz w:val="22"/>
          <w:szCs w:val="22"/>
        </w:rPr>
        <w:t xml:space="preserve">     5.4 </w:t>
      </w:r>
      <w:hyperlink w:anchor="_5.4_Pravidelné_školní" w:history="1">
        <w:r w:rsidRPr="00861FB6">
          <w:rPr>
            <w:rStyle w:val="Hypertextovodkaz"/>
            <w:color w:val="auto"/>
            <w:sz w:val="22"/>
            <w:szCs w:val="22"/>
            <w:u w:val="none"/>
          </w:rPr>
          <w:t>Pravidelné akce</w:t>
        </w:r>
      </w:hyperlink>
    </w:p>
    <w:p w14:paraId="363B0DCF" w14:textId="77777777" w:rsidR="000A6B8A" w:rsidRPr="00861FB6" w:rsidRDefault="000A6B8A">
      <w:pPr>
        <w:rPr>
          <w:sz w:val="22"/>
          <w:szCs w:val="22"/>
        </w:rPr>
      </w:pPr>
      <w:r w:rsidRPr="00861FB6">
        <w:rPr>
          <w:sz w:val="22"/>
          <w:szCs w:val="22"/>
        </w:rPr>
        <w:t xml:space="preserve">    </w:t>
      </w:r>
    </w:p>
    <w:p w14:paraId="128D956B" w14:textId="77777777" w:rsidR="000A6B8A" w:rsidRPr="00861FB6" w:rsidRDefault="000A6B8A">
      <w:pPr>
        <w:rPr>
          <w:sz w:val="22"/>
          <w:szCs w:val="22"/>
        </w:rPr>
      </w:pPr>
      <w:r w:rsidRPr="00861FB6">
        <w:rPr>
          <w:b/>
          <w:sz w:val="22"/>
          <w:szCs w:val="22"/>
        </w:rPr>
        <w:t xml:space="preserve">6.  </w:t>
      </w:r>
      <w:hyperlink w:anchor="_6._UČEBNÍ_OSNOVY" w:history="1">
        <w:r w:rsidRPr="00861FB6">
          <w:rPr>
            <w:rStyle w:val="Hypertextovodkaz"/>
            <w:b/>
            <w:color w:val="auto"/>
            <w:sz w:val="22"/>
            <w:szCs w:val="22"/>
            <w:u w:val="none"/>
          </w:rPr>
          <w:t>UČEBNÍ OSNOVY</w:t>
        </w:r>
      </w:hyperlink>
      <w:r w:rsidRPr="00861FB6">
        <w:rPr>
          <w:sz w:val="22"/>
          <w:szCs w:val="22"/>
        </w:rPr>
        <w:t xml:space="preserve"> - Název vyučovacího předmětu</w:t>
      </w:r>
    </w:p>
    <w:p w14:paraId="5CA9EDD4" w14:textId="77777777" w:rsidR="000A6B8A" w:rsidRPr="00861FB6" w:rsidRDefault="000A6B8A">
      <w:pPr>
        <w:rPr>
          <w:sz w:val="22"/>
          <w:szCs w:val="22"/>
        </w:rPr>
      </w:pPr>
      <w:r w:rsidRPr="00861FB6">
        <w:rPr>
          <w:sz w:val="22"/>
          <w:szCs w:val="22"/>
        </w:rPr>
        <w:t xml:space="preserve">                                       - Charakteristika vyučovacího předmětu</w:t>
      </w:r>
    </w:p>
    <w:p w14:paraId="7E15D48C" w14:textId="77777777" w:rsidR="000A6B8A" w:rsidRPr="00861FB6" w:rsidRDefault="000A6B8A">
      <w:pPr>
        <w:rPr>
          <w:sz w:val="22"/>
          <w:szCs w:val="22"/>
        </w:rPr>
      </w:pPr>
      <w:r w:rsidRPr="00861FB6">
        <w:rPr>
          <w:sz w:val="22"/>
          <w:szCs w:val="22"/>
        </w:rPr>
        <w:t xml:space="preserve">                                       - Vzdělávací obsah vyučovacího předmětu pro jednotlivé ročníky</w:t>
      </w:r>
    </w:p>
    <w:p w14:paraId="26880CB3" w14:textId="77777777" w:rsidR="000A6B8A" w:rsidRPr="00861FB6" w:rsidRDefault="000A6B8A">
      <w:pPr>
        <w:rPr>
          <w:sz w:val="22"/>
          <w:szCs w:val="22"/>
        </w:rPr>
      </w:pPr>
      <w:r w:rsidRPr="00861FB6">
        <w:rPr>
          <w:sz w:val="22"/>
          <w:szCs w:val="22"/>
        </w:rPr>
        <w:t xml:space="preserve">      6.1  </w:t>
      </w:r>
      <w:hyperlink w:anchor="_6.1_Český_jazyk" w:history="1">
        <w:r w:rsidRPr="00861FB6">
          <w:rPr>
            <w:rStyle w:val="Hypertextovodkaz"/>
            <w:color w:val="auto"/>
            <w:sz w:val="22"/>
            <w:szCs w:val="22"/>
            <w:u w:val="none"/>
          </w:rPr>
          <w:t>Český jazyk a literatura</w:t>
        </w:r>
      </w:hyperlink>
    </w:p>
    <w:p w14:paraId="4C5C0306" w14:textId="77777777" w:rsidR="000A6B8A" w:rsidRPr="00861FB6" w:rsidRDefault="000A6B8A">
      <w:pPr>
        <w:rPr>
          <w:sz w:val="22"/>
          <w:szCs w:val="22"/>
        </w:rPr>
      </w:pPr>
      <w:r w:rsidRPr="00861FB6">
        <w:rPr>
          <w:sz w:val="22"/>
          <w:szCs w:val="22"/>
        </w:rPr>
        <w:t xml:space="preserve">      6.2  </w:t>
      </w:r>
      <w:hyperlink w:anchor="_6.2_Anglický_jazyk" w:history="1">
        <w:r w:rsidRPr="00861FB6">
          <w:rPr>
            <w:rStyle w:val="Hypertextovodkaz"/>
            <w:color w:val="auto"/>
            <w:sz w:val="22"/>
            <w:szCs w:val="22"/>
            <w:u w:val="none"/>
          </w:rPr>
          <w:t>Ang</w:t>
        </w:r>
        <w:r w:rsidRPr="00861FB6">
          <w:rPr>
            <w:rStyle w:val="Hypertextovodkaz"/>
            <w:color w:val="auto"/>
            <w:sz w:val="22"/>
            <w:szCs w:val="22"/>
            <w:u w:val="none"/>
          </w:rPr>
          <w:t>l</w:t>
        </w:r>
        <w:r w:rsidRPr="00861FB6">
          <w:rPr>
            <w:rStyle w:val="Hypertextovodkaz"/>
            <w:color w:val="auto"/>
            <w:sz w:val="22"/>
            <w:szCs w:val="22"/>
            <w:u w:val="none"/>
          </w:rPr>
          <w:t>i</w:t>
        </w:r>
        <w:r w:rsidRPr="00861FB6">
          <w:rPr>
            <w:rStyle w:val="Hypertextovodkaz"/>
            <w:color w:val="auto"/>
            <w:sz w:val="22"/>
            <w:szCs w:val="22"/>
            <w:u w:val="none"/>
          </w:rPr>
          <w:t>c</w:t>
        </w:r>
        <w:r w:rsidRPr="00861FB6">
          <w:rPr>
            <w:rStyle w:val="Hypertextovodkaz"/>
            <w:color w:val="auto"/>
            <w:sz w:val="22"/>
            <w:szCs w:val="22"/>
            <w:u w:val="none"/>
          </w:rPr>
          <w:t>ký ja</w:t>
        </w:r>
        <w:r w:rsidRPr="00861FB6">
          <w:rPr>
            <w:rStyle w:val="Hypertextovodkaz"/>
            <w:color w:val="auto"/>
            <w:sz w:val="22"/>
            <w:szCs w:val="22"/>
            <w:u w:val="none"/>
          </w:rPr>
          <w:t>z</w:t>
        </w:r>
        <w:r w:rsidRPr="00861FB6">
          <w:rPr>
            <w:rStyle w:val="Hypertextovodkaz"/>
            <w:color w:val="auto"/>
            <w:sz w:val="22"/>
            <w:szCs w:val="22"/>
            <w:u w:val="none"/>
          </w:rPr>
          <w:t>yk</w:t>
        </w:r>
      </w:hyperlink>
    </w:p>
    <w:p w14:paraId="00ECC869" w14:textId="77777777" w:rsidR="000A6B8A" w:rsidRPr="00861FB6" w:rsidRDefault="000A6B8A">
      <w:pPr>
        <w:rPr>
          <w:sz w:val="22"/>
          <w:szCs w:val="22"/>
        </w:rPr>
      </w:pPr>
      <w:r w:rsidRPr="00861FB6">
        <w:rPr>
          <w:sz w:val="22"/>
          <w:szCs w:val="22"/>
        </w:rPr>
        <w:t xml:space="preserve">      6.3  </w:t>
      </w:r>
      <w:hyperlink w:anchor="_6.3_Německý_jazyk" w:history="1">
        <w:r w:rsidRPr="00861FB6">
          <w:rPr>
            <w:rStyle w:val="Hypertextovodkaz"/>
            <w:color w:val="auto"/>
            <w:sz w:val="22"/>
            <w:szCs w:val="22"/>
            <w:u w:val="none"/>
          </w:rPr>
          <w:t>Něme</w:t>
        </w:r>
        <w:r w:rsidRPr="00861FB6">
          <w:rPr>
            <w:rStyle w:val="Hypertextovodkaz"/>
            <w:color w:val="auto"/>
            <w:sz w:val="22"/>
            <w:szCs w:val="22"/>
            <w:u w:val="none"/>
          </w:rPr>
          <w:t>c</w:t>
        </w:r>
        <w:r w:rsidRPr="00861FB6">
          <w:rPr>
            <w:rStyle w:val="Hypertextovodkaz"/>
            <w:color w:val="auto"/>
            <w:sz w:val="22"/>
            <w:szCs w:val="22"/>
            <w:u w:val="none"/>
          </w:rPr>
          <w:t>ký jazyk</w:t>
        </w:r>
      </w:hyperlink>
    </w:p>
    <w:p w14:paraId="16D125B6" w14:textId="77777777" w:rsidR="000A6B8A" w:rsidRPr="00861FB6" w:rsidRDefault="000A6B8A">
      <w:pPr>
        <w:rPr>
          <w:sz w:val="22"/>
          <w:szCs w:val="22"/>
        </w:rPr>
      </w:pPr>
      <w:r w:rsidRPr="00861FB6">
        <w:rPr>
          <w:sz w:val="22"/>
          <w:szCs w:val="22"/>
        </w:rPr>
        <w:t xml:space="preserve">      6.4  </w:t>
      </w:r>
      <w:hyperlink w:anchor="_6.4_Matematika" w:history="1">
        <w:r w:rsidRPr="00861FB6">
          <w:rPr>
            <w:rStyle w:val="Hypertextovodkaz"/>
            <w:color w:val="auto"/>
            <w:sz w:val="22"/>
            <w:szCs w:val="22"/>
            <w:u w:val="none"/>
          </w:rPr>
          <w:t>Matematika</w:t>
        </w:r>
      </w:hyperlink>
    </w:p>
    <w:p w14:paraId="70A0681E" w14:textId="77777777" w:rsidR="000A6B8A" w:rsidRPr="00861FB6" w:rsidRDefault="000A6B8A">
      <w:pPr>
        <w:rPr>
          <w:sz w:val="22"/>
          <w:szCs w:val="22"/>
        </w:rPr>
      </w:pPr>
      <w:r w:rsidRPr="00861FB6">
        <w:rPr>
          <w:sz w:val="22"/>
          <w:szCs w:val="22"/>
        </w:rPr>
        <w:t xml:space="preserve">      6.5  </w:t>
      </w:r>
      <w:hyperlink w:anchor="_6.5_Dějepis" w:history="1">
        <w:r w:rsidRPr="00861FB6">
          <w:rPr>
            <w:rStyle w:val="Hypertextovodkaz"/>
            <w:color w:val="auto"/>
            <w:sz w:val="22"/>
            <w:szCs w:val="22"/>
            <w:u w:val="none"/>
          </w:rPr>
          <w:t>Děj</w:t>
        </w:r>
        <w:r w:rsidRPr="00861FB6">
          <w:rPr>
            <w:rStyle w:val="Hypertextovodkaz"/>
            <w:color w:val="auto"/>
            <w:sz w:val="22"/>
            <w:szCs w:val="22"/>
            <w:u w:val="none"/>
          </w:rPr>
          <w:t>e</w:t>
        </w:r>
        <w:r w:rsidRPr="00861FB6">
          <w:rPr>
            <w:rStyle w:val="Hypertextovodkaz"/>
            <w:color w:val="auto"/>
            <w:sz w:val="22"/>
            <w:szCs w:val="22"/>
            <w:u w:val="none"/>
          </w:rPr>
          <w:t>pis</w:t>
        </w:r>
      </w:hyperlink>
    </w:p>
    <w:p w14:paraId="54C74AA9" w14:textId="77777777" w:rsidR="000A6B8A" w:rsidRPr="00861FB6" w:rsidRDefault="000A6B8A">
      <w:pPr>
        <w:rPr>
          <w:sz w:val="22"/>
          <w:szCs w:val="22"/>
        </w:rPr>
      </w:pPr>
      <w:r w:rsidRPr="00861FB6">
        <w:rPr>
          <w:sz w:val="22"/>
          <w:szCs w:val="22"/>
        </w:rPr>
        <w:t xml:space="preserve">      6.6  </w:t>
      </w:r>
      <w:hyperlink w:anchor="_6.6_Základy_společenských" w:history="1">
        <w:r w:rsidRPr="00861FB6">
          <w:rPr>
            <w:rStyle w:val="Hypertextovodkaz"/>
            <w:color w:val="auto"/>
            <w:sz w:val="22"/>
            <w:szCs w:val="22"/>
            <w:u w:val="none"/>
          </w:rPr>
          <w:t>Základy společe</w:t>
        </w:r>
        <w:r w:rsidRPr="00861FB6">
          <w:rPr>
            <w:rStyle w:val="Hypertextovodkaz"/>
            <w:color w:val="auto"/>
            <w:sz w:val="22"/>
            <w:szCs w:val="22"/>
            <w:u w:val="none"/>
          </w:rPr>
          <w:t>n</w:t>
        </w:r>
        <w:r w:rsidRPr="00861FB6">
          <w:rPr>
            <w:rStyle w:val="Hypertextovodkaz"/>
            <w:color w:val="auto"/>
            <w:sz w:val="22"/>
            <w:szCs w:val="22"/>
            <w:u w:val="none"/>
          </w:rPr>
          <w:t>ských věd</w:t>
        </w:r>
      </w:hyperlink>
    </w:p>
    <w:p w14:paraId="7C880C15" w14:textId="77777777" w:rsidR="000A6B8A" w:rsidRPr="00861FB6" w:rsidRDefault="000A6B8A">
      <w:pPr>
        <w:rPr>
          <w:sz w:val="22"/>
          <w:szCs w:val="22"/>
        </w:rPr>
      </w:pPr>
      <w:r w:rsidRPr="00861FB6">
        <w:rPr>
          <w:sz w:val="22"/>
          <w:szCs w:val="22"/>
        </w:rPr>
        <w:t xml:space="preserve">      6.7  </w:t>
      </w:r>
      <w:hyperlink w:anchor="_6.7_Fyzika" w:history="1">
        <w:r w:rsidRPr="00861FB6">
          <w:rPr>
            <w:rStyle w:val="Hypertextovodkaz"/>
            <w:color w:val="auto"/>
            <w:sz w:val="22"/>
            <w:szCs w:val="22"/>
            <w:u w:val="none"/>
          </w:rPr>
          <w:t>Fyzika</w:t>
        </w:r>
      </w:hyperlink>
    </w:p>
    <w:p w14:paraId="0A4487E7" w14:textId="77777777" w:rsidR="000A6B8A" w:rsidRPr="00861FB6" w:rsidRDefault="000A6B8A">
      <w:pPr>
        <w:rPr>
          <w:sz w:val="22"/>
          <w:szCs w:val="22"/>
        </w:rPr>
      </w:pPr>
      <w:r w:rsidRPr="00861FB6">
        <w:rPr>
          <w:sz w:val="22"/>
          <w:szCs w:val="22"/>
        </w:rPr>
        <w:t xml:space="preserve">      6.8  </w:t>
      </w:r>
      <w:hyperlink w:anchor="_6.8_Chemie" w:history="1">
        <w:r w:rsidRPr="00861FB6">
          <w:rPr>
            <w:rStyle w:val="Hypertextovodkaz"/>
            <w:color w:val="auto"/>
            <w:sz w:val="22"/>
            <w:szCs w:val="22"/>
            <w:u w:val="none"/>
          </w:rPr>
          <w:t>Chemie, Práce s laboratorní technikou</w:t>
        </w:r>
      </w:hyperlink>
    </w:p>
    <w:p w14:paraId="021E6F94" w14:textId="77777777" w:rsidR="000A6B8A" w:rsidRPr="00861FB6" w:rsidRDefault="000A6B8A">
      <w:pPr>
        <w:rPr>
          <w:sz w:val="22"/>
          <w:szCs w:val="22"/>
        </w:rPr>
      </w:pPr>
      <w:r w:rsidRPr="00861FB6">
        <w:rPr>
          <w:sz w:val="22"/>
          <w:szCs w:val="22"/>
        </w:rPr>
        <w:t xml:space="preserve">      6.9  </w:t>
      </w:r>
      <w:hyperlink w:anchor="_6.9_Biologie" w:history="1">
        <w:r w:rsidRPr="00861FB6">
          <w:rPr>
            <w:rStyle w:val="Hypertextovodkaz"/>
            <w:color w:val="auto"/>
            <w:sz w:val="22"/>
            <w:szCs w:val="22"/>
            <w:u w:val="none"/>
          </w:rPr>
          <w:t>Biologie</w:t>
        </w:r>
      </w:hyperlink>
    </w:p>
    <w:p w14:paraId="64AB3F41" w14:textId="77777777" w:rsidR="000A6B8A" w:rsidRPr="00861FB6" w:rsidRDefault="000A6B8A">
      <w:pPr>
        <w:pStyle w:val="Zhlav"/>
        <w:tabs>
          <w:tab w:val="clear" w:pos="4536"/>
          <w:tab w:val="clear" w:pos="9072"/>
        </w:tabs>
        <w:rPr>
          <w:sz w:val="22"/>
          <w:szCs w:val="22"/>
        </w:rPr>
      </w:pPr>
      <w:r w:rsidRPr="00861FB6">
        <w:rPr>
          <w:sz w:val="22"/>
          <w:szCs w:val="22"/>
        </w:rPr>
        <w:t xml:space="preserve">      6.10 </w:t>
      </w:r>
      <w:hyperlink w:anchor="_6.10_Zeměpis" w:history="1">
        <w:r w:rsidRPr="00861FB6">
          <w:rPr>
            <w:rStyle w:val="Hypertextovodkaz"/>
            <w:color w:val="auto"/>
            <w:sz w:val="22"/>
            <w:szCs w:val="22"/>
            <w:u w:val="none"/>
          </w:rPr>
          <w:t>Zeměpis</w:t>
        </w:r>
      </w:hyperlink>
    </w:p>
    <w:p w14:paraId="18A68D30" w14:textId="77777777" w:rsidR="000A6B8A" w:rsidRPr="00861FB6" w:rsidRDefault="000A6B8A">
      <w:pPr>
        <w:rPr>
          <w:sz w:val="22"/>
          <w:szCs w:val="22"/>
        </w:rPr>
      </w:pPr>
      <w:r w:rsidRPr="00861FB6">
        <w:rPr>
          <w:sz w:val="22"/>
          <w:szCs w:val="22"/>
        </w:rPr>
        <w:t xml:space="preserve">      6.11 </w:t>
      </w:r>
      <w:hyperlink w:anchor="_6.11_Informatika_a" w:history="1">
        <w:r w:rsidRPr="00861FB6">
          <w:rPr>
            <w:rStyle w:val="Hypertextovodkaz"/>
            <w:color w:val="auto"/>
            <w:sz w:val="22"/>
            <w:szCs w:val="22"/>
            <w:u w:val="none"/>
          </w:rPr>
          <w:t>Informační a výpočetní technika</w:t>
        </w:r>
      </w:hyperlink>
      <w:r w:rsidRPr="00861FB6">
        <w:rPr>
          <w:sz w:val="22"/>
          <w:szCs w:val="22"/>
        </w:rPr>
        <w:t xml:space="preserve"> </w:t>
      </w:r>
    </w:p>
    <w:p w14:paraId="48833C7C" w14:textId="77777777" w:rsidR="00052E32" w:rsidRPr="00861FB6" w:rsidRDefault="000A6B8A">
      <w:pPr>
        <w:rPr>
          <w:sz w:val="22"/>
          <w:szCs w:val="22"/>
        </w:rPr>
      </w:pPr>
      <w:r w:rsidRPr="00861FB6">
        <w:rPr>
          <w:sz w:val="22"/>
          <w:szCs w:val="22"/>
        </w:rPr>
        <w:t xml:space="preserve">      6.12 </w:t>
      </w:r>
      <w:r w:rsidR="00052E32" w:rsidRPr="00861FB6">
        <w:rPr>
          <w:sz w:val="22"/>
          <w:szCs w:val="22"/>
        </w:rPr>
        <w:fldChar w:fldCharType="begin"/>
      </w:r>
      <w:r w:rsidR="00052E32" w:rsidRPr="00861FB6">
        <w:rPr>
          <w:sz w:val="22"/>
          <w:szCs w:val="22"/>
        </w:rPr>
        <w:instrText xml:space="preserve"> HYPERLINK  \l "_6.12_Estetická_výchova" </w:instrText>
      </w:r>
      <w:r w:rsidR="00052E32" w:rsidRPr="00861FB6">
        <w:rPr>
          <w:sz w:val="22"/>
          <w:szCs w:val="22"/>
        </w:rPr>
      </w:r>
      <w:r w:rsidR="00052E32" w:rsidRPr="00861FB6">
        <w:rPr>
          <w:sz w:val="22"/>
          <w:szCs w:val="22"/>
        </w:rPr>
        <w:fldChar w:fldCharType="separate"/>
      </w:r>
      <w:r w:rsidRPr="00861FB6">
        <w:rPr>
          <w:rStyle w:val="Hypertextovodkaz"/>
          <w:color w:val="auto"/>
          <w:sz w:val="22"/>
          <w:szCs w:val="22"/>
          <w:u w:val="none"/>
        </w:rPr>
        <w:t>Estetická výchova</w:t>
      </w:r>
      <w:r w:rsidR="00B743D0" w:rsidRPr="00861FB6">
        <w:rPr>
          <w:rStyle w:val="Hypertextovodkaz"/>
          <w:color w:val="auto"/>
          <w:sz w:val="22"/>
          <w:szCs w:val="22"/>
          <w:u w:val="none"/>
        </w:rPr>
        <w:t xml:space="preserve"> hudební</w:t>
      </w:r>
      <w:r w:rsidR="00052E32" w:rsidRPr="00861FB6">
        <w:rPr>
          <w:sz w:val="22"/>
          <w:szCs w:val="22"/>
        </w:rPr>
        <w:fldChar w:fldCharType="end"/>
      </w:r>
    </w:p>
    <w:p w14:paraId="6DB436EA" w14:textId="77777777" w:rsidR="000A6B8A" w:rsidRPr="00861FB6" w:rsidRDefault="00052E32" w:rsidP="00052E32">
      <w:pPr>
        <w:rPr>
          <w:sz w:val="22"/>
          <w:szCs w:val="22"/>
        </w:rPr>
      </w:pPr>
      <w:r w:rsidRPr="00861FB6">
        <w:rPr>
          <w:sz w:val="22"/>
          <w:szCs w:val="22"/>
        </w:rPr>
        <w:t xml:space="preserve">      6.13 </w:t>
      </w:r>
      <w:hyperlink w:anchor="_6.13_Estetická_výchova" w:history="1">
        <w:r w:rsidR="00B743D0" w:rsidRPr="00861FB6">
          <w:rPr>
            <w:rStyle w:val="Hypertextovodkaz"/>
            <w:color w:val="auto"/>
            <w:sz w:val="22"/>
            <w:szCs w:val="22"/>
            <w:u w:val="none"/>
          </w:rPr>
          <w:t>Estetická výchova výtvarná</w:t>
        </w:r>
      </w:hyperlink>
    </w:p>
    <w:p w14:paraId="35AB8EFE" w14:textId="77777777" w:rsidR="000A6B8A" w:rsidRPr="00861FB6" w:rsidRDefault="000A6B8A">
      <w:pPr>
        <w:rPr>
          <w:sz w:val="22"/>
          <w:szCs w:val="22"/>
        </w:rPr>
      </w:pPr>
      <w:r w:rsidRPr="00861FB6">
        <w:rPr>
          <w:sz w:val="22"/>
          <w:szCs w:val="22"/>
        </w:rPr>
        <w:t xml:space="preserve">      6.1</w:t>
      </w:r>
      <w:r w:rsidR="00052E32" w:rsidRPr="00861FB6">
        <w:rPr>
          <w:sz w:val="22"/>
          <w:szCs w:val="22"/>
        </w:rPr>
        <w:t>4</w:t>
      </w:r>
      <w:r w:rsidRPr="00861FB6">
        <w:rPr>
          <w:sz w:val="22"/>
          <w:szCs w:val="22"/>
        </w:rPr>
        <w:t xml:space="preserve"> </w:t>
      </w:r>
      <w:hyperlink w:anchor="_6.14_Tělesná_výchova" w:history="1">
        <w:r w:rsidRPr="00861FB6">
          <w:rPr>
            <w:rStyle w:val="Hypertextovodkaz"/>
            <w:color w:val="auto"/>
            <w:sz w:val="22"/>
            <w:szCs w:val="22"/>
            <w:u w:val="none"/>
          </w:rPr>
          <w:t>Tělesná výc</w:t>
        </w:r>
        <w:r w:rsidRPr="00861FB6">
          <w:rPr>
            <w:rStyle w:val="Hypertextovodkaz"/>
            <w:color w:val="auto"/>
            <w:sz w:val="22"/>
            <w:szCs w:val="22"/>
            <w:u w:val="none"/>
          </w:rPr>
          <w:t>h</w:t>
        </w:r>
        <w:r w:rsidRPr="00861FB6">
          <w:rPr>
            <w:rStyle w:val="Hypertextovodkaz"/>
            <w:color w:val="auto"/>
            <w:sz w:val="22"/>
            <w:szCs w:val="22"/>
            <w:u w:val="none"/>
          </w:rPr>
          <w:t>ova</w:t>
        </w:r>
      </w:hyperlink>
    </w:p>
    <w:p w14:paraId="119973FA" w14:textId="77777777" w:rsidR="000A6B8A" w:rsidRPr="00861FB6" w:rsidRDefault="000A6B8A">
      <w:pPr>
        <w:rPr>
          <w:sz w:val="22"/>
          <w:szCs w:val="22"/>
        </w:rPr>
      </w:pPr>
    </w:p>
    <w:p w14:paraId="4702FF28" w14:textId="77777777" w:rsidR="000A6B8A" w:rsidRPr="00861FB6" w:rsidRDefault="000A6B8A">
      <w:pPr>
        <w:rPr>
          <w:b/>
          <w:sz w:val="22"/>
          <w:szCs w:val="22"/>
        </w:rPr>
      </w:pPr>
      <w:r w:rsidRPr="00861FB6">
        <w:rPr>
          <w:b/>
          <w:sz w:val="22"/>
          <w:szCs w:val="22"/>
        </w:rPr>
        <w:t xml:space="preserve">7.  </w:t>
      </w:r>
      <w:hyperlink w:anchor="_7._HODNOCENÍ_VÝSLEDKŮ" w:history="1">
        <w:r w:rsidRPr="00861FB6">
          <w:rPr>
            <w:rStyle w:val="Hypertextovodkaz"/>
            <w:b/>
            <w:color w:val="auto"/>
            <w:sz w:val="22"/>
            <w:szCs w:val="22"/>
            <w:u w:val="none"/>
          </w:rPr>
          <w:t>HODNOCENÍ VÝSLEDKŮ VZDĚLÁVÁNÍ</w:t>
        </w:r>
      </w:hyperlink>
      <w:r w:rsidRPr="00861FB6">
        <w:rPr>
          <w:b/>
          <w:sz w:val="22"/>
          <w:szCs w:val="22"/>
        </w:rPr>
        <w:t xml:space="preserve"> </w:t>
      </w:r>
    </w:p>
    <w:p w14:paraId="59038A5B" w14:textId="77777777" w:rsidR="000A6B8A" w:rsidRDefault="00382602" w:rsidP="00861FB6">
      <w:pPr>
        <w:pStyle w:val="Nadpis1"/>
      </w:pPr>
      <w:r w:rsidRPr="00861FB6">
        <w:br w:type="page"/>
      </w:r>
      <w:bookmarkStart w:id="0" w:name="_1._IDENTIFIKAČNÍ_ÚDAJE"/>
      <w:bookmarkEnd w:id="0"/>
      <w:r w:rsidR="00C2705E">
        <w:lastRenderedPageBreak/>
        <w:t>1.</w:t>
      </w:r>
      <w:r w:rsidR="00C2705E">
        <w:tab/>
      </w:r>
      <w:r w:rsidR="000A6B8A">
        <w:t>IDENTIFIKAČNÍ ÚDAJE</w:t>
      </w:r>
    </w:p>
    <w:p w14:paraId="77DFA351" w14:textId="77777777" w:rsidR="000A6B8A" w:rsidRPr="00861FB6" w:rsidRDefault="000A6B8A">
      <w:pPr>
        <w:rPr>
          <w:b/>
          <w:sz w:val="22"/>
          <w:szCs w:val="22"/>
        </w:rPr>
      </w:pPr>
    </w:p>
    <w:p w14:paraId="59894798" w14:textId="77777777" w:rsidR="000A6B8A" w:rsidRDefault="006F6184" w:rsidP="006F6184">
      <w:pPr>
        <w:pStyle w:val="Nadpis2"/>
      </w:pPr>
      <w:bookmarkStart w:id="1" w:name="_1.1_Název_ŠVP"/>
      <w:bookmarkEnd w:id="1"/>
      <w:r>
        <w:t>1.1</w:t>
      </w:r>
      <w:r>
        <w:tab/>
      </w:r>
      <w:r w:rsidR="000A6B8A">
        <w:t>Název ŠVP</w:t>
      </w:r>
    </w:p>
    <w:p w14:paraId="028C8517" w14:textId="77777777" w:rsidR="000A6B8A" w:rsidRPr="00861FB6" w:rsidRDefault="000A6B8A">
      <w:pPr>
        <w:rPr>
          <w:b/>
          <w:sz w:val="22"/>
          <w:szCs w:val="22"/>
        </w:rPr>
      </w:pPr>
    </w:p>
    <w:p w14:paraId="63DA61ED" w14:textId="77777777" w:rsidR="000A6B8A" w:rsidRDefault="000A6B8A">
      <w:pPr>
        <w:rPr>
          <w:b/>
          <w:szCs w:val="28"/>
        </w:rPr>
      </w:pPr>
      <w:r>
        <w:rPr>
          <w:b/>
          <w:szCs w:val="28"/>
        </w:rPr>
        <w:t>BLIŽŠÍ GYMNÁZIUM - Školní vzdělávací program gymnázia</w:t>
      </w:r>
    </w:p>
    <w:p w14:paraId="4BEB9F22" w14:textId="77777777" w:rsidR="000A6B8A" w:rsidRPr="00861FB6" w:rsidRDefault="000A6B8A">
      <w:pPr>
        <w:ind w:left="360"/>
        <w:rPr>
          <w:b/>
          <w:sz w:val="22"/>
          <w:szCs w:val="22"/>
        </w:rPr>
      </w:pPr>
    </w:p>
    <w:p w14:paraId="2944CA9F" w14:textId="77777777" w:rsidR="000A6B8A" w:rsidRDefault="006F6184" w:rsidP="006F6184">
      <w:pPr>
        <w:pStyle w:val="Nadpis2"/>
      </w:pPr>
      <w:bookmarkStart w:id="2" w:name="_1.2_Vzdělávací_program"/>
      <w:bookmarkEnd w:id="2"/>
      <w:r>
        <w:t>1.2</w:t>
      </w:r>
      <w:r>
        <w:tab/>
      </w:r>
      <w:r w:rsidR="000A6B8A">
        <w:t>Vzdělávací program</w:t>
      </w:r>
    </w:p>
    <w:p w14:paraId="4F1E057C" w14:textId="77777777" w:rsidR="000A6B8A" w:rsidRPr="00861FB6" w:rsidRDefault="000A6B8A">
      <w:pPr>
        <w:ind w:left="360"/>
        <w:rPr>
          <w:b/>
          <w:sz w:val="22"/>
          <w:szCs w:val="22"/>
        </w:rPr>
      </w:pPr>
    </w:p>
    <w:p w14:paraId="4DC54A13" w14:textId="77777777" w:rsidR="000A6B8A" w:rsidRDefault="000A6B8A">
      <w:pPr>
        <w:jc w:val="both"/>
        <w:rPr>
          <w:sz w:val="22"/>
        </w:rPr>
      </w:pPr>
      <w:r>
        <w:t>Gymnázium j</w:t>
      </w:r>
      <w:r>
        <w:rPr>
          <w:sz w:val="22"/>
        </w:rPr>
        <w:t>e organizováno jako čtyřleté a osmileté gymnázium s následujícími obory:</w:t>
      </w:r>
    </w:p>
    <w:p w14:paraId="24B7A78D" w14:textId="77777777" w:rsidR="000A6B8A" w:rsidRDefault="000A6B8A">
      <w:pPr>
        <w:jc w:val="both"/>
        <w:rPr>
          <w:sz w:val="22"/>
        </w:rPr>
      </w:pPr>
    </w:p>
    <w:p w14:paraId="34A38E3C" w14:textId="77777777" w:rsidR="000A6B8A" w:rsidRDefault="000A6B8A">
      <w:pPr>
        <w:jc w:val="center"/>
        <w:rPr>
          <w:sz w:val="22"/>
        </w:rPr>
      </w:pPr>
      <w:r>
        <w:rPr>
          <w:sz w:val="22"/>
          <w:u w:val="single"/>
        </w:rPr>
        <w:t>79-41-K/81 Gymnázium – studium denní – délka studia 8 let</w:t>
      </w:r>
    </w:p>
    <w:p w14:paraId="01946E9D" w14:textId="77777777" w:rsidR="000A6B8A" w:rsidRDefault="000A6B8A">
      <w:pPr>
        <w:jc w:val="center"/>
        <w:rPr>
          <w:sz w:val="22"/>
          <w:u w:val="single"/>
        </w:rPr>
      </w:pPr>
    </w:p>
    <w:p w14:paraId="36643635" w14:textId="77777777" w:rsidR="000A6B8A" w:rsidRDefault="000A6B8A">
      <w:pPr>
        <w:jc w:val="center"/>
        <w:rPr>
          <w:sz w:val="22"/>
          <w:u w:val="single"/>
        </w:rPr>
      </w:pPr>
      <w:r>
        <w:rPr>
          <w:sz w:val="22"/>
          <w:u w:val="single"/>
        </w:rPr>
        <w:t>79-41-K/41 Gymnázium – studium denní – délka studia 4 roky</w:t>
      </w:r>
    </w:p>
    <w:p w14:paraId="3D80596F" w14:textId="77777777" w:rsidR="000A6B8A" w:rsidRDefault="000A6B8A">
      <w:pPr>
        <w:jc w:val="center"/>
        <w:rPr>
          <w:sz w:val="22"/>
          <w:u w:val="single"/>
        </w:rPr>
      </w:pPr>
    </w:p>
    <w:p w14:paraId="7FF3D5E1" w14:textId="77777777" w:rsidR="000A6B8A" w:rsidRDefault="006F6184" w:rsidP="006F6184">
      <w:pPr>
        <w:pStyle w:val="Nadpis2"/>
      </w:pPr>
      <w:bookmarkStart w:id="3" w:name="_1.3_Forma_vzdělávání"/>
      <w:bookmarkEnd w:id="3"/>
      <w:r>
        <w:t>1.3</w:t>
      </w:r>
      <w:r>
        <w:tab/>
      </w:r>
      <w:r w:rsidR="000A6B8A">
        <w:t>Forma vzdělávání</w:t>
      </w:r>
    </w:p>
    <w:p w14:paraId="486121C8" w14:textId="77777777" w:rsidR="000A6B8A" w:rsidRPr="00861FB6" w:rsidRDefault="000A6B8A">
      <w:pPr>
        <w:rPr>
          <w:sz w:val="12"/>
          <w:szCs w:val="12"/>
        </w:rPr>
      </w:pPr>
    </w:p>
    <w:p w14:paraId="5159D809" w14:textId="77777777" w:rsidR="000A6B8A" w:rsidRDefault="000A6B8A">
      <w:r>
        <w:t>Forma vzdělávání: denní studium</w:t>
      </w:r>
    </w:p>
    <w:p w14:paraId="7EC1BE10" w14:textId="77777777" w:rsidR="000A6B8A" w:rsidRDefault="000A6B8A" w:rsidP="00861FB6">
      <w:pPr>
        <w:rPr>
          <w:b/>
          <w:sz w:val="28"/>
          <w:szCs w:val="28"/>
        </w:rPr>
      </w:pPr>
    </w:p>
    <w:p w14:paraId="69A5621F" w14:textId="77777777" w:rsidR="003F232E" w:rsidRDefault="006F6184" w:rsidP="006F6184">
      <w:pPr>
        <w:pStyle w:val="Nadpis2"/>
      </w:pPr>
      <w:bookmarkStart w:id="4" w:name="_1.4_Údaje_o"/>
      <w:bookmarkEnd w:id="4"/>
      <w:r>
        <w:t>1.4</w:t>
      </w:r>
      <w:r>
        <w:tab/>
      </w:r>
      <w:r w:rsidR="003F232E">
        <w:t>Údaje o škole</w:t>
      </w:r>
    </w:p>
    <w:p w14:paraId="08B23846" w14:textId="77777777" w:rsidR="003F232E" w:rsidRPr="00861FB6" w:rsidRDefault="003F232E" w:rsidP="003F232E">
      <w:pPr>
        <w:ind w:left="792"/>
        <w:rPr>
          <w:b/>
          <w:sz w:val="22"/>
          <w:szCs w:val="22"/>
        </w:rPr>
      </w:pPr>
    </w:p>
    <w:p w14:paraId="38259652" w14:textId="77777777" w:rsidR="00382602" w:rsidRPr="00C66CCB" w:rsidRDefault="00382602" w:rsidP="00382602">
      <w:pPr>
        <w:ind w:left="792" w:hanging="792"/>
        <w:rPr>
          <w:sz w:val="22"/>
          <w:szCs w:val="22"/>
        </w:rPr>
      </w:pPr>
      <w:r>
        <w:rPr>
          <w:b/>
          <w:sz w:val="22"/>
          <w:szCs w:val="22"/>
        </w:rPr>
        <w:t xml:space="preserve">Název    </w:t>
      </w:r>
      <w:r>
        <w:rPr>
          <w:sz w:val="22"/>
          <w:szCs w:val="22"/>
        </w:rPr>
        <w:tab/>
        <w:t xml:space="preserve">            </w:t>
      </w:r>
      <w:r w:rsidRPr="00C66CCB">
        <w:rPr>
          <w:sz w:val="22"/>
          <w:szCs w:val="22"/>
        </w:rPr>
        <w:t>Základní škola a Gymnázium Vodňany</w:t>
      </w:r>
    </w:p>
    <w:p w14:paraId="150486CF" w14:textId="77777777" w:rsidR="00382602" w:rsidRPr="00C66CCB" w:rsidRDefault="00382602" w:rsidP="00382602">
      <w:pPr>
        <w:rPr>
          <w:b/>
          <w:bCs/>
          <w:sz w:val="22"/>
          <w:szCs w:val="22"/>
        </w:rPr>
      </w:pPr>
    </w:p>
    <w:p w14:paraId="69B45D75" w14:textId="77777777" w:rsidR="00382602" w:rsidRDefault="00382602" w:rsidP="00382602">
      <w:pPr>
        <w:rPr>
          <w:sz w:val="22"/>
          <w:szCs w:val="22"/>
        </w:rPr>
      </w:pPr>
      <w:r>
        <w:rPr>
          <w:b/>
          <w:bCs/>
          <w:sz w:val="22"/>
          <w:szCs w:val="22"/>
        </w:rPr>
        <w:t xml:space="preserve">Adresa            </w:t>
      </w:r>
      <w:r>
        <w:rPr>
          <w:sz w:val="22"/>
          <w:szCs w:val="22"/>
        </w:rPr>
        <w:t xml:space="preserve">             </w:t>
      </w:r>
      <w:r w:rsidRPr="00C66CCB">
        <w:rPr>
          <w:sz w:val="22"/>
          <w:szCs w:val="22"/>
        </w:rPr>
        <w:t>Alešova 50, 389 01 Vodňany</w:t>
      </w:r>
      <w:r>
        <w:rPr>
          <w:sz w:val="22"/>
          <w:szCs w:val="22"/>
        </w:rPr>
        <w:t xml:space="preserve"> </w:t>
      </w:r>
    </w:p>
    <w:p w14:paraId="47723C6D" w14:textId="77777777" w:rsidR="00382602" w:rsidRDefault="00382602" w:rsidP="00382602">
      <w:pPr>
        <w:ind w:left="1501" w:firstLine="626"/>
        <w:rPr>
          <w:sz w:val="22"/>
          <w:szCs w:val="22"/>
        </w:rPr>
      </w:pPr>
    </w:p>
    <w:p w14:paraId="04850329" w14:textId="77777777" w:rsidR="00382602" w:rsidRPr="00C66CCB" w:rsidRDefault="00382602" w:rsidP="00382602">
      <w:pPr>
        <w:ind w:left="1501" w:hanging="1501"/>
        <w:rPr>
          <w:b/>
          <w:sz w:val="22"/>
          <w:szCs w:val="22"/>
        </w:rPr>
      </w:pPr>
      <w:r>
        <w:rPr>
          <w:b/>
          <w:sz w:val="22"/>
          <w:szCs w:val="22"/>
        </w:rPr>
        <w:t xml:space="preserve">IČ          </w:t>
      </w:r>
      <w:r>
        <w:rPr>
          <w:b/>
          <w:sz w:val="22"/>
          <w:szCs w:val="22"/>
        </w:rPr>
        <w:tab/>
        <w:t xml:space="preserve">          </w:t>
      </w:r>
      <w:r w:rsidRPr="00C66CCB">
        <w:rPr>
          <w:b/>
          <w:sz w:val="22"/>
          <w:szCs w:val="22"/>
        </w:rPr>
        <w:t>63289938</w:t>
      </w:r>
    </w:p>
    <w:p w14:paraId="7DD6DC09" w14:textId="77777777" w:rsidR="00382602" w:rsidRPr="00D452A8" w:rsidRDefault="00382602" w:rsidP="00382602">
      <w:pPr>
        <w:ind w:left="1501" w:hanging="1501"/>
        <w:rPr>
          <w:b/>
          <w:sz w:val="22"/>
          <w:szCs w:val="22"/>
        </w:rPr>
      </w:pPr>
      <w:r>
        <w:rPr>
          <w:b/>
          <w:sz w:val="22"/>
          <w:szCs w:val="22"/>
        </w:rPr>
        <w:t>IZO</w:t>
      </w:r>
      <w:r>
        <w:rPr>
          <w:b/>
          <w:sz w:val="22"/>
          <w:szCs w:val="22"/>
        </w:rPr>
        <w:tab/>
        <w:t xml:space="preserve">          </w:t>
      </w:r>
      <w:r w:rsidRPr="00D452A8">
        <w:rPr>
          <w:b/>
          <w:sz w:val="22"/>
          <w:szCs w:val="22"/>
        </w:rPr>
        <w:t>110021461</w:t>
      </w:r>
    </w:p>
    <w:p w14:paraId="36C4428D" w14:textId="77777777" w:rsidR="00382602" w:rsidRDefault="00382602" w:rsidP="00382602">
      <w:pPr>
        <w:ind w:left="1501" w:hanging="1501"/>
        <w:rPr>
          <w:b/>
          <w:sz w:val="22"/>
          <w:szCs w:val="22"/>
        </w:rPr>
      </w:pPr>
      <w:r w:rsidRPr="00D452A8">
        <w:rPr>
          <w:b/>
          <w:sz w:val="22"/>
          <w:szCs w:val="22"/>
        </w:rPr>
        <w:t>RED-IZO</w:t>
      </w:r>
      <w:r w:rsidRPr="00D452A8">
        <w:rPr>
          <w:b/>
          <w:sz w:val="22"/>
          <w:szCs w:val="22"/>
        </w:rPr>
        <w:tab/>
        <w:t xml:space="preserve">          600008746</w:t>
      </w:r>
    </w:p>
    <w:p w14:paraId="2239E9AD" w14:textId="77777777" w:rsidR="00382602" w:rsidRDefault="00382602" w:rsidP="00382602">
      <w:pPr>
        <w:ind w:left="1501" w:hanging="1501"/>
        <w:rPr>
          <w:b/>
          <w:sz w:val="22"/>
          <w:szCs w:val="22"/>
        </w:rPr>
      </w:pPr>
    </w:p>
    <w:p w14:paraId="22C64C25" w14:textId="77777777" w:rsidR="00382602" w:rsidRDefault="00382602" w:rsidP="00382602">
      <w:pPr>
        <w:ind w:left="1501" w:hanging="1501"/>
        <w:rPr>
          <w:sz w:val="22"/>
          <w:szCs w:val="22"/>
        </w:rPr>
      </w:pPr>
      <w:r>
        <w:rPr>
          <w:b/>
          <w:sz w:val="22"/>
          <w:szCs w:val="22"/>
        </w:rPr>
        <w:t>Ředitel</w:t>
      </w:r>
      <w:r>
        <w:rPr>
          <w:b/>
          <w:sz w:val="22"/>
          <w:szCs w:val="22"/>
        </w:rPr>
        <w:tab/>
      </w:r>
      <w:r>
        <w:rPr>
          <w:sz w:val="22"/>
          <w:szCs w:val="22"/>
        </w:rPr>
        <w:t xml:space="preserve">          </w:t>
      </w:r>
      <w:r w:rsidRPr="00C66CCB">
        <w:rPr>
          <w:sz w:val="22"/>
          <w:szCs w:val="22"/>
        </w:rPr>
        <w:t xml:space="preserve">Mgr. </w:t>
      </w:r>
      <w:r w:rsidR="00E6779C">
        <w:rPr>
          <w:sz w:val="22"/>
          <w:szCs w:val="22"/>
        </w:rPr>
        <w:t>Barbora Křížková Louženská</w:t>
      </w:r>
    </w:p>
    <w:p w14:paraId="2C63E70F" w14:textId="77777777" w:rsidR="00382602" w:rsidRDefault="00382602" w:rsidP="00382602">
      <w:pPr>
        <w:rPr>
          <w:b/>
          <w:bCs/>
          <w:sz w:val="22"/>
          <w:szCs w:val="22"/>
        </w:rPr>
      </w:pPr>
    </w:p>
    <w:p w14:paraId="0FA3E618" w14:textId="77777777" w:rsidR="00382602" w:rsidRDefault="00382602" w:rsidP="00382602">
      <w:pPr>
        <w:rPr>
          <w:sz w:val="22"/>
          <w:szCs w:val="22"/>
        </w:rPr>
      </w:pPr>
      <w:r>
        <w:rPr>
          <w:b/>
          <w:bCs/>
          <w:sz w:val="22"/>
          <w:szCs w:val="22"/>
        </w:rPr>
        <w:t xml:space="preserve">Kontakty  </w:t>
      </w:r>
      <w:r>
        <w:rPr>
          <w:sz w:val="22"/>
          <w:szCs w:val="22"/>
        </w:rPr>
        <w:t xml:space="preserve">                   kancelar.gymnazium@zsgvodnany.cz</w:t>
      </w:r>
    </w:p>
    <w:p w14:paraId="1DBEF0AD" w14:textId="77777777" w:rsidR="00382602" w:rsidRDefault="00382602" w:rsidP="00382602">
      <w:pPr>
        <w:rPr>
          <w:sz w:val="22"/>
          <w:szCs w:val="22"/>
        </w:rPr>
      </w:pPr>
      <w:r>
        <w:rPr>
          <w:sz w:val="22"/>
          <w:szCs w:val="22"/>
        </w:rPr>
        <w:t xml:space="preserve">                                     tel.: </w:t>
      </w:r>
      <w:r w:rsidR="00AD17C6" w:rsidRPr="003A5436">
        <w:rPr>
          <w:sz w:val="22"/>
          <w:szCs w:val="22"/>
        </w:rPr>
        <w:t>383 313 431</w:t>
      </w:r>
    </w:p>
    <w:p w14:paraId="4123DB0A" w14:textId="77777777" w:rsidR="00382602" w:rsidRPr="00C66CCB" w:rsidRDefault="00382602" w:rsidP="00382602">
      <w:pPr>
        <w:rPr>
          <w:sz w:val="22"/>
          <w:szCs w:val="22"/>
        </w:rPr>
      </w:pPr>
      <w:r>
        <w:rPr>
          <w:sz w:val="22"/>
          <w:szCs w:val="22"/>
        </w:rPr>
        <w:t xml:space="preserve">                                     </w:t>
      </w:r>
      <w:r w:rsidRPr="00C66CCB">
        <w:rPr>
          <w:sz w:val="22"/>
          <w:szCs w:val="22"/>
        </w:rPr>
        <w:t>Martin.Schacherl</w:t>
      </w:r>
      <w:hyperlink r:id="rId11" w:history="1">
        <w:r w:rsidRPr="00C66CCB">
          <w:rPr>
            <w:rStyle w:val="Hypertextovodkaz"/>
            <w:color w:val="auto"/>
            <w:sz w:val="22"/>
            <w:szCs w:val="22"/>
            <w:u w:val="none"/>
          </w:rPr>
          <w:t>@zsgvodnany.cz</w:t>
        </w:r>
      </w:hyperlink>
    </w:p>
    <w:p w14:paraId="1796DF55" w14:textId="77777777" w:rsidR="00382602" w:rsidRDefault="00382602" w:rsidP="00382602">
      <w:pPr>
        <w:rPr>
          <w:sz w:val="22"/>
          <w:szCs w:val="22"/>
        </w:rPr>
      </w:pPr>
      <w:r>
        <w:rPr>
          <w:sz w:val="22"/>
          <w:szCs w:val="22"/>
        </w:rPr>
        <w:t xml:space="preserve">                                     tel: </w:t>
      </w:r>
      <w:r w:rsidR="00AD17C6" w:rsidRPr="003A5436">
        <w:rPr>
          <w:sz w:val="22"/>
          <w:szCs w:val="22"/>
        </w:rPr>
        <w:t>383 313 431</w:t>
      </w:r>
    </w:p>
    <w:p w14:paraId="12028B69" w14:textId="77777777" w:rsidR="00382602" w:rsidRDefault="00382602" w:rsidP="00382602">
      <w:pPr>
        <w:rPr>
          <w:sz w:val="22"/>
          <w:szCs w:val="22"/>
        </w:rPr>
      </w:pPr>
      <w:bookmarkStart w:id="5" w:name="_Hlk112742244"/>
      <w:r>
        <w:rPr>
          <w:sz w:val="22"/>
          <w:szCs w:val="22"/>
        </w:rPr>
        <w:t xml:space="preserve">            </w:t>
      </w:r>
      <w:r>
        <w:rPr>
          <w:sz w:val="22"/>
          <w:szCs w:val="22"/>
        </w:rPr>
        <w:tab/>
        <w:t xml:space="preserve">                        </w:t>
      </w:r>
      <w:r w:rsidR="00C5289C">
        <w:rPr>
          <w:sz w:val="22"/>
          <w:szCs w:val="22"/>
        </w:rPr>
        <w:t xml:space="preserve">Michaela.Cakmak@zsgvodnany.cz </w:t>
      </w:r>
      <w:r>
        <w:rPr>
          <w:sz w:val="22"/>
          <w:szCs w:val="22"/>
        </w:rPr>
        <w:t xml:space="preserve"> (koordinátor ŠVP)</w:t>
      </w:r>
    </w:p>
    <w:bookmarkEnd w:id="5"/>
    <w:p w14:paraId="06AAF238" w14:textId="77777777" w:rsidR="003F232E" w:rsidRDefault="003F232E" w:rsidP="003F232E">
      <w:pPr>
        <w:ind w:left="1501" w:firstLine="626"/>
        <w:rPr>
          <w:sz w:val="22"/>
          <w:szCs w:val="22"/>
        </w:rPr>
      </w:pPr>
    </w:p>
    <w:p w14:paraId="671B1539" w14:textId="77777777" w:rsidR="003F232E" w:rsidRDefault="006F6184" w:rsidP="006F6184">
      <w:pPr>
        <w:pStyle w:val="Nadpis2"/>
      </w:pPr>
      <w:bookmarkStart w:id="6" w:name="_1.5_Zřizovatel"/>
      <w:bookmarkEnd w:id="6"/>
      <w:r>
        <w:t>1.5</w:t>
      </w:r>
      <w:r>
        <w:tab/>
      </w:r>
      <w:r w:rsidR="003F232E">
        <w:t>Zřizovatel</w:t>
      </w:r>
    </w:p>
    <w:p w14:paraId="150A2578" w14:textId="77777777" w:rsidR="003F232E" w:rsidRPr="00861FB6" w:rsidRDefault="003F232E" w:rsidP="003F232E">
      <w:pPr>
        <w:rPr>
          <w:b/>
          <w:sz w:val="14"/>
          <w:szCs w:val="14"/>
        </w:rPr>
      </w:pPr>
    </w:p>
    <w:p w14:paraId="414C2670" w14:textId="77777777" w:rsidR="003F232E" w:rsidRDefault="003F232E" w:rsidP="003F232E">
      <w:pPr>
        <w:rPr>
          <w:sz w:val="22"/>
          <w:szCs w:val="22"/>
        </w:rPr>
      </w:pPr>
      <w:r>
        <w:rPr>
          <w:b/>
          <w:sz w:val="22"/>
          <w:szCs w:val="22"/>
        </w:rPr>
        <w:t xml:space="preserve">Název:               </w:t>
      </w:r>
      <w:r>
        <w:rPr>
          <w:sz w:val="22"/>
          <w:szCs w:val="22"/>
        </w:rPr>
        <w:tab/>
        <w:t xml:space="preserve">Město Vodňany, </w:t>
      </w:r>
    </w:p>
    <w:p w14:paraId="216B7938" w14:textId="77777777" w:rsidR="003F232E" w:rsidRDefault="003F232E" w:rsidP="003F232E">
      <w:pPr>
        <w:rPr>
          <w:sz w:val="22"/>
          <w:szCs w:val="22"/>
        </w:rPr>
      </w:pPr>
      <w:r>
        <w:rPr>
          <w:sz w:val="22"/>
          <w:szCs w:val="22"/>
        </w:rPr>
        <w:tab/>
      </w:r>
      <w:r>
        <w:rPr>
          <w:sz w:val="22"/>
          <w:szCs w:val="22"/>
        </w:rPr>
        <w:tab/>
      </w:r>
      <w:r>
        <w:rPr>
          <w:sz w:val="22"/>
          <w:szCs w:val="22"/>
        </w:rPr>
        <w:tab/>
      </w:r>
    </w:p>
    <w:p w14:paraId="33162DB7" w14:textId="77777777" w:rsidR="003F232E" w:rsidRDefault="003F232E" w:rsidP="003F232E">
      <w:pPr>
        <w:rPr>
          <w:sz w:val="22"/>
          <w:szCs w:val="22"/>
        </w:rPr>
      </w:pPr>
      <w:r>
        <w:rPr>
          <w:b/>
          <w:bCs/>
          <w:sz w:val="22"/>
          <w:szCs w:val="22"/>
        </w:rPr>
        <w:t>Adresa:</w:t>
      </w:r>
      <w:r>
        <w:rPr>
          <w:sz w:val="22"/>
          <w:szCs w:val="22"/>
        </w:rPr>
        <w:t xml:space="preserve">                         Náměstí Svobody 18/I, 389 01 Vodňany</w:t>
      </w:r>
    </w:p>
    <w:p w14:paraId="74E48D2F" w14:textId="77777777" w:rsidR="003F232E" w:rsidRDefault="003F232E" w:rsidP="003F232E">
      <w:pPr>
        <w:rPr>
          <w:sz w:val="22"/>
          <w:szCs w:val="22"/>
        </w:rPr>
      </w:pPr>
      <w:r>
        <w:rPr>
          <w:sz w:val="22"/>
          <w:szCs w:val="22"/>
        </w:rPr>
        <w:tab/>
      </w:r>
      <w:r>
        <w:rPr>
          <w:sz w:val="22"/>
          <w:szCs w:val="22"/>
        </w:rPr>
        <w:tab/>
      </w:r>
      <w:r>
        <w:rPr>
          <w:sz w:val="22"/>
          <w:szCs w:val="22"/>
        </w:rPr>
        <w:tab/>
      </w:r>
    </w:p>
    <w:p w14:paraId="7F093DC1" w14:textId="77777777" w:rsidR="003F232E" w:rsidRDefault="003F232E" w:rsidP="003F232E">
      <w:pPr>
        <w:rPr>
          <w:sz w:val="22"/>
          <w:szCs w:val="22"/>
        </w:rPr>
      </w:pPr>
      <w:r>
        <w:rPr>
          <w:b/>
          <w:bCs/>
          <w:sz w:val="22"/>
          <w:szCs w:val="22"/>
        </w:rPr>
        <w:t xml:space="preserve">Kontakty  </w:t>
      </w:r>
      <w:r>
        <w:rPr>
          <w:sz w:val="22"/>
          <w:szCs w:val="22"/>
        </w:rPr>
        <w:t xml:space="preserve">                     tel: 383 379 111</w:t>
      </w:r>
    </w:p>
    <w:p w14:paraId="209314B8" w14:textId="77777777" w:rsidR="003F232E" w:rsidRDefault="003F232E" w:rsidP="003F232E">
      <w:pPr>
        <w:rPr>
          <w:sz w:val="22"/>
          <w:szCs w:val="22"/>
        </w:rPr>
      </w:pPr>
      <w:r>
        <w:rPr>
          <w:sz w:val="22"/>
          <w:szCs w:val="22"/>
        </w:rPr>
        <w:t xml:space="preserve">                                       www.vodnany.eu</w:t>
      </w:r>
    </w:p>
    <w:p w14:paraId="458E9735" w14:textId="77777777" w:rsidR="003F232E" w:rsidRDefault="003F232E" w:rsidP="003F232E">
      <w:pPr>
        <w:rPr>
          <w:b/>
          <w:sz w:val="22"/>
          <w:szCs w:val="22"/>
        </w:rPr>
      </w:pPr>
    </w:p>
    <w:p w14:paraId="0A4BA738" w14:textId="77777777" w:rsidR="003F232E" w:rsidRPr="001C68DE" w:rsidRDefault="006F6184" w:rsidP="006F6184">
      <w:pPr>
        <w:pStyle w:val="Nadpis2"/>
        <w:rPr>
          <w:strike/>
        </w:rPr>
      </w:pPr>
      <w:bookmarkStart w:id="7" w:name="a12"/>
      <w:bookmarkStart w:id="8" w:name="a13"/>
      <w:bookmarkStart w:id="9" w:name="_1.6_Platnost_dokumentu"/>
      <w:bookmarkEnd w:id="7"/>
      <w:bookmarkEnd w:id="8"/>
      <w:bookmarkEnd w:id="9"/>
      <w:r>
        <w:t>1.6</w:t>
      </w:r>
      <w:r>
        <w:tab/>
      </w:r>
      <w:r w:rsidR="003F232E">
        <w:t xml:space="preserve">Platnost dokumentu od: </w:t>
      </w:r>
      <w:r w:rsidR="003F232E">
        <w:rPr>
          <w:color w:val="FF0000"/>
        </w:rPr>
        <w:t xml:space="preserve"> </w:t>
      </w:r>
      <w:r w:rsidR="009E15A5">
        <w:t>1</w:t>
      </w:r>
      <w:r w:rsidR="005D49C1">
        <w:t>. 9. 20</w:t>
      </w:r>
      <w:r w:rsidR="00AD17C6">
        <w:t>22</w:t>
      </w:r>
      <w:r w:rsidR="003F232E">
        <w:rPr>
          <w:color w:val="FF0000"/>
        </w:rPr>
        <w:t xml:space="preserve"> </w:t>
      </w:r>
    </w:p>
    <w:p w14:paraId="135AD674" w14:textId="77777777" w:rsidR="00382602" w:rsidRPr="00C66CCB" w:rsidRDefault="005D49C1" w:rsidP="004C7FCA">
      <w:pPr>
        <w:jc w:val="right"/>
        <w:rPr>
          <w:sz w:val="20"/>
          <w:szCs w:val="20"/>
        </w:rPr>
      </w:pPr>
      <w:r>
        <w:rPr>
          <w:sz w:val="20"/>
          <w:szCs w:val="20"/>
        </w:rPr>
        <w:t xml:space="preserve">Č.j. </w:t>
      </w:r>
      <w:r w:rsidR="00FA4848">
        <w:rPr>
          <w:sz w:val="20"/>
          <w:szCs w:val="20"/>
        </w:rPr>
        <w:t xml:space="preserve">ZŠGV </w:t>
      </w:r>
      <w:r w:rsidR="00DA35EF">
        <w:rPr>
          <w:sz w:val="20"/>
          <w:szCs w:val="20"/>
        </w:rPr>
        <w:t>192</w:t>
      </w:r>
      <w:r w:rsidR="00FA4848">
        <w:rPr>
          <w:sz w:val="20"/>
          <w:szCs w:val="20"/>
        </w:rPr>
        <w:t xml:space="preserve"> /201</w:t>
      </w:r>
      <w:r w:rsidR="002D70CA">
        <w:rPr>
          <w:sz w:val="20"/>
          <w:szCs w:val="20"/>
        </w:rPr>
        <w:t>8</w:t>
      </w:r>
      <w:r w:rsidR="00F87A1F">
        <w:rPr>
          <w:sz w:val="20"/>
          <w:szCs w:val="20"/>
        </w:rPr>
        <w:t>-1</w:t>
      </w:r>
    </w:p>
    <w:p w14:paraId="1EE1E214" w14:textId="77777777" w:rsidR="006748CF" w:rsidRDefault="00382602" w:rsidP="006748CF">
      <w:pPr>
        <w:ind w:left="360"/>
        <w:jc w:val="right"/>
        <w:rPr>
          <w:bCs/>
          <w:sz w:val="20"/>
          <w:szCs w:val="20"/>
        </w:rPr>
      </w:pPr>
      <w:r w:rsidRPr="00C66CCB">
        <w:rPr>
          <w:b/>
          <w:sz w:val="20"/>
          <w:szCs w:val="20"/>
        </w:rPr>
        <w:t>Podpis ředitele školy:</w:t>
      </w:r>
      <w:r w:rsidRPr="00C66CCB">
        <w:rPr>
          <w:b/>
          <w:noProof/>
          <w:sz w:val="20"/>
          <w:szCs w:val="20"/>
        </w:rPr>
        <w:pict w14:anchorId="671A3E6D">
          <v:shapetype id="_x0000_t202" coordsize="21600,21600" o:spt="202" path="m,l,21600r21600,l21600,xe">
            <v:stroke joinstyle="miter"/>
            <v:path gradientshapeok="t" o:connecttype="rect"/>
          </v:shapetype>
          <v:shape id="_x0000_s1093" type="#_x0000_t202" style="position:absolute;left:0;text-align:left;margin-left:405pt;margin-top:118.4pt;width:45pt;height:27pt;z-index:251664384;mso-position-horizontal-relative:text;mso-position-vertical-relative:text" filled="f" stroked="f">
            <v:textbox style="mso-next-textbox:#_x0000_s1093">
              <w:txbxContent>
                <w:p w14:paraId="0F00FA7C" w14:textId="77777777" w:rsidR="002533DF" w:rsidRDefault="002533DF" w:rsidP="00382602">
                  <w:hyperlink w:anchor="obsah" w:history="1">
                    <w:r>
                      <w:rPr>
                        <w:rStyle w:val="Hypertextovodkaz"/>
                      </w:rPr>
                      <w:t>ob</w:t>
                    </w:r>
                    <w:r>
                      <w:rPr>
                        <w:rStyle w:val="Hypertextovodkaz"/>
                      </w:rPr>
                      <w:t>s</w:t>
                    </w:r>
                    <w:r>
                      <w:rPr>
                        <w:rStyle w:val="Hypertextovodkaz"/>
                      </w:rPr>
                      <w:t>a</w:t>
                    </w:r>
                    <w:r>
                      <w:rPr>
                        <w:rStyle w:val="Hypertextovodkaz"/>
                      </w:rPr>
                      <w:t>h</w:t>
                    </w:r>
                  </w:hyperlink>
                </w:p>
              </w:txbxContent>
            </v:textbox>
          </v:shape>
        </w:pict>
      </w:r>
      <w:r>
        <w:rPr>
          <w:b/>
          <w:sz w:val="20"/>
          <w:szCs w:val="20"/>
        </w:rPr>
        <w:t xml:space="preserve">                                                                                                                                </w:t>
      </w:r>
      <w:r w:rsidRPr="00C66CCB">
        <w:rPr>
          <w:b/>
          <w:sz w:val="20"/>
          <w:szCs w:val="20"/>
        </w:rPr>
        <w:t>Razítko školy:</w:t>
      </w:r>
      <w:r w:rsidRPr="00C66CCB">
        <w:rPr>
          <w:b/>
          <w:sz w:val="20"/>
          <w:szCs w:val="20"/>
        </w:rPr>
        <w:br/>
      </w:r>
    </w:p>
    <w:p w14:paraId="5AAAED1C" w14:textId="77777777" w:rsidR="003F232E" w:rsidRDefault="00382602" w:rsidP="006748CF">
      <w:pPr>
        <w:ind w:left="360"/>
        <w:jc w:val="right"/>
      </w:pPr>
      <w:r w:rsidRPr="00C66CCB">
        <w:rPr>
          <w:bCs/>
          <w:sz w:val="20"/>
          <w:szCs w:val="20"/>
        </w:rPr>
        <w:t xml:space="preserve">V pedagogické radě projednáno dne  </w:t>
      </w:r>
      <w:r w:rsidR="00F87A1F">
        <w:rPr>
          <w:bCs/>
          <w:sz w:val="20"/>
          <w:szCs w:val="20"/>
        </w:rPr>
        <w:t>3</w:t>
      </w:r>
      <w:r w:rsidR="006748CF">
        <w:rPr>
          <w:bCs/>
          <w:sz w:val="20"/>
          <w:szCs w:val="20"/>
        </w:rPr>
        <w:t>0</w:t>
      </w:r>
      <w:r w:rsidRPr="00C66CCB">
        <w:rPr>
          <w:bCs/>
          <w:sz w:val="20"/>
          <w:szCs w:val="20"/>
        </w:rPr>
        <w:t xml:space="preserve">. </w:t>
      </w:r>
      <w:r w:rsidR="00F87A1F">
        <w:rPr>
          <w:bCs/>
          <w:sz w:val="20"/>
          <w:szCs w:val="20"/>
        </w:rPr>
        <w:t>8</w:t>
      </w:r>
      <w:r w:rsidRPr="00C66CCB">
        <w:rPr>
          <w:bCs/>
          <w:sz w:val="20"/>
          <w:szCs w:val="20"/>
        </w:rPr>
        <w:t>.</w:t>
      </w:r>
      <w:r w:rsidR="005D49C1">
        <w:rPr>
          <w:bCs/>
          <w:sz w:val="20"/>
          <w:szCs w:val="20"/>
        </w:rPr>
        <w:t xml:space="preserve"> </w:t>
      </w:r>
      <w:r w:rsidRPr="00C66CCB">
        <w:rPr>
          <w:bCs/>
          <w:sz w:val="20"/>
          <w:szCs w:val="20"/>
        </w:rPr>
        <w:t>20</w:t>
      </w:r>
      <w:r w:rsidR="00F87A1F">
        <w:rPr>
          <w:bCs/>
          <w:sz w:val="20"/>
          <w:szCs w:val="20"/>
        </w:rPr>
        <w:t>22.</w:t>
      </w:r>
      <w:r w:rsidRPr="00C66CCB">
        <w:rPr>
          <w:b/>
          <w:sz w:val="20"/>
          <w:szCs w:val="20"/>
        </w:rPr>
        <w:br/>
      </w:r>
    </w:p>
    <w:p w14:paraId="6A572ED3" w14:textId="77777777" w:rsidR="000A6B8A" w:rsidRDefault="000A6B8A" w:rsidP="00861FB6">
      <w:pPr>
        <w:pStyle w:val="Nadpis2"/>
        <w:jc w:val="center"/>
      </w:pPr>
      <w:r>
        <w:rPr>
          <w:sz w:val="22"/>
          <w:szCs w:val="40"/>
        </w:rPr>
        <w:br w:type="page"/>
      </w:r>
      <w:bookmarkStart w:id="10" w:name="_2._PŘEHLED_ZKRATEK"/>
      <w:bookmarkEnd w:id="10"/>
      <w:r>
        <w:lastRenderedPageBreak/>
        <w:t>2. PŘEHLED ZKRATEK POUŽÍVANÝCH V ŠVP</w:t>
      </w:r>
      <w:bookmarkStart w:id="11" w:name="a4"/>
      <w:bookmarkEnd w:id="11"/>
    </w:p>
    <w:p w14:paraId="2DAC44D2" w14:textId="77777777" w:rsidR="000A6B8A" w:rsidRDefault="000A6B8A"/>
    <w:p w14:paraId="44D902E8" w14:textId="77777777" w:rsidR="000A6B8A" w:rsidRDefault="000A6B8A">
      <w:pPr>
        <w:rPr>
          <w:i/>
          <w:sz w:val="22"/>
        </w:rPr>
      </w:pPr>
      <w:r>
        <w:rPr>
          <w:i/>
          <w:sz w:val="22"/>
        </w:rPr>
        <w:t>Názvy vyučovacích předmětů:</w:t>
      </w:r>
    </w:p>
    <w:p w14:paraId="54515738" w14:textId="77777777" w:rsidR="000A6B8A" w:rsidRDefault="000A6B8A">
      <w:pPr>
        <w:rPr>
          <w:i/>
          <w:sz w:val="22"/>
        </w:rPr>
      </w:pPr>
    </w:p>
    <w:p w14:paraId="4F8BF07C" w14:textId="77777777" w:rsidR="00AD17C6" w:rsidRPr="003A5436" w:rsidRDefault="00AD17C6" w:rsidP="00AD17C6">
      <w:pPr>
        <w:spacing w:line="360" w:lineRule="auto"/>
        <w:rPr>
          <w:sz w:val="22"/>
          <w:szCs w:val="22"/>
        </w:rPr>
      </w:pPr>
      <w:r w:rsidRPr="003A5436">
        <w:rPr>
          <w:sz w:val="22"/>
          <w:szCs w:val="22"/>
        </w:rPr>
        <w:t>AJ</w:t>
      </w:r>
      <w:r w:rsidRPr="003A5436">
        <w:rPr>
          <w:sz w:val="22"/>
          <w:szCs w:val="22"/>
        </w:rPr>
        <w:tab/>
      </w:r>
      <w:r w:rsidRPr="003A5436">
        <w:rPr>
          <w:sz w:val="22"/>
          <w:szCs w:val="22"/>
        </w:rPr>
        <w:tab/>
        <w:t>Anglický jazyk</w:t>
      </w:r>
    </w:p>
    <w:p w14:paraId="4695A987" w14:textId="77777777" w:rsidR="00AD17C6" w:rsidRPr="003A5436" w:rsidRDefault="00AD17C6" w:rsidP="00AD17C6">
      <w:pPr>
        <w:spacing w:line="360" w:lineRule="auto"/>
        <w:rPr>
          <w:sz w:val="22"/>
          <w:szCs w:val="22"/>
        </w:rPr>
      </w:pPr>
      <w:r w:rsidRPr="003A5436">
        <w:rPr>
          <w:sz w:val="22"/>
          <w:szCs w:val="22"/>
        </w:rPr>
        <w:t>BIO</w:t>
      </w:r>
      <w:r w:rsidRPr="003A5436">
        <w:rPr>
          <w:sz w:val="22"/>
          <w:szCs w:val="22"/>
        </w:rPr>
        <w:tab/>
      </w:r>
      <w:r w:rsidRPr="003A5436">
        <w:rPr>
          <w:sz w:val="22"/>
          <w:szCs w:val="22"/>
        </w:rPr>
        <w:tab/>
        <w:t>Biologie</w:t>
      </w:r>
    </w:p>
    <w:p w14:paraId="769569C5" w14:textId="77777777" w:rsidR="00AD17C6" w:rsidRPr="003A5436" w:rsidRDefault="00AD17C6" w:rsidP="00AD17C6">
      <w:pPr>
        <w:spacing w:line="360" w:lineRule="auto"/>
        <w:rPr>
          <w:sz w:val="22"/>
          <w:szCs w:val="22"/>
        </w:rPr>
      </w:pPr>
      <w:r w:rsidRPr="003A5436">
        <w:rPr>
          <w:sz w:val="22"/>
          <w:szCs w:val="22"/>
        </w:rPr>
        <w:t>CJ</w:t>
      </w:r>
      <w:r w:rsidRPr="003A5436">
        <w:rPr>
          <w:sz w:val="22"/>
          <w:szCs w:val="22"/>
        </w:rPr>
        <w:tab/>
      </w:r>
      <w:r w:rsidRPr="003A5436">
        <w:rPr>
          <w:sz w:val="22"/>
          <w:szCs w:val="22"/>
        </w:rPr>
        <w:tab/>
        <w:t>Cizí jazyk</w:t>
      </w:r>
    </w:p>
    <w:p w14:paraId="5D07A094" w14:textId="77777777" w:rsidR="00AD17C6" w:rsidRPr="003A5436" w:rsidRDefault="00AD17C6" w:rsidP="00AD17C6">
      <w:pPr>
        <w:spacing w:line="360" w:lineRule="auto"/>
        <w:rPr>
          <w:sz w:val="22"/>
          <w:szCs w:val="22"/>
        </w:rPr>
      </w:pPr>
      <w:r w:rsidRPr="003A5436">
        <w:rPr>
          <w:sz w:val="22"/>
          <w:szCs w:val="22"/>
        </w:rPr>
        <w:t>ČJL</w:t>
      </w:r>
      <w:r w:rsidRPr="003A5436">
        <w:rPr>
          <w:sz w:val="22"/>
          <w:szCs w:val="22"/>
        </w:rPr>
        <w:tab/>
      </w:r>
      <w:r w:rsidRPr="003A5436">
        <w:rPr>
          <w:sz w:val="22"/>
          <w:szCs w:val="22"/>
        </w:rPr>
        <w:tab/>
        <w:t>Český jazyk a literatura</w:t>
      </w:r>
    </w:p>
    <w:p w14:paraId="08A82AE8" w14:textId="77777777" w:rsidR="00AD17C6" w:rsidRPr="003A5436" w:rsidRDefault="00AD17C6" w:rsidP="00AD17C6">
      <w:pPr>
        <w:spacing w:line="360" w:lineRule="auto"/>
        <w:rPr>
          <w:sz w:val="22"/>
          <w:szCs w:val="22"/>
        </w:rPr>
      </w:pPr>
      <w:r w:rsidRPr="003A5436">
        <w:rPr>
          <w:sz w:val="22"/>
          <w:szCs w:val="22"/>
        </w:rPr>
        <w:t>DĚJ</w:t>
      </w:r>
      <w:r w:rsidRPr="003A5436">
        <w:rPr>
          <w:sz w:val="22"/>
          <w:szCs w:val="22"/>
        </w:rPr>
        <w:tab/>
      </w:r>
      <w:r w:rsidRPr="003A5436">
        <w:rPr>
          <w:sz w:val="22"/>
          <w:szCs w:val="22"/>
        </w:rPr>
        <w:tab/>
        <w:t>Dějepis</w:t>
      </w:r>
    </w:p>
    <w:p w14:paraId="3682B14A" w14:textId="77777777" w:rsidR="00AD17C6" w:rsidRPr="003A5436" w:rsidRDefault="00AD17C6" w:rsidP="00AD17C6">
      <w:pPr>
        <w:spacing w:line="360" w:lineRule="auto"/>
        <w:rPr>
          <w:sz w:val="22"/>
          <w:szCs w:val="22"/>
        </w:rPr>
      </w:pPr>
      <w:r w:rsidRPr="003A5436">
        <w:rPr>
          <w:sz w:val="22"/>
          <w:szCs w:val="22"/>
        </w:rPr>
        <w:t>EV                    Estetická výchova</w:t>
      </w:r>
    </w:p>
    <w:p w14:paraId="4ED847C3" w14:textId="77777777" w:rsidR="00AD17C6" w:rsidRPr="003A5436" w:rsidRDefault="00AD17C6" w:rsidP="00AD17C6">
      <w:pPr>
        <w:spacing w:line="360" w:lineRule="auto"/>
        <w:rPr>
          <w:sz w:val="22"/>
          <w:szCs w:val="22"/>
        </w:rPr>
      </w:pPr>
      <w:r w:rsidRPr="003A5436">
        <w:rPr>
          <w:sz w:val="22"/>
          <w:szCs w:val="22"/>
        </w:rPr>
        <w:t>EVH</w:t>
      </w:r>
      <w:r w:rsidRPr="003A5436">
        <w:rPr>
          <w:sz w:val="22"/>
          <w:szCs w:val="22"/>
        </w:rPr>
        <w:tab/>
      </w:r>
      <w:r w:rsidRPr="003A5436">
        <w:rPr>
          <w:sz w:val="22"/>
          <w:szCs w:val="22"/>
        </w:rPr>
        <w:tab/>
        <w:t>Estetická výchova hudební</w:t>
      </w:r>
    </w:p>
    <w:p w14:paraId="5A45E28C" w14:textId="77777777" w:rsidR="00AD17C6" w:rsidRPr="003A5436" w:rsidRDefault="00AD17C6" w:rsidP="00AD17C6">
      <w:pPr>
        <w:spacing w:line="360" w:lineRule="auto"/>
        <w:rPr>
          <w:sz w:val="22"/>
          <w:szCs w:val="22"/>
        </w:rPr>
      </w:pPr>
      <w:r w:rsidRPr="003A5436">
        <w:rPr>
          <w:sz w:val="22"/>
          <w:szCs w:val="22"/>
        </w:rPr>
        <w:t>EVV</w:t>
      </w:r>
      <w:r w:rsidRPr="003A5436">
        <w:rPr>
          <w:sz w:val="22"/>
          <w:szCs w:val="22"/>
        </w:rPr>
        <w:tab/>
      </w:r>
      <w:r w:rsidRPr="003A5436">
        <w:rPr>
          <w:sz w:val="22"/>
          <w:szCs w:val="22"/>
        </w:rPr>
        <w:tab/>
        <w:t>Estetická výchova výtvarná</w:t>
      </w:r>
    </w:p>
    <w:p w14:paraId="4611057A" w14:textId="77777777" w:rsidR="00AD17C6" w:rsidRPr="003A5436" w:rsidRDefault="00AD17C6" w:rsidP="00AD17C6">
      <w:pPr>
        <w:spacing w:line="360" w:lineRule="auto"/>
        <w:rPr>
          <w:sz w:val="22"/>
          <w:szCs w:val="22"/>
        </w:rPr>
      </w:pPr>
      <w:r w:rsidRPr="003A5436">
        <w:rPr>
          <w:sz w:val="22"/>
          <w:szCs w:val="22"/>
        </w:rPr>
        <w:t>FYZ</w:t>
      </w:r>
      <w:r w:rsidRPr="003A5436">
        <w:rPr>
          <w:sz w:val="22"/>
          <w:szCs w:val="22"/>
        </w:rPr>
        <w:tab/>
      </w:r>
      <w:r w:rsidRPr="003A5436">
        <w:rPr>
          <w:sz w:val="22"/>
          <w:szCs w:val="22"/>
        </w:rPr>
        <w:tab/>
        <w:t>Fyzika</w:t>
      </w:r>
    </w:p>
    <w:p w14:paraId="160BF363" w14:textId="77777777" w:rsidR="00AD17C6" w:rsidRPr="003A5436" w:rsidRDefault="00AD17C6" w:rsidP="00AD17C6">
      <w:pPr>
        <w:spacing w:line="360" w:lineRule="auto"/>
        <w:rPr>
          <w:sz w:val="22"/>
          <w:szCs w:val="22"/>
        </w:rPr>
      </w:pPr>
      <w:r w:rsidRPr="003A5436">
        <w:rPr>
          <w:sz w:val="22"/>
          <w:szCs w:val="22"/>
        </w:rPr>
        <w:t>CHE</w:t>
      </w:r>
      <w:r w:rsidRPr="003A5436">
        <w:rPr>
          <w:sz w:val="22"/>
          <w:szCs w:val="22"/>
        </w:rPr>
        <w:tab/>
      </w:r>
      <w:r w:rsidRPr="003A5436">
        <w:rPr>
          <w:sz w:val="22"/>
          <w:szCs w:val="22"/>
        </w:rPr>
        <w:tab/>
        <w:t>Chemie</w:t>
      </w:r>
    </w:p>
    <w:p w14:paraId="6384DD2D" w14:textId="77777777" w:rsidR="00AD17C6" w:rsidRPr="003A5436" w:rsidRDefault="00AD17C6" w:rsidP="00AD17C6">
      <w:pPr>
        <w:spacing w:line="360" w:lineRule="auto"/>
        <w:rPr>
          <w:sz w:val="22"/>
          <w:szCs w:val="22"/>
        </w:rPr>
      </w:pPr>
      <w:r w:rsidRPr="003A5436">
        <w:rPr>
          <w:sz w:val="22"/>
          <w:szCs w:val="22"/>
        </w:rPr>
        <w:t>IVT</w:t>
      </w:r>
      <w:r w:rsidRPr="003A5436">
        <w:rPr>
          <w:sz w:val="22"/>
          <w:szCs w:val="22"/>
        </w:rPr>
        <w:tab/>
      </w:r>
      <w:r w:rsidRPr="003A5436">
        <w:rPr>
          <w:sz w:val="22"/>
          <w:szCs w:val="22"/>
        </w:rPr>
        <w:tab/>
        <w:t>Informatika a výpočetní technika</w:t>
      </w:r>
    </w:p>
    <w:p w14:paraId="7B25FABC" w14:textId="77777777" w:rsidR="00AD17C6" w:rsidRPr="003A5436" w:rsidRDefault="00AD17C6" w:rsidP="00AD17C6">
      <w:pPr>
        <w:spacing w:line="360" w:lineRule="auto"/>
        <w:rPr>
          <w:sz w:val="22"/>
          <w:szCs w:val="22"/>
        </w:rPr>
      </w:pPr>
      <w:r w:rsidRPr="003A5436">
        <w:rPr>
          <w:sz w:val="22"/>
          <w:szCs w:val="22"/>
        </w:rPr>
        <w:t>MAT</w:t>
      </w:r>
      <w:r w:rsidRPr="003A5436">
        <w:rPr>
          <w:sz w:val="22"/>
          <w:szCs w:val="22"/>
        </w:rPr>
        <w:tab/>
      </w:r>
      <w:r w:rsidRPr="003A5436">
        <w:rPr>
          <w:sz w:val="22"/>
          <w:szCs w:val="22"/>
        </w:rPr>
        <w:tab/>
        <w:t>Matematika</w:t>
      </w:r>
    </w:p>
    <w:p w14:paraId="7B10F402" w14:textId="77777777" w:rsidR="00AD17C6" w:rsidRPr="003A5436" w:rsidRDefault="00AD17C6" w:rsidP="00AD17C6">
      <w:pPr>
        <w:spacing w:line="360" w:lineRule="auto"/>
        <w:rPr>
          <w:sz w:val="22"/>
          <w:szCs w:val="22"/>
        </w:rPr>
      </w:pPr>
      <w:r w:rsidRPr="003A5436">
        <w:rPr>
          <w:sz w:val="22"/>
          <w:szCs w:val="22"/>
        </w:rPr>
        <w:t>NJ</w:t>
      </w:r>
      <w:r w:rsidRPr="003A5436">
        <w:rPr>
          <w:sz w:val="22"/>
          <w:szCs w:val="22"/>
        </w:rPr>
        <w:tab/>
      </w:r>
      <w:r w:rsidRPr="003A5436">
        <w:rPr>
          <w:sz w:val="22"/>
          <w:szCs w:val="22"/>
        </w:rPr>
        <w:tab/>
        <w:t>Německý jazyk</w:t>
      </w:r>
    </w:p>
    <w:p w14:paraId="546DD85A" w14:textId="77777777" w:rsidR="00AD17C6" w:rsidRPr="003A5436" w:rsidRDefault="00AD17C6" w:rsidP="00AD17C6">
      <w:pPr>
        <w:spacing w:line="360" w:lineRule="auto"/>
        <w:rPr>
          <w:sz w:val="22"/>
          <w:szCs w:val="22"/>
        </w:rPr>
      </w:pPr>
      <w:r w:rsidRPr="003A5436">
        <w:rPr>
          <w:sz w:val="22"/>
          <w:szCs w:val="22"/>
        </w:rPr>
        <w:t>OBV</w:t>
      </w:r>
      <w:r w:rsidRPr="003A5436">
        <w:rPr>
          <w:sz w:val="22"/>
          <w:szCs w:val="22"/>
        </w:rPr>
        <w:tab/>
      </w:r>
      <w:r w:rsidRPr="003A5436">
        <w:rPr>
          <w:sz w:val="22"/>
          <w:szCs w:val="22"/>
        </w:rPr>
        <w:tab/>
        <w:t>Občanská výchova</w:t>
      </w:r>
    </w:p>
    <w:p w14:paraId="1511D6A1" w14:textId="77777777" w:rsidR="00AD17C6" w:rsidRPr="003A5436" w:rsidRDefault="00AD17C6" w:rsidP="00AD17C6">
      <w:pPr>
        <w:spacing w:line="360" w:lineRule="auto"/>
        <w:rPr>
          <w:sz w:val="22"/>
          <w:szCs w:val="22"/>
        </w:rPr>
      </w:pPr>
      <w:r w:rsidRPr="003A5436">
        <w:rPr>
          <w:sz w:val="22"/>
          <w:szCs w:val="22"/>
        </w:rPr>
        <w:t xml:space="preserve">TV </w:t>
      </w:r>
      <w:r w:rsidRPr="003A5436">
        <w:rPr>
          <w:sz w:val="22"/>
          <w:szCs w:val="22"/>
        </w:rPr>
        <w:tab/>
      </w:r>
      <w:r w:rsidRPr="003A5436">
        <w:rPr>
          <w:sz w:val="22"/>
          <w:szCs w:val="22"/>
        </w:rPr>
        <w:tab/>
        <w:t>Tělesná výchova</w:t>
      </w:r>
    </w:p>
    <w:p w14:paraId="6863A179" w14:textId="77777777" w:rsidR="00AD17C6" w:rsidRPr="003A5436" w:rsidRDefault="00AD17C6" w:rsidP="00AD17C6">
      <w:pPr>
        <w:spacing w:line="360" w:lineRule="auto"/>
        <w:rPr>
          <w:sz w:val="22"/>
          <w:szCs w:val="22"/>
        </w:rPr>
      </w:pPr>
      <w:r w:rsidRPr="003A5436">
        <w:rPr>
          <w:sz w:val="22"/>
          <w:szCs w:val="22"/>
        </w:rPr>
        <w:t>ZEM</w:t>
      </w:r>
      <w:r w:rsidRPr="003A5436">
        <w:rPr>
          <w:sz w:val="22"/>
          <w:szCs w:val="22"/>
        </w:rPr>
        <w:tab/>
      </w:r>
      <w:r w:rsidRPr="003A5436">
        <w:rPr>
          <w:sz w:val="22"/>
          <w:szCs w:val="22"/>
        </w:rPr>
        <w:tab/>
        <w:t>Zeměpis</w:t>
      </w:r>
    </w:p>
    <w:p w14:paraId="513687A2" w14:textId="77777777" w:rsidR="000A6B8A" w:rsidRDefault="000A6B8A">
      <w:pPr>
        <w:rPr>
          <w:sz w:val="22"/>
        </w:rPr>
      </w:pPr>
    </w:p>
    <w:p w14:paraId="33FE222D" w14:textId="77777777" w:rsidR="000A6B8A" w:rsidRDefault="000A6B8A">
      <w:pPr>
        <w:rPr>
          <w:sz w:val="22"/>
        </w:rPr>
      </w:pPr>
    </w:p>
    <w:p w14:paraId="3771E766" w14:textId="77777777" w:rsidR="000A6B8A" w:rsidRDefault="000A6B8A">
      <w:pPr>
        <w:rPr>
          <w:i/>
          <w:sz w:val="22"/>
        </w:rPr>
      </w:pPr>
      <w:r>
        <w:rPr>
          <w:i/>
          <w:sz w:val="22"/>
        </w:rPr>
        <w:t>Průřezová témata:</w:t>
      </w:r>
    </w:p>
    <w:p w14:paraId="27C6FFBC" w14:textId="77777777" w:rsidR="000A6B8A" w:rsidRDefault="000A6B8A">
      <w:pPr>
        <w:rPr>
          <w:i/>
          <w:sz w:val="22"/>
        </w:rPr>
      </w:pPr>
    </w:p>
    <w:p w14:paraId="184D944F" w14:textId="77777777" w:rsidR="000A6B8A" w:rsidRDefault="000A6B8A">
      <w:pPr>
        <w:spacing w:line="360" w:lineRule="auto"/>
        <w:rPr>
          <w:sz w:val="22"/>
          <w:szCs w:val="22"/>
        </w:rPr>
      </w:pPr>
      <w:r>
        <w:rPr>
          <w:sz w:val="22"/>
          <w:szCs w:val="22"/>
        </w:rPr>
        <w:t>EV</w:t>
      </w:r>
      <w:r>
        <w:rPr>
          <w:sz w:val="22"/>
          <w:szCs w:val="22"/>
        </w:rPr>
        <w:tab/>
      </w:r>
      <w:r>
        <w:rPr>
          <w:sz w:val="22"/>
          <w:szCs w:val="22"/>
        </w:rPr>
        <w:tab/>
        <w:t>Environmentální výchova</w:t>
      </w:r>
    </w:p>
    <w:p w14:paraId="733F5956" w14:textId="77777777" w:rsidR="000A6B8A" w:rsidRDefault="000A6B8A">
      <w:pPr>
        <w:spacing w:line="360" w:lineRule="auto"/>
        <w:rPr>
          <w:sz w:val="22"/>
          <w:szCs w:val="22"/>
        </w:rPr>
      </w:pPr>
      <w:r>
        <w:rPr>
          <w:sz w:val="22"/>
          <w:szCs w:val="22"/>
        </w:rPr>
        <w:t>MV</w:t>
      </w:r>
      <w:r>
        <w:rPr>
          <w:sz w:val="22"/>
          <w:szCs w:val="22"/>
        </w:rPr>
        <w:tab/>
      </w:r>
      <w:r>
        <w:rPr>
          <w:sz w:val="22"/>
          <w:szCs w:val="22"/>
        </w:rPr>
        <w:tab/>
        <w:t>Mediální výchova</w:t>
      </w:r>
    </w:p>
    <w:p w14:paraId="605332C0" w14:textId="77777777" w:rsidR="000A6B8A" w:rsidRDefault="000A6B8A">
      <w:pPr>
        <w:spacing w:line="360" w:lineRule="auto"/>
        <w:rPr>
          <w:sz w:val="22"/>
          <w:szCs w:val="22"/>
        </w:rPr>
      </w:pPr>
      <w:r>
        <w:rPr>
          <w:sz w:val="22"/>
          <w:szCs w:val="22"/>
        </w:rPr>
        <w:t>MKV</w:t>
      </w:r>
      <w:r>
        <w:rPr>
          <w:sz w:val="22"/>
          <w:szCs w:val="22"/>
        </w:rPr>
        <w:tab/>
      </w:r>
      <w:r>
        <w:rPr>
          <w:sz w:val="22"/>
          <w:szCs w:val="22"/>
        </w:rPr>
        <w:tab/>
        <w:t>Multikulturní výchova</w:t>
      </w:r>
    </w:p>
    <w:p w14:paraId="72CEC8FD" w14:textId="77777777" w:rsidR="000A6B8A" w:rsidRDefault="000A6B8A">
      <w:pPr>
        <w:spacing w:line="360" w:lineRule="auto"/>
        <w:rPr>
          <w:sz w:val="22"/>
          <w:szCs w:val="22"/>
        </w:rPr>
      </w:pPr>
      <w:r>
        <w:rPr>
          <w:sz w:val="22"/>
          <w:szCs w:val="22"/>
        </w:rPr>
        <w:t>OSV</w:t>
      </w:r>
      <w:r>
        <w:rPr>
          <w:sz w:val="22"/>
          <w:szCs w:val="22"/>
        </w:rPr>
        <w:tab/>
      </w:r>
      <w:r>
        <w:rPr>
          <w:sz w:val="22"/>
          <w:szCs w:val="22"/>
        </w:rPr>
        <w:tab/>
        <w:t>Osobností a sociální výchova</w:t>
      </w:r>
    </w:p>
    <w:p w14:paraId="02017891" w14:textId="77777777" w:rsidR="000A6B8A" w:rsidRDefault="000A6B8A">
      <w:pPr>
        <w:spacing w:line="360" w:lineRule="auto"/>
        <w:rPr>
          <w:sz w:val="22"/>
          <w:szCs w:val="22"/>
        </w:rPr>
      </w:pPr>
      <w:r>
        <w:rPr>
          <w:sz w:val="22"/>
          <w:szCs w:val="22"/>
        </w:rPr>
        <w:t>VMGES</w:t>
      </w:r>
      <w:r>
        <w:rPr>
          <w:sz w:val="22"/>
          <w:szCs w:val="22"/>
        </w:rPr>
        <w:tab/>
        <w:t>Výchova k myšlení v globálních a evropských souvislostech</w:t>
      </w:r>
    </w:p>
    <w:p w14:paraId="0D7B0076" w14:textId="77777777" w:rsidR="000A6B8A" w:rsidRDefault="000A6B8A">
      <w:pPr>
        <w:rPr>
          <w:sz w:val="22"/>
        </w:rPr>
      </w:pPr>
    </w:p>
    <w:p w14:paraId="42CD61AC" w14:textId="77777777" w:rsidR="000A6B8A" w:rsidRDefault="000A6B8A">
      <w:pPr>
        <w:rPr>
          <w:sz w:val="22"/>
        </w:rPr>
      </w:pPr>
    </w:p>
    <w:p w14:paraId="5C28D3CE" w14:textId="77777777" w:rsidR="000A6B8A" w:rsidRDefault="000A6B8A">
      <w:pPr>
        <w:rPr>
          <w:i/>
          <w:sz w:val="22"/>
        </w:rPr>
      </w:pPr>
      <w:r>
        <w:rPr>
          <w:i/>
          <w:sz w:val="22"/>
        </w:rPr>
        <w:t>Jiné použité zkratky:</w:t>
      </w:r>
    </w:p>
    <w:p w14:paraId="25527B40" w14:textId="77777777" w:rsidR="000A6B8A" w:rsidRDefault="000A6B8A">
      <w:pPr>
        <w:rPr>
          <w:sz w:val="22"/>
        </w:rPr>
      </w:pPr>
    </w:p>
    <w:p w14:paraId="684F11ED" w14:textId="77777777" w:rsidR="000A6B8A" w:rsidRDefault="000A6B8A">
      <w:pPr>
        <w:spacing w:line="360" w:lineRule="auto"/>
        <w:rPr>
          <w:sz w:val="22"/>
          <w:szCs w:val="22"/>
        </w:rPr>
      </w:pPr>
      <w:r>
        <w:rPr>
          <w:sz w:val="22"/>
          <w:szCs w:val="22"/>
        </w:rPr>
        <w:t>ČŠI</w:t>
      </w:r>
      <w:r>
        <w:rPr>
          <w:sz w:val="22"/>
          <w:szCs w:val="22"/>
        </w:rPr>
        <w:tab/>
      </w:r>
      <w:r>
        <w:rPr>
          <w:sz w:val="22"/>
          <w:szCs w:val="22"/>
        </w:rPr>
        <w:tab/>
        <w:t>Česká školní inspekce</w:t>
      </w:r>
    </w:p>
    <w:p w14:paraId="3C6F9C78" w14:textId="77777777" w:rsidR="000A6B8A" w:rsidRDefault="000A6B8A">
      <w:pPr>
        <w:spacing w:line="360" w:lineRule="auto"/>
        <w:rPr>
          <w:sz w:val="22"/>
          <w:szCs w:val="22"/>
        </w:rPr>
      </w:pPr>
      <w:r>
        <w:rPr>
          <w:sz w:val="22"/>
          <w:szCs w:val="22"/>
        </w:rPr>
        <w:t>IKT</w:t>
      </w:r>
      <w:r>
        <w:rPr>
          <w:sz w:val="22"/>
          <w:szCs w:val="22"/>
        </w:rPr>
        <w:tab/>
      </w:r>
      <w:r>
        <w:rPr>
          <w:sz w:val="22"/>
          <w:szCs w:val="22"/>
        </w:rPr>
        <w:tab/>
        <w:t>informační a komunikační technologie</w:t>
      </w:r>
    </w:p>
    <w:p w14:paraId="20D28C99" w14:textId="77777777" w:rsidR="000A6B8A" w:rsidRDefault="000A6B8A">
      <w:pPr>
        <w:spacing w:line="360" w:lineRule="auto"/>
        <w:rPr>
          <w:sz w:val="22"/>
          <w:szCs w:val="22"/>
        </w:rPr>
      </w:pPr>
      <w:r>
        <w:rPr>
          <w:sz w:val="22"/>
          <w:szCs w:val="22"/>
        </w:rPr>
        <w:t>INT</w:t>
      </w:r>
      <w:r>
        <w:rPr>
          <w:sz w:val="22"/>
          <w:szCs w:val="22"/>
        </w:rPr>
        <w:tab/>
      </w:r>
      <w:r>
        <w:rPr>
          <w:sz w:val="22"/>
          <w:szCs w:val="22"/>
        </w:rPr>
        <w:tab/>
        <w:t>integrace</w:t>
      </w:r>
    </w:p>
    <w:p w14:paraId="48689DBA" w14:textId="77777777" w:rsidR="000A6B8A" w:rsidRDefault="000A6B8A">
      <w:pPr>
        <w:spacing w:line="360" w:lineRule="auto"/>
        <w:rPr>
          <w:sz w:val="22"/>
          <w:szCs w:val="22"/>
        </w:rPr>
      </w:pPr>
      <w:r>
        <w:rPr>
          <w:sz w:val="22"/>
          <w:szCs w:val="22"/>
        </w:rPr>
        <w:t>JETE</w:t>
      </w:r>
      <w:r>
        <w:rPr>
          <w:sz w:val="22"/>
          <w:szCs w:val="22"/>
        </w:rPr>
        <w:tab/>
      </w:r>
      <w:r>
        <w:rPr>
          <w:sz w:val="22"/>
          <w:szCs w:val="22"/>
        </w:rPr>
        <w:tab/>
        <w:t>jaderná elektrárna Temelín</w:t>
      </w:r>
    </w:p>
    <w:p w14:paraId="7077C1BB" w14:textId="77777777" w:rsidR="000A6B8A" w:rsidRDefault="000A6B8A">
      <w:pPr>
        <w:spacing w:line="360" w:lineRule="auto"/>
        <w:rPr>
          <w:sz w:val="22"/>
          <w:szCs w:val="22"/>
        </w:rPr>
      </w:pPr>
      <w:r>
        <w:rPr>
          <w:sz w:val="22"/>
          <w:szCs w:val="22"/>
        </w:rPr>
        <w:t>KALIBRO</w:t>
      </w:r>
      <w:r>
        <w:rPr>
          <w:sz w:val="22"/>
          <w:szCs w:val="22"/>
        </w:rPr>
        <w:tab/>
        <w:t>evaluační testy kalibro</w:t>
      </w:r>
    </w:p>
    <w:p w14:paraId="3D5028FB" w14:textId="77777777" w:rsidR="000A6B8A" w:rsidRDefault="000A6B8A">
      <w:pPr>
        <w:spacing w:line="360" w:lineRule="auto"/>
        <w:rPr>
          <w:sz w:val="22"/>
          <w:szCs w:val="22"/>
        </w:rPr>
      </w:pPr>
      <w:r>
        <w:rPr>
          <w:sz w:val="22"/>
          <w:szCs w:val="22"/>
        </w:rPr>
        <w:t>MŠMT</w:t>
      </w:r>
      <w:r>
        <w:rPr>
          <w:sz w:val="22"/>
          <w:szCs w:val="22"/>
        </w:rPr>
        <w:tab/>
      </w:r>
      <w:r>
        <w:rPr>
          <w:sz w:val="22"/>
          <w:szCs w:val="22"/>
        </w:rPr>
        <w:tab/>
        <w:t>ministerstvo školství</w:t>
      </w:r>
    </w:p>
    <w:p w14:paraId="4740FD60" w14:textId="77777777" w:rsidR="000A6B8A" w:rsidRDefault="000A6B8A">
      <w:pPr>
        <w:spacing w:line="360" w:lineRule="auto"/>
        <w:rPr>
          <w:sz w:val="22"/>
          <w:szCs w:val="22"/>
        </w:rPr>
      </w:pPr>
      <w:r>
        <w:rPr>
          <w:sz w:val="22"/>
          <w:szCs w:val="22"/>
        </w:rPr>
        <w:t>KK</w:t>
      </w:r>
      <w:r>
        <w:rPr>
          <w:sz w:val="22"/>
          <w:szCs w:val="22"/>
        </w:rPr>
        <w:tab/>
      </w:r>
      <w:r>
        <w:rPr>
          <w:sz w:val="22"/>
          <w:szCs w:val="22"/>
        </w:rPr>
        <w:tab/>
        <w:t>klíčové kompetence</w:t>
      </w:r>
    </w:p>
    <w:p w14:paraId="23451DB3" w14:textId="77777777" w:rsidR="000A6B8A" w:rsidRDefault="000A6B8A">
      <w:pPr>
        <w:spacing w:line="360" w:lineRule="auto"/>
        <w:rPr>
          <w:sz w:val="22"/>
          <w:szCs w:val="22"/>
        </w:rPr>
      </w:pPr>
      <w:r>
        <w:rPr>
          <w:sz w:val="22"/>
          <w:szCs w:val="22"/>
        </w:rPr>
        <w:t>OA</w:t>
      </w:r>
      <w:r>
        <w:rPr>
          <w:sz w:val="22"/>
          <w:szCs w:val="22"/>
        </w:rPr>
        <w:tab/>
      </w:r>
      <w:r>
        <w:rPr>
          <w:sz w:val="22"/>
          <w:szCs w:val="22"/>
        </w:rPr>
        <w:tab/>
        <w:t>obchodní akademie</w:t>
      </w:r>
    </w:p>
    <w:p w14:paraId="2D911CFE" w14:textId="77777777" w:rsidR="000A6B8A" w:rsidRDefault="000A6B8A">
      <w:pPr>
        <w:spacing w:line="360" w:lineRule="auto"/>
        <w:rPr>
          <w:sz w:val="22"/>
          <w:szCs w:val="22"/>
        </w:rPr>
      </w:pPr>
      <w:r>
        <w:rPr>
          <w:sz w:val="22"/>
          <w:szCs w:val="22"/>
        </w:rPr>
        <w:t>OVO</w:t>
      </w:r>
      <w:r>
        <w:rPr>
          <w:sz w:val="22"/>
          <w:szCs w:val="22"/>
        </w:rPr>
        <w:tab/>
      </w:r>
      <w:r>
        <w:rPr>
          <w:sz w:val="22"/>
          <w:szCs w:val="22"/>
        </w:rPr>
        <w:tab/>
        <w:t>očekávané výstupy vzdělávacího oboru</w:t>
      </w:r>
    </w:p>
    <w:p w14:paraId="33120242" w14:textId="77777777" w:rsidR="000A6B8A" w:rsidRDefault="000A6B8A">
      <w:pPr>
        <w:spacing w:line="360" w:lineRule="auto"/>
        <w:rPr>
          <w:sz w:val="22"/>
          <w:szCs w:val="22"/>
        </w:rPr>
      </w:pPr>
      <w:r>
        <w:rPr>
          <w:sz w:val="22"/>
          <w:szCs w:val="22"/>
        </w:rPr>
        <w:lastRenderedPageBreak/>
        <w:t>PC</w:t>
      </w:r>
      <w:r>
        <w:rPr>
          <w:sz w:val="22"/>
          <w:szCs w:val="22"/>
        </w:rPr>
        <w:tab/>
      </w:r>
      <w:r>
        <w:rPr>
          <w:sz w:val="22"/>
          <w:szCs w:val="22"/>
        </w:rPr>
        <w:tab/>
        <w:t>osobní počítač</w:t>
      </w:r>
    </w:p>
    <w:p w14:paraId="54ED6A7A" w14:textId="77777777" w:rsidR="000A6B8A" w:rsidRDefault="000A6B8A">
      <w:pPr>
        <w:spacing w:line="360" w:lineRule="auto"/>
        <w:rPr>
          <w:sz w:val="22"/>
          <w:szCs w:val="22"/>
        </w:rPr>
      </w:pPr>
      <w:r>
        <w:rPr>
          <w:sz w:val="22"/>
          <w:szCs w:val="22"/>
        </w:rPr>
        <w:t>PPP</w:t>
      </w:r>
      <w:r>
        <w:rPr>
          <w:sz w:val="22"/>
          <w:szCs w:val="22"/>
        </w:rPr>
        <w:tab/>
      </w:r>
      <w:r>
        <w:rPr>
          <w:sz w:val="22"/>
          <w:szCs w:val="22"/>
        </w:rPr>
        <w:tab/>
        <w:t>pedagogicko psychologická poradna</w:t>
      </w:r>
    </w:p>
    <w:p w14:paraId="331AB59E" w14:textId="77777777" w:rsidR="000A6B8A" w:rsidRDefault="000A6B8A">
      <w:pPr>
        <w:spacing w:line="360" w:lineRule="auto"/>
        <w:rPr>
          <w:sz w:val="22"/>
          <w:szCs w:val="22"/>
        </w:rPr>
      </w:pPr>
      <w:r>
        <w:rPr>
          <w:sz w:val="22"/>
          <w:szCs w:val="22"/>
        </w:rPr>
        <w:t>PT</w:t>
      </w:r>
      <w:r>
        <w:rPr>
          <w:sz w:val="22"/>
          <w:szCs w:val="22"/>
        </w:rPr>
        <w:tab/>
      </w:r>
      <w:r>
        <w:rPr>
          <w:sz w:val="22"/>
          <w:szCs w:val="22"/>
        </w:rPr>
        <w:tab/>
        <w:t>průřezová témata</w:t>
      </w:r>
    </w:p>
    <w:p w14:paraId="22B64C70" w14:textId="77777777" w:rsidR="000A6B8A" w:rsidRDefault="000A6B8A">
      <w:pPr>
        <w:spacing w:line="360" w:lineRule="auto"/>
        <w:rPr>
          <w:sz w:val="22"/>
          <w:szCs w:val="22"/>
        </w:rPr>
      </w:pPr>
      <w:r>
        <w:rPr>
          <w:sz w:val="22"/>
          <w:szCs w:val="22"/>
        </w:rPr>
        <w:t>RVP</w:t>
      </w:r>
      <w:r>
        <w:rPr>
          <w:sz w:val="22"/>
          <w:szCs w:val="22"/>
        </w:rPr>
        <w:tab/>
      </w:r>
      <w:r>
        <w:rPr>
          <w:sz w:val="22"/>
          <w:szCs w:val="22"/>
        </w:rPr>
        <w:tab/>
        <w:t>Rámcový vzdělávací plán</w:t>
      </w:r>
    </w:p>
    <w:p w14:paraId="469F1697" w14:textId="77777777" w:rsidR="000A6B8A" w:rsidRDefault="000A6B8A">
      <w:pPr>
        <w:spacing w:line="360" w:lineRule="auto"/>
        <w:rPr>
          <w:sz w:val="22"/>
          <w:szCs w:val="22"/>
        </w:rPr>
      </w:pPr>
      <w:r>
        <w:rPr>
          <w:sz w:val="22"/>
          <w:szCs w:val="22"/>
        </w:rPr>
        <w:t>RVP ZV</w:t>
      </w:r>
      <w:r>
        <w:rPr>
          <w:sz w:val="22"/>
          <w:szCs w:val="22"/>
        </w:rPr>
        <w:tab/>
        <w:t>RVP pro základní školy</w:t>
      </w:r>
    </w:p>
    <w:p w14:paraId="603277A5" w14:textId="77777777" w:rsidR="000A6B8A" w:rsidRDefault="000A6B8A">
      <w:pPr>
        <w:spacing w:line="360" w:lineRule="auto"/>
        <w:rPr>
          <w:sz w:val="22"/>
          <w:szCs w:val="22"/>
        </w:rPr>
      </w:pPr>
      <w:r>
        <w:rPr>
          <w:sz w:val="22"/>
          <w:szCs w:val="22"/>
        </w:rPr>
        <w:t>SCIO</w:t>
      </w:r>
      <w:r>
        <w:rPr>
          <w:sz w:val="22"/>
          <w:szCs w:val="22"/>
        </w:rPr>
        <w:tab/>
      </w:r>
      <w:r>
        <w:rPr>
          <w:sz w:val="22"/>
          <w:szCs w:val="22"/>
        </w:rPr>
        <w:tab/>
        <w:t>evaluační testy SCIO</w:t>
      </w:r>
    </w:p>
    <w:p w14:paraId="0B24D826" w14:textId="77777777" w:rsidR="000A6B8A" w:rsidRDefault="000A6B8A">
      <w:pPr>
        <w:spacing w:line="360" w:lineRule="auto"/>
        <w:rPr>
          <w:sz w:val="22"/>
          <w:szCs w:val="22"/>
        </w:rPr>
      </w:pPr>
      <w:r>
        <w:rPr>
          <w:sz w:val="22"/>
          <w:szCs w:val="22"/>
        </w:rPr>
        <w:t>SPU</w:t>
      </w:r>
      <w:r>
        <w:rPr>
          <w:sz w:val="22"/>
          <w:szCs w:val="22"/>
        </w:rPr>
        <w:tab/>
      </w:r>
      <w:r>
        <w:rPr>
          <w:sz w:val="22"/>
          <w:szCs w:val="22"/>
        </w:rPr>
        <w:tab/>
        <w:t>specifické poruchy učení</w:t>
      </w:r>
    </w:p>
    <w:p w14:paraId="1F84F02A" w14:textId="77777777" w:rsidR="000A6B8A" w:rsidRDefault="000A6B8A">
      <w:pPr>
        <w:spacing w:line="360" w:lineRule="auto"/>
        <w:rPr>
          <w:sz w:val="22"/>
          <w:szCs w:val="22"/>
        </w:rPr>
      </w:pPr>
      <w:r>
        <w:rPr>
          <w:sz w:val="22"/>
          <w:szCs w:val="22"/>
        </w:rPr>
        <w:t>ŠVP</w:t>
      </w:r>
      <w:r>
        <w:rPr>
          <w:sz w:val="22"/>
          <w:szCs w:val="22"/>
        </w:rPr>
        <w:tab/>
      </w:r>
      <w:r>
        <w:rPr>
          <w:sz w:val="22"/>
          <w:szCs w:val="22"/>
        </w:rPr>
        <w:tab/>
        <w:t>školní vzdělávací program</w:t>
      </w:r>
    </w:p>
    <w:p w14:paraId="49FE443D" w14:textId="77777777" w:rsidR="000A6B8A" w:rsidRDefault="000A6B8A">
      <w:pPr>
        <w:spacing w:line="360" w:lineRule="auto"/>
        <w:rPr>
          <w:sz w:val="22"/>
          <w:szCs w:val="22"/>
        </w:rPr>
      </w:pPr>
      <w:r>
        <w:rPr>
          <w:sz w:val="22"/>
          <w:szCs w:val="22"/>
        </w:rPr>
        <w:t>TO</w:t>
      </w:r>
      <w:r>
        <w:rPr>
          <w:sz w:val="22"/>
          <w:szCs w:val="22"/>
        </w:rPr>
        <w:tab/>
      </w:r>
      <w:r>
        <w:rPr>
          <w:sz w:val="22"/>
          <w:szCs w:val="22"/>
        </w:rPr>
        <w:tab/>
        <w:t>tématický okruh</w:t>
      </w:r>
    </w:p>
    <w:p w14:paraId="3A8CAEDA" w14:textId="77777777" w:rsidR="000A6B8A" w:rsidRDefault="000A6B8A">
      <w:pPr>
        <w:spacing w:line="360" w:lineRule="auto"/>
        <w:rPr>
          <w:sz w:val="22"/>
          <w:szCs w:val="22"/>
        </w:rPr>
      </w:pPr>
      <w:r>
        <w:rPr>
          <w:sz w:val="22"/>
          <w:szCs w:val="22"/>
        </w:rPr>
        <w:t>TU</w:t>
      </w:r>
      <w:r>
        <w:rPr>
          <w:sz w:val="22"/>
          <w:szCs w:val="22"/>
        </w:rPr>
        <w:tab/>
      </w:r>
      <w:r>
        <w:rPr>
          <w:sz w:val="22"/>
          <w:szCs w:val="22"/>
        </w:rPr>
        <w:tab/>
        <w:t>třídní učitel</w:t>
      </w:r>
    </w:p>
    <w:p w14:paraId="421CC11B" w14:textId="77777777" w:rsidR="000A6B8A" w:rsidRDefault="000A6B8A" w:rsidP="003F232E">
      <w:pPr>
        <w:spacing w:line="360" w:lineRule="auto"/>
        <w:rPr>
          <w:sz w:val="22"/>
          <w:szCs w:val="22"/>
        </w:rPr>
      </w:pPr>
      <w:r>
        <w:rPr>
          <w:sz w:val="22"/>
          <w:szCs w:val="22"/>
        </w:rPr>
        <w:t>VP</w:t>
      </w:r>
      <w:r>
        <w:rPr>
          <w:sz w:val="22"/>
          <w:szCs w:val="22"/>
        </w:rPr>
        <w:tab/>
      </w:r>
      <w:r>
        <w:rPr>
          <w:sz w:val="22"/>
          <w:szCs w:val="22"/>
        </w:rPr>
        <w:tab/>
        <w:t>výchovný poradce</w:t>
      </w:r>
    </w:p>
    <w:p w14:paraId="6428EF77" w14:textId="77777777" w:rsidR="000A6B8A" w:rsidRPr="00C30B43" w:rsidRDefault="000A6B8A" w:rsidP="003F232E">
      <w:pPr>
        <w:spacing w:line="360" w:lineRule="auto"/>
        <w:rPr>
          <w:sz w:val="22"/>
          <w:szCs w:val="22"/>
        </w:rPr>
      </w:pPr>
      <w:r>
        <w:rPr>
          <w:sz w:val="22"/>
          <w:szCs w:val="22"/>
        </w:rPr>
        <w:t>NG</w:t>
      </w:r>
      <w:r>
        <w:rPr>
          <w:sz w:val="22"/>
          <w:szCs w:val="22"/>
        </w:rPr>
        <w:tab/>
      </w:r>
      <w:r>
        <w:rPr>
          <w:sz w:val="22"/>
          <w:szCs w:val="22"/>
        </w:rPr>
        <w:tab/>
        <w:t xml:space="preserve">nižší </w:t>
      </w:r>
      <w:r w:rsidRPr="00C30B43">
        <w:rPr>
          <w:sz w:val="22"/>
          <w:szCs w:val="22"/>
        </w:rPr>
        <w:t>gymnázium</w:t>
      </w:r>
    </w:p>
    <w:p w14:paraId="11778D16" w14:textId="77777777" w:rsidR="003F232E" w:rsidRPr="00C30B43" w:rsidRDefault="000A6B8A" w:rsidP="003F232E">
      <w:pPr>
        <w:spacing w:line="360" w:lineRule="auto"/>
        <w:rPr>
          <w:sz w:val="22"/>
        </w:rPr>
      </w:pPr>
      <w:r w:rsidRPr="00C30B43">
        <w:rPr>
          <w:sz w:val="22"/>
        </w:rPr>
        <w:t>VG</w:t>
      </w:r>
      <w:r w:rsidRPr="00C30B43">
        <w:rPr>
          <w:sz w:val="22"/>
        </w:rPr>
        <w:tab/>
      </w:r>
      <w:r w:rsidRPr="00C30B43">
        <w:rPr>
          <w:sz w:val="22"/>
        </w:rPr>
        <w:tab/>
        <w:t>vyšší gymnázium</w:t>
      </w:r>
    </w:p>
    <w:p w14:paraId="326C4B33" w14:textId="77777777" w:rsidR="003F232E" w:rsidRPr="00C30B43" w:rsidRDefault="003F232E" w:rsidP="003F232E">
      <w:pPr>
        <w:spacing w:line="360" w:lineRule="auto"/>
        <w:rPr>
          <w:sz w:val="22"/>
          <w:szCs w:val="22"/>
        </w:rPr>
      </w:pPr>
      <w:r w:rsidRPr="00C30B43">
        <w:rPr>
          <w:sz w:val="22"/>
          <w:szCs w:val="22"/>
        </w:rPr>
        <w:t>PLPP                plán pedagogické podpory</w:t>
      </w:r>
    </w:p>
    <w:p w14:paraId="7F8DC4EE" w14:textId="77777777" w:rsidR="000A6B8A" w:rsidRDefault="003F232E" w:rsidP="00861FB6">
      <w:pPr>
        <w:pStyle w:val="Nadpis2"/>
      </w:pPr>
      <w:r w:rsidRPr="00861FB6">
        <w:rPr>
          <w:b w:val="0"/>
          <w:bCs w:val="0"/>
          <w:sz w:val="22"/>
          <w:szCs w:val="22"/>
        </w:rPr>
        <w:t>IVP                  individuální vzdělávací plán</w:t>
      </w:r>
      <w:r w:rsidRPr="00F15253">
        <w:rPr>
          <w:color w:val="FF0000"/>
          <w:sz w:val="22"/>
          <w:szCs w:val="22"/>
        </w:rPr>
        <w:t xml:space="preserve">            </w:t>
      </w:r>
      <w:r w:rsidRPr="00F15253">
        <w:rPr>
          <w:sz w:val="22"/>
          <w:szCs w:val="22"/>
        </w:rPr>
        <w:br w:type="page"/>
      </w:r>
      <w:bookmarkStart w:id="12" w:name="_3._CHARAKTERISTIKA_ŠKOLY"/>
      <w:bookmarkEnd w:id="12"/>
      <w:r w:rsidR="000A6B8A">
        <w:lastRenderedPageBreak/>
        <w:t>3</w:t>
      </w:r>
      <w:r w:rsidR="00C2705E">
        <w:t>.</w:t>
      </w:r>
      <w:r w:rsidR="000A6B8A">
        <w:t xml:space="preserve"> CHARAKTERISTIKA ŠKOLY</w:t>
      </w:r>
    </w:p>
    <w:p w14:paraId="7CC8E3C1" w14:textId="77777777" w:rsidR="000A6B8A" w:rsidRPr="00861FB6" w:rsidRDefault="000A6B8A">
      <w:pPr>
        <w:rPr>
          <w:b/>
          <w:sz w:val="16"/>
          <w:szCs w:val="16"/>
        </w:rPr>
      </w:pPr>
    </w:p>
    <w:p w14:paraId="41D668B6" w14:textId="77777777" w:rsidR="000A6B8A" w:rsidRDefault="000A6B8A" w:rsidP="006F6184">
      <w:pPr>
        <w:pStyle w:val="Nadpis2"/>
      </w:pPr>
      <w:bookmarkStart w:id="13" w:name="_3.1_Velikost_školy"/>
      <w:bookmarkEnd w:id="13"/>
      <w:r>
        <w:t>3.1 Velikost školy</w:t>
      </w:r>
    </w:p>
    <w:p w14:paraId="597BE2DC" w14:textId="77777777" w:rsidR="000A6B8A" w:rsidRPr="00861FB6" w:rsidRDefault="000A6B8A">
      <w:pPr>
        <w:ind w:left="360"/>
        <w:rPr>
          <w:b/>
          <w:sz w:val="14"/>
          <w:szCs w:val="14"/>
        </w:rPr>
      </w:pPr>
    </w:p>
    <w:p w14:paraId="00BAFC79" w14:textId="77777777" w:rsidR="00AD17C6" w:rsidRPr="003A5436" w:rsidRDefault="00AD17C6" w:rsidP="00AD17C6">
      <w:pPr>
        <w:spacing w:line="360" w:lineRule="auto"/>
        <w:ind w:firstLine="360"/>
        <w:jc w:val="both"/>
        <w:rPr>
          <w:sz w:val="22"/>
          <w:szCs w:val="22"/>
        </w:rPr>
      </w:pPr>
      <w:r w:rsidRPr="003A5436">
        <w:rPr>
          <w:sz w:val="22"/>
          <w:szCs w:val="22"/>
        </w:rPr>
        <w:t>Základní škola a Gymnázium Vodňany je základní a střední škola (dále jen ZŠG Vodňany, týká-li se pouze gymnázia pak Gymnázium Vodňany)</w:t>
      </w:r>
      <w:r w:rsidRPr="003A5436">
        <w:rPr>
          <w:b/>
          <w:bCs/>
          <w:sz w:val="22"/>
          <w:szCs w:val="22"/>
        </w:rPr>
        <w:t xml:space="preserve">, poskytující </w:t>
      </w:r>
      <w:r w:rsidRPr="003A5436">
        <w:rPr>
          <w:bCs/>
          <w:sz w:val="22"/>
          <w:szCs w:val="22"/>
        </w:rPr>
        <w:t>úplné základní a všeobecné střední vzdělání zakončené maturitní zkouškou.</w:t>
      </w:r>
      <w:r w:rsidRPr="003A5436">
        <w:rPr>
          <w:sz w:val="22"/>
          <w:szCs w:val="22"/>
        </w:rPr>
        <w:t xml:space="preserve"> V rámci středního vzdělání škola nabízí osmiletý a čtyřletý obor, které jsou organizovány jako denní. </w:t>
      </w:r>
      <w:r w:rsidRPr="003A5436">
        <w:rPr>
          <w:b/>
          <w:bCs/>
          <w:sz w:val="22"/>
          <w:szCs w:val="22"/>
        </w:rPr>
        <w:t>Cílová kapacita školy je 272 žáků.</w:t>
      </w:r>
      <w:r w:rsidRPr="003A5436">
        <w:rPr>
          <w:sz w:val="22"/>
          <w:szCs w:val="22"/>
        </w:rPr>
        <w:t xml:space="preserve"> Výkonové parametry školy jsou dlouhodobě stabilní, výrazně ale zaostávají za cílovou kapacitou školy. Výuka probíhá na nižším (I.- IV. ročník nižšího gymnázia) a na vyšším stupni (1.- 4. ročník vyššího gymnázia) víceletého gymnázia, popř. ve čtyřletém vzdělávání; vždy po jedné třídě v ročníku. Škola nabízí dva obory vzdělání: víceletý (79-41-K/81) a čtyřletý (79-41-K/41).  </w:t>
      </w:r>
    </w:p>
    <w:p w14:paraId="20746CAD" w14:textId="77777777" w:rsidR="00AD17C6" w:rsidRPr="003A5436" w:rsidRDefault="00AD17C6" w:rsidP="00AD17C6">
      <w:pPr>
        <w:spacing w:line="360" w:lineRule="auto"/>
        <w:ind w:firstLine="360"/>
        <w:jc w:val="both"/>
        <w:rPr>
          <w:sz w:val="22"/>
        </w:rPr>
      </w:pPr>
      <w:r w:rsidRPr="003A5436">
        <w:rPr>
          <w:bCs/>
          <w:sz w:val="22"/>
          <w:szCs w:val="22"/>
        </w:rPr>
        <w:t>Vodňanské gymnázium</w:t>
      </w:r>
      <w:r w:rsidRPr="003A5436">
        <w:rPr>
          <w:b/>
          <w:bCs/>
          <w:sz w:val="22"/>
          <w:szCs w:val="22"/>
        </w:rPr>
        <w:t xml:space="preserve"> bylo (znovu)založeno v roce 1992.</w:t>
      </w:r>
      <w:r w:rsidRPr="003A5436">
        <w:rPr>
          <w:sz w:val="22"/>
          <w:szCs w:val="22"/>
        </w:rPr>
        <w:t xml:space="preserve"> Svou tradicí navazuje na školu gymnaziálního typu (Jedenáctiletá střední škola/Střední všeobecně vzdělávací škola), která ve Vodňanech působila v letech 1939 – 1967/68. Do sítě škol bylo gymnázium (znovu)z</w:t>
      </w:r>
      <w:r w:rsidRPr="003A5436">
        <w:rPr>
          <w:sz w:val="22"/>
        </w:rPr>
        <w:t xml:space="preserve">ařazeno rozhodnutím MŠMT ČR s účinností od 1. 7. 1994, právní subjektivitu má od 1. 1. 1995. K 1. 1. 2016 bylo </w:t>
      </w:r>
      <w:r w:rsidRPr="003A5436">
        <w:rPr>
          <w:b/>
          <w:sz w:val="22"/>
        </w:rPr>
        <w:t>Gymnázium, Vodňany, Bavorovská 1046</w:t>
      </w:r>
      <w:r w:rsidRPr="003A5436">
        <w:rPr>
          <w:sz w:val="22"/>
        </w:rPr>
        <w:t xml:space="preserve"> sloučeno se dvěma základními školami </w:t>
      </w:r>
      <w:r w:rsidRPr="003A5436">
        <w:rPr>
          <w:b/>
          <w:sz w:val="22"/>
        </w:rPr>
        <w:t>Základní školou, Alešova 50 a Základní školou, Bavorovská 1046</w:t>
      </w:r>
      <w:r w:rsidRPr="003A5436">
        <w:rPr>
          <w:sz w:val="22"/>
        </w:rPr>
        <w:t xml:space="preserve">. Vznikl tak nový subjekt s názvem </w:t>
      </w:r>
      <w:r w:rsidRPr="003A5436">
        <w:rPr>
          <w:b/>
          <w:sz w:val="22"/>
        </w:rPr>
        <w:t>Základní škola a Gymnázium Vodňany.</w:t>
      </w:r>
      <w:r w:rsidRPr="003A5436">
        <w:rPr>
          <w:sz w:val="22"/>
        </w:rPr>
        <w:t xml:space="preserve"> Š</w:t>
      </w:r>
      <w:r w:rsidRPr="003A5436">
        <w:rPr>
          <w:sz w:val="22"/>
          <w:szCs w:val="22"/>
        </w:rPr>
        <w:t xml:space="preserve">kola je zřízena jako příspěvková organizace s právní subjektivitou. </w:t>
      </w:r>
      <w:r w:rsidRPr="003A5436">
        <w:rPr>
          <w:b/>
          <w:bCs/>
          <w:sz w:val="22"/>
          <w:szCs w:val="22"/>
        </w:rPr>
        <w:t xml:space="preserve">Gymnázium je </w:t>
      </w:r>
      <w:r w:rsidRPr="003A5436">
        <w:rPr>
          <w:b/>
          <w:bCs/>
          <w:sz w:val="22"/>
        </w:rPr>
        <w:t xml:space="preserve">umístěno na okraji města, v areálu v ulici na Bavorovské 1046, v pavilonu B. </w:t>
      </w:r>
      <w:r w:rsidRPr="003A5436">
        <w:rPr>
          <w:sz w:val="22"/>
        </w:rPr>
        <w:t>Tento areál je umístěn v klidné lokalitě, která poskytuje žákům rozsáhlé prostorové zázemí. Spádovou oblast školy tvoří nejen město Vodňany, ale i Netolice, Bavorov, Protivín, Strunkovice nad Blanicí, Zliv, Písek, Strakonice, Prachatice či České Budějovice. Více jak polovinu žáků školy tvoří dojíždějící žáci. Přímo před areálem školy je autobusová zastávka, vzdálenost školy od autobusového či vlakového nádraží je do deseti minut chůze.</w:t>
      </w:r>
    </w:p>
    <w:p w14:paraId="2D79DD9A" w14:textId="77777777" w:rsidR="00AD17C6" w:rsidRPr="003A5436" w:rsidRDefault="00AD17C6" w:rsidP="00AD17C6">
      <w:pPr>
        <w:spacing w:line="360" w:lineRule="auto"/>
        <w:ind w:firstLine="360"/>
        <w:jc w:val="both"/>
        <w:rPr>
          <w:sz w:val="22"/>
          <w:szCs w:val="22"/>
        </w:rPr>
      </w:pPr>
      <w:r w:rsidRPr="003A5436">
        <w:rPr>
          <w:sz w:val="22"/>
          <w:szCs w:val="22"/>
        </w:rPr>
        <w:t xml:space="preserve">Gymnázium Vodňany je </w:t>
      </w:r>
      <w:r w:rsidRPr="003A5436">
        <w:rPr>
          <w:sz w:val="22"/>
        </w:rPr>
        <w:t>určeno pro nadanější žáky, u kterých se předpokládá následné terciální vzdělávání.</w:t>
      </w:r>
      <w:r w:rsidRPr="003A5436">
        <w:rPr>
          <w:sz w:val="22"/>
          <w:szCs w:val="22"/>
        </w:rPr>
        <w:t xml:space="preserve"> Uchazeči o víceletá gymnázia jsou výrazně studijními typy dětí s nejvyššími studijními předpoklady a vysokou představou rodičů o tom, že budoucnost jejich dítěte je spojena s vyšší odbornou či vysokou školou.</w:t>
      </w:r>
    </w:p>
    <w:p w14:paraId="37371721" w14:textId="77777777" w:rsidR="000A6B8A" w:rsidRDefault="000A6B8A">
      <w:pPr>
        <w:spacing w:line="360" w:lineRule="auto"/>
        <w:ind w:firstLine="360"/>
        <w:jc w:val="both"/>
        <w:rPr>
          <w:sz w:val="22"/>
          <w:szCs w:val="22"/>
        </w:rPr>
      </w:pPr>
    </w:p>
    <w:p w14:paraId="577F1555" w14:textId="77777777" w:rsidR="000A6B8A" w:rsidRDefault="000A6B8A" w:rsidP="006F6184">
      <w:pPr>
        <w:pStyle w:val="Nadpis2"/>
      </w:pPr>
      <w:bookmarkStart w:id="14" w:name="_3.2_Umístění_a"/>
      <w:bookmarkEnd w:id="14"/>
      <w:r>
        <w:t>3.2 Umístění a vybavení školy (materiální, technické, hygienické)</w:t>
      </w:r>
    </w:p>
    <w:p w14:paraId="416232D9" w14:textId="77777777" w:rsidR="000A6B8A" w:rsidRPr="00861FB6" w:rsidRDefault="000A6B8A">
      <w:pPr>
        <w:spacing w:line="360" w:lineRule="auto"/>
        <w:ind w:firstLine="360"/>
        <w:jc w:val="both"/>
        <w:rPr>
          <w:sz w:val="16"/>
          <w:szCs w:val="16"/>
        </w:rPr>
      </w:pPr>
    </w:p>
    <w:p w14:paraId="6F4587EB" w14:textId="77777777" w:rsidR="00AD17C6" w:rsidRPr="003A5436" w:rsidRDefault="00AD17C6" w:rsidP="00AD17C6">
      <w:pPr>
        <w:spacing w:line="360" w:lineRule="auto"/>
        <w:ind w:firstLine="360"/>
        <w:jc w:val="both"/>
        <w:rPr>
          <w:sz w:val="22"/>
        </w:rPr>
      </w:pPr>
      <w:r w:rsidRPr="003A5436">
        <w:rPr>
          <w:sz w:val="22"/>
        </w:rPr>
        <w:t>Škola je umístěna na okraji města, v areálu v ulici na Bavorovská 1046 v pavilonu B. Tento areál je umístěn v klidné lokalitě, žákům poskytuje rozsáhlé prostorové zázemí kolem školy. Spádovou oblast gymnázia tvoří nejen město Vodňany, ale i Netolice, Bavorov, Protivín, Strunkovice nad Blanicí, Zliv, Písek, Strakonice, Prachatice či České Budějovice. Více jak polovinu žáků školy tvoří dojíždějící žáci. Přímo před areálem školy je autobusová zastávka, vzdálenost školy od autobusového či vlakového nádraží je do deseti minut chůze.</w:t>
      </w:r>
    </w:p>
    <w:p w14:paraId="597C4173" w14:textId="77777777" w:rsidR="00AD17C6" w:rsidRPr="003A5436" w:rsidRDefault="00AD17C6" w:rsidP="00AD17C6">
      <w:pPr>
        <w:spacing w:line="360" w:lineRule="auto"/>
        <w:ind w:firstLine="360"/>
        <w:jc w:val="both"/>
        <w:rPr>
          <w:sz w:val="22"/>
          <w:szCs w:val="22"/>
        </w:rPr>
      </w:pPr>
      <w:r w:rsidRPr="003A5436">
        <w:rPr>
          <w:sz w:val="22"/>
          <w:szCs w:val="22"/>
        </w:rPr>
        <w:t>Výuka se uskutečňuje v 8 kmenových učebnách a ve 4 odborných učebnách (1 počítačová učebna, 2 jazykové učebny, učebna fyziky, chemie a biologie). Pro gymnázium i základní školu je společná školní jídelna</w:t>
      </w:r>
      <w:r>
        <w:rPr>
          <w:sz w:val="22"/>
          <w:szCs w:val="22"/>
        </w:rPr>
        <w:t xml:space="preserve">, </w:t>
      </w:r>
      <w:r w:rsidRPr="003A5436">
        <w:rPr>
          <w:sz w:val="22"/>
          <w:szCs w:val="22"/>
        </w:rPr>
        <w:t>tělocvična</w:t>
      </w:r>
      <w:r>
        <w:rPr>
          <w:sz w:val="22"/>
          <w:szCs w:val="22"/>
        </w:rPr>
        <w:t xml:space="preserve"> a pavilon X (odborné učebny, přednáškový sál)</w:t>
      </w:r>
      <w:r w:rsidRPr="003A5436">
        <w:rPr>
          <w:sz w:val="22"/>
          <w:szCs w:val="22"/>
        </w:rPr>
        <w:t xml:space="preserve">. V zimě škola využívá také městskou sportovní halu. V areálu školy je venkovní kombinované hřiště a atletická dráha s umělým povrchem a hřiště na plážový volejbal. </w:t>
      </w:r>
    </w:p>
    <w:p w14:paraId="0EE7B504" w14:textId="77777777" w:rsidR="00AD17C6" w:rsidRPr="003A5436" w:rsidRDefault="00AD17C6" w:rsidP="00AD17C6">
      <w:pPr>
        <w:spacing w:line="360" w:lineRule="auto"/>
        <w:ind w:firstLine="360"/>
        <w:jc w:val="both"/>
        <w:rPr>
          <w:sz w:val="22"/>
          <w:szCs w:val="22"/>
        </w:rPr>
      </w:pPr>
      <w:r w:rsidRPr="003A5436">
        <w:rPr>
          <w:sz w:val="22"/>
          <w:szCs w:val="22"/>
        </w:rPr>
        <w:lastRenderedPageBreak/>
        <w:t>V době volna a přestávek mohou žáci využívat odpočinkové koutky na chodbách, IKT učebnu a školní dvůr. K dispozici jsou občerstvovací automaty. Všichni vyučující mají své kabinety vybavené PC, mají volný přístup na internet, používají tiskárnu, která se nachází ve sborovně a na chodbě školy.</w:t>
      </w:r>
    </w:p>
    <w:p w14:paraId="6A1824EE" w14:textId="77777777" w:rsidR="00AD17C6" w:rsidRPr="003A5436" w:rsidRDefault="00AD17C6" w:rsidP="00AD17C6">
      <w:pPr>
        <w:spacing w:line="360" w:lineRule="auto"/>
        <w:ind w:firstLine="360"/>
        <w:jc w:val="both"/>
        <w:rPr>
          <w:sz w:val="22"/>
          <w:szCs w:val="22"/>
        </w:rPr>
      </w:pPr>
      <w:r w:rsidRPr="003A5436">
        <w:rPr>
          <w:sz w:val="22"/>
          <w:szCs w:val="22"/>
        </w:rPr>
        <w:t>Z hlediska materiálně technického zabezpečení výuky stojí za zmínku vybavení učebny Informační a komunikační centrum a odborné učebny pro vyučovací předměty chemie, fyziky, biologie a cizí jazyky. Gymnázium je dobře vybaveno kvalitní audiovizuální technikou (CD a DVD přehrávače, plazmové televizory, digitální fotoaparát, tablety apod.) a dataprojektory s interaktivními tabulemi SmartBoard. Na dobré úrovni je i vybavení kopírovací technikou.</w:t>
      </w:r>
    </w:p>
    <w:p w14:paraId="3B4DAD6E" w14:textId="77777777" w:rsidR="00AD17C6" w:rsidRPr="003A5436" w:rsidRDefault="00AD17C6" w:rsidP="00AD17C6">
      <w:pPr>
        <w:spacing w:line="360" w:lineRule="auto"/>
        <w:ind w:firstLine="360"/>
        <w:jc w:val="both"/>
        <w:rPr>
          <w:sz w:val="22"/>
          <w:szCs w:val="22"/>
        </w:rPr>
      </w:pPr>
      <w:r w:rsidRPr="003A5436">
        <w:rPr>
          <w:sz w:val="22"/>
          <w:szCs w:val="22"/>
        </w:rPr>
        <w:t xml:space="preserve">Hygienické vybavení školy odpovídá předepsaným normám. Sociální zařízení jsou oddělené pro žáky a zaměstnance školy.   </w:t>
      </w:r>
    </w:p>
    <w:p w14:paraId="2E032F2D" w14:textId="77777777" w:rsidR="000A6B8A" w:rsidRDefault="000A6B8A">
      <w:pPr>
        <w:spacing w:line="360" w:lineRule="auto"/>
        <w:ind w:firstLine="360"/>
        <w:jc w:val="both"/>
        <w:rPr>
          <w:sz w:val="22"/>
          <w:szCs w:val="22"/>
        </w:rPr>
      </w:pPr>
    </w:p>
    <w:p w14:paraId="4B359F7F" w14:textId="77777777" w:rsidR="000A6B8A" w:rsidRDefault="000A6B8A" w:rsidP="006F6184">
      <w:pPr>
        <w:pStyle w:val="Nadpis2"/>
      </w:pPr>
      <w:bookmarkStart w:id="15" w:name="_3.3__Charakteristika"/>
      <w:bookmarkEnd w:id="15"/>
      <w:r>
        <w:t>3.3  Charakteristika pedagogického sboru</w:t>
      </w:r>
    </w:p>
    <w:p w14:paraId="6334B648" w14:textId="77777777" w:rsidR="000A6B8A" w:rsidRPr="00861FB6" w:rsidRDefault="000A6B8A">
      <w:pPr>
        <w:rPr>
          <w:b/>
          <w:sz w:val="16"/>
          <w:szCs w:val="16"/>
        </w:rPr>
      </w:pPr>
    </w:p>
    <w:p w14:paraId="7841DE9D" w14:textId="77777777" w:rsidR="00AD17C6" w:rsidRPr="003A5436" w:rsidRDefault="00AD17C6" w:rsidP="00AD17C6">
      <w:pPr>
        <w:spacing w:line="360" w:lineRule="auto"/>
        <w:ind w:firstLine="360"/>
        <w:jc w:val="both"/>
        <w:rPr>
          <w:sz w:val="22"/>
          <w:szCs w:val="22"/>
        </w:rPr>
      </w:pPr>
      <w:r w:rsidRPr="003A5436">
        <w:rPr>
          <w:b/>
          <w:bCs/>
          <w:sz w:val="22"/>
          <w:szCs w:val="22"/>
        </w:rPr>
        <w:t>Gymnázium Vodňany je co do počtu zaměstnanců malou organizací</w:t>
      </w:r>
      <w:r w:rsidRPr="003A5436">
        <w:rPr>
          <w:sz w:val="22"/>
          <w:szCs w:val="22"/>
        </w:rPr>
        <w:t>. Pedagogický sbor čítá cca 20 pedagogických pracovníků, tvoří jej jak mladí, tak i zkušení pedagogové. Všichni pedagogičtí pracovníci jsou plně způsobilí k právním úkonům a mají odbornou kvalifikaci pro přímou pedagogickou činnost, kterou vykonávají. Aprobovanost pedagogického sboru se pohybuje kolem 95%. Na škole pracuje výchovný poradce, metodik prevence sociálně patologických jevů a metodik pro environmentální výchovu – všichni absolvovali/ují příslušné specializační studium. Vedení školy tvoří ředitelka školy, statutární zástupce ředitele školy.</w:t>
      </w:r>
    </w:p>
    <w:p w14:paraId="120633E9" w14:textId="77777777" w:rsidR="00AD17C6" w:rsidRPr="003A5436" w:rsidRDefault="00AD17C6" w:rsidP="00AD17C6">
      <w:pPr>
        <w:spacing w:line="360" w:lineRule="auto"/>
        <w:ind w:firstLine="360"/>
        <w:jc w:val="both"/>
        <w:rPr>
          <w:sz w:val="22"/>
          <w:szCs w:val="22"/>
        </w:rPr>
      </w:pPr>
      <w:r w:rsidRPr="003A5436">
        <w:rPr>
          <w:sz w:val="22"/>
          <w:szCs w:val="22"/>
        </w:rPr>
        <w:t>Další vzdělávání pedagogických pracovníků reflektuje zájmy a potřeby školy a konkrétních učitelů a zároveň materiální, popř. organizační možnosti organizace. Pracovníci školy se vzdělávají pravidelně v poskytování první pomoci, a to vždy ve dvouletém cyklu.</w:t>
      </w:r>
    </w:p>
    <w:p w14:paraId="13022353" w14:textId="77777777" w:rsidR="000A6B8A" w:rsidRDefault="000A6B8A">
      <w:pPr>
        <w:spacing w:line="360" w:lineRule="auto"/>
        <w:ind w:firstLine="360"/>
        <w:jc w:val="both"/>
        <w:rPr>
          <w:sz w:val="22"/>
          <w:szCs w:val="22"/>
        </w:rPr>
      </w:pPr>
    </w:p>
    <w:p w14:paraId="5411EB09" w14:textId="77777777" w:rsidR="000A6B8A" w:rsidRPr="00861FB6" w:rsidRDefault="000A6B8A" w:rsidP="006F6184">
      <w:pPr>
        <w:pStyle w:val="Nadpis2"/>
        <w:rPr>
          <w:sz w:val="16"/>
          <w:szCs w:val="14"/>
        </w:rPr>
      </w:pPr>
      <w:bookmarkStart w:id="16" w:name="_3.4__Dlouhodobé"/>
      <w:bookmarkEnd w:id="16"/>
      <w:r>
        <w:t xml:space="preserve">3.4  </w:t>
      </w:r>
      <w:r w:rsidR="00F63841">
        <w:t xml:space="preserve">Dlouhodobé projekty </w:t>
      </w:r>
      <w:r>
        <w:br/>
      </w:r>
    </w:p>
    <w:p w14:paraId="4E72A7D6" w14:textId="77777777" w:rsidR="00AD17C6" w:rsidRPr="003A5436" w:rsidRDefault="00AD17C6" w:rsidP="00AD17C6">
      <w:pPr>
        <w:spacing w:line="360" w:lineRule="auto"/>
        <w:ind w:firstLine="360"/>
        <w:jc w:val="both"/>
        <w:rPr>
          <w:b/>
          <w:bCs/>
          <w:sz w:val="22"/>
          <w:szCs w:val="22"/>
        </w:rPr>
      </w:pPr>
      <w:r w:rsidRPr="003A5436">
        <w:rPr>
          <w:sz w:val="22"/>
          <w:szCs w:val="22"/>
        </w:rPr>
        <w:t>Gymnázium Vodňany dlouhodobě spolupracuje s </w:t>
      </w:r>
      <w:r w:rsidRPr="003A5436">
        <w:rPr>
          <w:b/>
          <w:bCs/>
          <w:sz w:val="22"/>
          <w:szCs w:val="22"/>
        </w:rPr>
        <w:t>Jihočeskou univerzitou v Českých Budějovicích, konkrétně s Pedagogickou fakultou a Fakultou rybářství a ochrany vod.</w:t>
      </w:r>
      <w:r w:rsidRPr="003A5436">
        <w:rPr>
          <w:sz w:val="22"/>
          <w:szCs w:val="22"/>
        </w:rPr>
        <w:t xml:space="preserve"> Těžiště spolupráce tvoří realizace projektů, které se zaměřují na modernizaci výuky gymnázia např. českého jazyka a literatury, cizích jazyků, biologie či chemie. Gymnázium disponuje </w:t>
      </w:r>
      <w:r w:rsidRPr="003A5436">
        <w:rPr>
          <w:b/>
          <w:bCs/>
          <w:sz w:val="22"/>
          <w:szCs w:val="22"/>
        </w:rPr>
        <w:t xml:space="preserve">širokou a stabilní sítí zahraničních partnerských škol v mnoha zemích. </w:t>
      </w:r>
    </w:p>
    <w:p w14:paraId="1F9DA857" w14:textId="77777777" w:rsidR="00AD17C6" w:rsidRPr="003A5436" w:rsidRDefault="00AD17C6" w:rsidP="00AD17C6">
      <w:pPr>
        <w:spacing w:line="360" w:lineRule="auto"/>
        <w:ind w:firstLine="360"/>
        <w:jc w:val="both"/>
        <w:rPr>
          <w:sz w:val="22"/>
          <w:szCs w:val="22"/>
        </w:rPr>
      </w:pPr>
      <w:r w:rsidRPr="003A5436">
        <w:rPr>
          <w:b/>
          <w:bCs/>
          <w:sz w:val="22"/>
          <w:szCs w:val="22"/>
        </w:rPr>
        <w:t>Školská rada</w:t>
      </w:r>
      <w:r w:rsidRPr="003A5436">
        <w:rPr>
          <w:sz w:val="22"/>
          <w:szCs w:val="22"/>
        </w:rPr>
        <w:t xml:space="preserve"> je orgán školy umožňující zákonným zástupcům nezletilých a zletilých žáků, zletilým žákům, pedagogickým pracovníkům školy, zřizovateli a dalším osobám podílet se na správě školy. Na škole funguje </w:t>
      </w:r>
      <w:r w:rsidRPr="003A5436">
        <w:rPr>
          <w:b/>
          <w:bCs/>
          <w:sz w:val="22"/>
          <w:szCs w:val="22"/>
        </w:rPr>
        <w:t>Studentská rada</w:t>
      </w:r>
      <w:r w:rsidRPr="003A5436">
        <w:rPr>
          <w:sz w:val="22"/>
          <w:szCs w:val="22"/>
        </w:rPr>
        <w:t xml:space="preserve">, je poradním orgánem ředitele školy, který umožňuje zástupcům žáků účastnit se na správě gymnázia. </w:t>
      </w:r>
      <w:r w:rsidRPr="00AC0176">
        <w:rPr>
          <w:b/>
          <w:bCs/>
          <w:sz w:val="22"/>
          <w:szCs w:val="22"/>
        </w:rPr>
        <w:t>Třídnické hodiny</w:t>
      </w:r>
      <w:r>
        <w:rPr>
          <w:sz w:val="22"/>
          <w:szCs w:val="22"/>
        </w:rPr>
        <w:t xml:space="preserve"> probíhají pravidelně a slouží především k nácviku kompetencí, a to především kompetencí k řešení problémů, občanské, komunikativní, sociální a personální. Dále v těchto hodinách probíhá také třídní samospráva a v neposlední řadě i upevnění autority třídního učitele. </w:t>
      </w:r>
      <w:r w:rsidRPr="003A5436">
        <w:rPr>
          <w:sz w:val="22"/>
          <w:szCs w:val="22"/>
        </w:rPr>
        <w:t xml:space="preserve">Cílem </w:t>
      </w:r>
      <w:r w:rsidRPr="003A5436">
        <w:rPr>
          <w:b/>
          <w:bCs/>
          <w:sz w:val="22"/>
          <w:szCs w:val="22"/>
        </w:rPr>
        <w:t>Nadačního fondu Gymnázia Vodňany</w:t>
      </w:r>
      <w:r w:rsidRPr="003A5436">
        <w:rPr>
          <w:sz w:val="22"/>
          <w:szCs w:val="22"/>
        </w:rPr>
        <w:t xml:space="preserve"> je organizování a výkon nadačních aktivit, zejména formou poskytování nadačních příspěvků třetím osobám ve vymezených oblastech: (podpora talentovaných žáků, doplňování potřebných </w:t>
      </w:r>
      <w:r w:rsidRPr="003A5436">
        <w:rPr>
          <w:sz w:val="22"/>
          <w:szCs w:val="22"/>
        </w:rPr>
        <w:lastRenderedPageBreak/>
        <w:t xml:space="preserve">učebních pomůcek, které není možno koupit z rozpočtu školy, podpora zájmové činnosti žáků, podpora partnerských styků se školami v zahraničí). </w:t>
      </w:r>
    </w:p>
    <w:p w14:paraId="7E4FE526" w14:textId="77777777" w:rsidR="00AD17C6" w:rsidRPr="003A5436" w:rsidRDefault="00AD17C6" w:rsidP="00AD17C6">
      <w:pPr>
        <w:spacing w:line="360" w:lineRule="auto"/>
        <w:ind w:firstLine="340"/>
        <w:jc w:val="both"/>
        <w:rPr>
          <w:bCs/>
          <w:sz w:val="22"/>
        </w:rPr>
      </w:pPr>
      <w:r w:rsidRPr="003A5436">
        <w:rPr>
          <w:b/>
          <w:bCs/>
          <w:sz w:val="22"/>
          <w:szCs w:val="22"/>
        </w:rPr>
        <w:t>Gymnázium dlouhodobě provádí plánované a systémové autoevalu</w:t>
      </w:r>
      <w:r>
        <w:rPr>
          <w:b/>
          <w:bCs/>
          <w:sz w:val="22"/>
          <w:szCs w:val="22"/>
        </w:rPr>
        <w:t>a</w:t>
      </w:r>
      <w:r w:rsidRPr="003A5436">
        <w:rPr>
          <w:b/>
          <w:bCs/>
          <w:sz w:val="22"/>
          <w:szCs w:val="22"/>
        </w:rPr>
        <w:t>ční aktivity.</w:t>
      </w:r>
      <w:r w:rsidRPr="003A5436">
        <w:rPr>
          <w:sz w:val="22"/>
          <w:szCs w:val="22"/>
        </w:rPr>
        <w:t xml:space="preserve"> Autoevaluační proces školy je založen na dílčích hodnoceních konkrétních oblastí života školy. </w:t>
      </w:r>
      <w:r w:rsidRPr="003A5436">
        <w:rPr>
          <w:bCs/>
          <w:sz w:val="22"/>
        </w:rPr>
        <w:t xml:space="preserve">Vlastní hodnocení školy je vždy zaměřeno </w:t>
      </w:r>
    </w:p>
    <w:p w14:paraId="5A16D0F3" w14:textId="77777777" w:rsidR="00AD17C6" w:rsidRPr="003A5436" w:rsidRDefault="00AD17C6" w:rsidP="00AD17C6">
      <w:pPr>
        <w:numPr>
          <w:ilvl w:val="0"/>
          <w:numId w:val="19"/>
        </w:numPr>
        <w:spacing w:line="360" w:lineRule="auto"/>
        <w:jc w:val="both"/>
        <w:rPr>
          <w:sz w:val="22"/>
        </w:rPr>
      </w:pPr>
      <w:r w:rsidRPr="003A5436">
        <w:rPr>
          <w:bCs/>
          <w:sz w:val="22"/>
        </w:rPr>
        <w:t xml:space="preserve">na </w:t>
      </w:r>
      <w:r w:rsidRPr="003A5436">
        <w:rPr>
          <w:sz w:val="22"/>
        </w:rPr>
        <w:t>cíle, které si škola stanovila zejména v koncepčním záměru rozvoje školy a ve školním vzdělávacím programu (na jejich reálnost a stupeň důležitosti),</w:t>
      </w:r>
    </w:p>
    <w:p w14:paraId="385AD4B7" w14:textId="77777777" w:rsidR="00AD17C6" w:rsidRPr="003A5436" w:rsidRDefault="00AD17C6" w:rsidP="00AD17C6">
      <w:pPr>
        <w:numPr>
          <w:ilvl w:val="0"/>
          <w:numId w:val="19"/>
        </w:numPr>
        <w:spacing w:line="360" w:lineRule="auto"/>
        <w:jc w:val="both"/>
        <w:rPr>
          <w:sz w:val="22"/>
        </w:rPr>
      </w:pPr>
      <w:r w:rsidRPr="003A5436">
        <w:rPr>
          <w:sz w:val="22"/>
        </w:rPr>
        <w:t xml:space="preserve">na posouzení, jakým způsobem škola plní tyto cíle s přihlédnutím k dalším cílům uvedeným zejména v rámcovém vzdělávacím programu a odpovídajících právních předpisech, </w:t>
      </w:r>
    </w:p>
    <w:p w14:paraId="0F9F538A" w14:textId="77777777" w:rsidR="00AD17C6" w:rsidRPr="003A5436" w:rsidRDefault="00AD17C6" w:rsidP="00AD17C6">
      <w:pPr>
        <w:numPr>
          <w:ilvl w:val="0"/>
          <w:numId w:val="19"/>
        </w:numPr>
        <w:spacing w:line="360" w:lineRule="auto"/>
        <w:jc w:val="both"/>
        <w:rPr>
          <w:sz w:val="22"/>
        </w:rPr>
      </w:pPr>
      <w:r w:rsidRPr="003A5436">
        <w:rPr>
          <w:sz w:val="22"/>
        </w:rPr>
        <w:t>na oblasti uvedené níže, ve kterých škola dosahuje dobrých výsledků, a oblasti, ve kterých je třeba úroveň vzdělávání zlepšit, včetně návrhů příslušných opatření,</w:t>
      </w:r>
    </w:p>
    <w:p w14:paraId="6E548D8D" w14:textId="77777777" w:rsidR="00AD17C6" w:rsidRPr="003A5436" w:rsidRDefault="00AD17C6" w:rsidP="00AD17C6">
      <w:pPr>
        <w:numPr>
          <w:ilvl w:val="0"/>
          <w:numId w:val="19"/>
        </w:numPr>
        <w:spacing w:line="360" w:lineRule="auto"/>
        <w:jc w:val="both"/>
        <w:rPr>
          <w:sz w:val="22"/>
          <w:szCs w:val="22"/>
        </w:rPr>
      </w:pPr>
      <w:r w:rsidRPr="003A5436">
        <w:rPr>
          <w:sz w:val="22"/>
        </w:rPr>
        <w:t>na účinnost přijatých opatření.</w:t>
      </w:r>
    </w:p>
    <w:p w14:paraId="3CC751CF" w14:textId="77777777" w:rsidR="00AD17C6" w:rsidRPr="003A5436" w:rsidRDefault="00AD17C6" w:rsidP="00AD17C6">
      <w:pPr>
        <w:spacing w:line="360" w:lineRule="auto"/>
        <w:ind w:firstLine="340"/>
        <w:jc w:val="both"/>
        <w:rPr>
          <w:sz w:val="22"/>
          <w:szCs w:val="22"/>
        </w:rPr>
      </w:pPr>
    </w:p>
    <w:p w14:paraId="459A4824" w14:textId="77777777" w:rsidR="00AD17C6" w:rsidRPr="003A5436" w:rsidRDefault="00AD17C6" w:rsidP="00AD17C6">
      <w:pPr>
        <w:spacing w:line="360" w:lineRule="auto"/>
        <w:ind w:firstLine="340"/>
        <w:jc w:val="both"/>
        <w:rPr>
          <w:sz w:val="22"/>
          <w:szCs w:val="22"/>
        </w:rPr>
      </w:pPr>
      <w:r w:rsidRPr="003A5436">
        <w:rPr>
          <w:sz w:val="22"/>
          <w:szCs w:val="22"/>
        </w:rPr>
        <w:t xml:space="preserve">Impulsy pro tematické zaměření autoevaluace poskytují škole také výstupy externí evaluace (ČSI, zřizovatel, revize BOZP, testování např. NIQES či výsledky žáků školy ve společné části MZ apod.) a podněty od subjektů spjatých s životem školy. Na autoevaluaci se podílejí všichni účastníci výchovně vzdělávacího procesu. Autoevaluace gymnázia má bipolární charakter (vnitřní/vnější sebehodnotící systém). Autoevaluační systém školy zahrnuje tyto hlavní oblasti: </w:t>
      </w:r>
    </w:p>
    <w:p w14:paraId="4ACE7407" w14:textId="77777777" w:rsidR="00AD17C6" w:rsidRPr="003A5436" w:rsidRDefault="00AD17C6" w:rsidP="00AD17C6">
      <w:pPr>
        <w:numPr>
          <w:ilvl w:val="0"/>
          <w:numId w:val="19"/>
        </w:numPr>
        <w:spacing w:line="360" w:lineRule="auto"/>
        <w:jc w:val="both"/>
        <w:rPr>
          <w:sz w:val="22"/>
        </w:rPr>
      </w:pPr>
      <w:r w:rsidRPr="003A5436">
        <w:rPr>
          <w:sz w:val="22"/>
        </w:rPr>
        <w:t>podmínky ke vzdělávání,</w:t>
      </w:r>
    </w:p>
    <w:p w14:paraId="6D462069" w14:textId="77777777" w:rsidR="00AD17C6" w:rsidRPr="003A5436" w:rsidRDefault="00AD17C6" w:rsidP="00AD17C6">
      <w:pPr>
        <w:numPr>
          <w:ilvl w:val="0"/>
          <w:numId w:val="19"/>
        </w:numPr>
        <w:spacing w:line="360" w:lineRule="auto"/>
        <w:jc w:val="both"/>
        <w:rPr>
          <w:sz w:val="22"/>
        </w:rPr>
      </w:pPr>
      <w:r w:rsidRPr="003A5436">
        <w:rPr>
          <w:sz w:val="22"/>
        </w:rPr>
        <w:t>průběh vzdělávání,</w:t>
      </w:r>
    </w:p>
    <w:p w14:paraId="36563D41" w14:textId="77777777" w:rsidR="00AD17C6" w:rsidRPr="003A5436" w:rsidRDefault="00AD17C6" w:rsidP="00AD17C6">
      <w:pPr>
        <w:numPr>
          <w:ilvl w:val="0"/>
          <w:numId w:val="19"/>
        </w:numPr>
        <w:spacing w:line="360" w:lineRule="auto"/>
        <w:jc w:val="both"/>
        <w:rPr>
          <w:sz w:val="22"/>
        </w:rPr>
      </w:pPr>
      <w:r w:rsidRPr="003A5436">
        <w:rPr>
          <w:sz w:val="22"/>
        </w:rPr>
        <w:t>podpora školy žákům, spolupráce s rodiči, vliv vzájemných vztahů školy, žáků, rodičů a dalších osob na vzdělávání,</w:t>
      </w:r>
    </w:p>
    <w:p w14:paraId="2578A9AD" w14:textId="77777777" w:rsidR="00AD17C6" w:rsidRPr="003A5436" w:rsidRDefault="00AD17C6" w:rsidP="00AD17C6">
      <w:pPr>
        <w:numPr>
          <w:ilvl w:val="0"/>
          <w:numId w:val="19"/>
        </w:numPr>
        <w:spacing w:line="360" w:lineRule="auto"/>
        <w:jc w:val="both"/>
        <w:rPr>
          <w:sz w:val="22"/>
        </w:rPr>
      </w:pPr>
      <w:r w:rsidRPr="003A5436">
        <w:rPr>
          <w:sz w:val="22"/>
        </w:rPr>
        <w:t>výsledky vzdělávání žáků, v případě středních škol a vyšších odborných škol také uplatnitelnost absolventů na trhu práce,</w:t>
      </w:r>
    </w:p>
    <w:p w14:paraId="21121B21" w14:textId="77777777" w:rsidR="00AD17C6" w:rsidRPr="003A5436" w:rsidRDefault="00AD17C6" w:rsidP="00AD17C6">
      <w:pPr>
        <w:numPr>
          <w:ilvl w:val="0"/>
          <w:numId w:val="19"/>
        </w:numPr>
        <w:spacing w:line="360" w:lineRule="auto"/>
        <w:jc w:val="both"/>
        <w:rPr>
          <w:sz w:val="22"/>
        </w:rPr>
      </w:pPr>
      <w:r w:rsidRPr="003A5436">
        <w:rPr>
          <w:sz w:val="22"/>
        </w:rPr>
        <w:t>řízení školy, kvalita personální práce, kvalita dalšího vzdělávání pedagogických pracovníků,</w:t>
      </w:r>
    </w:p>
    <w:p w14:paraId="4EA78D31" w14:textId="77777777" w:rsidR="00AD17C6" w:rsidRPr="003A5436" w:rsidRDefault="00AD17C6" w:rsidP="00AD17C6">
      <w:pPr>
        <w:numPr>
          <w:ilvl w:val="0"/>
          <w:numId w:val="19"/>
        </w:numPr>
        <w:spacing w:line="360" w:lineRule="auto"/>
        <w:jc w:val="both"/>
        <w:rPr>
          <w:sz w:val="22"/>
        </w:rPr>
      </w:pPr>
      <w:r w:rsidRPr="003A5436">
        <w:rPr>
          <w:sz w:val="22"/>
        </w:rPr>
        <w:t>úroveň výsledků práce školy, zejména vzhledem k podmínkám vzdělávání a ekonomickým zdrojům.</w:t>
      </w:r>
    </w:p>
    <w:p w14:paraId="0CE0603A" w14:textId="77777777" w:rsidR="00AD17C6" w:rsidRPr="003A5436" w:rsidRDefault="00AD17C6" w:rsidP="00AD17C6">
      <w:pPr>
        <w:spacing w:line="360" w:lineRule="auto"/>
        <w:ind w:firstLine="360"/>
        <w:jc w:val="both"/>
        <w:rPr>
          <w:sz w:val="22"/>
          <w:szCs w:val="22"/>
        </w:rPr>
      </w:pPr>
    </w:p>
    <w:p w14:paraId="16D8593B" w14:textId="77777777" w:rsidR="00AD17C6" w:rsidRPr="003A5436" w:rsidRDefault="00AD17C6" w:rsidP="00AD17C6">
      <w:pPr>
        <w:spacing w:line="360" w:lineRule="auto"/>
        <w:ind w:left="12" w:firstLine="328"/>
        <w:jc w:val="both"/>
        <w:rPr>
          <w:sz w:val="22"/>
        </w:rPr>
      </w:pPr>
      <w:r w:rsidRPr="003A5436">
        <w:rPr>
          <w:bCs/>
          <w:sz w:val="22"/>
          <w:szCs w:val="20"/>
        </w:rPr>
        <w:t xml:space="preserve">Výsledky z vlastního hodnocení školy jsou východiskem pro zpracování </w:t>
      </w:r>
      <w:r w:rsidRPr="003A5436">
        <w:rPr>
          <w:b/>
          <w:sz w:val="22"/>
          <w:szCs w:val="20"/>
        </w:rPr>
        <w:t>výroční zprávy o činnosti školy</w:t>
      </w:r>
      <w:r w:rsidRPr="003A5436">
        <w:rPr>
          <w:bCs/>
          <w:sz w:val="22"/>
          <w:szCs w:val="20"/>
        </w:rPr>
        <w:t xml:space="preserve">. </w:t>
      </w:r>
      <w:r w:rsidRPr="003A5436">
        <w:rPr>
          <w:rFonts w:cs="Arial"/>
          <w:bCs/>
          <w:sz w:val="22"/>
          <w:szCs w:val="20"/>
        </w:rPr>
        <w:t xml:space="preserve">Ředitelka školy zpracovává každoročně výroční zprávu o činnosti školy za příslušný školní rok, zasílá ji zřizovateli a zveřejňuje vždy na přístupném místě ve škole. Do výroční zprávy může každý nahlížet a pořizovat si z ní opisy a výpisy, anebo za cenu v místě obvyklou může obdržet její kopii. Poskytování informací podle zákona o svobodném přístupu k informacím tím není dotčeno. </w:t>
      </w:r>
    </w:p>
    <w:p w14:paraId="04E3DCD7" w14:textId="77777777" w:rsidR="00AD17C6" w:rsidRPr="003A5436" w:rsidRDefault="00AD17C6" w:rsidP="00AD17C6">
      <w:pPr>
        <w:spacing w:line="360" w:lineRule="auto"/>
        <w:ind w:firstLine="360"/>
        <w:jc w:val="both"/>
        <w:rPr>
          <w:b/>
          <w:bCs/>
          <w:sz w:val="22"/>
          <w:szCs w:val="22"/>
        </w:rPr>
      </w:pPr>
      <w:r w:rsidRPr="003A5436">
        <w:rPr>
          <w:sz w:val="22"/>
          <w:szCs w:val="22"/>
        </w:rPr>
        <w:t xml:space="preserve">Součástí autoevaluace je i </w:t>
      </w:r>
      <w:r w:rsidRPr="003A5436">
        <w:rPr>
          <w:b/>
          <w:bCs/>
          <w:sz w:val="22"/>
          <w:szCs w:val="22"/>
        </w:rPr>
        <w:t>studentské hodnocení výuky</w:t>
      </w:r>
      <w:r w:rsidRPr="003A5436">
        <w:rPr>
          <w:sz w:val="22"/>
          <w:szCs w:val="22"/>
        </w:rPr>
        <w:t xml:space="preserve">, které gymnázium organizuje od školního roku 2006/2007 jako jednu z mnoha forem hodnocení své výchovně vzdělávací práce. Od roku 2010 doplnilo studentské hodnocení výuky i </w:t>
      </w:r>
      <w:r w:rsidRPr="003A5436">
        <w:rPr>
          <w:b/>
          <w:bCs/>
          <w:sz w:val="22"/>
          <w:szCs w:val="22"/>
        </w:rPr>
        <w:t>testování postojů žáků k výchovně vzdělávacím činnostem školy</w:t>
      </w:r>
      <w:r w:rsidRPr="003A5436">
        <w:rPr>
          <w:sz w:val="22"/>
          <w:szCs w:val="22"/>
        </w:rPr>
        <w:t xml:space="preserve">, a projekt </w:t>
      </w:r>
      <w:r w:rsidRPr="003A5436">
        <w:rPr>
          <w:b/>
          <w:bCs/>
          <w:sz w:val="22"/>
          <w:szCs w:val="22"/>
        </w:rPr>
        <w:t>Učitelé na mé škole.</w:t>
      </w:r>
    </w:p>
    <w:p w14:paraId="349BE49F" w14:textId="77777777" w:rsidR="000A6B8A" w:rsidRDefault="000A6B8A">
      <w:pPr>
        <w:spacing w:line="360" w:lineRule="auto"/>
        <w:ind w:firstLine="360"/>
        <w:jc w:val="both"/>
        <w:rPr>
          <w:sz w:val="22"/>
          <w:szCs w:val="22"/>
        </w:rPr>
      </w:pPr>
    </w:p>
    <w:p w14:paraId="5B9E6A4C" w14:textId="77777777" w:rsidR="000A6B8A" w:rsidRDefault="000A6B8A" w:rsidP="006F6184">
      <w:pPr>
        <w:pStyle w:val="Nadpis2"/>
      </w:pPr>
      <w:bookmarkStart w:id="17" w:name="_3.5_Spolupráce_s"/>
      <w:bookmarkEnd w:id="17"/>
      <w:r>
        <w:lastRenderedPageBreak/>
        <w:t xml:space="preserve">  </w:t>
      </w:r>
      <w:r w:rsidR="006F6184">
        <w:t>3.5</w:t>
      </w:r>
      <w:r w:rsidR="006F6184">
        <w:tab/>
      </w:r>
      <w:r>
        <w:t>Spolupráce s rodiči a jinými subjekty</w:t>
      </w:r>
    </w:p>
    <w:p w14:paraId="6760CAD6" w14:textId="77777777" w:rsidR="000A6B8A" w:rsidRDefault="000A6B8A">
      <w:pPr>
        <w:spacing w:line="360" w:lineRule="auto"/>
        <w:ind w:firstLine="360"/>
        <w:jc w:val="both"/>
        <w:rPr>
          <w:sz w:val="22"/>
          <w:szCs w:val="22"/>
        </w:rPr>
      </w:pPr>
      <w:r>
        <w:rPr>
          <w:sz w:val="22"/>
          <w:szCs w:val="22"/>
        </w:rPr>
        <w:t xml:space="preserve">Škola organizuje </w:t>
      </w:r>
      <w:r>
        <w:rPr>
          <w:b/>
          <w:bCs/>
          <w:sz w:val="22"/>
          <w:szCs w:val="22"/>
        </w:rPr>
        <w:t>dvakrát ročně třídní schůzky a dvakrát ročně konzultační odpoledne pro rodiče a zákonné zástupce žáků.</w:t>
      </w:r>
      <w:r>
        <w:rPr>
          <w:sz w:val="22"/>
          <w:szCs w:val="22"/>
        </w:rPr>
        <w:t xml:space="preserve"> Individuální konzultace jsou samozřejmostí. Rodiče mohou školu navštívit kdykoliv po vzájemné dohodě s vyučujícím. Názory rodičů a dílčí problémy vzdělávání zjišťuje škola i formou anket a dotazníků. Nezastupitelnou roli ve vzájemné komunikaci má i aktivní schránka důvěry, a to v hmatatelné (na chodbě v přízemí školy) i elektronické podobě.  Zpravidla jedenkrát ročně pořádá škola Den otevřených dveří pro veřejnost. Rodiče a veřejnost jsou o činnosti školy informováni i prostřednictvím webových stránek školy. </w:t>
      </w:r>
    </w:p>
    <w:p w14:paraId="07525CCC" w14:textId="77777777" w:rsidR="000A6B8A" w:rsidRDefault="000A6B8A">
      <w:pPr>
        <w:spacing w:line="360" w:lineRule="auto"/>
        <w:ind w:firstLine="360"/>
        <w:jc w:val="both"/>
        <w:rPr>
          <w:sz w:val="22"/>
          <w:szCs w:val="22"/>
        </w:rPr>
      </w:pPr>
      <w:r>
        <w:rPr>
          <w:sz w:val="22"/>
          <w:szCs w:val="22"/>
        </w:rPr>
        <w:t xml:space="preserve">Spoluúčast žáků na rozvoji školy je realizována prostřednictvím volené Studentské rady. Pravidla spolupráce respektují práva a povinnosti obou stran v souladu se stanovenými legislativními normami. Informace o škole jsou veřejnosti předávány zejména tradičním Dnem otevřených dveří, prezentací na Burzách škol, systematickou inzercí v regionálních mediích </w:t>
      </w:r>
      <w:r w:rsidRPr="003F232E">
        <w:rPr>
          <w:sz w:val="22"/>
          <w:szCs w:val="22"/>
        </w:rPr>
        <w:t xml:space="preserve">a </w:t>
      </w:r>
      <w:hyperlink r:id="rId12" w:history="1">
        <w:r w:rsidRPr="003F232E">
          <w:rPr>
            <w:rStyle w:val="Hypertextovodkaz"/>
            <w:sz w:val="22"/>
            <w:szCs w:val="22"/>
            <w:u w:val="none"/>
          </w:rPr>
          <w:t>www.gymnaziumvodnany.cz</w:t>
        </w:r>
      </w:hyperlink>
      <w:r>
        <w:rPr>
          <w:sz w:val="22"/>
          <w:szCs w:val="22"/>
        </w:rPr>
        <w:t xml:space="preserve">.  </w:t>
      </w:r>
    </w:p>
    <w:p w14:paraId="7DBEA48B" w14:textId="77777777" w:rsidR="000A6B8A" w:rsidRDefault="000A6B8A">
      <w:pPr>
        <w:spacing w:line="360" w:lineRule="auto"/>
        <w:ind w:firstLine="360"/>
        <w:jc w:val="both"/>
        <w:rPr>
          <w:sz w:val="22"/>
          <w:szCs w:val="22"/>
        </w:rPr>
      </w:pPr>
      <w:r>
        <w:rPr>
          <w:sz w:val="22"/>
          <w:szCs w:val="22"/>
        </w:rPr>
        <w:t>Vedení školy, výchovný poradce metodik prevence a třídní učitelé spolupracují při řešení výchovných a vzdělávacích problémů s PPP ve Strakonicích, s Odborem sociálních věcí na městském úřadě Vodňany, s Městskou policií ve Vodňanech a s Policií České republiky.</w:t>
      </w:r>
    </w:p>
    <w:p w14:paraId="15BB6FAB" w14:textId="77777777" w:rsidR="000A6B8A" w:rsidRDefault="000A6B8A">
      <w:pPr>
        <w:spacing w:line="360" w:lineRule="auto"/>
        <w:ind w:firstLine="360"/>
        <w:jc w:val="both"/>
        <w:rPr>
          <w:sz w:val="22"/>
          <w:szCs w:val="22"/>
        </w:rPr>
      </w:pPr>
      <w:r>
        <w:rPr>
          <w:sz w:val="22"/>
          <w:szCs w:val="22"/>
        </w:rPr>
        <w:t xml:space="preserve">Gymnázium Vodňany úzce spolupracuje s městem Vodňany, s Městským muzeem a galerií </w:t>
      </w:r>
      <w:r w:rsidR="004C7FCA">
        <w:rPr>
          <w:sz w:val="22"/>
          <w:szCs w:val="22"/>
        </w:rPr>
        <w:t>Vodňany</w:t>
      </w:r>
      <w:r w:rsidR="003F232E">
        <w:rPr>
          <w:sz w:val="22"/>
          <w:szCs w:val="22"/>
        </w:rPr>
        <w:t>.</w:t>
      </w:r>
      <w:r>
        <w:rPr>
          <w:sz w:val="22"/>
          <w:szCs w:val="22"/>
        </w:rPr>
        <w:t xml:space="preserve"> Dlouhodobě škola spolupracuje i se základními (např. organizace soutěží Vodňanský vědomostní víceboj) a středními školami (organizace sportovních soutěží O pohár starosty města Vodňany), gymnázii a vysokými školami. Nepravidelná, ale významná je spolupráce s mnoha dalšími, především regionálními institucemi a organizacemi, kterými jsou např. městská knihovna ve Vodňanech, JETE, OA v Písku a další. </w:t>
      </w:r>
    </w:p>
    <w:p w14:paraId="52B7C0AC" w14:textId="77777777" w:rsidR="000A6B8A" w:rsidRDefault="000A6B8A">
      <w:pPr>
        <w:spacing w:line="360" w:lineRule="auto"/>
        <w:ind w:firstLine="360"/>
        <w:jc w:val="both"/>
        <w:rPr>
          <w:sz w:val="22"/>
          <w:szCs w:val="22"/>
        </w:rPr>
      </w:pPr>
    </w:p>
    <w:p w14:paraId="6E67603F" w14:textId="77777777" w:rsidR="000A6B8A" w:rsidRDefault="000A6B8A" w:rsidP="00ED3BEF">
      <w:pPr>
        <w:pStyle w:val="Nadpis2"/>
        <w:jc w:val="center"/>
      </w:pPr>
      <w:r>
        <w:rPr>
          <w:sz w:val="22"/>
          <w:szCs w:val="22"/>
        </w:rPr>
        <w:br w:type="page"/>
      </w:r>
      <w:bookmarkStart w:id="18" w:name="_4_CHARAKTERISTIKA_ŠVP"/>
      <w:bookmarkEnd w:id="18"/>
      <w:r>
        <w:lastRenderedPageBreak/>
        <w:t>4 CHARAKTERISTIKA ŠVP</w:t>
      </w:r>
    </w:p>
    <w:p w14:paraId="0EE441F5" w14:textId="77777777" w:rsidR="000A6B8A" w:rsidRDefault="000A6B8A" w:rsidP="006F6184">
      <w:pPr>
        <w:pStyle w:val="Nadpis2"/>
      </w:pPr>
      <w:bookmarkStart w:id="19" w:name="a41"/>
      <w:bookmarkStart w:id="20" w:name="_4.1_Zaměření_školy"/>
      <w:bookmarkEnd w:id="19"/>
      <w:bookmarkEnd w:id="20"/>
      <w:r>
        <w:t>4.1 Zaměření školy</w:t>
      </w:r>
    </w:p>
    <w:p w14:paraId="65C30B39" w14:textId="77777777" w:rsidR="000A6B8A" w:rsidRPr="00ED3BEF" w:rsidRDefault="000A6B8A">
      <w:pPr>
        <w:ind w:left="360"/>
        <w:rPr>
          <w:b/>
          <w:sz w:val="16"/>
          <w:szCs w:val="16"/>
        </w:rPr>
      </w:pPr>
    </w:p>
    <w:p w14:paraId="069284E5" w14:textId="77777777" w:rsidR="00AD17C6" w:rsidRPr="003A5436" w:rsidRDefault="00AD17C6" w:rsidP="00AD17C6">
      <w:pPr>
        <w:spacing w:line="360" w:lineRule="auto"/>
        <w:ind w:firstLine="360"/>
        <w:jc w:val="both"/>
        <w:rPr>
          <w:sz w:val="22"/>
          <w:szCs w:val="22"/>
        </w:rPr>
      </w:pPr>
      <w:bookmarkStart w:id="21" w:name="a42"/>
      <w:bookmarkEnd w:id="21"/>
      <w:r w:rsidRPr="003A5436">
        <w:rPr>
          <w:sz w:val="22"/>
          <w:szCs w:val="22"/>
        </w:rPr>
        <w:t>Primárním cílem našeho gymnázia je důkladná komplexní příprava žáků ke studiu na vyšší odborné a vysoké škole. Proto se již od 1. ročníku škola snaží vytvářet kvalitní výchovně - vzdělávací systém. Toho se snaží dosáhnout diferenciací na humanitní, přírodovědné a všeobecné obory.</w:t>
      </w:r>
    </w:p>
    <w:p w14:paraId="3E00E9FB" w14:textId="77777777" w:rsidR="00AD17C6" w:rsidRPr="003A5436" w:rsidRDefault="00AD17C6" w:rsidP="00AD17C6">
      <w:pPr>
        <w:spacing w:line="360" w:lineRule="auto"/>
        <w:ind w:firstLine="360"/>
        <w:jc w:val="both"/>
        <w:rPr>
          <w:sz w:val="22"/>
          <w:szCs w:val="22"/>
        </w:rPr>
      </w:pPr>
      <w:r w:rsidRPr="003A5436">
        <w:rPr>
          <w:sz w:val="22"/>
          <w:szCs w:val="22"/>
        </w:rPr>
        <w:t xml:space="preserve">ŠVP školy je přizpůsoben individuálním potřebám a požadavkům žáků s přihlédnutím k potřebám regionu ve spolupráci s místními organizacemi a výchovně - vzdělávacími institucemi. </w:t>
      </w:r>
    </w:p>
    <w:p w14:paraId="441D2324" w14:textId="77777777" w:rsidR="00AD17C6" w:rsidRPr="003A5436" w:rsidRDefault="00AD17C6" w:rsidP="00AD17C6">
      <w:pPr>
        <w:spacing w:line="360" w:lineRule="auto"/>
        <w:ind w:firstLine="360"/>
        <w:jc w:val="both"/>
        <w:rPr>
          <w:sz w:val="22"/>
          <w:szCs w:val="22"/>
        </w:rPr>
      </w:pPr>
      <w:r w:rsidRPr="003A5436">
        <w:rPr>
          <w:sz w:val="22"/>
          <w:szCs w:val="22"/>
        </w:rPr>
        <w:t xml:space="preserve">Velkou motivací pro žáky je výuka cizích jazyků, které jsou v současné době neoddělitelnou součástí všeobecné gramotnosti. Výuka AJ a NJ na naší škole plynule navazuje na předchozí jazykové vzdělání. Tato výuka je bohatě podporována družebními styky s partnerskými školami. </w:t>
      </w:r>
    </w:p>
    <w:p w14:paraId="2CD9F791" w14:textId="77777777" w:rsidR="00AD17C6" w:rsidRPr="003A5436" w:rsidRDefault="00AD17C6" w:rsidP="00AD17C6">
      <w:pPr>
        <w:spacing w:line="360" w:lineRule="auto"/>
        <w:ind w:firstLine="360"/>
        <w:jc w:val="both"/>
        <w:rPr>
          <w:sz w:val="22"/>
          <w:szCs w:val="22"/>
        </w:rPr>
      </w:pPr>
      <w:r w:rsidRPr="003A5436">
        <w:rPr>
          <w:sz w:val="22"/>
          <w:szCs w:val="22"/>
        </w:rPr>
        <w:t>Vzhledem k neustále rostoucí potřebě získávání a vyhodnocování nových informací je jednou z důležitých priorit školy výuka informačních technologií.</w:t>
      </w:r>
    </w:p>
    <w:p w14:paraId="40FB4733" w14:textId="77777777" w:rsidR="00AD17C6" w:rsidRPr="003A5436" w:rsidRDefault="00AD17C6" w:rsidP="00AD17C6">
      <w:pPr>
        <w:spacing w:line="360" w:lineRule="auto"/>
        <w:ind w:firstLine="360"/>
        <w:jc w:val="both"/>
        <w:rPr>
          <w:sz w:val="22"/>
          <w:szCs w:val="22"/>
        </w:rPr>
      </w:pPr>
      <w:r w:rsidRPr="003A5436">
        <w:rPr>
          <w:sz w:val="22"/>
          <w:szCs w:val="22"/>
        </w:rPr>
        <w:t>Důležitá je pro nás odbornost, pedagogická způsobilost a zaujatost učitelů pro svůj obor.</w:t>
      </w:r>
    </w:p>
    <w:p w14:paraId="02E73AFC" w14:textId="77777777" w:rsidR="00AD17C6" w:rsidRPr="003A5436" w:rsidRDefault="00AD17C6" w:rsidP="00AD17C6">
      <w:pPr>
        <w:spacing w:line="360" w:lineRule="auto"/>
        <w:ind w:firstLine="360"/>
        <w:jc w:val="both"/>
        <w:rPr>
          <w:sz w:val="22"/>
          <w:szCs w:val="22"/>
        </w:rPr>
      </w:pPr>
      <w:r w:rsidRPr="003A5436">
        <w:rPr>
          <w:sz w:val="22"/>
          <w:szCs w:val="22"/>
        </w:rPr>
        <w:t>Škola se také připojuje k celosvětově diskutovanému tématu ochrany životního prostředí a snaží se poskytnout žákům velké množství informací v rámci ekologické a environmentální výchovy.</w:t>
      </w:r>
    </w:p>
    <w:p w14:paraId="7BCE85A6" w14:textId="77777777" w:rsidR="00AD17C6" w:rsidRPr="003A5436" w:rsidRDefault="00AD17C6" w:rsidP="00AD17C6">
      <w:pPr>
        <w:spacing w:line="360" w:lineRule="auto"/>
        <w:ind w:firstLine="360"/>
        <w:jc w:val="both"/>
        <w:rPr>
          <w:sz w:val="22"/>
          <w:szCs w:val="22"/>
        </w:rPr>
      </w:pPr>
      <w:r w:rsidRPr="003A5436">
        <w:rPr>
          <w:sz w:val="22"/>
          <w:szCs w:val="22"/>
        </w:rPr>
        <w:t>Žáci školy se aktivně zapojují do charitativních i jiných akcí v sociální oblasti.</w:t>
      </w:r>
    </w:p>
    <w:p w14:paraId="3CEA22AD" w14:textId="77777777" w:rsidR="00AD17C6" w:rsidRPr="00ED3BEF" w:rsidRDefault="00AD17C6">
      <w:pPr>
        <w:rPr>
          <w:b/>
          <w:sz w:val="22"/>
          <w:szCs w:val="22"/>
        </w:rPr>
      </w:pPr>
    </w:p>
    <w:p w14:paraId="7D410A81" w14:textId="77777777" w:rsidR="000A6B8A" w:rsidRDefault="000A6B8A" w:rsidP="006F6184">
      <w:pPr>
        <w:pStyle w:val="Nadpis2"/>
      </w:pPr>
      <w:bookmarkStart w:id="22" w:name="_4.2_Profil_žáka"/>
      <w:bookmarkEnd w:id="22"/>
      <w:r>
        <w:t>4.2 Profil žáka (absolventa)</w:t>
      </w:r>
    </w:p>
    <w:p w14:paraId="433CF7E4" w14:textId="77777777" w:rsidR="000A6B8A" w:rsidRPr="00ED3BEF" w:rsidRDefault="000A6B8A">
      <w:pPr>
        <w:rPr>
          <w:sz w:val="16"/>
          <w:szCs w:val="16"/>
        </w:rPr>
      </w:pPr>
    </w:p>
    <w:p w14:paraId="14FEB794" w14:textId="77777777" w:rsidR="00AD17C6" w:rsidRPr="003A5436" w:rsidRDefault="00AD17C6" w:rsidP="00AD17C6">
      <w:pPr>
        <w:spacing w:line="360" w:lineRule="auto"/>
        <w:ind w:firstLine="360"/>
        <w:jc w:val="both"/>
        <w:rPr>
          <w:sz w:val="22"/>
          <w:szCs w:val="22"/>
        </w:rPr>
      </w:pPr>
      <w:r w:rsidRPr="003A5436">
        <w:rPr>
          <w:sz w:val="22"/>
          <w:szCs w:val="22"/>
        </w:rPr>
        <w:t>Gymnázium Vodňany se snaží vzdělávat, vychovávat a připravovat své absolventy tak, aby byli schopni se aktivně účastnit společenského, kulturního a politického dění.</w:t>
      </w:r>
    </w:p>
    <w:p w14:paraId="0AD562C4" w14:textId="77777777" w:rsidR="00AD17C6" w:rsidRPr="003A5436" w:rsidRDefault="00AD17C6" w:rsidP="00AD17C6">
      <w:pPr>
        <w:spacing w:line="360" w:lineRule="auto"/>
        <w:ind w:firstLine="360"/>
        <w:jc w:val="both"/>
        <w:rPr>
          <w:sz w:val="22"/>
          <w:szCs w:val="22"/>
        </w:rPr>
      </w:pPr>
      <w:r w:rsidRPr="003A5436">
        <w:rPr>
          <w:sz w:val="22"/>
          <w:szCs w:val="22"/>
        </w:rPr>
        <w:t>Absolvent je dobře připraven složit zkoušky na jím vybraný vysokoškolský obor nebo pokračovat ve studiu na vyšší odborné škole, a tím dosáhnout všech svých studijních cílů.</w:t>
      </w:r>
    </w:p>
    <w:p w14:paraId="373A9CF2" w14:textId="77777777" w:rsidR="00AD17C6" w:rsidRPr="003A5436" w:rsidRDefault="00AD17C6" w:rsidP="00AD17C6">
      <w:pPr>
        <w:spacing w:line="360" w:lineRule="auto"/>
        <w:ind w:firstLine="360"/>
        <w:jc w:val="both"/>
        <w:rPr>
          <w:sz w:val="22"/>
          <w:szCs w:val="22"/>
        </w:rPr>
      </w:pPr>
      <w:r w:rsidRPr="003A5436">
        <w:rPr>
          <w:sz w:val="22"/>
          <w:szCs w:val="22"/>
        </w:rPr>
        <w:t>Studium žáků na Gymnáziu Vodňany je zaměřeno všeobecně, na vyšším stupni se profiluje v oborech, které jsou zajímavé nebo důležité pro jeho další studium, profesi, životní cíle.</w:t>
      </w:r>
    </w:p>
    <w:p w14:paraId="5EA3BC0A" w14:textId="77777777" w:rsidR="00AD17C6" w:rsidRPr="003A5436" w:rsidRDefault="00AD17C6" w:rsidP="00AD17C6">
      <w:pPr>
        <w:spacing w:line="360" w:lineRule="auto"/>
        <w:ind w:firstLine="360"/>
        <w:jc w:val="both"/>
        <w:rPr>
          <w:sz w:val="22"/>
          <w:szCs w:val="22"/>
        </w:rPr>
      </w:pPr>
      <w:r w:rsidRPr="003A5436">
        <w:rPr>
          <w:sz w:val="22"/>
          <w:szCs w:val="22"/>
        </w:rPr>
        <w:t>Absolvent chápe potřebu a nutnost dalšího celoživotního vzdělávání.</w:t>
      </w:r>
    </w:p>
    <w:p w14:paraId="4A71BA74" w14:textId="77777777" w:rsidR="00AD17C6" w:rsidRPr="003A5436" w:rsidRDefault="00AD17C6" w:rsidP="00AD17C6">
      <w:pPr>
        <w:spacing w:line="360" w:lineRule="auto"/>
        <w:ind w:firstLine="360"/>
        <w:jc w:val="both"/>
        <w:rPr>
          <w:sz w:val="22"/>
          <w:szCs w:val="22"/>
        </w:rPr>
      </w:pPr>
      <w:r w:rsidRPr="003A5436">
        <w:rPr>
          <w:sz w:val="22"/>
          <w:szCs w:val="22"/>
        </w:rPr>
        <w:t>Po ukončení vodňanského Gymnázia ovládá absolvent velmi dobře 2 cizí jazyky slovem i písmem a je počítačově gramotný na takové úrovni, aby byl schopen po absolvování maturitní zkoušky najít na trhu práce uplatnění odpovídající jeho schopnostem, dovednostem a znalostem.</w:t>
      </w:r>
    </w:p>
    <w:p w14:paraId="080AC06C" w14:textId="77777777" w:rsidR="00AD17C6" w:rsidRPr="003A5436" w:rsidRDefault="00AD17C6" w:rsidP="00AD17C6">
      <w:pPr>
        <w:spacing w:line="360" w:lineRule="auto"/>
        <w:ind w:firstLine="360"/>
        <w:jc w:val="both"/>
        <w:rPr>
          <w:sz w:val="22"/>
          <w:szCs w:val="22"/>
        </w:rPr>
      </w:pPr>
      <w:r w:rsidRPr="003A5436">
        <w:rPr>
          <w:sz w:val="22"/>
          <w:szCs w:val="22"/>
        </w:rPr>
        <w:t>Absolvent samostatně řeší zadané úkoly, je schopen pracovat v týmu, vhodně a přiměřeně prezentuje a obhajuje svůj názor.</w:t>
      </w:r>
    </w:p>
    <w:p w14:paraId="1F849F44" w14:textId="77777777" w:rsidR="00AD17C6" w:rsidRPr="003A5436" w:rsidRDefault="00AD17C6" w:rsidP="00AD17C6">
      <w:pPr>
        <w:spacing w:line="360" w:lineRule="auto"/>
        <w:ind w:firstLine="360"/>
        <w:jc w:val="both"/>
        <w:rPr>
          <w:sz w:val="22"/>
          <w:szCs w:val="22"/>
        </w:rPr>
      </w:pPr>
      <w:r w:rsidRPr="003A5436">
        <w:rPr>
          <w:sz w:val="22"/>
          <w:szCs w:val="22"/>
        </w:rPr>
        <w:t>Gymnázium Vodňany vychovává své žáky v sociálně zralé jedince, kteří jsou si vědomi svých práv a povinností v dobře fungující společnosti.</w:t>
      </w:r>
    </w:p>
    <w:p w14:paraId="3DDEB7BD" w14:textId="77777777" w:rsidR="000A6B8A" w:rsidRDefault="000A6B8A">
      <w:pPr>
        <w:spacing w:line="360" w:lineRule="auto"/>
        <w:ind w:firstLine="360"/>
        <w:jc w:val="both"/>
        <w:rPr>
          <w:sz w:val="22"/>
          <w:szCs w:val="22"/>
        </w:rPr>
      </w:pPr>
    </w:p>
    <w:p w14:paraId="243BA4CE" w14:textId="77777777" w:rsidR="000A6B8A" w:rsidRDefault="000A6B8A" w:rsidP="00ED3BEF">
      <w:pPr>
        <w:rPr>
          <w:b/>
        </w:rPr>
      </w:pPr>
      <w:r>
        <w:rPr>
          <w:sz w:val="22"/>
          <w:szCs w:val="22"/>
        </w:rPr>
        <w:br w:type="page"/>
      </w:r>
      <w:bookmarkStart w:id="23" w:name="_4.3_Organizace_přijímacího"/>
      <w:bookmarkEnd w:id="23"/>
      <w:r>
        <w:rPr>
          <w:b/>
        </w:rPr>
        <w:lastRenderedPageBreak/>
        <w:t>4.3 Organizace přijímacího řízení</w:t>
      </w:r>
    </w:p>
    <w:p w14:paraId="1F2E2FD4" w14:textId="77777777" w:rsidR="000A6B8A" w:rsidRDefault="000A6B8A">
      <w:pPr>
        <w:rPr>
          <w:b/>
          <w:sz w:val="22"/>
          <w:szCs w:val="22"/>
        </w:rPr>
      </w:pPr>
    </w:p>
    <w:p w14:paraId="49EDAC4F" w14:textId="77777777" w:rsidR="00AD17C6" w:rsidRPr="003A5436" w:rsidRDefault="00AD17C6" w:rsidP="00AD17C6">
      <w:pPr>
        <w:spacing w:line="360" w:lineRule="auto"/>
        <w:ind w:firstLine="340"/>
        <w:jc w:val="both"/>
        <w:rPr>
          <w:sz w:val="22"/>
          <w:szCs w:val="22"/>
        </w:rPr>
      </w:pPr>
      <w:r w:rsidRPr="003A5436">
        <w:rPr>
          <w:sz w:val="22"/>
          <w:szCs w:val="22"/>
        </w:rPr>
        <w:t>Gymnázium Vodňany organizuje v termínu stanoveném MŠMT přijímací řízení pro žáky po 5. ročníku základní školy do osmiletého oboru vzdělání (obor 79-41-K81 – gymnázium – studium denní)</w:t>
      </w:r>
      <w:r>
        <w:rPr>
          <w:sz w:val="22"/>
          <w:szCs w:val="22"/>
        </w:rPr>
        <w:t xml:space="preserve"> a po 9. ročníku základní školy do čtyřletého oboru vzdělávání (</w:t>
      </w:r>
      <w:r w:rsidRPr="003A5436">
        <w:rPr>
          <w:sz w:val="22"/>
          <w:szCs w:val="22"/>
        </w:rPr>
        <w:t>obor 79-41-K</w:t>
      </w:r>
      <w:r>
        <w:rPr>
          <w:sz w:val="22"/>
          <w:szCs w:val="22"/>
        </w:rPr>
        <w:t>4</w:t>
      </w:r>
      <w:r w:rsidRPr="003A5436">
        <w:rPr>
          <w:sz w:val="22"/>
          <w:szCs w:val="22"/>
        </w:rPr>
        <w:t>1 – gymnázium – studium denní</w:t>
      </w:r>
      <w:r>
        <w:rPr>
          <w:sz w:val="22"/>
          <w:szCs w:val="22"/>
        </w:rPr>
        <w:t>)</w:t>
      </w:r>
      <w:r w:rsidRPr="003A5436">
        <w:rPr>
          <w:sz w:val="22"/>
          <w:szCs w:val="22"/>
        </w:rPr>
        <w:t>. Přijato může být do osmiletého studia 30 žáků</w:t>
      </w:r>
      <w:r>
        <w:rPr>
          <w:sz w:val="22"/>
          <w:szCs w:val="22"/>
        </w:rPr>
        <w:t>, do čtyřletého ročníku 30 žáků</w:t>
      </w:r>
      <w:r w:rsidRPr="003A5436">
        <w:rPr>
          <w:sz w:val="22"/>
          <w:szCs w:val="22"/>
        </w:rPr>
        <w:t xml:space="preserve"> (tj. jedna třída v ročníku). Podmínky přijetí ke vzdělávání na gymnáziu upravuje školský zákon a příslušné prováděcí předpisy. Při přijímacím řízení je uchazeč hodnocen podle výsledků na vysvědčení z předchozího vzdělávání a dalších skutečností, které mají identifikovat předpoklady uchazeče pro studium na gymnáziu. Součástí přijímacího řízení může být i přijímací zkouška. V případě konání přijímací zkoušky jsou obsah, forma a kritéria stanovena v daném termínu zvláštním předpisem. </w:t>
      </w:r>
    </w:p>
    <w:p w14:paraId="3DF839CD" w14:textId="77777777" w:rsidR="00AD17C6" w:rsidRPr="003A5436" w:rsidRDefault="00AD17C6" w:rsidP="00AD17C6">
      <w:pPr>
        <w:spacing w:line="360" w:lineRule="auto"/>
        <w:ind w:firstLine="340"/>
        <w:jc w:val="both"/>
        <w:rPr>
          <w:sz w:val="20"/>
        </w:rPr>
      </w:pPr>
      <w:r w:rsidRPr="003A5436">
        <w:rPr>
          <w:sz w:val="22"/>
          <w:szCs w:val="22"/>
        </w:rPr>
        <w:t>Informace o přijímacím řízení, jeho organizaci, kritériích a další podrobnosti jsou k dispozici na webových stránkách školy.</w:t>
      </w:r>
    </w:p>
    <w:p w14:paraId="76CE44E9" w14:textId="77777777" w:rsidR="000A6B8A" w:rsidRPr="00ED3BEF" w:rsidRDefault="000A6B8A">
      <w:pPr>
        <w:rPr>
          <w:b/>
          <w:sz w:val="22"/>
          <w:szCs w:val="22"/>
        </w:rPr>
      </w:pPr>
    </w:p>
    <w:p w14:paraId="62369DDF" w14:textId="77777777" w:rsidR="000A6B8A" w:rsidRDefault="000A6B8A" w:rsidP="006F6184">
      <w:pPr>
        <w:pStyle w:val="Nadpis2"/>
      </w:pPr>
      <w:bookmarkStart w:id="24" w:name="_4.4_Organizace_maturitní"/>
      <w:bookmarkEnd w:id="24"/>
      <w:r>
        <w:t>4.4 Organizace maturitní zkoušky</w:t>
      </w:r>
    </w:p>
    <w:p w14:paraId="64535E55" w14:textId="77777777" w:rsidR="000A6B8A" w:rsidRPr="00ED3BEF" w:rsidRDefault="000A6B8A">
      <w:pPr>
        <w:jc w:val="both"/>
        <w:rPr>
          <w:sz w:val="16"/>
          <w:szCs w:val="16"/>
        </w:rPr>
      </w:pPr>
    </w:p>
    <w:p w14:paraId="6D56D96A" w14:textId="77777777" w:rsidR="00AD17C6" w:rsidRDefault="00AD17C6" w:rsidP="00AD17C6">
      <w:pPr>
        <w:pStyle w:val="Zkladntext"/>
        <w:spacing w:line="360" w:lineRule="auto"/>
        <w:ind w:firstLine="357"/>
        <w:rPr>
          <w:sz w:val="22"/>
          <w:szCs w:val="22"/>
        </w:rPr>
      </w:pPr>
      <w:r w:rsidRPr="003A5436">
        <w:rPr>
          <w:sz w:val="22"/>
          <w:szCs w:val="22"/>
        </w:rPr>
        <w:t xml:space="preserve">Gymnázium Vodňany organizuje vzdělávání vedoucí k dosažení středního vzdělání, ukončené maturitní zkouškou. Účelem maturitní zkoušky je ověřit, jak žáci dosáhli cílů vzdělávání stanovených rámcovým a školním vzdělávacím programem v oboru vzdělávání 79-41-K/81, který je organizován jako denní osmileté vzdělávání. Zejména pak ověřit úroveň klíčových vědomostí, dovedností a postojů žáka, které jsou důležité pro jeho další vzdělávání nebo výkon povolání, popřípadě odborných činností. </w:t>
      </w:r>
      <w:r w:rsidRPr="007D2AD9">
        <w:rPr>
          <w:sz w:val="22"/>
          <w:szCs w:val="22"/>
        </w:rPr>
        <w:t>Maturitní zkouška se skládá ze společné a profilové části. Cílem společné části je ověřit očekávané vědomosti a dovednosti ve zkušebních předmětech, které definuje školský zákon. V profilové části školy mohou ověřovat odborné vědomosti a dovednosti žáků v souladu s oborovou profilací školy. Žák získá střední vzdělání s maturitní zkouškou, jestliže úspěšně vykoná obě části zkoušky.</w:t>
      </w:r>
      <w:r>
        <w:rPr>
          <w:sz w:val="22"/>
          <w:szCs w:val="22"/>
        </w:rPr>
        <w:t xml:space="preserve"> </w:t>
      </w:r>
    </w:p>
    <w:p w14:paraId="37DF9EFC" w14:textId="77777777" w:rsidR="00AD17C6" w:rsidRDefault="00AD17C6" w:rsidP="00AD17C6">
      <w:pPr>
        <w:pStyle w:val="Zkladntext"/>
        <w:spacing w:line="360" w:lineRule="auto"/>
        <w:ind w:firstLine="357"/>
        <w:rPr>
          <w:sz w:val="22"/>
          <w:szCs w:val="22"/>
        </w:rPr>
      </w:pPr>
      <w:r>
        <w:rPr>
          <w:sz w:val="22"/>
          <w:szCs w:val="22"/>
        </w:rPr>
        <w:t>SPOLEČNÁ ČÁST</w:t>
      </w:r>
    </w:p>
    <w:p w14:paraId="18E2FD8B" w14:textId="77777777" w:rsidR="00AD17C6" w:rsidRDefault="00AD17C6" w:rsidP="00AD17C6">
      <w:pPr>
        <w:pStyle w:val="Zkladntext"/>
        <w:spacing w:line="360" w:lineRule="auto"/>
        <w:ind w:firstLine="357"/>
        <w:rPr>
          <w:sz w:val="22"/>
          <w:szCs w:val="22"/>
        </w:rPr>
      </w:pPr>
      <w:r w:rsidRPr="00A92FF3">
        <w:rPr>
          <w:sz w:val="22"/>
          <w:szCs w:val="22"/>
        </w:rPr>
        <w:t xml:space="preserve">Ve společné části se žáci přihlašují ke </w:t>
      </w:r>
      <w:r w:rsidRPr="00A92FF3">
        <w:rPr>
          <w:b/>
          <w:sz w:val="22"/>
          <w:szCs w:val="22"/>
        </w:rPr>
        <w:t>2 povinným zkouškám</w:t>
      </w:r>
      <w:r w:rsidRPr="00A92FF3">
        <w:rPr>
          <w:sz w:val="22"/>
          <w:szCs w:val="22"/>
        </w:rPr>
        <w:t xml:space="preserve">. Všichni žáci konají povinně zkoušku </w:t>
      </w:r>
      <w:r w:rsidRPr="00A92FF3">
        <w:rPr>
          <w:b/>
          <w:sz w:val="22"/>
          <w:szCs w:val="22"/>
        </w:rPr>
        <w:t>z českého jazyka a literatury</w:t>
      </w:r>
      <w:r w:rsidRPr="00A92FF3">
        <w:rPr>
          <w:sz w:val="22"/>
          <w:szCs w:val="22"/>
        </w:rPr>
        <w:t xml:space="preserve">. V rámci druhé povinné zkoušky mohou volit mezi zkouškou </w:t>
      </w:r>
      <w:r w:rsidRPr="00A92FF3">
        <w:rPr>
          <w:b/>
          <w:sz w:val="22"/>
          <w:szCs w:val="22"/>
        </w:rPr>
        <w:t>z cizího jazyka</w:t>
      </w:r>
      <w:r w:rsidRPr="00A92FF3">
        <w:rPr>
          <w:sz w:val="22"/>
          <w:szCs w:val="22"/>
        </w:rPr>
        <w:t xml:space="preserve">, nebo </w:t>
      </w:r>
      <w:r w:rsidRPr="00A92FF3">
        <w:rPr>
          <w:b/>
          <w:sz w:val="22"/>
          <w:szCs w:val="22"/>
        </w:rPr>
        <w:t>matematiky</w:t>
      </w:r>
      <w:r w:rsidRPr="00A92FF3">
        <w:rPr>
          <w:sz w:val="22"/>
          <w:szCs w:val="22"/>
        </w:rPr>
        <w:t>.</w:t>
      </w:r>
      <w:r>
        <w:rPr>
          <w:sz w:val="22"/>
          <w:szCs w:val="22"/>
        </w:rPr>
        <w:t xml:space="preserve"> </w:t>
      </w:r>
      <w:r w:rsidRPr="00A92FF3">
        <w:rPr>
          <w:sz w:val="22"/>
          <w:szCs w:val="22"/>
        </w:rPr>
        <w:t>Zkoušku z cizího jazyka lze konat z anglického, francouzského, německého, ruského nebo španělského jazyka. Žák si však může zvolit pouze takový cizí jazyk, který je ve škole vyučován a který splňuje povinnou hodinovou dotaci pro povinné zkoušky profilové části ve školním vzdělávacím programu příslušného oboru vzdělání (více podrobností viz § 14 maturitní vyhlášky).</w:t>
      </w:r>
      <w:r>
        <w:rPr>
          <w:sz w:val="22"/>
          <w:szCs w:val="22"/>
        </w:rPr>
        <w:t xml:space="preserve"> </w:t>
      </w:r>
      <w:r w:rsidRPr="00A92FF3">
        <w:rPr>
          <w:sz w:val="22"/>
          <w:szCs w:val="22"/>
        </w:rPr>
        <w:t>Žák se může dále přihlásit až ke 2 nepovinným zkouškám, a to ze zbývajících zkušebních předmětů, které si nezvolil jako povinné zkoušky (v rámci cizího jazyka tedy není možné přihlásit se dvakrát ke stejnému cizímu jazyku), nebo z matematiky rozšiřující.</w:t>
      </w:r>
      <w:r>
        <w:rPr>
          <w:sz w:val="22"/>
          <w:szCs w:val="22"/>
        </w:rPr>
        <w:t xml:space="preserve"> </w:t>
      </w:r>
    </w:p>
    <w:p w14:paraId="572588B9" w14:textId="77777777" w:rsidR="00AD17C6" w:rsidRDefault="00AD17C6" w:rsidP="00AD17C6">
      <w:pPr>
        <w:pStyle w:val="Zkladntext"/>
        <w:spacing w:line="360" w:lineRule="auto"/>
        <w:ind w:firstLine="357"/>
        <w:rPr>
          <w:sz w:val="22"/>
        </w:rPr>
      </w:pPr>
      <w:r>
        <w:rPr>
          <w:sz w:val="22"/>
        </w:rPr>
        <w:t>PROFILOVÁ ČÁST</w:t>
      </w:r>
    </w:p>
    <w:p w14:paraId="55FB0922" w14:textId="77777777" w:rsidR="00AD17C6" w:rsidRPr="003A5436" w:rsidRDefault="00AD17C6" w:rsidP="00AD17C6">
      <w:pPr>
        <w:pStyle w:val="Zkladntext"/>
        <w:spacing w:line="360" w:lineRule="auto"/>
        <w:ind w:firstLine="357"/>
        <w:rPr>
          <w:sz w:val="22"/>
        </w:rPr>
      </w:pPr>
      <w:r w:rsidRPr="00A92FF3">
        <w:rPr>
          <w:sz w:val="22"/>
        </w:rPr>
        <w:t>Obdobně jako ve společné části je povinnou zkouškou pro všechny žáky zkouška z českého jazyka a literatury. Pokud si žák ve společné části zvolí cizí jazyk, skládá v profilové části povinně také zkoušku z tohoto cizího jazyka. Žáci se dále přihlašují k dalším 2 povinným profilovým zkouškám ze školní nabídky povinných zkoušek.</w:t>
      </w:r>
      <w:r>
        <w:rPr>
          <w:sz w:val="22"/>
        </w:rPr>
        <w:t xml:space="preserve"> </w:t>
      </w:r>
      <w:r w:rsidRPr="00A92FF3">
        <w:rPr>
          <w:sz w:val="22"/>
        </w:rPr>
        <w:t>Profilová část se tak</w:t>
      </w:r>
      <w:r>
        <w:rPr>
          <w:sz w:val="22"/>
        </w:rPr>
        <w:t xml:space="preserve"> skládá </w:t>
      </w:r>
      <w:r w:rsidRPr="00A92FF3">
        <w:rPr>
          <w:sz w:val="22"/>
        </w:rPr>
        <w:t xml:space="preserve">celkem ze </w:t>
      </w:r>
      <w:r>
        <w:rPr>
          <w:sz w:val="22"/>
        </w:rPr>
        <w:t>3 – 4</w:t>
      </w:r>
      <w:r w:rsidRPr="00A92FF3">
        <w:rPr>
          <w:sz w:val="22"/>
        </w:rPr>
        <w:t xml:space="preserve"> povinných zkoušek v závislosti na volbě druhé povinné </w:t>
      </w:r>
      <w:r w:rsidRPr="00A92FF3">
        <w:rPr>
          <w:sz w:val="22"/>
        </w:rPr>
        <w:lastRenderedPageBreak/>
        <w:t>zkoušky žáka ve společné části. Každý žák má rovněž možnost konat až 2 nepovinné profilové zkoušky.</w:t>
      </w:r>
      <w:r>
        <w:rPr>
          <w:sz w:val="22"/>
        </w:rPr>
        <w:t xml:space="preserve"> </w:t>
      </w:r>
      <w:r w:rsidRPr="00A92FF3">
        <w:rPr>
          <w:sz w:val="22"/>
        </w:rPr>
        <w:t>Nabídku povinných i nepovinných zkoušek včetně formy, témat a termínů konání stanovuje ředitel školy podle rámcového a školního vzdělávacího programu</w:t>
      </w:r>
      <w:r>
        <w:rPr>
          <w:sz w:val="22"/>
        </w:rPr>
        <w:t xml:space="preserve">. </w:t>
      </w:r>
      <w:r w:rsidRPr="003A5436">
        <w:rPr>
          <w:sz w:val="22"/>
        </w:rPr>
        <w:t xml:space="preserve">Ústní zkoušky profilové části maturitní zkoušky se konají formou </w:t>
      </w:r>
      <w:r w:rsidRPr="003A5436">
        <w:rPr>
          <w:b/>
          <w:bCs/>
          <w:sz w:val="22"/>
        </w:rPr>
        <w:t>ústní zkoušky před zkušební maturitní komisí</w:t>
      </w:r>
      <w:r w:rsidRPr="003A5436">
        <w:rPr>
          <w:sz w:val="22"/>
        </w:rPr>
        <w:t xml:space="preserve">. </w:t>
      </w:r>
    </w:p>
    <w:p w14:paraId="1A9A34B8" w14:textId="77777777" w:rsidR="000A6B8A" w:rsidRDefault="00AD17C6" w:rsidP="00AD17C6">
      <w:pPr>
        <w:spacing w:line="360" w:lineRule="auto"/>
        <w:ind w:firstLine="357"/>
        <w:jc w:val="both"/>
        <w:rPr>
          <w:sz w:val="22"/>
          <w:szCs w:val="22"/>
        </w:rPr>
      </w:pPr>
      <w:r w:rsidRPr="003A5436">
        <w:rPr>
          <w:sz w:val="22"/>
          <w:szCs w:val="22"/>
        </w:rPr>
        <w:t>Podrobnosti o maturitní zkoušce jsou obsaženy v zákoně č. 561/2004 Sb., o předškolním, základním, středním, vyšším odborném a jiném vzdělávání (školský zákon), ve znění pozdějších předpisů a příslušných prováděcích předpisech.</w:t>
      </w:r>
    </w:p>
    <w:p w14:paraId="28E548BE" w14:textId="77777777" w:rsidR="000A6B8A" w:rsidRPr="00ED3BEF" w:rsidRDefault="000A6B8A">
      <w:pPr>
        <w:rPr>
          <w:b/>
          <w:sz w:val="22"/>
          <w:szCs w:val="22"/>
        </w:rPr>
      </w:pPr>
      <w:bookmarkStart w:id="25" w:name="a43"/>
      <w:bookmarkEnd w:id="25"/>
    </w:p>
    <w:p w14:paraId="7F2468F3" w14:textId="77777777" w:rsidR="000A6B8A" w:rsidRDefault="000A6B8A" w:rsidP="006F6184">
      <w:pPr>
        <w:pStyle w:val="Nadpis2"/>
      </w:pPr>
      <w:bookmarkStart w:id="26" w:name="_4.5_Výchovné_a"/>
      <w:bookmarkEnd w:id="26"/>
      <w:r>
        <w:t>4.5 Výchovné a vzdělávací strategie</w:t>
      </w:r>
    </w:p>
    <w:p w14:paraId="32DB40DE" w14:textId="77777777" w:rsidR="000A6B8A" w:rsidRPr="00ED3BEF" w:rsidRDefault="000A6B8A">
      <w:pPr>
        <w:rPr>
          <w:b/>
          <w:sz w:val="16"/>
          <w:szCs w:val="16"/>
        </w:rPr>
      </w:pPr>
    </w:p>
    <w:p w14:paraId="2054519A" w14:textId="77777777" w:rsidR="000A6B8A" w:rsidRDefault="000A6B8A">
      <w:pPr>
        <w:rPr>
          <w:b/>
        </w:rPr>
      </w:pPr>
      <w:r>
        <w:rPr>
          <w:b/>
        </w:rPr>
        <w:t>Kompetence k učení</w:t>
      </w:r>
    </w:p>
    <w:p w14:paraId="5DCB4953" w14:textId="77777777" w:rsidR="000A6B8A" w:rsidRDefault="000A6B8A"/>
    <w:p w14:paraId="5AC8E0D3" w14:textId="77777777" w:rsidR="000A6B8A" w:rsidRDefault="000A6B8A" w:rsidP="000A6B8A">
      <w:pPr>
        <w:numPr>
          <w:ilvl w:val="0"/>
          <w:numId w:val="3"/>
        </w:numPr>
        <w:spacing w:line="360" w:lineRule="auto"/>
        <w:jc w:val="both"/>
        <w:rPr>
          <w:sz w:val="22"/>
          <w:szCs w:val="22"/>
        </w:rPr>
      </w:pPr>
      <w:r>
        <w:rPr>
          <w:sz w:val="22"/>
          <w:szCs w:val="22"/>
        </w:rPr>
        <w:t xml:space="preserve">Učíme žáky porozumět textu a zadání, umět s ním pracovat, umět vyhledat informace v textu. </w:t>
      </w:r>
    </w:p>
    <w:p w14:paraId="6765D92A" w14:textId="77777777" w:rsidR="000A6B8A" w:rsidRDefault="000A6B8A" w:rsidP="000A6B8A">
      <w:pPr>
        <w:numPr>
          <w:ilvl w:val="0"/>
          <w:numId w:val="3"/>
        </w:numPr>
        <w:spacing w:line="360" w:lineRule="auto"/>
        <w:jc w:val="both"/>
        <w:rPr>
          <w:sz w:val="22"/>
          <w:szCs w:val="22"/>
        </w:rPr>
      </w:pPr>
      <w:r>
        <w:rPr>
          <w:sz w:val="22"/>
          <w:szCs w:val="22"/>
        </w:rPr>
        <w:t xml:space="preserve">Vedeme žáky k hodnocení vlastních studijních výkonů, dovedností, schopností a k jejich posouzení s reálnými možnostmi. </w:t>
      </w:r>
    </w:p>
    <w:p w14:paraId="49490A48" w14:textId="77777777" w:rsidR="000A6B8A" w:rsidRDefault="000A6B8A" w:rsidP="000A6B8A">
      <w:pPr>
        <w:numPr>
          <w:ilvl w:val="0"/>
          <w:numId w:val="3"/>
        </w:numPr>
        <w:spacing w:line="360" w:lineRule="auto"/>
        <w:jc w:val="both"/>
        <w:rPr>
          <w:sz w:val="22"/>
          <w:szCs w:val="22"/>
        </w:rPr>
      </w:pPr>
      <w:r>
        <w:rPr>
          <w:sz w:val="22"/>
          <w:szCs w:val="22"/>
        </w:rPr>
        <w:t xml:space="preserve">Škola motivuje žáky zadáváním zajímavých projektů v rámci výuky i domácí práce, přípravou na soutěže a olympiády. </w:t>
      </w:r>
    </w:p>
    <w:p w14:paraId="121C46D3" w14:textId="77777777" w:rsidR="000A6B8A" w:rsidRDefault="000A6B8A" w:rsidP="000A6B8A">
      <w:pPr>
        <w:numPr>
          <w:ilvl w:val="0"/>
          <w:numId w:val="3"/>
        </w:numPr>
        <w:spacing w:line="360" w:lineRule="auto"/>
        <w:jc w:val="both"/>
        <w:rPr>
          <w:sz w:val="22"/>
          <w:szCs w:val="22"/>
        </w:rPr>
      </w:pPr>
      <w:r>
        <w:rPr>
          <w:sz w:val="22"/>
          <w:szCs w:val="22"/>
        </w:rPr>
        <w:t xml:space="preserve">Snažíme se poskytovat nadstandardní atraktivní informace v rámci tématu, a tím prohloubit zájem žáků o učivo. </w:t>
      </w:r>
    </w:p>
    <w:p w14:paraId="61D5B7E2" w14:textId="77777777" w:rsidR="000A6B8A" w:rsidRDefault="000A6B8A" w:rsidP="000A6B8A">
      <w:pPr>
        <w:numPr>
          <w:ilvl w:val="0"/>
          <w:numId w:val="3"/>
        </w:numPr>
        <w:spacing w:line="360" w:lineRule="auto"/>
        <w:jc w:val="both"/>
        <w:rPr>
          <w:sz w:val="22"/>
          <w:szCs w:val="22"/>
        </w:rPr>
      </w:pPr>
      <w:r>
        <w:rPr>
          <w:sz w:val="22"/>
          <w:szCs w:val="22"/>
        </w:rPr>
        <w:t xml:space="preserve">Podněcujeme zájem žáků o učivo pestrou nabídkou předmětových exkurzí, výstav, besed, přednášek, filmových a divadelních představení. </w:t>
      </w:r>
    </w:p>
    <w:p w14:paraId="5EFC51E2" w14:textId="77777777" w:rsidR="000A6B8A" w:rsidRDefault="000A6B8A" w:rsidP="000A6B8A">
      <w:pPr>
        <w:numPr>
          <w:ilvl w:val="0"/>
          <w:numId w:val="3"/>
        </w:numPr>
        <w:spacing w:line="360" w:lineRule="auto"/>
        <w:jc w:val="both"/>
        <w:rPr>
          <w:sz w:val="22"/>
          <w:szCs w:val="22"/>
        </w:rPr>
      </w:pPr>
      <w:r>
        <w:rPr>
          <w:sz w:val="22"/>
          <w:szCs w:val="22"/>
        </w:rPr>
        <w:t xml:space="preserve">Individuálním přístupem k žákům podporujeme jejich motivaci a vytváříme podmínky k dosažení úspěchu. </w:t>
      </w:r>
    </w:p>
    <w:p w14:paraId="10DE43D0" w14:textId="77777777" w:rsidR="000A6B8A" w:rsidRDefault="000A6B8A" w:rsidP="000A6B8A">
      <w:pPr>
        <w:numPr>
          <w:ilvl w:val="0"/>
          <w:numId w:val="3"/>
        </w:numPr>
        <w:spacing w:line="360" w:lineRule="auto"/>
        <w:jc w:val="both"/>
        <w:rPr>
          <w:sz w:val="22"/>
          <w:szCs w:val="22"/>
        </w:rPr>
      </w:pPr>
      <w:r>
        <w:rPr>
          <w:sz w:val="22"/>
          <w:szCs w:val="22"/>
        </w:rPr>
        <w:t>Během studia žáky vedeme ke zpracování a prezentaci vlastních prací a projektů obsahujících klíčové informace použitelné pro další studium a život.</w:t>
      </w:r>
    </w:p>
    <w:p w14:paraId="39DC4DF1" w14:textId="77777777" w:rsidR="000A6B8A" w:rsidRDefault="000A6B8A" w:rsidP="000A6B8A">
      <w:pPr>
        <w:numPr>
          <w:ilvl w:val="0"/>
          <w:numId w:val="3"/>
        </w:numPr>
        <w:spacing w:line="360" w:lineRule="auto"/>
        <w:jc w:val="both"/>
        <w:rPr>
          <w:sz w:val="22"/>
          <w:szCs w:val="22"/>
        </w:rPr>
      </w:pPr>
      <w:r>
        <w:rPr>
          <w:sz w:val="22"/>
          <w:szCs w:val="22"/>
        </w:rPr>
        <w:t xml:space="preserve">Snažíme se vytvářet žákům optimální podmínky, situace a prostředí, které přispívají k jejich dobrému pocitu z učení. </w:t>
      </w:r>
    </w:p>
    <w:p w14:paraId="53A6E60C" w14:textId="77777777" w:rsidR="000A6B8A" w:rsidRDefault="000A6B8A" w:rsidP="000A6B8A">
      <w:pPr>
        <w:numPr>
          <w:ilvl w:val="0"/>
          <w:numId w:val="3"/>
        </w:numPr>
        <w:spacing w:line="360" w:lineRule="auto"/>
        <w:jc w:val="both"/>
        <w:rPr>
          <w:sz w:val="22"/>
          <w:szCs w:val="22"/>
        </w:rPr>
      </w:pPr>
      <w:r>
        <w:rPr>
          <w:sz w:val="22"/>
          <w:szCs w:val="22"/>
        </w:rPr>
        <w:t>Umožňujeme organizaci volnočasových aktivit žáků.</w:t>
      </w:r>
    </w:p>
    <w:p w14:paraId="44D44FD9" w14:textId="77777777" w:rsidR="000A6B8A" w:rsidRPr="00ED3BEF" w:rsidRDefault="000A6B8A">
      <w:pPr>
        <w:rPr>
          <w:b/>
          <w:sz w:val="22"/>
          <w:szCs w:val="22"/>
        </w:rPr>
      </w:pPr>
    </w:p>
    <w:p w14:paraId="20080A7B" w14:textId="77777777" w:rsidR="000A6B8A" w:rsidRDefault="000A6B8A">
      <w:pPr>
        <w:rPr>
          <w:b/>
        </w:rPr>
      </w:pPr>
      <w:r>
        <w:rPr>
          <w:b/>
        </w:rPr>
        <w:t>Kompetence k řešení problému</w:t>
      </w:r>
    </w:p>
    <w:p w14:paraId="6F86D192" w14:textId="77777777" w:rsidR="000A6B8A" w:rsidRPr="00ED3BEF" w:rsidRDefault="000A6B8A">
      <w:pPr>
        <w:rPr>
          <w:b/>
          <w:sz w:val="22"/>
          <w:szCs w:val="22"/>
        </w:rPr>
      </w:pPr>
    </w:p>
    <w:p w14:paraId="2222B36B" w14:textId="77777777" w:rsidR="000A6B8A" w:rsidRDefault="000A6B8A" w:rsidP="000A6B8A">
      <w:pPr>
        <w:numPr>
          <w:ilvl w:val="0"/>
          <w:numId w:val="3"/>
        </w:numPr>
        <w:spacing w:line="360" w:lineRule="auto"/>
        <w:jc w:val="both"/>
        <w:rPr>
          <w:sz w:val="22"/>
          <w:szCs w:val="22"/>
        </w:rPr>
      </w:pPr>
      <w:r>
        <w:rPr>
          <w:sz w:val="22"/>
          <w:szCs w:val="22"/>
        </w:rPr>
        <w:t>Zadáváme problémové úkoly z praxe, s návazností na známé okolí žáků.</w:t>
      </w:r>
    </w:p>
    <w:p w14:paraId="2849E092" w14:textId="77777777" w:rsidR="000A6B8A" w:rsidRDefault="000A6B8A" w:rsidP="000A6B8A">
      <w:pPr>
        <w:numPr>
          <w:ilvl w:val="0"/>
          <w:numId w:val="3"/>
        </w:numPr>
        <w:spacing w:line="360" w:lineRule="auto"/>
        <w:jc w:val="both"/>
        <w:rPr>
          <w:sz w:val="22"/>
          <w:szCs w:val="22"/>
        </w:rPr>
      </w:pPr>
      <w:r>
        <w:rPr>
          <w:sz w:val="22"/>
          <w:szCs w:val="22"/>
        </w:rPr>
        <w:t>Požadujeme po žácích, aby přemýšleli o příčinách a důsledcích jednání a jevů.</w:t>
      </w:r>
    </w:p>
    <w:p w14:paraId="35390C91" w14:textId="77777777" w:rsidR="000A6B8A" w:rsidRDefault="000A6B8A" w:rsidP="000A6B8A">
      <w:pPr>
        <w:numPr>
          <w:ilvl w:val="0"/>
          <w:numId w:val="3"/>
        </w:numPr>
        <w:spacing w:line="360" w:lineRule="auto"/>
        <w:jc w:val="both"/>
        <w:rPr>
          <w:sz w:val="22"/>
          <w:szCs w:val="22"/>
        </w:rPr>
      </w:pPr>
      <w:r>
        <w:rPr>
          <w:sz w:val="22"/>
          <w:szCs w:val="22"/>
        </w:rPr>
        <w:t>Rozvíjíme žákovu schopnost samostatně vyhledat problém a navrhnout jeho vhodné řešení.</w:t>
      </w:r>
    </w:p>
    <w:p w14:paraId="68A3F41C" w14:textId="77777777" w:rsidR="000A6B8A" w:rsidRDefault="000A6B8A" w:rsidP="000A6B8A">
      <w:pPr>
        <w:numPr>
          <w:ilvl w:val="0"/>
          <w:numId w:val="3"/>
        </w:numPr>
        <w:spacing w:line="360" w:lineRule="auto"/>
        <w:jc w:val="both"/>
        <w:rPr>
          <w:sz w:val="22"/>
          <w:szCs w:val="22"/>
        </w:rPr>
      </w:pPr>
      <w:r>
        <w:rPr>
          <w:sz w:val="22"/>
          <w:szCs w:val="22"/>
        </w:rPr>
        <w:t>Vedeme žáky k samostatnému hodnocení výsledků práce, a to i v případě, kdy neodpovídají očekávaným výstupům.</w:t>
      </w:r>
    </w:p>
    <w:p w14:paraId="74D8C36A" w14:textId="77777777" w:rsidR="000A6B8A" w:rsidRDefault="000A6B8A" w:rsidP="000A6B8A">
      <w:pPr>
        <w:numPr>
          <w:ilvl w:val="0"/>
          <w:numId w:val="3"/>
        </w:numPr>
        <w:spacing w:line="360" w:lineRule="auto"/>
        <w:jc w:val="both"/>
        <w:rPr>
          <w:sz w:val="22"/>
          <w:szCs w:val="22"/>
        </w:rPr>
      </w:pPr>
      <w:r>
        <w:rPr>
          <w:sz w:val="22"/>
          <w:szCs w:val="22"/>
        </w:rPr>
        <w:t xml:space="preserve">Podporujeme logické myšlení, schopnost analýzy, syntézy, úsudku, porovnání a aplikace vzorových úloh na nové problémy. </w:t>
      </w:r>
    </w:p>
    <w:p w14:paraId="3ACDB344" w14:textId="77777777" w:rsidR="000A6B8A" w:rsidRDefault="000A6B8A" w:rsidP="000A6B8A">
      <w:pPr>
        <w:numPr>
          <w:ilvl w:val="0"/>
          <w:numId w:val="3"/>
        </w:numPr>
        <w:spacing w:line="360" w:lineRule="auto"/>
        <w:jc w:val="both"/>
        <w:rPr>
          <w:sz w:val="22"/>
          <w:szCs w:val="22"/>
        </w:rPr>
      </w:pPr>
      <w:r>
        <w:rPr>
          <w:sz w:val="22"/>
          <w:szCs w:val="22"/>
        </w:rPr>
        <w:t>Necháváme žáky vyhledávat informace k dané problematice, třídit je a zpracovávat.</w:t>
      </w:r>
    </w:p>
    <w:p w14:paraId="006317FD" w14:textId="77777777" w:rsidR="000A6B8A" w:rsidRDefault="000A6B8A" w:rsidP="000A6B8A">
      <w:pPr>
        <w:numPr>
          <w:ilvl w:val="0"/>
          <w:numId w:val="3"/>
        </w:numPr>
        <w:spacing w:line="360" w:lineRule="auto"/>
        <w:jc w:val="both"/>
        <w:rPr>
          <w:sz w:val="22"/>
          <w:szCs w:val="22"/>
        </w:rPr>
      </w:pPr>
      <w:r>
        <w:rPr>
          <w:sz w:val="22"/>
          <w:szCs w:val="22"/>
        </w:rPr>
        <w:t>Žáci prezentují dosažené výsledky, k čemuž využívají odborné učebny.</w:t>
      </w:r>
    </w:p>
    <w:p w14:paraId="749C080B" w14:textId="77777777" w:rsidR="000A6B8A" w:rsidRDefault="000A6B8A">
      <w:pPr>
        <w:rPr>
          <w:b/>
        </w:rPr>
      </w:pPr>
      <w:r>
        <w:rPr>
          <w:b/>
        </w:rPr>
        <w:lastRenderedPageBreak/>
        <w:t>Kompetence občanské</w:t>
      </w:r>
    </w:p>
    <w:p w14:paraId="20ED849C" w14:textId="77777777" w:rsidR="000A6B8A" w:rsidRDefault="000A6B8A">
      <w:pPr>
        <w:rPr>
          <w:b/>
        </w:rPr>
      </w:pPr>
    </w:p>
    <w:p w14:paraId="53052B37" w14:textId="77777777" w:rsidR="000A6B8A" w:rsidRDefault="000A6B8A" w:rsidP="000A6B8A">
      <w:pPr>
        <w:numPr>
          <w:ilvl w:val="0"/>
          <w:numId w:val="3"/>
        </w:numPr>
        <w:spacing w:line="360" w:lineRule="auto"/>
        <w:jc w:val="both"/>
        <w:rPr>
          <w:sz w:val="22"/>
          <w:szCs w:val="22"/>
        </w:rPr>
      </w:pPr>
      <w:r>
        <w:rPr>
          <w:sz w:val="22"/>
          <w:szCs w:val="22"/>
        </w:rPr>
        <w:t>Vedeme žáky k uvědomění, pochopení a dodržování základních pravidel chování ve společnosti. Ve škole jsou tato pravidla zakotvena v jasně stanoveném školním řádu.</w:t>
      </w:r>
    </w:p>
    <w:p w14:paraId="0857AEF5"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(národnostní a kulturní rozdíly, tělesně postižení…).</w:t>
      </w:r>
    </w:p>
    <w:p w14:paraId="26DF958B" w14:textId="77777777" w:rsidR="000A6B8A" w:rsidRDefault="000A6B8A" w:rsidP="000A6B8A">
      <w:pPr>
        <w:numPr>
          <w:ilvl w:val="0"/>
          <w:numId w:val="3"/>
        </w:numPr>
        <w:spacing w:line="360" w:lineRule="auto"/>
        <w:jc w:val="both"/>
        <w:rPr>
          <w:sz w:val="22"/>
          <w:szCs w:val="22"/>
        </w:rPr>
      </w:pPr>
      <w:r>
        <w:rPr>
          <w:sz w:val="22"/>
          <w:szCs w:val="22"/>
        </w:rPr>
        <w:t>Klademe důraz na žáky jako ekologicky myslící jedince (třídění odpadu, projekty environmentální výchovy).</w:t>
      </w:r>
    </w:p>
    <w:p w14:paraId="6A78B33C" w14:textId="77777777" w:rsidR="000A6B8A" w:rsidRDefault="000A6B8A" w:rsidP="000A6B8A">
      <w:pPr>
        <w:numPr>
          <w:ilvl w:val="0"/>
          <w:numId w:val="3"/>
        </w:numPr>
        <w:spacing w:line="360" w:lineRule="auto"/>
        <w:jc w:val="both"/>
        <w:rPr>
          <w:sz w:val="22"/>
          <w:szCs w:val="22"/>
        </w:rPr>
      </w:pPr>
      <w:r>
        <w:rPr>
          <w:sz w:val="22"/>
          <w:szCs w:val="22"/>
        </w:rPr>
        <w:t>Škola se snaží připravit žáky pro budoucí život jako svobodné, zodpovědné a samostatně uvažující osobnosti, které jsou schopny uplatňovat svá práva ve společnosti a plnit své povinnosti.</w:t>
      </w:r>
    </w:p>
    <w:p w14:paraId="3380F86A" w14:textId="77777777" w:rsidR="000A6B8A" w:rsidRDefault="000A6B8A" w:rsidP="000A6B8A">
      <w:pPr>
        <w:numPr>
          <w:ilvl w:val="0"/>
          <w:numId w:val="3"/>
        </w:numPr>
        <w:spacing w:line="360" w:lineRule="auto"/>
        <w:jc w:val="both"/>
        <w:rPr>
          <w:sz w:val="22"/>
          <w:szCs w:val="22"/>
        </w:rPr>
      </w:pPr>
      <w:r>
        <w:rPr>
          <w:sz w:val="22"/>
          <w:szCs w:val="22"/>
        </w:rPr>
        <w:t>Škola podporuje praktické poznávání kultur jiných národů (výměnné pobyty, zájezdy…).</w:t>
      </w:r>
    </w:p>
    <w:p w14:paraId="75C6B865" w14:textId="77777777" w:rsidR="000A6B8A" w:rsidRDefault="000A6B8A" w:rsidP="000A6B8A">
      <w:pPr>
        <w:numPr>
          <w:ilvl w:val="0"/>
          <w:numId w:val="3"/>
        </w:numPr>
        <w:spacing w:line="360" w:lineRule="auto"/>
        <w:jc w:val="both"/>
        <w:rPr>
          <w:sz w:val="22"/>
          <w:szCs w:val="22"/>
        </w:rPr>
      </w:pPr>
      <w:r>
        <w:rPr>
          <w:sz w:val="22"/>
          <w:szCs w:val="22"/>
        </w:rPr>
        <w:t>Cílem školy je také podporovat zájem a účast žáků na veřejném dění.</w:t>
      </w:r>
    </w:p>
    <w:p w14:paraId="639CFC3E" w14:textId="77777777" w:rsidR="000A6B8A" w:rsidRDefault="000A6B8A"/>
    <w:p w14:paraId="1885B29D" w14:textId="77777777" w:rsidR="00ED3BEF" w:rsidRDefault="00ED3BEF"/>
    <w:p w14:paraId="5C21ED93" w14:textId="77777777" w:rsidR="000A6B8A" w:rsidRDefault="000A6B8A">
      <w:pPr>
        <w:rPr>
          <w:b/>
        </w:rPr>
      </w:pPr>
      <w:r>
        <w:rPr>
          <w:b/>
        </w:rPr>
        <w:t>Kompetence k podnikavosti</w:t>
      </w:r>
    </w:p>
    <w:p w14:paraId="1CA4179E" w14:textId="77777777" w:rsidR="000A6B8A" w:rsidRDefault="000A6B8A">
      <w:pPr>
        <w:rPr>
          <w:b/>
        </w:rPr>
      </w:pPr>
    </w:p>
    <w:p w14:paraId="5E2ABB7F" w14:textId="77777777" w:rsidR="000A6B8A" w:rsidRDefault="000A6B8A" w:rsidP="000A6B8A">
      <w:pPr>
        <w:numPr>
          <w:ilvl w:val="0"/>
          <w:numId w:val="3"/>
        </w:numPr>
        <w:spacing w:line="360" w:lineRule="auto"/>
        <w:jc w:val="both"/>
        <w:rPr>
          <w:sz w:val="22"/>
          <w:szCs w:val="22"/>
        </w:rPr>
      </w:pPr>
      <w:r>
        <w:rPr>
          <w:sz w:val="22"/>
          <w:szCs w:val="22"/>
        </w:rPr>
        <w:t xml:space="preserve">Vedeme žáky k objektivnímu sebehodnocení a k posouzení svých reálných možností při profesní orientaci. </w:t>
      </w:r>
    </w:p>
    <w:p w14:paraId="2867F2B2" w14:textId="77777777" w:rsidR="000A6B8A" w:rsidRDefault="000A6B8A" w:rsidP="000A6B8A">
      <w:pPr>
        <w:numPr>
          <w:ilvl w:val="0"/>
          <w:numId w:val="3"/>
        </w:numPr>
        <w:spacing w:line="360" w:lineRule="auto"/>
        <w:jc w:val="both"/>
        <w:rPr>
          <w:sz w:val="22"/>
          <w:szCs w:val="22"/>
        </w:rPr>
      </w:pPr>
      <w:r>
        <w:rPr>
          <w:sz w:val="22"/>
          <w:szCs w:val="22"/>
        </w:rPr>
        <w:t xml:space="preserve">Vedeme žáky k tomu, aby se dokázali pružně zorientovat na trhu práce (gymnázium spolupracuje s pracovním úřadem) a nenechali se odradit případným neúspěchem. </w:t>
      </w:r>
    </w:p>
    <w:p w14:paraId="36D65E4C" w14:textId="77777777" w:rsidR="000A6B8A" w:rsidRDefault="000A6B8A" w:rsidP="000A6B8A">
      <w:pPr>
        <w:numPr>
          <w:ilvl w:val="0"/>
          <w:numId w:val="3"/>
        </w:numPr>
        <w:spacing w:line="360" w:lineRule="auto"/>
        <w:jc w:val="both"/>
        <w:rPr>
          <w:sz w:val="22"/>
          <w:szCs w:val="22"/>
        </w:rPr>
      </w:pPr>
      <w:r>
        <w:rPr>
          <w:sz w:val="22"/>
          <w:szCs w:val="22"/>
        </w:rPr>
        <w:t xml:space="preserve">Vybavujeme žáka dovednostmi nezbytnými pro úspěšné absolvování přijímacího řízení do zaměstnání. </w:t>
      </w:r>
    </w:p>
    <w:p w14:paraId="58EC55F6" w14:textId="77777777" w:rsidR="000A6B8A" w:rsidRDefault="000A6B8A" w:rsidP="000A6B8A">
      <w:pPr>
        <w:numPr>
          <w:ilvl w:val="0"/>
          <w:numId w:val="3"/>
        </w:numPr>
        <w:spacing w:line="360" w:lineRule="auto"/>
        <w:jc w:val="both"/>
        <w:rPr>
          <w:sz w:val="22"/>
          <w:szCs w:val="22"/>
        </w:rPr>
      </w:pPr>
      <w:r>
        <w:rPr>
          <w:sz w:val="22"/>
          <w:szCs w:val="22"/>
        </w:rPr>
        <w:t xml:space="preserve">Výběrem volitelných předmětů pomáháme žákům při profesní orientaci. </w:t>
      </w:r>
    </w:p>
    <w:p w14:paraId="7DAA9BB9" w14:textId="77777777" w:rsidR="000A6B8A" w:rsidRDefault="000A6B8A" w:rsidP="000A6B8A">
      <w:pPr>
        <w:numPr>
          <w:ilvl w:val="0"/>
          <w:numId w:val="3"/>
        </w:numPr>
        <w:spacing w:line="360" w:lineRule="auto"/>
        <w:jc w:val="both"/>
        <w:rPr>
          <w:sz w:val="22"/>
          <w:szCs w:val="22"/>
        </w:rPr>
      </w:pPr>
      <w:r>
        <w:rPr>
          <w:sz w:val="22"/>
          <w:szCs w:val="22"/>
        </w:rPr>
        <w:t>Nabízíme různorodou zájmovou aktivitu mimo vyučování.</w:t>
      </w:r>
    </w:p>
    <w:p w14:paraId="152514DA" w14:textId="77777777" w:rsidR="000A6B8A" w:rsidRDefault="000A6B8A"/>
    <w:p w14:paraId="4A9DA06C" w14:textId="77777777" w:rsidR="00ED3BEF" w:rsidRDefault="00ED3BEF"/>
    <w:p w14:paraId="1C20360A" w14:textId="77777777" w:rsidR="000A6B8A" w:rsidRDefault="000A6B8A">
      <w:pPr>
        <w:rPr>
          <w:b/>
        </w:rPr>
      </w:pPr>
      <w:r>
        <w:rPr>
          <w:b/>
        </w:rPr>
        <w:t>Kompetence komunikativní</w:t>
      </w:r>
    </w:p>
    <w:p w14:paraId="1AC5D934" w14:textId="77777777" w:rsidR="000A6B8A" w:rsidRDefault="000A6B8A">
      <w:pPr>
        <w:rPr>
          <w:b/>
        </w:rPr>
      </w:pPr>
    </w:p>
    <w:p w14:paraId="332A62E1" w14:textId="77777777" w:rsidR="000A6B8A" w:rsidRDefault="000A6B8A" w:rsidP="000A6B8A">
      <w:pPr>
        <w:numPr>
          <w:ilvl w:val="0"/>
          <w:numId w:val="3"/>
        </w:numPr>
        <w:spacing w:line="360" w:lineRule="auto"/>
        <w:jc w:val="both"/>
        <w:rPr>
          <w:sz w:val="22"/>
          <w:szCs w:val="22"/>
        </w:rPr>
      </w:pPr>
      <w:r>
        <w:rPr>
          <w:sz w:val="22"/>
          <w:szCs w:val="22"/>
        </w:rPr>
        <w:t>Rozvíjíme komunikační schopnosti žáků v rámci kolektivu, s jednotlivými spolužáky, učiteli i ostatními lidmi ve škole i mimo školu.</w:t>
      </w:r>
    </w:p>
    <w:p w14:paraId="7C20140C"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vhodnou formou svůj vlastní názor a logicky argumentovat.</w:t>
      </w:r>
    </w:p>
    <w:p w14:paraId="75AE070B" w14:textId="77777777" w:rsidR="000A6B8A" w:rsidRDefault="000A6B8A" w:rsidP="000A6B8A">
      <w:pPr>
        <w:numPr>
          <w:ilvl w:val="0"/>
          <w:numId w:val="3"/>
        </w:numPr>
        <w:spacing w:line="360" w:lineRule="auto"/>
        <w:jc w:val="both"/>
        <w:rPr>
          <w:sz w:val="22"/>
          <w:szCs w:val="22"/>
        </w:rPr>
      </w:pPr>
      <w:r>
        <w:rPr>
          <w:sz w:val="22"/>
          <w:szCs w:val="22"/>
        </w:rPr>
        <w:t>Začleňujeme metody kooperativního učení a jejich prostřednictvím vedeme žáky ke spolupráci při vyučování.</w:t>
      </w:r>
    </w:p>
    <w:p w14:paraId="30512669" w14:textId="77777777" w:rsidR="000A6B8A" w:rsidRDefault="000A6B8A" w:rsidP="000A6B8A">
      <w:pPr>
        <w:numPr>
          <w:ilvl w:val="0"/>
          <w:numId w:val="3"/>
        </w:numPr>
        <w:spacing w:line="360" w:lineRule="auto"/>
        <w:jc w:val="both"/>
        <w:rPr>
          <w:sz w:val="22"/>
          <w:szCs w:val="22"/>
        </w:rPr>
      </w:pPr>
      <w:r>
        <w:rPr>
          <w:sz w:val="22"/>
          <w:szCs w:val="22"/>
        </w:rPr>
        <w:t>Podporujeme snahy žáků vydávat vlastní časopis a vedeme je k publikování v regionálním tisku.</w:t>
      </w:r>
    </w:p>
    <w:p w14:paraId="343B55E6" w14:textId="77777777" w:rsidR="000A6B8A" w:rsidRDefault="000A6B8A" w:rsidP="000A6B8A">
      <w:pPr>
        <w:numPr>
          <w:ilvl w:val="0"/>
          <w:numId w:val="3"/>
        </w:numPr>
        <w:spacing w:line="360" w:lineRule="auto"/>
        <w:jc w:val="both"/>
        <w:rPr>
          <w:sz w:val="22"/>
          <w:szCs w:val="22"/>
        </w:rPr>
      </w:pPr>
      <w:r>
        <w:rPr>
          <w:sz w:val="22"/>
          <w:szCs w:val="22"/>
        </w:rPr>
        <w:t xml:space="preserve">Žáci se podílejí na zpracování fotodokumentace ze školního života. </w:t>
      </w:r>
    </w:p>
    <w:p w14:paraId="635B2488" w14:textId="77777777" w:rsidR="000A6B8A" w:rsidRDefault="000A6B8A" w:rsidP="000A6B8A">
      <w:pPr>
        <w:numPr>
          <w:ilvl w:val="0"/>
          <w:numId w:val="3"/>
        </w:numPr>
        <w:spacing w:line="360" w:lineRule="auto"/>
        <w:jc w:val="both"/>
        <w:rPr>
          <w:sz w:val="22"/>
          <w:szCs w:val="22"/>
        </w:rPr>
      </w:pPr>
      <w:r>
        <w:rPr>
          <w:sz w:val="22"/>
          <w:szCs w:val="22"/>
        </w:rPr>
        <w:t>Podporujeme přátelské vztahy ve třídách a mezi třídami.</w:t>
      </w:r>
    </w:p>
    <w:p w14:paraId="3A95564A" w14:textId="77777777" w:rsidR="000A6B8A" w:rsidRDefault="000A6B8A" w:rsidP="000A6B8A">
      <w:pPr>
        <w:numPr>
          <w:ilvl w:val="0"/>
          <w:numId w:val="3"/>
        </w:numPr>
        <w:spacing w:line="360" w:lineRule="auto"/>
        <w:jc w:val="both"/>
        <w:rPr>
          <w:sz w:val="22"/>
          <w:szCs w:val="22"/>
        </w:rPr>
      </w:pPr>
      <w:r>
        <w:rPr>
          <w:sz w:val="22"/>
          <w:szCs w:val="22"/>
        </w:rPr>
        <w:t xml:space="preserve">Realizujeme adaptační kurzy, které urychlí utvoření kolektivu prvních ročníků a pomáhají harmonizovat vztahy v problémových třídách. </w:t>
      </w:r>
    </w:p>
    <w:p w14:paraId="0E1C2968" w14:textId="77777777" w:rsidR="000A6B8A" w:rsidRDefault="000A6B8A" w:rsidP="000A6B8A">
      <w:pPr>
        <w:numPr>
          <w:ilvl w:val="0"/>
          <w:numId w:val="3"/>
        </w:numPr>
        <w:spacing w:line="360" w:lineRule="auto"/>
        <w:jc w:val="both"/>
        <w:rPr>
          <w:sz w:val="22"/>
          <w:szCs w:val="22"/>
        </w:rPr>
      </w:pPr>
      <w:r>
        <w:rPr>
          <w:sz w:val="22"/>
          <w:szCs w:val="22"/>
        </w:rPr>
        <w:t xml:space="preserve">Žáci mají možnost vyjadřovat své připomínky k chodu školy na pravidelných setkáních studentské rady. </w:t>
      </w:r>
    </w:p>
    <w:p w14:paraId="696D2A0F" w14:textId="77777777" w:rsidR="000A6B8A" w:rsidRDefault="000A6B8A" w:rsidP="000A6B8A">
      <w:pPr>
        <w:numPr>
          <w:ilvl w:val="0"/>
          <w:numId w:val="3"/>
        </w:numPr>
        <w:spacing w:line="360" w:lineRule="auto"/>
        <w:jc w:val="both"/>
        <w:rPr>
          <w:sz w:val="22"/>
          <w:szCs w:val="22"/>
        </w:rPr>
      </w:pPr>
      <w:r>
        <w:rPr>
          <w:sz w:val="22"/>
          <w:szCs w:val="22"/>
        </w:rPr>
        <w:t>Podporujeme komunikaci s jinými školami (např.v rakouském Schärdingu).</w:t>
      </w:r>
    </w:p>
    <w:p w14:paraId="1BF372E5" w14:textId="77777777" w:rsidR="000A6B8A" w:rsidRDefault="000A6B8A">
      <w:pPr>
        <w:spacing w:line="360" w:lineRule="auto"/>
        <w:jc w:val="both"/>
        <w:rPr>
          <w:sz w:val="22"/>
          <w:szCs w:val="22"/>
        </w:rPr>
      </w:pPr>
    </w:p>
    <w:p w14:paraId="658B6ED1" w14:textId="77777777" w:rsidR="00ED3BEF" w:rsidRDefault="00ED3BEF">
      <w:pPr>
        <w:spacing w:line="360" w:lineRule="auto"/>
        <w:jc w:val="both"/>
        <w:rPr>
          <w:sz w:val="22"/>
          <w:szCs w:val="22"/>
        </w:rPr>
      </w:pPr>
    </w:p>
    <w:p w14:paraId="31272789" w14:textId="77777777" w:rsidR="000A6B8A" w:rsidRDefault="000A6B8A">
      <w:pPr>
        <w:rPr>
          <w:b/>
        </w:rPr>
      </w:pPr>
      <w:r>
        <w:rPr>
          <w:b/>
        </w:rPr>
        <w:lastRenderedPageBreak/>
        <w:t>Kompetence sociální a personální</w:t>
      </w:r>
    </w:p>
    <w:p w14:paraId="462483EB" w14:textId="77777777" w:rsidR="000A6B8A" w:rsidRDefault="000A6B8A">
      <w:pPr>
        <w:rPr>
          <w:b/>
        </w:rPr>
      </w:pPr>
    </w:p>
    <w:p w14:paraId="01E59D5A"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60D2240A"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78BD8320" w14:textId="77777777" w:rsidR="000A6B8A" w:rsidRDefault="000A6B8A" w:rsidP="000A6B8A">
      <w:pPr>
        <w:numPr>
          <w:ilvl w:val="0"/>
          <w:numId w:val="3"/>
        </w:numPr>
        <w:spacing w:line="360" w:lineRule="auto"/>
        <w:jc w:val="both"/>
        <w:rPr>
          <w:sz w:val="22"/>
          <w:szCs w:val="22"/>
        </w:rPr>
      </w:pPr>
      <w:r>
        <w:rPr>
          <w:sz w:val="22"/>
          <w:szCs w:val="22"/>
        </w:rPr>
        <w:t>Při praktických činnostech řešení problémových úkolů využíváme skupinovou práci.</w:t>
      </w:r>
    </w:p>
    <w:p w14:paraId="195C5E42" w14:textId="77777777" w:rsidR="000A6B8A" w:rsidRDefault="000A6B8A" w:rsidP="000A6B8A">
      <w:pPr>
        <w:numPr>
          <w:ilvl w:val="0"/>
          <w:numId w:val="3"/>
        </w:numPr>
        <w:spacing w:line="360" w:lineRule="auto"/>
        <w:jc w:val="both"/>
        <w:rPr>
          <w:sz w:val="22"/>
          <w:szCs w:val="22"/>
        </w:rPr>
      </w:pPr>
      <w:r>
        <w:rPr>
          <w:sz w:val="22"/>
          <w:szCs w:val="22"/>
        </w:rPr>
        <w:t>Vedeme žáky k odmítavým postojům k asociálním jevům a aktivnímu přístupu na jejich odstraňování.</w:t>
      </w:r>
    </w:p>
    <w:p w14:paraId="0798D8BB" w14:textId="77777777" w:rsidR="000A6B8A" w:rsidRDefault="000A6B8A" w:rsidP="000A6B8A">
      <w:pPr>
        <w:numPr>
          <w:ilvl w:val="0"/>
          <w:numId w:val="3"/>
        </w:numPr>
        <w:spacing w:line="360" w:lineRule="auto"/>
        <w:jc w:val="both"/>
        <w:rPr>
          <w:sz w:val="22"/>
          <w:szCs w:val="22"/>
        </w:rPr>
      </w:pPr>
      <w:r>
        <w:rPr>
          <w:sz w:val="22"/>
          <w:szCs w:val="22"/>
        </w:rPr>
        <w:t>U žáků usilujeme o zaujmutí stanoviska k problému, jeho vyjádření a obhájení.</w:t>
      </w:r>
    </w:p>
    <w:p w14:paraId="0DBF2DBE" w14:textId="77777777" w:rsidR="000A6B8A" w:rsidRDefault="000A6B8A" w:rsidP="000A6B8A">
      <w:pPr>
        <w:numPr>
          <w:ilvl w:val="0"/>
          <w:numId w:val="3"/>
        </w:numPr>
        <w:spacing w:line="360" w:lineRule="auto"/>
        <w:jc w:val="both"/>
        <w:rPr>
          <w:sz w:val="22"/>
          <w:szCs w:val="22"/>
        </w:rPr>
      </w:pPr>
      <w:r>
        <w:rPr>
          <w:sz w:val="22"/>
          <w:szCs w:val="22"/>
        </w:rPr>
        <w:t>Pomáháme žákům nahlížet na svou osobu a začlenit se do společnosti.</w:t>
      </w:r>
    </w:p>
    <w:p w14:paraId="7A4A8126" w14:textId="77777777" w:rsidR="000A6B8A" w:rsidRDefault="000A6B8A" w:rsidP="000A6B8A">
      <w:pPr>
        <w:numPr>
          <w:ilvl w:val="0"/>
          <w:numId w:val="3"/>
        </w:numPr>
        <w:spacing w:line="360" w:lineRule="auto"/>
        <w:jc w:val="both"/>
        <w:rPr>
          <w:sz w:val="22"/>
          <w:szCs w:val="22"/>
        </w:rPr>
      </w:pPr>
      <w:r>
        <w:rPr>
          <w:sz w:val="22"/>
          <w:szCs w:val="22"/>
        </w:rPr>
        <w:t>Umožňujeme žákům vyzkoušet si různé sociální role.</w:t>
      </w:r>
    </w:p>
    <w:p w14:paraId="174998AD" w14:textId="77777777" w:rsidR="000A6B8A" w:rsidRDefault="000A6B8A" w:rsidP="000A6B8A">
      <w:pPr>
        <w:numPr>
          <w:ilvl w:val="0"/>
          <w:numId w:val="3"/>
        </w:numPr>
        <w:spacing w:line="360" w:lineRule="auto"/>
        <w:jc w:val="both"/>
        <w:rPr>
          <w:sz w:val="22"/>
          <w:szCs w:val="22"/>
        </w:rPr>
      </w:pPr>
      <w:r>
        <w:rPr>
          <w:sz w:val="22"/>
          <w:szCs w:val="22"/>
        </w:rPr>
        <w:t>Vyžadujeme, aby si žák uvědomoval svoji jedinečnost, ale zároveň respektoval ostatní lidi.</w:t>
      </w:r>
    </w:p>
    <w:p w14:paraId="7D72E0B6" w14:textId="77777777" w:rsidR="000A6B8A" w:rsidRDefault="000A6B8A">
      <w:pPr>
        <w:spacing w:line="360" w:lineRule="auto"/>
        <w:jc w:val="both"/>
        <w:rPr>
          <w:b/>
          <w:sz w:val="22"/>
          <w:szCs w:val="22"/>
        </w:rPr>
      </w:pPr>
    </w:p>
    <w:p w14:paraId="3B23AB57" w14:textId="77777777" w:rsidR="000A6B8A" w:rsidRDefault="000A6B8A" w:rsidP="006F6184">
      <w:pPr>
        <w:pStyle w:val="Nadpis2"/>
      </w:pPr>
      <w:bookmarkStart w:id="27" w:name="a44"/>
      <w:bookmarkStart w:id="28" w:name="_4.6_Vzdělávání_žáků"/>
      <w:bookmarkEnd w:id="27"/>
      <w:bookmarkEnd w:id="28"/>
      <w:r>
        <w:t>4.6 Vzdělávání žáků se speciálními vzdělávacími potřebami</w:t>
      </w:r>
    </w:p>
    <w:p w14:paraId="627100F2" w14:textId="77777777" w:rsidR="000A6B8A" w:rsidRPr="00750713" w:rsidRDefault="000A6B8A">
      <w:pPr>
        <w:spacing w:line="360" w:lineRule="auto"/>
        <w:ind w:left="360"/>
        <w:jc w:val="both"/>
        <w:rPr>
          <w:b/>
          <w:sz w:val="16"/>
          <w:szCs w:val="16"/>
        </w:rPr>
      </w:pPr>
    </w:p>
    <w:p w14:paraId="243E23AD" w14:textId="77777777" w:rsidR="00563BDC" w:rsidRPr="00691718" w:rsidRDefault="00563BDC" w:rsidP="00563BDC">
      <w:pPr>
        <w:pStyle w:val="02text"/>
        <w:spacing w:line="360" w:lineRule="auto"/>
        <w:ind w:firstLine="0"/>
        <w:rPr>
          <w:rFonts w:ascii="Calibri" w:hAnsi="Calibri"/>
          <w:sz w:val="22"/>
          <w:szCs w:val="22"/>
        </w:rPr>
      </w:pPr>
      <w:r w:rsidRPr="00691718">
        <w:rPr>
          <w:sz w:val="22"/>
          <w:szCs w:val="22"/>
        </w:rPr>
        <w:t>Podpůrná opatření pro žáky se speciálními vzdělávacími potřebami jsou v naší škole uskutečňovány podle doporučení školského poradenského zařízení a přiznaného stupně podpory v jednotlivých vyučovacích předmětech. Vzdělávací obsah těchto předmětů přizpůsobujeme vzdělávacím možnostem a předpokladům žáka s přiznanými podpůrnými opatřeními v rámci PLPP (Plánu pedagogické podpory) nebo IVP (individuálního vzdělávacího plánu).</w:t>
      </w:r>
    </w:p>
    <w:p w14:paraId="7EEB5C91" w14:textId="77777777" w:rsidR="00563BDC" w:rsidRPr="00691718" w:rsidRDefault="00563BDC" w:rsidP="00563BDC">
      <w:pPr>
        <w:pStyle w:val="03podnadpis"/>
        <w:rPr>
          <w:sz w:val="22"/>
          <w:szCs w:val="22"/>
        </w:rPr>
      </w:pPr>
      <w:bookmarkStart w:id="29" w:name="_Toc172035056"/>
      <w:bookmarkStart w:id="30" w:name="_Toc172036088"/>
      <w:bookmarkStart w:id="31" w:name="_Toc172037182"/>
      <w:bookmarkStart w:id="32" w:name="_Toc172037272"/>
      <w:bookmarkStart w:id="33" w:name="_Toc173150895"/>
      <w:bookmarkStart w:id="34" w:name="_Toc173151085"/>
      <w:bookmarkStart w:id="35" w:name="_Toc173151431"/>
      <w:bookmarkStart w:id="36" w:name="_Toc173152373"/>
      <w:bookmarkStart w:id="37" w:name="_Toc173238255"/>
      <w:bookmarkStart w:id="38" w:name="_Toc173588836"/>
      <w:bookmarkStart w:id="39" w:name="_Toc173660484"/>
      <w:bookmarkStart w:id="40" w:name="_Toc173660574"/>
      <w:bookmarkStart w:id="41" w:name="_Toc173660686"/>
      <w:bookmarkStart w:id="42" w:name="_Toc173660802"/>
      <w:bookmarkStart w:id="43" w:name="_Toc173662805"/>
      <w:bookmarkStart w:id="44" w:name="_Toc173849710"/>
      <w:bookmarkStart w:id="45" w:name="_Toc173850210"/>
      <w:bookmarkStart w:id="46" w:name="_Toc173850389"/>
      <w:bookmarkStart w:id="47" w:name="_Toc173850472"/>
      <w:bookmarkStart w:id="48" w:name="_Toc399604423"/>
      <w:bookmarkStart w:id="49" w:name="_Toc399604670"/>
      <w:bookmarkStart w:id="50" w:name="_Toc399778573"/>
      <w:bookmarkStart w:id="51" w:name="_Toc416680285"/>
      <w:bookmarkStart w:id="52" w:name="_Toc459711847"/>
      <w:bookmarkStart w:id="53" w:name="_Toc459712410"/>
      <w:bookmarkStart w:id="54" w:name="_Toc459714265"/>
      <w:bookmarkStart w:id="55" w:name="_Toc459714468"/>
      <w:bookmarkStart w:id="56" w:name="_Toc459714568"/>
      <w:bookmarkStart w:id="57" w:name="_Toc459714653"/>
      <w:bookmarkStart w:id="58" w:name="_Toc459714893"/>
      <w:bookmarkStart w:id="59" w:name="_Toc459715174"/>
      <w:bookmarkStart w:id="60" w:name="_Toc459715373"/>
      <w:bookmarkStart w:id="61" w:name="_Toc459715494"/>
      <w:bookmarkStart w:id="62" w:name="_Toc459715593"/>
      <w:bookmarkStart w:id="63" w:name="_Toc459715679"/>
      <w:bookmarkStart w:id="64" w:name="_Toc459715742"/>
      <w:bookmarkStart w:id="65" w:name="_Toc459715855"/>
      <w:bookmarkStart w:id="66" w:name="_Toc459716242"/>
      <w:bookmarkStart w:id="67" w:name="_Toc459716368"/>
      <w:bookmarkStart w:id="68" w:name="_Toc459719301"/>
      <w:bookmarkStart w:id="69" w:name="_Toc459719568"/>
      <w:bookmarkStart w:id="70" w:name="_Toc460334817"/>
      <w:bookmarkStart w:id="71" w:name="_Toc460334874"/>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691718">
        <w:rPr>
          <w:caps w:val="0"/>
          <w:sz w:val="22"/>
          <w:szCs w:val="22"/>
        </w:rPr>
        <w:t>Pravidla a průběh tvorby, realizace a vyhodnocování PLPP žáka se speciálními vzdělávacími potřebami</w:t>
      </w:r>
      <w:bookmarkEnd w:id="71"/>
    </w:p>
    <w:p w14:paraId="264B13C6" w14:textId="77777777" w:rsidR="00563BDC" w:rsidRPr="00691718" w:rsidRDefault="00563BDC" w:rsidP="00563BDC">
      <w:pPr>
        <w:pStyle w:val="02text"/>
        <w:spacing w:line="360" w:lineRule="auto"/>
        <w:ind w:firstLine="0"/>
        <w:rPr>
          <w:rFonts w:ascii="Calibri" w:hAnsi="Calibri"/>
          <w:sz w:val="22"/>
          <w:szCs w:val="22"/>
        </w:rPr>
      </w:pPr>
      <w:r w:rsidRPr="00691718">
        <w:rPr>
          <w:sz w:val="22"/>
          <w:szCs w:val="22"/>
        </w:rPr>
        <w:t>Plán pedagogické podpory (PLPP) se na naší škole zpracovává pro žáky s přiznanými podpůrnými opatřeními prvního stupně</w:t>
      </w:r>
      <w:r w:rsidRPr="00691718">
        <w:rPr>
          <w:rStyle w:val="Zdraznn"/>
          <w:sz w:val="22"/>
          <w:szCs w:val="22"/>
        </w:rPr>
        <w:t xml:space="preserve">. PLPP sestavuje třídní učitel nebo učitel konkrétního vyučovacího předmětu za pomoci výchovného poradce. PLPP má písemnou podobu. </w:t>
      </w:r>
      <w:r w:rsidRPr="00691718">
        <w:rPr>
          <w:sz w:val="22"/>
          <w:szCs w:val="22"/>
        </w:rPr>
        <w:t>Obsahuje popis obtíží žáka.</w:t>
      </w:r>
      <w:r w:rsidRPr="00691718">
        <w:rPr>
          <w:rStyle w:val="Zdraznn"/>
          <w:sz w:val="22"/>
          <w:szCs w:val="22"/>
        </w:rPr>
        <w:t xml:space="preserve"> Před jeho zpracováním probíhají rozhovory s jednotlivými vyučujícími, s cílem stanovení metod práce s žákem se zřetelem na jeho individuální schopnosti a možnosti. Stanoví se rovněž způsoby kontroly osvojení znalostí a dovedností a kritéria hodnocení žáka v konkrétních předmětech. Výchovný poradce stanoví termín přípravy PLPP a organizuje společné schůzky s rodiči, pedagogy, vedením školy i žákem samotným. </w:t>
      </w:r>
      <w:r w:rsidRPr="00691718">
        <w:rPr>
          <w:sz w:val="22"/>
          <w:szCs w:val="22"/>
        </w:rPr>
        <w:t>Jako podpůrná opatření pro žáky s SVP jsou na naší škole využívány metody práce podle doporučení ŠPZ (Školského poradenského zařízení) a přiznaného stupně podpory zejména v oblasti organizace výuky – střídání forem a činností výuky, využívání skupinového vyučování s postupným přechodem k systému kooperativní výuky. V případě doporučení je možné žákovi vložit do vyučovací hodiny krátkou přestávku. K vyhodnocování naplňování cílů dochází nejpozději po 3 měsících od zahájení poskytování PO.</w:t>
      </w:r>
    </w:p>
    <w:p w14:paraId="29425864" w14:textId="77777777" w:rsidR="00563BDC" w:rsidRPr="00750713" w:rsidRDefault="00563BDC" w:rsidP="00750713">
      <w:pPr>
        <w:rPr>
          <w:rFonts w:ascii="Calibri" w:hAnsi="Calibri"/>
          <w:b/>
          <w:bCs/>
          <w:sz w:val="2"/>
          <w:szCs w:val="2"/>
        </w:rPr>
      </w:pPr>
      <w:r>
        <w:rPr>
          <w:b/>
          <w:bCs/>
        </w:rPr>
        <w:br w:type="page"/>
      </w:r>
    </w:p>
    <w:p w14:paraId="7145B66A" w14:textId="77777777" w:rsidR="00563BDC" w:rsidRPr="00691718" w:rsidRDefault="00563BDC" w:rsidP="00563BDC">
      <w:pPr>
        <w:pStyle w:val="03podnadpis"/>
        <w:spacing w:line="360" w:lineRule="auto"/>
        <w:rPr>
          <w:sz w:val="22"/>
          <w:szCs w:val="22"/>
        </w:rPr>
      </w:pPr>
      <w:bookmarkStart w:id="72" w:name="_Toc459711848"/>
      <w:bookmarkStart w:id="73" w:name="_Toc459712411"/>
      <w:bookmarkStart w:id="74" w:name="_Toc459714266"/>
      <w:bookmarkStart w:id="75" w:name="_Toc459714469"/>
      <w:bookmarkStart w:id="76" w:name="_Toc459714569"/>
      <w:bookmarkStart w:id="77" w:name="_Toc459714654"/>
      <w:bookmarkStart w:id="78" w:name="_Toc459714894"/>
      <w:bookmarkStart w:id="79" w:name="_Toc459715175"/>
      <w:bookmarkStart w:id="80" w:name="_Toc459715374"/>
      <w:bookmarkStart w:id="81" w:name="_Toc459715495"/>
      <w:bookmarkStart w:id="82" w:name="_Toc459715594"/>
      <w:bookmarkStart w:id="83" w:name="_Toc459715680"/>
      <w:bookmarkStart w:id="84" w:name="_Toc459715743"/>
      <w:bookmarkStart w:id="85" w:name="_Toc459715856"/>
      <w:bookmarkStart w:id="86" w:name="_Toc459716243"/>
      <w:bookmarkStart w:id="87" w:name="_Toc459716369"/>
      <w:bookmarkStart w:id="88" w:name="_Toc459719302"/>
      <w:bookmarkStart w:id="89" w:name="_Toc459719569"/>
      <w:bookmarkStart w:id="90" w:name="_Toc460334818"/>
      <w:bookmarkStart w:id="91" w:name="_Toc46033487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691718">
        <w:rPr>
          <w:caps w:val="0"/>
          <w:sz w:val="22"/>
          <w:szCs w:val="22"/>
        </w:rPr>
        <w:t xml:space="preserve">Pravidla a průběh tvorby, realizace a vyhodnocování </w:t>
      </w:r>
      <w:r>
        <w:rPr>
          <w:caps w:val="0"/>
          <w:sz w:val="22"/>
          <w:szCs w:val="22"/>
        </w:rPr>
        <w:t>IVP</w:t>
      </w:r>
      <w:r w:rsidRPr="00691718">
        <w:rPr>
          <w:caps w:val="0"/>
          <w:sz w:val="22"/>
          <w:szCs w:val="22"/>
        </w:rPr>
        <w:t xml:space="preserve"> žáka se speciálními vzdělávacími potřebami</w:t>
      </w:r>
      <w:bookmarkEnd w:id="91"/>
    </w:p>
    <w:p w14:paraId="1A73E24B" w14:textId="77777777" w:rsidR="00563BDC" w:rsidRPr="00691718" w:rsidRDefault="00563BDC" w:rsidP="00563BDC">
      <w:pPr>
        <w:pStyle w:val="02text"/>
        <w:spacing w:line="360" w:lineRule="auto"/>
        <w:rPr>
          <w:sz w:val="22"/>
          <w:szCs w:val="22"/>
        </w:rPr>
      </w:pPr>
      <w:r w:rsidRPr="00691718">
        <w:rPr>
          <w:sz w:val="22"/>
          <w:szCs w:val="22"/>
        </w:rPr>
        <w:t>Individuální vzdělávací plán (IVP) se na naší škole zpracovává pro žáky s přiznanými podpůrnými opatřeními od druhého stupně</w:t>
      </w:r>
      <w:r w:rsidRPr="00691718">
        <w:rPr>
          <w:rStyle w:val="Zdraznn"/>
          <w:sz w:val="22"/>
          <w:szCs w:val="22"/>
        </w:rPr>
        <w:t>.</w:t>
      </w:r>
      <w:r w:rsidRPr="00691718">
        <w:rPr>
          <w:sz w:val="22"/>
          <w:szCs w:val="22"/>
        </w:rPr>
        <w:t xml:space="preserve"> </w:t>
      </w:r>
      <w:r w:rsidRPr="00691718">
        <w:rPr>
          <w:rStyle w:val="Zdraznn"/>
          <w:sz w:val="22"/>
          <w:szCs w:val="22"/>
        </w:rPr>
        <w:t xml:space="preserve">IVP na naší škole sestavuje třídní učitel nebo učitel konkrétního vyučovacího předmětu za pomoci výchovného poradce a podpory školského poradenského zařízení. </w:t>
      </w:r>
      <w:r w:rsidRPr="00691718">
        <w:rPr>
          <w:sz w:val="22"/>
          <w:szCs w:val="22"/>
        </w:rPr>
        <w:t xml:space="preserve">Učitelé přizpůsobují své vzdělávací strategie na základě stanovených podpůrných opatření v souladu s pravidly, které stanovuje vyhláška č. 27/2016 Sb. </w:t>
      </w:r>
      <w:r w:rsidRPr="00691718">
        <w:rPr>
          <w:rStyle w:val="Zdraznn"/>
          <w:sz w:val="22"/>
          <w:szCs w:val="22"/>
        </w:rPr>
        <w:t xml:space="preserve">IVP má písemnou podobu. Před jeho zpracováním probíhají rozhovory s jednotlivými vyučujícími ve spolupráci se školním týmem výchovného poradenství a školského poradenského zařízení, s cílem stanovení metod práce s žákem, způsobů kontroly osvojení znalostí a dovedností a stanovení kritérií hodnocení žáka v konkrétních předmětech. Výchovný poradce stanoví termín přípravy IVP a organizuje společné schůzky s rodiči, pedagogy, vedením školy i žákem samotným. Při vzdělávání žáků s LMP  zohledňujeme jejich problémy v učení - </w:t>
      </w:r>
      <w:r w:rsidRPr="00691718">
        <w:rPr>
          <w:sz w:val="22"/>
          <w:szCs w:val="22"/>
        </w:rPr>
        <w:t>čtení, psaní, počítání; nepřesné vnímání času, obtížné rozlišování podstatného a podružného, neschopnost pracovat s abstrakcí a sníženou možnost učit se na základě zkušenosti. Bereme na vědomí problémy s technikou učení, problémy s porozuměním významu slov a s krátkodobou pamětí, které znemožňuje dobré fungování pracovní paměti. Tito žáci disponují malou představivostí, nedostatečnou jazykovou způsobilostí a nižší schopností číst a pamatovat si čtené. Z těchto problémů vycházíme při tvorbě IVP</w:t>
      </w:r>
    </w:p>
    <w:p w14:paraId="6ABD0C5E" w14:textId="77777777" w:rsidR="00563BDC" w:rsidRPr="00691718" w:rsidRDefault="00563BDC" w:rsidP="00563BDC">
      <w:pPr>
        <w:pStyle w:val="02text"/>
        <w:spacing w:line="360" w:lineRule="auto"/>
        <w:rPr>
          <w:sz w:val="22"/>
          <w:szCs w:val="22"/>
        </w:rPr>
      </w:pPr>
      <w:r w:rsidRPr="00691718">
        <w:rPr>
          <w:sz w:val="22"/>
          <w:szCs w:val="22"/>
        </w:rPr>
        <w:t>Jako podpůrná opatření pro žáky se speciálními vzdělávacími potřebami jsou v naší škole využívána podle doporučení školského poradenského zařízení a přiznaného stupně podpory zejména v oblasti metod výuky – respektování odlišných stylů učení jednotlivých žáků, metody a formy práce, které umožní častější kontrolu a poskytování zpětné vazby žákovi, důraz na logickou provázanost a smysluplnost vzdělávacího obsahu a respektování pracovního tempa žáků a poskytování dostatečného času k zvládnutí úkolů.</w:t>
      </w:r>
    </w:p>
    <w:p w14:paraId="71906A08" w14:textId="77777777" w:rsidR="00563BDC" w:rsidRPr="00691718" w:rsidRDefault="00563BDC" w:rsidP="00563BDC">
      <w:pPr>
        <w:pStyle w:val="02text"/>
        <w:spacing w:line="360" w:lineRule="auto"/>
        <w:rPr>
          <w:sz w:val="22"/>
          <w:szCs w:val="22"/>
        </w:rPr>
      </w:pPr>
      <w:r w:rsidRPr="00691718">
        <w:rPr>
          <w:sz w:val="22"/>
          <w:szCs w:val="22"/>
        </w:rPr>
        <w:t>V oblasti organizace výuky – střídání forem a činností během výuky, využívání skupinové výuky zejména u mladších žáků, postupný přechod k systému kooperativní výuky a v případě doporučení může být pro žáka vložena do vyučovací hodiny krátká přestávka a poskytnutí možnosti logopedické péče. Školské poradenské zařízení vyhodnocuje plnění IVP 2 krát ročně.</w:t>
      </w:r>
    </w:p>
    <w:p w14:paraId="4C40A6B9" w14:textId="77777777" w:rsidR="000A6B8A" w:rsidRDefault="00563BDC" w:rsidP="00750713">
      <w:pPr>
        <w:shd w:val="clear" w:color="auto" w:fill="FFFFFF"/>
        <w:spacing w:before="150" w:after="150" w:line="320" w:lineRule="atLeast"/>
        <w:textAlignment w:val="top"/>
        <w:rPr>
          <w:b/>
        </w:rPr>
      </w:pPr>
      <w:r>
        <w:rPr>
          <w:sz w:val="22"/>
          <w:szCs w:val="22"/>
        </w:rPr>
        <w:br w:type="page"/>
      </w:r>
      <w:bookmarkStart w:id="92" w:name="a45"/>
      <w:bookmarkStart w:id="93" w:name="_4.7_Vzdělávání_žáků"/>
      <w:bookmarkEnd w:id="92"/>
      <w:bookmarkEnd w:id="93"/>
      <w:r w:rsidR="000A6B8A">
        <w:rPr>
          <w:b/>
        </w:rPr>
        <w:lastRenderedPageBreak/>
        <w:t>4.7 Vzdělávání žáků mimořádně nadaných</w:t>
      </w:r>
    </w:p>
    <w:p w14:paraId="6748DDBF" w14:textId="77777777" w:rsidR="000A6B8A" w:rsidRDefault="000A6B8A">
      <w:pPr>
        <w:rPr>
          <w:b/>
          <w:sz w:val="22"/>
          <w:szCs w:val="28"/>
        </w:rPr>
      </w:pPr>
    </w:p>
    <w:p w14:paraId="716FE0B8" w14:textId="77777777" w:rsidR="003F232E" w:rsidRPr="00C30B43" w:rsidRDefault="00C30B43" w:rsidP="003F232E">
      <w:pPr>
        <w:spacing w:line="360" w:lineRule="auto"/>
        <w:ind w:firstLine="360"/>
        <w:jc w:val="both"/>
        <w:rPr>
          <w:sz w:val="22"/>
          <w:szCs w:val="22"/>
        </w:rPr>
      </w:pPr>
      <w:r w:rsidRPr="00C30B43">
        <w:rPr>
          <w:b/>
          <w:sz w:val="22"/>
          <w:szCs w:val="22"/>
        </w:rPr>
        <w:pict w14:anchorId="74D9D14F">
          <v:shape id="_x0000_s1092" type="#_x0000_t202" style="position:absolute;left:0;text-align:left;margin-left:458.2pt;margin-top:113.95pt;width:45pt;height:27pt;z-index:251663360" filled="f" stroked="f">
            <v:textbox style="mso-next-textbox:#_x0000_s1092">
              <w:txbxContent>
                <w:p w14:paraId="2313BADE" w14:textId="77777777" w:rsidR="002533DF" w:rsidRDefault="002533DF" w:rsidP="003F232E">
                  <w:hyperlink w:anchor="obsah" w:history="1">
                    <w:r>
                      <w:rPr>
                        <w:rStyle w:val="Hypertextovodkaz"/>
                      </w:rPr>
                      <w:t>obsah</w:t>
                    </w:r>
                  </w:hyperlink>
                </w:p>
              </w:txbxContent>
            </v:textbox>
          </v:shape>
        </w:pict>
      </w:r>
      <w:r w:rsidR="003F232E">
        <w:rPr>
          <w:sz w:val="22"/>
        </w:rPr>
        <w:t xml:space="preserve">Přístup k nadaným a mimořádně nadaným žákům se uskutečňuje v souladu s ustanoveními školského zákona a prováděcími předpisy a po dohodě s příslušným školským poradenským zařízením, přičemž jsou vždy zohledněny specifické dovednosti žáka. Ředitel školy může s písemným doporučením školského poradenského zařízení povolit nezletilému žákovi s mimořádným nadáním na žádost jeho zákonného zástupce a zletilému žákovi na jeho žádost vzdělávání podle </w:t>
      </w:r>
      <w:r w:rsidR="003F232E">
        <w:rPr>
          <w:b/>
          <w:sz w:val="22"/>
        </w:rPr>
        <w:t>individuálního vzdělávacího plánu</w:t>
      </w:r>
      <w:r w:rsidR="003F232E">
        <w:rPr>
          <w:sz w:val="22"/>
        </w:rPr>
        <w:t xml:space="preserve"> </w:t>
      </w:r>
      <w:r w:rsidR="003F232E">
        <w:rPr>
          <w:sz w:val="22"/>
          <w:szCs w:val="22"/>
        </w:rPr>
        <w:t xml:space="preserve">(IVP) </w:t>
      </w:r>
      <w:r w:rsidR="003F232E">
        <w:rPr>
          <w:sz w:val="22"/>
        </w:rPr>
        <w:t xml:space="preserve">s ohledem na jeho osobnost a druh </w:t>
      </w:r>
      <w:r w:rsidR="003F232E" w:rsidRPr="00C30B43">
        <w:rPr>
          <w:sz w:val="22"/>
        </w:rPr>
        <w:t xml:space="preserve">nadání. </w:t>
      </w:r>
      <w:r w:rsidR="003F232E" w:rsidRPr="00C30B43">
        <w:rPr>
          <w:rStyle w:val="Zdraznn"/>
          <w:i w:val="0"/>
          <w:sz w:val="22"/>
          <w:szCs w:val="22"/>
        </w:rPr>
        <w:t>Individuální vzdělávací plán mimořádně nadaného žáka sestavuje třídní učitel ve spolupráci s učiteli vyučovacích předmětů, ve kterých se projevuje mimořádné nadání žáka, s výchovným poradcem a školským poradenským zařízením. IVP mimořádně nadaného žáka má písemnou podobu a při jeho sestavování spolupracuje třídní učitel s rodiči mimořádně nadaného žáka. Při sestavování IVP vycházíme z obsahu IVP stanoveného v § 28 vyhlášky č. 27/2016 Sb. Práce na sestavní IVP jsou zahájeny okamžitě po obdržení doporučení školského poradenského zařízení. IVP je sestaven nejpozději do jednoho měsíce od obdržení doporučení školského poradenského zařízení.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 Výchovný poradce zajistí písemný informovaný souhlas zákonného zástupce žáka, bez kterého nemůže být IVP prováděn. Výchovný poradce po podpisu IVP zákonným zástupcem žáka a získání písemného informovaného souhlasu zákonného zástupce žáka předá informace o zahájení poskytování podpůrných opatření podle IVP zástupci ředitele školy, který je zaznamená do školní matriky.</w:t>
      </w:r>
      <w:r w:rsidR="003F232E" w:rsidRPr="00C30B43">
        <w:rPr>
          <w:i/>
          <w:sz w:val="22"/>
          <w:szCs w:val="22"/>
        </w:rPr>
        <w:t xml:space="preserve"> </w:t>
      </w:r>
      <w:r w:rsidR="003F232E" w:rsidRPr="00C30B43">
        <w:rPr>
          <w:sz w:val="22"/>
          <w:szCs w:val="22"/>
        </w:rPr>
        <w:t xml:space="preserve">Při sestavování IVP je brán ohled na osobnost žáka, druh jeho nadání a na to, aby nedošlo k přetížení žáka. </w:t>
      </w:r>
    </w:p>
    <w:p w14:paraId="6C0CE81B" w14:textId="77777777" w:rsidR="003F232E" w:rsidRPr="00C30B43" w:rsidRDefault="003F232E" w:rsidP="003F232E">
      <w:pPr>
        <w:spacing w:line="360" w:lineRule="auto"/>
        <w:ind w:firstLine="360"/>
        <w:jc w:val="both"/>
        <w:rPr>
          <w:sz w:val="22"/>
          <w:szCs w:val="22"/>
        </w:rPr>
      </w:pPr>
      <w:r>
        <w:rPr>
          <w:sz w:val="22"/>
          <w:szCs w:val="22"/>
        </w:rPr>
        <w:t>Mimořádně nadanému žákovi je umožněno, má-li o to zájem</w:t>
      </w:r>
      <w:r>
        <w:rPr>
          <w:b/>
          <w:sz w:val="22"/>
          <w:szCs w:val="22"/>
        </w:rPr>
        <w:t>, navštěvovat kurzy na vysoké škole, docházet na výuku některých předmětů do vyšších tříd, studovat na přechodnou dobu na zahraniční škole</w:t>
      </w:r>
      <w:r>
        <w:rPr>
          <w:sz w:val="22"/>
          <w:szCs w:val="22"/>
        </w:rPr>
        <w:t xml:space="preserve">. Je podporován a motivován k tomu, aby </w:t>
      </w:r>
      <w:r>
        <w:rPr>
          <w:b/>
          <w:sz w:val="22"/>
          <w:szCs w:val="22"/>
        </w:rPr>
        <w:t xml:space="preserve">se účastnil různých soutěží, podílel se na realizaci školních nebo vlastních projektů, doplňoval své znalosti samostudiem odborné literatury, e–learningem, samostatným </w:t>
      </w:r>
      <w:r w:rsidRPr="00C30B43">
        <w:rPr>
          <w:b/>
          <w:sz w:val="22"/>
          <w:szCs w:val="22"/>
        </w:rPr>
        <w:t xml:space="preserve">vyhledáváním informací na internetu. </w:t>
      </w:r>
      <w:r w:rsidRPr="00C30B43">
        <w:rPr>
          <w:sz w:val="22"/>
          <w:szCs w:val="22"/>
        </w:rPr>
        <w:t xml:space="preserve">Nadaným žákům </w:t>
      </w:r>
      <w:r w:rsidRPr="00C30B43">
        <w:rPr>
          <w:b/>
          <w:sz w:val="22"/>
          <w:szCs w:val="22"/>
        </w:rPr>
        <w:t>jsou zadávány náročnější samostatné úkoly</w:t>
      </w:r>
      <w:r w:rsidRPr="00C30B43">
        <w:rPr>
          <w:sz w:val="22"/>
          <w:szCs w:val="22"/>
        </w:rPr>
        <w:t xml:space="preserve"> (referáty k probíranému učivu), někdy jsou také </w:t>
      </w:r>
      <w:r w:rsidRPr="00C30B43">
        <w:rPr>
          <w:b/>
          <w:sz w:val="22"/>
          <w:szCs w:val="22"/>
        </w:rPr>
        <w:t>pověřováni vedením skupin</w:t>
      </w:r>
      <w:r w:rsidRPr="00C30B43">
        <w:rPr>
          <w:sz w:val="22"/>
          <w:szCs w:val="22"/>
        </w:rPr>
        <w:t>.</w:t>
      </w:r>
    </w:p>
    <w:p w14:paraId="463137FD" w14:textId="77777777" w:rsidR="003F232E" w:rsidRPr="00C30B43" w:rsidRDefault="003F232E" w:rsidP="003F232E">
      <w:pPr>
        <w:spacing w:line="360" w:lineRule="auto"/>
        <w:ind w:firstLine="709"/>
        <w:jc w:val="both"/>
        <w:rPr>
          <w:sz w:val="22"/>
        </w:rPr>
      </w:pPr>
      <w:r w:rsidRPr="00C30B43">
        <w:rPr>
          <w:sz w:val="22"/>
        </w:rPr>
        <w:t xml:space="preserve">Ředitelka školy může mimořádně nadaného nezletilého žáka na žádost zákonného zástupce či samotného mimořádně nadaného zletilého žáka přeřadit do vyššího ročníku bez absolvování předchozího ročníku. Součástí žádosti žáka, který plní povinnou školní docházku, je vyjádření školského poradenského zařízení a praktického lékaře pro děti a dorost. Podmínkou přeřazení je vykonání zkoušek ze vzdělávacího obsahu nebo části vzdělávacího obsahu ročníku, který žák nebude absolvovat. Obsah a rozsah zkoušek stanoví ředitelka školy. </w:t>
      </w:r>
    </w:p>
    <w:p w14:paraId="693DB934" w14:textId="77777777" w:rsidR="003F232E" w:rsidRDefault="003F232E" w:rsidP="003F232E">
      <w:pPr>
        <w:pStyle w:val="Zkladntext"/>
        <w:spacing w:line="360" w:lineRule="auto"/>
        <w:ind w:firstLine="708"/>
        <w:rPr>
          <w:sz w:val="22"/>
          <w:szCs w:val="22"/>
        </w:rPr>
      </w:pPr>
      <w:r w:rsidRPr="00C30B43">
        <w:rPr>
          <w:sz w:val="22"/>
        </w:rPr>
        <w:t>Výchova a vzdělávání nadaných žáků vyžaduje schopnost pedagoga identifikovat takového žáka a vytvořit pro něj optimální vzděláva</w:t>
      </w:r>
      <w:r>
        <w:rPr>
          <w:sz w:val="22"/>
        </w:rPr>
        <w:t xml:space="preserve">cí prostředí. Škola při hledání možností způsobu práce s těmito žáky spolupracuje s pedagogicko-psychologickou poradnou. </w:t>
      </w:r>
      <w:r>
        <w:rPr>
          <w:sz w:val="22"/>
          <w:szCs w:val="22"/>
        </w:rPr>
        <w:t xml:space="preserve">V průběhu vzdělávání mimořádně nadaného žáka je důležitá i spolupráce mezi pedagogy. Učitelé kladou na tohoto žáka nároky o málo vyšší, než jsou jeho současné možnosti, aby se mohly dále rozvíjet jeho schopnosti, dovednosti a rozšiřovat jeho znalosti. Vyjadřují žákovi </w:t>
      </w:r>
      <w:r>
        <w:rPr>
          <w:sz w:val="22"/>
          <w:szCs w:val="22"/>
        </w:rPr>
        <w:lastRenderedPageBreak/>
        <w:t>podporu například tím, že akceptují možnost různých způsobů řešení problémů, a také přijetím faktu, že mimořádně nadaný žák může být ve vzdělávacích oborech, které jsou jeho zálibou a kterým se tedy intenzivně věnuje, více informovaný, než-li jsou oni sami.</w:t>
      </w:r>
    </w:p>
    <w:p w14:paraId="7FF6E6FD" w14:textId="77777777" w:rsidR="003F232E" w:rsidRDefault="003F232E" w:rsidP="003F232E">
      <w:pPr>
        <w:pStyle w:val="Zkladntext"/>
        <w:spacing w:line="360" w:lineRule="auto"/>
        <w:ind w:firstLine="708"/>
        <w:rPr>
          <w:sz w:val="22"/>
          <w:szCs w:val="22"/>
        </w:rPr>
      </w:pPr>
      <w:r>
        <w:rPr>
          <w:sz w:val="22"/>
          <w:szCs w:val="22"/>
        </w:rPr>
        <w:t>Monitorování mimořádně nadaných žáků probíhá na gymnáziu již od přijímacího řízení na základě spolupráce se základní školou, odkud žák přichází. Základní informace škole poskytuje již přihláška k přijímacímu řízení, která obsahuje nejen výsledky žáka ve výuce, ale i v mimoškolních aktivitách, umístění v soutěžích a olympiádách aj. Je také navázána spolupráce s rodinou žáka.</w:t>
      </w:r>
    </w:p>
    <w:p w14:paraId="3E0875B7" w14:textId="77777777" w:rsidR="003F232E" w:rsidRDefault="003F232E" w:rsidP="003F232E">
      <w:pPr>
        <w:spacing w:line="360" w:lineRule="auto"/>
        <w:ind w:firstLine="360"/>
        <w:jc w:val="both"/>
        <w:rPr>
          <w:sz w:val="22"/>
          <w:szCs w:val="22"/>
        </w:rPr>
      </w:pPr>
      <w:r>
        <w:rPr>
          <w:sz w:val="22"/>
        </w:rPr>
        <w:t xml:space="preserve">Žáci na gymnáziu projevují vyšší motivaci a zájem o studium, než je obvyklé na jiných typech škol. Z forem a metod je často využívána výuka orientovaná na řešení problémů, projektové vyučování, integrace jednotlivých vzdělávacích oborů a práce s multimediálním zařízením. </w:t>
      </w:r>
      <w:r>
        <w:rPr>
          <w:sz w:val="22"/>
          <w:szCs w:val="22"/>
        </w:rPr>
        <w:t xml:space="preserve">Škola se snaží vytvářet ve výuce různé příležitosti, při kterých by měl každý žák možnost objevit a projevit své nadání. V případě, že učitel při výuce zjistí, že žák projevuje nově některé mimořádné schopnosti, doporučí žákovi a jeho rodičům návštěvu školského poradenského zařízení, kde bude žák odborně psychologicky diagnostikován. Výchovný poradce poskytne rodině též informace o odborně poradenských centrech pro vzdělávání mimořádně nadaných žáků. </w:t>
      </w:r>
    </w:p>
    <w:p w14:paraId="6598C66B" w14:textId="77777777" w:rsidR="003F232E" w:rsidRPr="00C30B43" w:rsidRDefault="003F232E" w:rsidP="003F232E">
      <w:pPr>
        <w:spacing w:line="360" w:lineRule="auto"/>
        <w:ind w:firstLine="360"/>
        <w:jc w:val="both"/>
        <w:rPr>
          <w:rStyle w:val="Zdraznn"/>
          <w:i w:val="0"/>
          <w:sz w:val="22"/>
          <w:szCs w:val="22"/>
        </w:rPr>
      </w:pPr>
      <w:r w:rsidRPr="00C30B43">
        <w:rPr>
          <w:rStyle w:val="Zdraznn"/>
          <w:i w:val="0"/>
          <w:sz w:val="22"/>
          <w:szCs w:val="22"/>
        </w:rPr>
        <w:t>Školní poradenské pracoviště naší školy je tvořeno výchovným poradcem, který zároveň koordinuje jeho činnost, dále školními speciálními pedagogy. Péče o nadané a mimořádně nadané žáky je koordinována školním speciálním pedagogem. Při vzdělávání nadaných či mimořádně nadaných žáků naše škola spolupracuje s Pedagogickou fakultou JČU v Českých Budějovicích. Pracovníci této instituce poskytují konzultace podle potřeby. Pedagogové naší školy se vzdělávají v této problematice v rámci jejich DVPP.</w:t>
      </w:r>
    </w:p>
    <w:p w14:paraId="3100E804" w14:textId="77777777" w:rsidR="003F232E" w:rsidRPr="00C30B43" w:rsidRDefault="003F232E" w:rsidP="003F232E">
      <w:pPr>
        <w:shd w:val="clear" w:color="auto" w:fill="FFFFFF"/>
        <w:spacing w:before="150" w:after="150" w:line="320" w:lineRule="atLeast"/>
        <w:jc w:val="both"/>
        <w:textAlignment w:val="top"/>
        <w:rPr>
          <w:rFonts w:ascii="Arial" w:hAnsi="Arial" w:cs="Arial"/>
          <w:sz w:val="22"/>
          <w:szCs w:val="22"/>
        </w:rPr>
      </w:pPr>
      <w:r w:rsidRPr="00C30B43">
        <w:rPr>
          <w:b/>
          <w:bCs/>
          <w:iCs/>
          <w:sz w:val="22"/>
          <w:szCs w:val="22"/>
        </w:rPr>
        <w:t>Specifikace provádění podpůrných opatření</w:t>
      </w:r>
      <w:r w:rsidRPr="00C30B43">
        <w:rPr>
          <w:sz w:val="22"/>
          <w:szCs w:val="22"/>
        </w:rPr>
        <w:t xml:space="preserve"> a úprav vzdělávacího procesu nadaných a mimořádně nadaných žáků jakými jsou například:</w:t>
      </w:r>
    </w:p>
    <w:p w14:paraId="0AD19F92" w14:textId="77777777" w:rsidR="003F232E" w:rsidRPr="00C30B43" w:rsidRDefault="003F232E" w:rsidP="003F232E">
      <w:pPr>
        <w:numPr>
          <w:ilvl w:val="1"/>
          <w:numId w:val="8"/>
        </w:numPr>
        <w:shd w:val="clear" w:color="auto" w:fill="FFFFFF"/>
        <w:spacing w:before="150" w:after="150" w:line="320" w:lineRule="atLeast"/>
        <w:textAlignment w:val="top"/>
        <w:rPr>
          <w:rFonts w:ascii="Arial" w:hAnsi="Arial" w:cs="Arial"/>
          <w:sz w:val="22"/>
          <w:szCs w:val="22"/>
        </w:rPr>
      </w:pPr>
      <w:r w:rsidRPr="00C30B43">
        <w:rPr>
          <w:sz w:val="22"/>
          <w:szCs w:val="22"/>
        </w:rPr>
        <w:t>vzdělávání skupiny mimořádně nadaných žáků v jednom či více vyučovacích předmětech</w:t>
      </w:r>
    </w:p>
    <w:p w14:paraId="26E36DC5" w14:textId="77777777" w:rsidR="003F232E" w:rsidRPr="00C30B43" w:rsidRDefault="003F232E" w:rsidP="003F232E">
      <w:pPr>
        <w:numPr>
          <w:ilvl w:val="1"/>
          <w:numId w:val="8"/>
        </w:numPr>
        <w:shd w:val="clear" w:color="auto" w:fill="FFFFFF"/>
        <w:spacing w:before="150" w:after="150" w:line="320" w:lineRule="atLeast"/>
        <w:textAlignment w:val="top"/>
        <w:rPr>
          <w:rFonts w:ascii="Arial" w:hAnsi="Arial" w:cs="Arial"/>
          <w:sz w:val="22"/>
          <w:szCs w:val="22"/>
        </w:rPr>
      </w:pPr>
      <w:r w:rsidRPr="00C30B43">
        <w:rPr>
          <w:sz w:val="22"/>
          <w:szCs w:val="22"/>
        </w:rPr>
        <w:t>účast žáka na výuce jednoho nebo více vyučovacích předmětů ve vyšších ročnících školy nebo v jiné škole,</w:t>
      </w:r>
      <w:r w:rsidRPr="00C30B43">
        <w:rPr>
          <w:rFonts w:ascii="Arial" w:hAnsi="Arial" w:cs="Arial"/>
          <w:sz w:val="22"/>
          <w:szCs w:val="22"/>
        </w:rPr>
        <w:t xml:space="preserve"> </w:t>
      </w:r>
    </w:p>
    <w:p w14:paraId="7DF6EE36" w14:textId="77777777" w:rsidR="003F232E" w:rsidRPr="00C30B43" w:rsidRDefault="003F232E" w:rsidP="003F232E">
      <w:pPr>
        <w:numPr>
          <w:ilvl w:val="1"/>
          <w:numId w:val="8"/>
        </w:numPr>
        <w:shd w:val="clear" w:color="auto" w:fill="FFFFFF"/>
        <w:spacing w:before="150" w:after="150" w:line="320" w:lineRule="atLeast"/>
        <w:textAlignment w:val="top"/>
        <w:rPr>
          <w:rFonts w:ascii="Arial" w:hAnsi="Arial" w:cs="Arial"/>
          <w:sz w:val="22"/>
          <w:szCs w:val="22"/>
        </w:rPr>
      </w:pPr>
      <w:r w:rsidRPr="00C30B43">
        <w:rPr>
          <w:sz w:val="22"/>
          <w:szCs w:val="22"/>
        </w:rPr>
        <w:t>občasné (dočasné) vytváření skupin pro vybrané předměty s otevřenou možností volby na straně žáka;</w:t>
      </w:r>
    </w:p>
    <w:p w14:paraId="051D910C" w14:textId="77777777" w:rsidR="003F232E" w:rsidRPr="00C30B43" w:rsidRDefault="003F232E" w:rsidP="003F232E">
      <w:pPr>
        <w:numPr>
          <w:ilvl w:val="1"/>
          <w:numId w:val="8"/>
        </w:numPr>
        <w:shd w:val="clear" w:color="auto" w:fill="FFFFFF"/>
        <w:spacing w:before="150" w:after="150" w:line="320" w:lineRule="atLeast"/>
        <w:textAlignment w:val="top"/>
        <w:rPr>
          <w:rFonts w:ascii="Arial" w:hAnsi="Arial" w:cs="Arial"/>
          <w:sz w:val="22"/>
          <w:szCs w:val="22"/>
        </w:rPr>
      </w:pPr>
      <w:r w:rsidRPr="00C30B43">
        <w:rPr>
          <w:sz w:val="22"/>
          <w:szCs w:val="22"/>
        </w:rPr>
        <w:t>obohacování vzdělávacího obsahu,</w:t>
      </w:r>
    </w:p>
    <w:p w14:paraId="5A521D8C" w14:textId="77777777" w:rsidR="003F232E" w:rsidRPr="00C30B43" w:rsidRDefault="003F232E" w:rsidP="003F232E">
      <w:pPr>
        <w:numPr>
          <w:ilvl w:val="1"/>
          <w:numId w:val="8"/>
        </w:numPr>
        <w:shd w:val="clear" w:color="auto" w:fill="FFFFFF"/>
        <w:spacing w:before="150" w:after="150" w:line="320" w:lineRule="atLeast"/>
        <w:textAlignment w:val="top"/>
        <w:rPr>
          <w:rFonts w:ascii="Arial" w:hAnsi="Arial" w:cs="Arial"/>
          <w:sz w:val="22"/>
          <w:szCs w:val="22"/>
        </w:rPr>
      </w:pPr>
      <w:r w:rsidRPr="00C30B43">
        <w:rPr>
          <w:sz w:val="22"/>
          <w:szCs w:val="22"/>
        </w:rPr>
        <w:t>zadávání specifických úkolů, projektů,</w:t>
      </w:r>
    </w:p>
    <w:p w14:paraId="1B4479CD" w14:textId="77777777" w:rsidR="003F232E" w:rsidRPr="00C30B43" w:rsidRDefault="003F232E" w:rsidP="003F232E">
      <w:pPr>
        <w:numPr>
          <w:ilvl w:val="1"/>
          <w:numId w:val="8"/>
        </w:numPr>
        <w:shd w:val="clear" w:color="auto" w:fill="FFFFFF"/>
        <w:spacing w:before="150" w:after="150" w:line="320" w:lineRule="atLeast"/>
        <w:textAlignment w:val="top"/>
        <w:rPr>
          <w:rFonts w:ascii="Arial" w:hAnsi="Arial" w:cs="Arial"/>
          <w:sz w:val="22"/>
          <w:szCs w:val="22"/>
        </w:rPr>
      </w:pPr>
      <w:r w:rsidRPr="00C30B43">
        <w:rPr>
          <w:sz w:val="22"/>
          <w:szCs w:val="22"/>
        </w:rPr>
        <w:t>příprava a účast na soutěžích včetně celostátních a mezinárodních kol,</w:t>
      </w:r>
    </w:p>
    <w:p w14:paraId="2D015D34" w14:textId="77777777" w:rsidR="003F232E" w:rsidRPr="00C30B43" w:rsidRDefault="003F232E" w:rsidP="003F232E">
      <w:pPr>
        <w:numPr>
          <w:ilvl w:val="1"/>
          <w:numId w:val="8"/>
        </w:numPr>
        <w:shd w:val="clear" w:color="auto" w:fill="FFFFFF"/>
        <w:spacing w:before="150" w:after="150" w:line="320" w:lineRule="atLeast"/>
        <w:textAlignment w:val="top"/>
        <w:rPr>
          <w:rFonts w:ascii="Arial" w:hAnsi="Arial" w:cs="Arial"/>
          <w:sz w:val="22"/>
          <w:szCs w:val="22"/>
        </w:rPr>
      </w:pPr>
      <w:r w:rsidRPr="00C30B43">
        <w:rPr>
          <w:sz w:val="22"/>
          <w:szCs w:val="22"/>
        </w:rPr>
        <w:t>nabídka volitelných vyučovacích předmětů, nepovinných předmětů a zájmových aktivit.</w:t>
      </w:r>
    </w:p>
    <w:p w14:paraId="2861626B" w14:textId="77777777" w:rsidR="000A6B8A" w:rsidRDefault="000A6B8A">
      <w:pPr>
        <w:spacing w:line="360" w:lineRule="auto"/>
        <w:ind w:firstLine="360"/>
        <w:jc w:val="center"/>
        <w:rPr>
          <w:b/>
          <w:sz w:val="28"/>
          <w:szCs w:val="28"/>
        </w:rPr>
      </w:pPr>
    </w:p>
    <w:p w14:paraId="3B096422" w14:textId="77777777" w:rsidR="00750713" w:rsidRDefault="00750713">
      <w:pPr>
        <w:spacing w:line="360" w:lineRule="auto"/>
        <w:ind w:firstLine="360"/>
        <w:jc w:val="center"/>
        <w:rPr>
          <w:b/>
          <w:sz w:val="28"/>
          <w:szCs w:val="28"/>
        </w:rPr>
      </w:pPr>
    </w:p>
    <w:p w14:paraId="72534E35" w14:textId="77777777" w:rsidR="00750713" w:rsidRDefault="00750713">
      <w:pPr>
        <w:spacing w:line="360" w:lineRule="auto"/>
        <w:ind w:firstLine="360"/>
        <w:jc w:val="center"/>
        <w:rPr>
          <w:b/>
          <w:sz w:val="28"/>
          <w:szCs w:val="28"/>
        </w:rPr>
      </w:pPr>
    </w:p>
    <w:p w14:paraId="00EC29A4" w14:textId="77777777" w:rsidR="00750713" w:rsidRDefault="00750713">
      <w:pPr>
        <w:spacing w:line="360" w:lineRule="auto"/>
        <w:ind w:firstLine="360"/>
        <w:jc w:val="center"/>
        <w:rPr>
          <w:b/>
          <w:sz w:val="28"/>
          <w:szCs w:val="28"/>
        </w:rPr>
      </w:pPr>
    </w:p>
    <w:p w14:paraId="7F0618B8" w14:textId="77777777" w:rsidR="000A6B8A" w:rsidRDefault="000A6B8A" w:rsidP="006F6184">
      <w:pPr>
        <w:pStyle w:val="Nadpis2"/>
      </w:pPr>
      <w:bookmarkStart w:id="94" w:name="_4.8_Začlenění_průřezových"/>
      <w:bookmarkEnd w:id="94"/>
      <w:r>
        <w:lastRenderedPageBreak/>
        <w:t>4.8 Začlenění průřezových témat</w:t>
      </w:r>
      <w:bookmarkStart w:id="95" w:name="a18"/>
      <w:bookmarkEnd w:id="95"/>
    </w:p>
    <w:p w14:paraId="27EF4820" w14:textId="77777777" w:rsidR="000A6B8A" w:rsidRDefault="000A6B8A">
      <w:pPr>
        <w:spacing w:line="360" w:lineRule="auto"/>
        <w:ind w:firstLine="360"/>
        <w:jc w:val="both"/>
        <w:rPr>
          <w:b/>
          <w:sz w:val="28"/>
          <w:szCs w:val="28"/>
        </w:rPr>
      </w:pPr>
      <w:r>
        <w:t xml:space="preserve">Tematické okruhy průřezových témat jsou realizovány integrací do konkrétních předmětů: </w:t>
      </w:r>
      <w:r>
        <w:rPr>
          <w:b/>
          <w:sz w:val="28"/>
          <w:szCs w:val="28"/>
        </w:rPr>
        <w:br/>
      </w:r>
      <w:r>
        <w:rPr>
          <w:sz w:val="22"/>
          <w:szCs w:val="22"/>
        </w:rPr>
        <w:t>integrováno do předmětu např. INT/DĚJ</w:t>
      </w:r>
    </w:p>
    <w:tbl>
      <w:tblPr>
        <w:tblW w:w="9411" w:type="dxa"/>
        <w:tblInd w:w="55" w:type="dxa"/>
        <w:tblLayout w:type="fixed"/>
        <w:tblCellMar>
          <w:left w:w="70" w:type="dxa"/>
          <w:right w:w="70" w:type="dxa"/>
        </w:tblCellMar>
        <w:tblLook w:val="0000" w:firstRow="0" w:lastRow="0" w:firstColumn="0" w:lastColumn="0" w:noHBand="0" w:noVBand="0"/>
      </w:tblPr>
      <w:tblGrid>
        <w:gridCol w:w="4027"/>
        <w:gridCol w:w="1346"/>
        <w:gridCol w:w="1346"/>
        <w:gridCol w:w="1346"/>
        <w:gridCol w:w="1346"/>
      </w:tblGrid>
      <w:tr w:rsidR="000A6B8A" w14:paraId="4A12DFA5" w14:textId="77777777">
        <w:trPr>
          <w:trHeight w:val="600"/>
        </w:trPr>
        <w:tc>
          <w:tcPr>
            <w:tcW w:w="9411" w:type="dxa"/>
            <w:gridSpan w:val="5"/>
            <w:tcBorders>
              <w:top w:val="single" w:sz="12" w:space="0" w:color="auto"/>
              <w:left w:val="single" w:sz="12" w:space="0" w:color="auto"/>
              <w:bottom w:val="single" w:sz="12" w:space="0" w:color="auto"/>
              <w:right w:val="single" w:sz="12" w:space="0" w:color="000000"/>
            </w:tcBorders>
            <w:shd w:val="clear" w:color="auto" w:fill="C0C0C0"/>
            <w:noWrap/>
            <w:vAlign w:val="center"/>
          </w:tcPr>
          <w:p w14:paraId="21AECD9E" w14:textId="77777777" w:rsidR="000A6B8A" w:rsidRDefault="000A6B8A">
            <w:pPr>
              <w:jc w:val="center"/>
              <w:rPr>
                <w:rFonts w:ascii="Arial" w:hAnsi="Arial" w:cs="Arial"/>
                <w:b/>
                <w:bCs/>
              </w:rPr>
            </w:pPr>
            <w:r>
              <w:rPr>
                <w:rFonts w:ascii="Arial" w:hAnsi="Arial" w:cs="Arial"/>
                <w:b/>
                <w:bCs/>
              </w:rPr>
              <w:t>Průřezová témata: Mediální výchova</w:t>
            </w:r>
          </w:p>
        </w:tc>
      </w:tr>
      <w:tr w:rsidR="000A6B8A" w14:paraId="72C0934F" w14:textId="77777777">
        <w:trPr>
          <w:trHeight w:val="402"/>
        </w:trPr>
        <w:tc>
          <w:tcPr>
            <w:tcW w:w="4027" w:type="dxa"/>
            <w:tcBorders>
              <w:top w:val="nil"/>
              <w:left w:val="single" w:sz="12" w:space="0" w:color="auto"/>
              <w:bottom w:val="single" w:sz="18" w:space="0" w:color="auto"/>
              <w:right w:val="single" w:sz="4" w:space="0" w:color="auto"/>
            </w:tcBorders>
            <w:noWrap/>
            <w:vAlign w:val="center"/>
          </w:tcPr>
          <w:p w14:paraId="511A8E17" w14:textId="77777777" w:rsidR="000A6B8A" w:rsidRDefault="000A6B8A">
            <w:pPr>
              <w:jc w:val="center"/>
              <w:rPr>
                <w:rFonts w:ascii="Arial" w:hAnsi="Arial" w:cs="Arial"/>
                <w:sz w:val="20"/>
                <w:szCs w:val="20"/>
              </w:rPr>
            </w:pPr>
            <w:r>
              <w:rPr>
                <w:rFonts w:ascii="Arial" w:hAnsi="Arial" w:cs="Arial"/>
                <w:sz w:val="20"/>
                <w:szCs w:val="20"/>
              </w:rPr>
              <w:t>název tématického okruhu</w:t>
            </w:r>
          </w:p>
        </w:tc>
        <w:tc>
          <w:tcPr>
            <w:tcW w:w="1346" w:type="dxa"/>
            <w:tcBorders>
              <w:top w:val="nil"/>
              <w:left w:val="nil"/>
              <w:bottom w:val="single" w:sz="18" w:space="0" w:color="auto"/>
              <w:right w:val="single" w:sz="4" w:space="0" w:color="auto"/>
            </w:tcBorders>
            <w:noWrap/>
            <w:vAlign w:val="center"/>
          </w:tcPr>
          <w:p w14:paraId="02C9D755" w14:textId="77777777" w:rsidR="000A6B8A" w:rsidRDefault="000A6B8A">
            <w:pPr>
              <w:jc w:val="center"/>
              <w:rPr>
                <w:rFonts w:ascii="Arial" w:hAnsi="Arial" w:cs="Arial"/>
                <w:sz w:val="20"/>
                <w:szCs w:val="20"/>
              </w:rPr>
            </w:pPr>
            <w:r>
              <w:rPr>
                <w:rFonts w:ascii="Arial" w:hAnsi="Arial" w:cs="Arial"/>
                <w:sz w:val="20"/>
                <w:szCs w:val="20"/>
              </w:rPr>
              <w:t>1. VG</w:t>
            </w:r>
          </w:p>
        </w:tc>
        <w:tc>
          <w:tcPr>
            <w:tcW w:w="1346" w:type="dxa"/>
            <w:tcBorders>
              <w:top w:val="nil"/>
              <w:left w:val="nil"/>
              <w:bottom w:val="single" w:sz="18" w:space="0" w:color="auto"/>
              <w:right w:val="single" w:sz="4" w:space="0" w:color="auto"/>
            </w:tcBorders>
            <w:noWrap/>
            <w:vAlign w:val="center"/>
          </w:tcPr>
          <w:p w14:paraId="14569C97" w14:textId="77777777" w:rsidR="000A6B8A" w:rsidRDefault="000A6B8A">
            <w:pPr>
              <w:jc w:val="center"/>
              <w:rPr>
                <w:rFonts w:ascii="Arial" w:hAnsi="Arial" w:cs="Arial"/>
                <w:sz w:val="20"/>
                <w:szCs w:val="20"/>
              </w:rPr>
            </w:pPr>
            <w:r>
              <w:rPr>
                <w:rFonts w:ascii="Arial" w:hAnsi="Arial" w:cs="Arial"/>
                <w:sz w:val="20"/>
                <w:szCs w:val="20"/>
              </w:rPr>
              <w:t>2. VG</w:t>
            </w:r>
          </w:p>
        </w:tc>
        <w:tc>
          <w:tcPr>
            <w:tcW w:w="1346" w:type="dxa"/>
            <w:tcBorders>
              <w:top w:val="nil"/>
              <w:left w:val="nil"/>
              <w:bottom w:val="single" w:sz="18" w:space="0" w:color="auto"/>
              <w:right w:val="single" w:sz="4" w:space="0" w:color="auto"/>
            </w:tcBorders>
            <w:noWrap/>
            <w:vAlign w:val="center"/>
          </w:tcPr>
          <w:p w14:paraId="59C215FD" w14:textId="77777777" w:rsidR="000A6B8A" w:rsidRDefault="000A6B8A">
            <w:pPr>
              <w:jc w:val="center"/>
              <w:rPr>
                <w:rFonts w:ascii="Arial" w:hAnsi="Arial" w:cs="Arial"/>
                <w:sz w:val="20"/>
                <w:szCs w:val="20"/>
              </w:rPr>
            </w:pPr>
            <w:r>
              <w:rPr>
                <w:rFonts w:ascii="Arial" w:hAnsi="Arial" w:cs="Arial"/>
                <w:sz w:val="20"/>
                <w:szCs w:val="20"/>
              </w:rPr>
              <w:t>3. VG</w:t>
            </w:r>
          </w:p>
        </w:tc>
        <w:tc>
          <w:tcPr>
            <w:tcW w:w="1346" w:type="dxa"/>
            <w:tcBorders>
              <w:top w:val="nil"/>
              <w:left w:val="nil"/>
              <w:bottom w:val="single" w:sz="18" w:space="0" w:color="auto"/>
              <w:right w:val="single" w:sz="12" w:space="0" w:color="auto"/>
            </w:tcBorders>
            <w:noWrap/>
            <w:vAlign w:val="center"/>
          </w:tcPr>
          <w:p w14:paraId="05D2602F" w14:textId="77777777" w:rsidR="000A6B8A" w:rsidRDefault="000A6B8A">
            <w:pPr>
              <w:jc w:val="center"/>
              <w:rPr>
                <w:rFonts w:ascii="Arial" w:hAnsi="Arial" w:cs="Arial"/>
                <w:sz w:val="20"/>
                <w:szCs w:val="20"/>
              </w:rPr>
            </w:pPr>
            <w:r>
              <w:rPr>
                <w:rFonts w:ascii="Arial" w:hAnsi="Arial" w:cs="Arial"/>
                <w:sz w:val="20"/>
                <w:szCs w:val="20"/>
              </w:rPr>
              <w:t>4. VG</w:t>
            </w:r>
          </w:p>
        </w:tc>
      </w:tr>
      <w:tr w:rsidR="000A6B8A" w14:paraId="7E905CB7" w14:textId="77777777">
        <w:trPr>
          <w:trHeight w:val="600"/>
        </w:trPr>
        <w:tc>
          <w:tcPr>
            <w:tcW w:w="4027" w:type="dxa"/>
            <w:tcBorders>
              <w:top w:val="single" w:sz="18" w:space="0" w:color="auto"/>
              <w:left w:val="single" w:sz="12" w:space="0" w:color="auto"/>
              <w:bottom w:val="single" w:sz="4" w:space="0" w:color="auto"/>
              <w:right w:val="single" w:sz="4" w:space="0" w:color="auto"/>
            </w:tcBorders>
            <w:vAlign w:val="center"/>
          </w:tcPr>
          <w:p w14:paraId="60E02C4B" w14:textId="77777777" w:rsidR="000A6B8A" w:rsidRDefault="000A6B8A">
            <w:pPr>
              <w:jc w:val="center"/>
              <w:rPr>
                <w:rFonts w:ascii="Arial" w:hAnsi="Arial" w:cs="Arial"/>
                <w:sz w:val="20"/>
                <w:szCs w:val="20"/>
              </w:rPr>
            </w:pPr>
            <w:r>
              <w:rPr>
                <w:rFonts w:ascii="Arial" w:hAnsi="Arial" w:cs="Arial"/>
                <w:sz w:val="20"/>
                <w:szCs w:val="20"/>
              </w:rPr>
              <w:t xml:space="preserve">Média a mediální produkce </w:t>
            </w:r>
          </w:p>
        </w:tc>
        <w:tc>
          <w:tcPr>
            <w:tcW w:w="1346" w:type="dxa"/>
            <w:tcBorders>
              <w:top w:val="single" w:sz="18" w:space="0" w:color="auto"/>
              <w:left w:val="nil"/>
              <w:bottom w:val="single" w:sz="4" w:space="0" w:color="auto"/>
              <w:right w:val="single" w:sz="4" w:space="0" w:color="auto"/>
            </w:tcBorders>
            <w:noWrap/>
            <w:vAlign w:val="center"/>
          </w:tcPr>
          <w:p w14:paraId="131016FC" w14:textId="77777777" w:rsidR="000A6B8A" w:rsidRDefault="000A6B8A">
            <w:pPr>
              <w:jc w:val="center"/>
              <w:rPr>
                <w:rFonts w:ascii="Arial" w:hAnsi="Arial" w:cs="Arial"/>
                <w:sz w:val="20"/>
                <w:szCs w:val="20"/>
              </w:rPr>
            </w:pPr>
          </w:p>
        </w:tc>
        <w:tc>
          <w:tcPr>
            <w:tcW w:w="1346" w:type="dxa"/>
            <w:tcBorders>
              <w:top w:val="single" w:sz="18" w:space="0" w:color="auto"/>
              <w:left w:val="nil"/>
              <w:bottom w:val="single" w:sz="4" w:space="0" w:color="auto"/>
              <w:right w:val="single" w:sz="4" w:space="0" w:color="auto"/>
            </w:tcBorders>
            <w:noWrap/>
            <w:vAlign w:val="center"/>
          </w:tcPr>
          <w:p w14:paraId="6B4E7DF0" w14:textId="77777777" w:rsidR="000A6B8A" w:rsidRDefault="000A6B8A">
            <w:pPr>
              <w:jc w:val="center"/>
              <w:rPr>
                <w:rFonts w:ascii="Arial" w:hAnsi="Arial" w:cs="Arial"/>
                <w:sz w:val="20"/>
                <w:szCs w:val="20"/>
              </w:rPr>
            </w:pPr>
            <w:r>
              <w:rPr>
                <w:rFonts w:ascii="Arial" w:hAnsi="Arial" w:cs="Arial"/>
                <w:sz w:val="20"/>
                <w:szCs w:val="20"/>
              </w:rPr>
              <w:t>INT/ZSV</w:t>
            </w:r>
            <w:r w:rsidR="00BC394E">
              <w:rPr>
                <w:rFonts w:ascii="Arial" w:hAnsi="Arial" w:cs="Arial"/>
                <w:sz w:val="20"/>
                <w:szCs w:val="20"/>
              </w:rPr>
              <w:t>, IVT</w:t>
            </w:r>
          </w:p>
        </w:tc>
        <w:tc>
          <w:tcPr>
            <w:tcW w:w="1346" w:type="dxa"/>
            <w:tcBorders>
              <w:top w:val="single" w:sz="18" w:space="0" w:color="auto"/>
              <w:left w:val="nil"/>
              <w:bottom w:val="single" w:sz="4" w:space="0" w:color="auto"/>
              <w:right w:val="single" w:sz="4" w:space="0" w:color="auto"/>
            </w:tcBorders>
            <w:noWrap/>
            <w:vAlign w:val="center"/>
          </w:tcPr>
          <w:p w14:paraId="3D424976" w14:textId="77777777" w:rsidR="000A6B8A" w:rsidRDefault="000A6B8A">
            <w:pPr>
              <w:jc w:val="center"/>
              <w:rPr>
                <w:rFonts w:ascii="Arial" w:hAnsi="Arial" w:cs="Arial"/>
                <w:sz w:val="20"/>
                <w:szCs w:val="20"/>
              </w:rPr>
            </w:pPr>
          </w:p>
        </w:tc>
        <w:tc>
          <w:tcPr>
            <w:tcW w:w="1346" w:type="dxa"/>
            <w:tcBorders>
              <w:top w:val="single" w:sz="18" w:space="0" w:color="auto"/>
              <w:left w:val="nil"/>
              <w:bottom w:val="single" w:sz="4" w:space="0" w:color="auto"/>
              <w:right w:val="single" w:sz="12" w:space="0" w:color="auto"/>
            </w:tcBorders>
            <w:noWrap/>
            <w:vAlign w:val="center"/>
          </w:tcPr>
          <w:p w14:paraId="330915A6" w14:textId="77777777" w:rsidR="000A6B8A" w:rsidRDefault="000A6B8A">
            <w:pPr>
              <w:jc w:val="center"/>
              <w:rPr>
                <w:rFonts w:ascii="Arial" w:hAnsi="Arial" w:cs="Arial"/>
                <w:sz w:val="20"/>
                <w:szCs w:val="20"/>
              </w:rPr>
            </w:pPr>
          </w:p>
        </w:tc>
      </w:tr>
      <w:tr w:rsidR="000A6B8A" w14:paraId="05F895FC" w14:textId="77777777">
        <w:trPr>
          <w:trHeight w:val="600"/>
        </w:trPr>
        <w:tc>
          <w:tcPr>
            <w:tcW w:w="4027" w:type="dxa"/>
            <w:tcBorders>
              <w:top w:val="nil"/>
              <w:left w:val="single" w:sz="12" w:space="0" w:color="auto"/>
              <w:bottom w:val="single" w:sz="4" w:space="0" w:color="auto"/>
              <w:right w:val="single" w:sz="4" w:space="0" w:color="auto"/>
            </w:tcBorders>
            <w:vAlign w:val="center"/>
          </w:tcPr>
          <w:p w14:paraId="0341C967" w14:textId="77777777" w:rsidR="000A6B8A" w:rsidRDefault="000A6B8A">
            <w:pPr>
              <w:jc w:val="center"/>
              <w:rPr>
                <w:rFonts w:ascii="Arial" w:hAnsi="Arial" w:cs="Arial"/>
                <w:sz w:val="20"/>
                <w:szCs w:val="20"/>
              </w:rPr>
            </w:pPr>
            <w:r>
              <w:rPr>
                <w:rFonts w:ascii="Arial" w:hAnsi="Arial" w:cs="Arial"/>
                <w:sz w:val="20"/>
                <w:szCs w:val="20"/>
              </w:rPr>
              <w:t>Mediální produkty a jejich význam</w:t>
            </w:r>
          </w:p>
        </w:tc>
        <w:tc>
          <w:tcPr>
            <w:tcW w:w="1346" w:type="dxa"/>
            <w:tcBorders>
              <w:top w:val="nil"/>
              <w:left w:val="nil"/>
              <w:bottom w:val="single" w:sz="4" w:space="0" w:color="auto"/>
              <w:right w:val="single" w:sz="4" w:space="0" w:color="auto"/>
            </w:tcBorders>
            <w:noWrap/>
            <w:vAlign w:val="center"/>
          </w:tcPr>
          <w:p w14:paraId="0DD81DB5" w14:textId="77777777" w:rsidR="000A6B8A" w:rsidRDefault="000A6B8A">
            <w:pPr>
              <w:jc w:val="center"/>
              <w:rPr>
                <w:rFonts w:ascii="Arial" w:hAnsi="Arial" w:cs="Arial"/>
                <w:sz w:val="20"/>
                <w:szCs w:val="20"/>
              </w:rPr>
            </w:pPr>
            <w:r>
              <w:rPr>
                <w:rFonts w:ascii="Arial" w:hAnsi="Arial" w:cs="Arial"/>
                <w:sz w:val="20"/>
                <w:szCs w:val="20"/>
              </w:rPr>
              <w:t>INT/ČJL</w:t>
            </w:r>
          </w:p>
        </w:tc>
        <w:tc>
          <w:tcPr>
            <w:tcW w:w="1346" w:type="dxa"/>
            <w:tcBorders>
              <w:top w:val="nil"/>
              <w:left w:val="nil"/>
              <w:bottom w:val="single" w:sz="4" w:space="0" w:color="auto"/>
              <w:right w:val="single" w:sz="4" w:space="0" w:color="auto"/>
            </w:tcBorders>
            <w:noWrap/>
            <w:vAlign w:val="center"/>
          </w:tcPr>
          <w:p w14:paraId="36F85F74" w14:textId="77777777" w:rsidR="000A6B8A" w:rsidRDefault="000A6B8A">
            <w:pPr>
              <w:jc w:val="center"/>
              <w:rPr>
                <w:rFonts w:ascii="Arial" w:hAnsi="Arial" w:cs="Arial"/>
                <w:sz w:val="20"/>
                <w:szCs w:val="20"/>
              </w:rPr>
            </w:pPr>
          </w:p>
        </w:tc>
        <w:tc>
          <w:tcPr>
            <w:tcW w:w="1346" w:type="dxa"/>
            <w:tcBorders>
              <w:top w:val="nil"/>
              <w:left w:val="nil"/>
              <w:bottom w:val="single" w:sz="4" w:space="0" w:color="auto"/>
              <w:right w:val="single" w:sz="4" w:space="0" w:color="auto"/>
            </w:tcBorders>
            <w:noWrap/>
            <w:vAlign w:val="center"/>
          </w:tcPr>
          <w:p w14:paraId="7172C68B" w14:textId="77777777" w:rsidR="000A6B8A" w:rsidRDefault="000A6B8A">
            <w:pPr>
              <w:jc w:val="center"/>
              <w:rPr>
                <w:rFonts w:ascii="Arial" w:hAnsi="Arial" w:cs="Arial"/>
                <w:sz w:val="20"/>
                <w:szCs w:val="20"/>
              </w:rPr>
            </w:pPr>
          </w:p>
        </w:tc>
        <w:tc>
          <w:tcPr>
            <w:tcW w:w="1346" w:type="dxa"/>
            <w:tcBorders>
              <w:top w:val="nil"/>
              <w:left w:val="nil"/>
              <w:bottom w:val="single" w:sz="4" w:space="0" w:color="auto"/>
              <w:right w:val="single" w:sz="12" w:space="0" w:color="auto"/>
            </w:tcBorders>
            <w:noWrap/>
            <w:vAlign w:val="center"/>
          </w:tcPr>
          <w:p w14:paraId="5B37C7CB" w14:textId="77777777" w:rsidR="000A6B8A" w:rsidRDefault="000A6B8A">
            <w:pPr>
              <w:jc w:val="center"/>
              <w:rPr>
                <w:rFonts w:ascii="Arial" w:hAnsi="Arial" w:cs="Arial"/>
                <w:sz w:val="20"/>
                <w:szCs w:val="20"/>
              </w:rPr>
            </w:pPr>
          </w:p>
        </w:tc>
      </w:tr>
      <w:tr w:rsidR="000A6B8A" w14:paraId="7A571203" w14:textId="77777777">
        <w:trPr>
          <w:trHeight w:val="600"/>
        </w:trPr>
        <w:tc>
          <w:tcPr>
            <w:tcW w:w="4027" w:type="dxa"/>
            <w:tcBorders>
              <w:top w:val="nil"/>
              <w:left w:val="single" w:sz="12" w:space="0" w:color="auto"/>
              <w:bottom w:val="single" w:sz="4" w:space="0" w:color="auto"/>
              <w:right w:val="single" w:sz="4" w:space="0" w:color="auto"/>
            </w:tcBorders>
            <w:vAlign w:val="center"/>
          </w:tcPr>
          <w:p w14:paraId="2C9E92DB" w14:textId="77777777" w:rsidR="000A6B8A" w:rsidRDefault="000A6B8A">
            <w:pPr>
              <w:jc w:val="center"/>
              <w:rPr>
                <w:rFonts w:ascii="Arial" w:hAnsi="Arial" w:cs="Arial"/>
                <w:sz w:val="20"/>
                <w:szCs w:val="20"/>
              </w:rPr>
            </w:pPr>
            <w:r>
              <w:rPr>
                <w:rFonts w:ascii="Arial" w:hAnsi="Arial" w:cs="Arial"/>
                <w:sz w:val="20"/>
                <w:szCs w:val="20"/>
              </w:rPr>
              <w:t>Uživatelé</w:t>
            </w:r>
          </w:p>
        </w:tc>
        <w:tc>
          <w:tcPr>
            <w:tcW w:w="1346" w:type="dxa"/>
            <w:tcBorders>
              <w:top w:val="nil"/>
              <w:left w:val="nil"/>
              <w:bottom w:val="single" w:sz="4" w:space="0" w:color="auto"/>
              <w:right w:val="single" w:sz="4" w:space="0" w:color="auto"/>
            </w:tcBorders>
            <w:noWrap/>
            <w:vAlign w:val="center"/>
          </w:tcPr>
          <w:p w14:paraId="5A7498C6" w14:textId="77777777" w:rsidR="000A6B8A" w:rsidRDefault="000A6B8A">
            <w:pPr>
              <w:jc w:val="center"/>
              <w:rPr>
                <w:rFonts w:ascii="Arial" w:hAnsi="Arial" w:cs="Arial"/>
                <w:sz w:val="20"/>
                <w:szCs w:val="20"/>
              </w:rPr>
            </w:pPr>
          </w:p>
        </w:tc>
        <w:tc>
          <w:tcPr>
            <w:tcW w:w="1346" w:type="dxa"/>
            <w:tcBorders>
              <w:top w:val="nil"/>
              <w:left w:val="nil"/>
              <w:bottom w:val="single" w:sz="4" w:space="0" w:color="auto"/>
              <w:right w:val="single" w:sz="4" w:space="0" w:color="auto"/>
            </w:tcBorders>
            <w:noWrap/>
            <w:vAlign w:val="center"/>
          </w:tcPr>
          <w:p w14:paraId="4615CD21" w14:textId="77777777" w:rsidR="000A6B8A" w:rsidRDefault="000A6B8A">
            <w:pPr>
              <w:jc w:val="center"/>
              <w:rPr>
                <w:rFonts w:ascii="Arial" w:hAnsi="Arial" w:cs="Arial"/>
                <w:sz w:val="20"/>
                <w:szCs w:val="20"/>
              </w:rPr>
            </w:pPr>
            <w:r>
              <w:rPr>
                <w:rFonts w:ascii="Arial" w:hAnsi="Arial" w:cs="Arial"/>
                <w:sz w:val="20"/>
                <w:szCs w:val="20"/>
              </w:rPr>
              <w:t>INT/ZSV</w:t>
            </w:r>
          </w:p>
        </w:tc>
        <w:tc>
          <w:tcPr>
            <w:tcW w:w="1346" w:type="dxa"/>
            <w:tcBorders>
              <w:top w:val="nil"/>
              <w:left w:val="nil"/>
              <w:bottom w:val="single" w:sz="4" w:space="0" w:color="auto"/>
              <w:right w:val="single" w:sz="4" w:space="0" w:color="auto"/>
            </w:tcBorders>
            <w:noWrap/>
            <w:vAlign w:val="center"/>
          </w:tcPr>
          <w:p w14:paraId="4D6B45BA" w14:textId="77777777" w:rsidR="000A6B8A" w:rsidRDefault="000A6B8A">
            <w:pPr>
              <w:rPr>
                <w:rFonts w:ascii="Arial" w:hAnsi="Arial" w:cs="Arial"/>
                <w:sz w:val="20"/>
                <w:szCs w:val="20"/>
              </w:rPr>
            </w:pPr>
          </w:p>
        </w:tc>
        <w:tc>
          <w:tcPr>
            <w:tcW w:w="1346" w:type="dxa"/>
            <w:tcBorders>
              <w:top w:val="nil"/>
              <w:left w:val="nil"/>
              <w:bottom w:val="single" w:sz="4" w:space="0" w:color="auto"/>
              <w:right w:val="single" w:sz="12" w:space="0" w:color="auto"/>
            </w:tcBorders>
            <w:noWrap/>
            <w:vAlign w:val="center"/>
          </w:tcPr>
          <w:p w14:paraId="275EC923" w14:textId="77777777" w:rsidR="000A6B8A" w:rsidRDefault="000A6B8A">
            <w:pPr>
              <w:jc w:val="center"/>
              <w:rPr>
                <w:rFonts w:ascii="Arial" w:hAnsi="Arial" w:cs="Arial"/>
                <w:sz w:val="20"/>
                <w:szCs w:val="20"/>
              </w:rPr>
            </w:pPr>
          </w:p>
        </w:tc>
      </w:tr>
      <w:tr w:rsidR="000A6B8A" w14:paraId="61EF0387" w14:textId="77777777">
        <w:trPr>
          <w:trHeight w:val="600"/>
        </w:trPr>
        <w:tc>
          <w:tcPr>
            <w:tcW w:w="4027" w:type="dxa"/>
            <w:tcBorders>
              <w:top w:val="nil"/>
              <w:left w:val="single" w:sz="12" w:space="0" w:color="auto"/>
              <w:bottom w:val="single" w:sz="4" w:space="0" w:color="auto"/>
              <w:right w:val="single" w:sz="4" w:space="0" w:color="auto"/>
            </w:tcBorders>
            <w:vAlign w:val="center"/>
          </w:tcPr>
          <w:p w14:paraId="795AF62C" w14:textId="77777777" w:rsidR="000A6B8A" w:rsidRDefault="000A6B8A">
            <w:pPr>
              <w:jc w:val="center"/>
              <w:rPr>
                <w:rFonts w:ascii="Arial" w:hAnsi="Arial" w:cs="Arial"/>
                <w:sz w:val="20"/>
                <w:szCs w:val="20"/>
              </w:rPr>
            </w:pPr>
            <w:r>
              <w:rPr>
                <w:rFonts w:ascii="Arial" w:hAnsi="Arial" w:cs="Arial"/>
                <w:sz w:val="20"/>
                <w:szCs w:val="20"/>
              </w:rPr>
              <w:t>Účinky mediální produkce a vliv médií</w:t>
            </w:r>
          </w:p>
        </w:tc>
        <w:tc>
          <w:tcPr>
            <w:tcW w:w="1346" w:type="dxa"/>
            <w:tcBorders>
              <w:top w:val="nil"/>
              <w:left w:val="nil"/>
              <w:bottom w:val="single" w:sz="4" w:space="0" w:color="auto"/>
              <w:right w:val="single" w:sz="4" w:space="0" w:color="auto"/>
            </w:tcBorders>
            <w:noWrap/>
            <w:vAlign w:val="center"/>
          </w:tcPr>
          <w:p w14:paraId="31A2E435" w14:textId="77777777" w:rsidR="000A6B8A" w:rsidRDefault="000A6B8A">
            <w:pPr>
              <w:jc w:val="center"/>
              <w:rPr>
                <w:rFonts w:ascii="Arial" w:hAnsi="Arial" w:cs="Arial"/>
                <w:sz w:val="20"/>
                <w:szCs w:val="20"/>
              </w:rPr>
            </w:pPr>
          </w:p>
        </w:tc>
        <w:tc>
          <w:tcPr>
            <w:tcW w:w="1346" w:type="dxa"/>
            <w:tcBorders>
              <w:top w:val="nil"/>
              <w:left w:val="nil"/>
              <w:bottom w:val="single" w:sz="4" w:space="0" w:color="auto"/>
              <w:right w:val="single" w:sz="4" w:space="0" w:color="auto"/>
            </w:tcBorders>
            <w:noWrap/>
            <w:vAlign w:val="center"/>
          </w:tcPr>
          <w:p w14:paraId="51198039" w14:textId="77777777" w:rsidR="000A6B8A" w:rsidRDefault="000A6B8A">
            <w:pPr>
              <w:jc w:val="center"/>
              <w:rPr>
                <w:rFonts w:ascii="Arial" w:hAnsi="Arial" w:cs="Arial"/>
                <w:sz w:val="20"/>
                <w:szCs w:val="20"/>
              </w:rPr>
            </w:pPr>
            <w:r>
              <w:rPr>
                <w:rFonts w:ascii="Arial" w:hAnsi="Arial" w:cs="Arial"/>
                <w:sz w:val="20"/>
                <w:szCs w:val="20"/>
              </w:rPr>
              <w:t>INT/ZSV</w:t>
            </w:r>
          </w:p>
        </w:tc>
        <w:tc>
          <w:tcPr>
            <w:tcW w:w="1346" w:type="dxa"/>
            <w:tcBorders>
              <w:top w:val="nil"/>
              <w:left w:val="nil"/>
              <w:bottom w:val="single" w:sz="4" w:space="0" w:color="auto"/>
              <w:right w:val="single" w:sz="4" w:space="0" w:color="auto"/>
            </w:tcBorders>
            <w:noWrap/>
            <w:vAlign w:val="center"/>
          </w:tcPr>
          <w:p w14:paraId="5A58E2AC" w14:textId="77777777" w:rsidR="000A6B8A" w:rsidRDefault="000A6B8A">
            <w:pPr>
              <w:jc w:val="center"/>
              <w:rPr>
                <w:rFonts w:ascii="Arial" w:hAnsi="Arial" w:cs="Arial"/>
                <w:sz w:val="20"/>
                <w:szCs w:val="20"/>
              </w:rPr>
            </w:pPr>
          </w:p>
        </w:tc>
        <w:tc>
          <w:tcPr>
            <w:tcW w:w="1346" w:type="dxa"/>
            <w:tcBorders>
              <w:top w:val="nil"/>
              <w:left w:val="nil"/>
              <w:bottom w:val="single" w:sz="4" w:space="0" w:color="auto"/>
              <w:right w:val="single" w:sz="12" w:space="0" w:color="auto"/>
            </w:tcBorders>
            <w:noWrap/>
            <w:vAlign w:val="center"/>
          </w:tcPr>
          <w:p w14:paraId="1EFCC3C4" w14:textId="77777777" w:rsidR="000A6B8A" w:rsidRDefault="000A6B8A">
            <w:pPr>
              <w:jc w:val="center"/>
              <w:rPr>
                <w:rFonts w:ascii="Arial" w:hAnsi="Arial" w:cs="Arial"/>
                <w:sz w:val="20"/>
                <w:szCs w:val="20"/>
              </w:rPr>
            </w:pPr>
          </w:p>
        </w:tc>
      </w:tr>
      <w:tr w:rsidR="000A6B8A" w14:paraId="7D126559" w14:textId="77777777">
        <w:trPr>
          <w:trHeight w:val="600"/>
        </w:trPr>
        <w:tc>
          <w:tcPr>
            <w:tcW w:w="4027" w:type="dxa"/>
            <w:tcBorders>
              <w:top w:val="nil"/>
              <w:left w:val="single" w:sz="12" w:space="0" w:color="auto"/>
              <w:bottom w:val="single" w:sz="12" w:space="0" w:color="auto"/>
              <w:right w:val="single" w:sz="4" w:space="0" w:color="auto"/>
            </w:tcBorders>
            <w:vAlign w:val="center"/>
          </w:tcPr>
          <w:p w14:paraId="29673D44" w14:textId="77777777" w:rsidR="000A6B8A" w:rsidRDefault="000A6B8A">
            <w:pPr>
              <w:jc w:val="center"/>
              <w:rPr>
                <w:rFonts w:ascii="Arial" w:hAnsi="Arial" w:cs="Arial"/>
                <w:sz w:val="20"/>
                <w:szCs w:val="20"/>
              </w:rPr>
            </w:pPr>
            <w:r>
              <w:rPr>
                <w:rFonts w:ascii="Arial" w:hAnsi="Arial" w:cs="Arial"/>
                <w:sz w:val="20"/>
                <w:szCs w:val="20"/>
              </w:rPr>
              <w:t>Role médií v moderních dějinách</w:t>
            </w:r>
          </w:p>
        </w:tc>
        <w:tc>
          <w:tcPr>
            <w:tcW w:w="1346" w:type="dxa"/>
            <w:tcBorders>
              <w:top w:val="nil"/>
              <w:left w:val="nil"/>
              <w:bottom w:val="single" w:sz="12" w:space="0" w:color="auto"/>
              <w:right w:val="single" w:sz="4" w:space="0" w:color="auto"/>
            </w:tcBorders>
            <w:noWrap/>
            <w:vAlign w:val="center"/>
          </w:tcPr>
          <w:p w14:paraId="78A630C4" w14:textId="77777777" w:rsidR="000A6B8A" w:rsidRDefault="000A6B8A">
            <w:pPr>
              <w:jc w:val="center"/>
              <w:rPr>
                <w:rFonts w:ascii="Arial" w:hAnsi="Arial" w:cs="Arial"/>
                <w:sz w:val="20"/>
                <w:szCs w:val="20"/>
              </w:rPr>
            </w:pPr>
          </w:p>
        </w:tc>
        <w:tc>
          <w:tcPr>
            <w:tcW w:w="1346" w:type="dxa"/>
            <w:tcBorders>
              <w:top w:val="nil"/>
              <w:left w:val="nil"/>
              <w:bottom w:val="single" w:sz="12" w:space="0" w:color="auto"/>
              <w:right w:val="single" w:sz="4" w:space="0" w:color="auto"/>
            </w:tcBorders>
            <w:noWrap/>
            <w:vAlign w:val="center"/>
          </w:tcPr>
          <w:p w14:paraId="1AA9D1F5" w14:textId="77777777" w:rsidR="000A6B8A" w:rsidRDefault="000A6B8A">
            <w:pPr>
              <w:jc w:val="center"/>
              <w:rPr>
                <w:rFonts w:ascii="Arial" w:hAnsi="Arial" w:cs="Arial"/>
                <w:sz w:val="20"/>
                <w:szCs w:val="20"/>
              </w:rPr>
            </w:pPr>
          </w:p>
          <w:p w14:paraId="7FE85621" w14:textId="77777777" w:rsidR="000A6B8A" w:rsidRDefault="000A6B8A">
            <w:pPr>
              <w:jc w:val="center"/>
              <w:rPr>
                <w:rFonts w:ascii="Arial" w:hAnsi="Arial" w:cs="Arial"/>
                <w:sz w:val="20"/>
                <w:szCs w:val="20"/>
              </w:rPr>
            </w:pPr>
            <w:r>
              <w:rPr>
                <w:rFonts w:ascii="Arial" w:hAnsi="Arial" w:cs="Arial"/>
                <w:sz w:val="20"/>
                <w:szCs w:val="20"/>
              </w:rPr>
              <w:t>INT/ČJL</w:t>
            </w:r>
          </w:p>
        </w:tc>
        <w:tc>
          <w:tcPr>
            <w:tcW w:w="1346" w:type="dxa"/>
            <w:tcBorders>
              <w:top w:val="nil"/>
              <w:left w:val="nil"/>
              <w:bottom w:val="single" w:sz="12" w:space="0" w:color="auto"/>
              <w:right w:val="single" w:sz="4" w:space="0" w:color="auto"/>
            </w:tcBorders>
            <w:noWrap/>
            <w:vAlign w:val="center"/>
          </w:tcPr>
          <w:p w14:paraId="0F3D1DB0" w14:textId="77777777" w:rsidR="000A6B8A" w:rsidRDefault="000A6B8A">
            <w:pPr>
              <w:rPr>
                <w:rFonts w:ascii="Arial" w:hAnsi="Arial" w:cs="Arial"/>
                <w:sz w:val="20"/>
                <w:szCs w:val="20"/>
              </w:rPr>
            </w:pPr>
          </w:p>
        </w:tc>
        <w:tc>
          <w:tcPr>
            <w:tcW w:w="1346" w:type="dxa"/>
            <w:tcBorders>
              <w:top w:val="nil"/>
              <w:left w:val="nil"/>
              <w:bottom w:val="single" w:sz="12" w:space="0" w:color="auto"/>
              <w:right w:val="single" w:sz="12" w:space="0" w:color="auto"/>
            </w:tcBorders>
            <w:noWrap/>
            <w:vAlign w:val="center"/>
          </w:tcPr>
          <w:p w14:paraId="36A8996B" w14:textId="77777777" w:rsidR="000A6B8A" w:rsidRDefault="000A6B8A">
            <w:pPr>
              <w:jc w:val="center"/>
              <w:rPr>
                <w:rFonts w:ascii="Arial" w:hAnsi="Arial" w:cs="Arial"/>
                <w:sz w:val="20"/>
                <w:szCs w:val="20"/>
              </w:rPr>
            </w:pPr>
            <w:r>
              <w:rPr>
                <w:rFonts w:ascii="Arial" w:hAnsi="Arial" w:cs="Arial"/>
                <w:sz w:val="20"/>
                <w:szCs w:val="20"/>
              </w:rPr>
              <w:t>INT/DĚJ</w:t>
            </w:r>
          </w:p>
        </w:tc>
      </w:tr>
    </w:tbl>
    <w:p w14:paraId="45C71279" w14:textId="77777777" w:rsidR="000A6B8A" w:rsidRDefault="000A6B8A">
      <w:pPr>
        <w:ind w:left="360"/>
        <w:rPr>
          <w:b/>
          <w:sz w:val="28"/>
          <w:szCs w:val="28"/>
        </w:rPr>
      </w:pPr>
    </w:p>
    <w:p w14:paraId="011C91A4" w14:textId="77777777" w:rsidR="00976268" w:rsidRDefault="00976268">
      <w:pPr>
        <w:ind w:left="360"/>
        <w:rPr>
          <w:b/>
          <w:sz w:val="28"/>
          <w:szCs w:val="28"/>
        </w:rPr>
      </w:pPr>
    </w:p>
    <w:tbl>
      <w:tblPr>
        <w:tblW w:w="9436" w:type="dxa"/>
        <w:tblInd w:w="55" w:type="dxa"/>
        <w:tblLayout w:type="fixed"/>
        <w:tblCellMar>
          <w:left w:w="70" w:type="dxa"/>
          <w:right w:w="70" w:type="dxa"/>
        </w:tblCellMar>
        <w:tblLook w:val="0000" w:firstRow="0" w:lastRow="0" w:firstColumn="0" w:lastColumn="0" w:noHBand="0" w:noVBand="0"/>
      </w:tblPr>
      <w:tblGrid>
        <w:gridCol w:w="3601"/>
        <w:gridCol w:w="1458"/>
        <w:gridCol w:w="1459"/>
        <w:gridCol w:w="1459"/>
        <w:gridCol w:w="1459"/>
      </w:tblGrid>
      <w:tr w:rsidR="000A6B8A" w14:paraId="22AA90C6" w14:textId="77777777">
        <w:trPr>
          <w:trHeight w:val="600"/>
        </w:trPr>
        <w:tc>
          <w:tcPr>
            <w:tcW w:w="9436" w:type="dxa"/>
            <w:gridSpan w:val="5"/>
            <w:tcBorders>
              <w:top w:val="single" w:sz="12" w:space="0" w:color="auto"/>
              <w:left w:val="single" w:sz="12" w:space="0" w:color="auto"/>
              <w:bottom w:val="single" w:sz="12" w:space="0" w:color="auto"/>
              <w:right w:val="single" w:sz="12" w:space="0" w:color="000000"/>
            </w:tcBorders>
            <w:shd w:val="clear" w:color="auto" w:fill="C0C0C0"/>
            <w:noWrap/>
            <w:vAlign w:val="center"/>
          </w:tcPr>
          <w:p w14:paraId="400BE059" w14:textId="77777777" w:rsidR="000A6B8A" w:rsidRDefault="000A6B8A">
            <w:pPr>
              <w:jc w:val="center"/>
              <w:rPr>
                <w:rFonts w:ascii="Arial" w:hAnsi="Arial" w:cs="Arial"/>
                <w:b/>
                <w:bCs/>
              </w:rPr>
            </w:pPr>
            <w:r>
              <w:rPr>
                <w:rFonts w:ascii="Arial" w:hAnsi="Arial" w:cs="Arial"/>
                <w:b/>
                <w:bCs/>
              </w:rPr>
              <w:t>Průřezová témata: Osobnostní a sociální výchova</w:t>
            </w:r>
          </w:p>
        </w:tc>
      </w:tr>
      <w:tr w:rsidR="000A6B8A" w14:paraId="383EDA8A" w14:textId="77777777">
        <w:trPr>
          <w:trHeight w:val="402"/>
        </w:trPr>
        <w:tc>
          <w:tcPr>
            <w:tcW w:w="3601" w:type="dxa"/>
            <w:tcBorders>
              <w:top w:val="nil"/>
              <w:left w:val="single" w:sz="12" w:space="0" w:color="auto"/>
              <w:bottom w:val="nil"/>
              <w:right w:val="single" w:sz="4" w:space="0" w:color="auto"/>
            </w:tcBorders>
            <w:noWrap/>
            <w:vAlign w:val="center"/>
          </w:tcPr>
          <w:p w14:paraId="0480C417" w14:textId="77777777" w:rsidR="000A6B8A" w:rsidRDefault="000A6B8A">
            <w:pPr>
              <w:jc w:val="center"/>
              <w:rPr>
                <w:rFonts w:ascii="Arial" w:hAnsi="Arial" w:cs="Arial"/>
                <w:sz w:val="20"/>
                <w:szCs w:val="20"/>
              </w:rPr>
            </w:pPr>
            <w:r>
              <w:rPr>
                <w:rFonts w:ascii="Arial" w:hAnsi="Arial" w:cs="Arial"/>
                <w:sz w:val="20"/>
                <w:szCs w:val="20"/>
              </w:rPr>
              <w:t>název tématického okruhu</w:t>
            </w:r>
          </w:p>
        </w:tc>
        <w:tc>
          <w:tcPr>
            <w:tcW w:w="1458" w:type="dxa"/>
            <w:tcBorders>
              <w:top w:val="nil"/>
              <w:left w:val="nil"/>
              <w:bottom w:val="nil"/>
              <w:right w:val="single" w:sz="4" w:space="0" w:color="auto"/>
            </w:tcBorders>
            <w:noWrap/>
            <w:vAlign w:val="center"/>
          </w:tcPr>
          <w:p w14:paraId="5AEF56C2" w14:textId="77777777" w:rsidR="000A6B8A" w:rsidRDefault="000A6B8A">
            <w:pPr>
              <w:jc w:val="center"/>
              <w:rPr>
                <w:rFonts w:ascii="Arial" w:hAnsi="Arial" w:cs="Arial"/>
                <w:sz w:val="20"/>
                <w:szCs w:val="20"/>
              </w:rPr>
            </w:pPr>
            <w:r>
              <w:rPr>
                <w:rFonts w:ascii="Arial" w:hAnsi="Arial" w:cs="Arial"/>
                <w:sz w:val="20"/>
                <w:szCs w:val="20"/>
              </w:rPr>
              <w:t>1. VG</w:t>
            </w:r>
          </w:p>
        </w:tc>
        <w:tc>
          <w:tcPr>
            <w:tcW w:w="1459" w:type="dxa"/>
            <w:tcBorders>
              <w:top w:val="nil"/>
              <w:left w:val="nil"/>
              <w:bottom w:val="nil"/>
              <w:right w:val="single" w:sz="4" w:space="0" w:color="auto"/>
            </w:tcBorders>
            <w:noWrap/>
            <w:vAlign w:val="center"/>
          </w:tcPr>
          <w:p w14:paraId="2AE0375B" w14:textId="77777777" w:rsidR="000A6B8A" w:rsidRDefault="000A6B8A">
            <w:pPr>
              <w:jc w:val="center"/>
              <w:rPr>
                <w:rFonts w:ascii="Arial" w:hAnsi="Arial" w:cs="Arial"/>
                <w:sz w:val="20"/>
                <w:szCs w:val="20"/>
              </w:rPr>
            </w:pPr>
            <w:r>
              <w:rPr>
                <w:rFonts w:ascii="Arial" w:hAnsi="Arial" w:cs="Arial"/>
                <w:sz w:val="20"/>
                <w:szCs w:val="20"/>
              </w:rPr>
              <w:t>2. VG</w:t>
            </w:r>
          </w:p>
        </w:tc>
        <w:tc>
          <w:tcPr>
            <w:tcW w:w="1459" w:type="dxa"/>
            <w:tcBorders>
              <w:top w:val="nil"/>
              <w:left w:val="nil"/>
              <w:bottom w:val="nil"/>
              <w:right w:val="single" w:sz="4" w:space="0" w:color="auto"/>
            </w:tcBorders>
            <w:noWrap/>
            <w:vAlign w:val="center"/>
          </w:tcPr>
          <w:p w14:paraId="76B86098" w14:textId="77777777" w:rsidR="000A6B8A" w:rsidRDefault="000A6B8A">
            <w:pPr>
              <w:jc w:val="center"/>
              <w:rPr>
                <w:rFonts w:ascii="Arial" w:hAnsi="Arial" w:cs="Arial"/>
                <w:sz w:val="20"/>
                <w:szCs w:val="20"/>
              </w:rPr>
            </w:pPr>
            <w:r>
              <w:rPr>
                <w:rFonts w:ascii="Arial" w:hAnsi="Arial" w:cs="Arial"/>
                <w:sz w:val="20"/>
                <w:szCs w:val="20"/>
              </w:rPr>
              <w:t>3. VG</w:t>
            </w:r>
          </w:p>
        </w:tc>
        <w:tc>
          <w:tcPr>
            <w:tcW w:w="1459" w:type="dxa"/>
            <w:tcBorders>
              <w:top w:val="nil"/>
              <w:left w:val="nil"/>
              <w:bottom w:val="nil"/>
              <w:right w:val="single" w:sz="12" w:space="0" w:color="auto"/>
            </w:tcBorders>
            <w:noWrap/>
            <w:vAlign w:val="center"/>
          </w:tcPr>
          <w:p w14:paraId="1A5E8C73" w14:textId="77777777" w:rsidR="000A6B8A" w:rsidRDefault="000A6B8A">
            <w:pPr>
              <w:jc w:val="center"/>
              <w:rPr>
                <w:rFonts w:ascii="Arial" w:hAnsi="Arial" w:cs="Arial"/>
                <w:sz w:val="20"/>
                <w:szCs w:val="20"/>
              </w:rPr>
            </w:pPr>
            <w:r>
              <w:rPr>
                <w:rFonts w:ascii="Arial" w:hAnsi="Arial" w:cs="Arial"/>
                <w:sz w:val="20"/>
                <w:szCs w:val="20"/>
              </w:rPr>
              <w:t>4. VG</w:t>
            </w:r>
          </w:p>
        </w:tc>
      </w:tr>
      <w:tr w:rsidR="000A6B8A" w14:paraId="3BA78F10" w14:textId="77777777">
        <w:trPr>
          <w:trHeight w:val="600"/>
        </w:trPr>
        <w:tc>
          <w:tcPr>
            <w:tcW w:w="3601" w:type="dxa"/>
            <w:tcBorders>
              <w:top w:val="single" w:sz="12" w:space="0" w:color="auto"/>
              <w:left w:val="single" w:sz="12" w:space="0" w:color="auto"/>
              <w:bottom w:val="single" w:sz="4" w:space="0" w:color="auto"/>
              <w:right w:val="single" w:sz="4" w:space="0" w:color="auto"/>
            </w:tcBorders>
            <w:vAlign w:val="center"/>
          </w:tcPr>
          <w:p w14:paraId="5E52B3E7" w14:textId="77777777" w:rsidR="000A6B8A" w:rsidRDefault="000A6B8A">
            <w:pPr>
              <w:jc w:val="center"/>
              <w:rPr>
                <w:rFonts w:ascii="Arial" w:hAnsi="Arial" w:cs="Arial"/>
                <w:sz w:val="20"/>
                <w:szCs w:val="20"/>
              </w:rPr>
            </w:pPr>
            <w:r>
              <w:rPr>
                <w:rFonts w:ascii="Arial" w:hAnsi="Arial" w:cs="Arial"/>
                <w:sz w:val="20"/>
                <w:szCs w:val="20"/>
              </w:rPr>
              <w:t>Poznávání a rozvoj vlastní osobnosti</w:t>
            </w:r>
          </w:p>
        </w:tc>
        <w:tc>
          <w:tcPr>
            <w:tcW w:w="1458" w:type="dxa"/>
            <w:tcBorders>
              <w:top w:val="single" w:sz="12" w:space="0" w:color="auto"/>
              <w:left w:val="nil"/>
              <w:bottom w:val="single" w:sz="4" w:space="0" w:color="auto"/>
              <w:right w:val="single" w:sz="4" w:space="0" w:color="auto"/>
            </w:tcBorders>
            <w:noWrap/>
            <w:vAlign w:val="center"/>
          </w:tcPr>
          <w:p w14:paraId="25CC819B" w14:textId="77777777" w:rsidR="000A6B8A" w:rsidRDefault="000A6B8A">
            <w:pPr>
              <w:jc w:val="center"/>
              <w:rPr>
                <w:rFonts w:ascii="Arial" w:hAnsi="Arial" w:cs="Arial"/>
                <w:sz w:val="20"/>
                <w:szCs w:val="20"/>
              </w:rPr>
            </w:pPr>
            <w:r>
              <w:rPr>
                <w:rFonts w:ascii="Arial" w:hAnsi="Arial" w:cs="Arial"/>
                <w:sz w:val="20"/>
                <w:szCs w:val="20"/>
              </w:rPr>
              <w:t>INT/TV</w:t>
            </w:r>
          </w:p>
          <w:p w14:paraId="3194E53C" w14:textId="77777777" w:rsidR="000A6B8A" w:rsidRDefault="000A6B8A">
            <w:pPr>
              <w:jc w:val="center"/>
              <w:rPr>
                <w:rFonts w:ascii="Arial" w:hAnsi="Arial" w:cs="Arial"/>
                <w:sz w:val="20"/>
                <w:szCs w:val="20"/>
              </w:rPr>
            </w:pPr>
            <w:r>
              <w:rPr>
                <w:rFonts w:ascii="Arial" w:hAnsi="Arial" w:cs="Arial"/>
                <w:sz w:val="20"/>
                <w:szCs w:val="20"/>
              </w:rPr>
              <w:t>INT/ZSV</w:t>
            </w:r>
          </w:p>
          <w:p w14:paraId="382B050A" w14:textId="77777777" w:rsidR="000A6B8A" w:rsidRDefault="000A6B8A">
            <w:pPr>
              <w:jc w:val="center"/>
              <w:rPr>
                <w:rFonts w:ascii="Arial" w:hAnsi="Arial" w:cs="Arial"/>
                <w:sz w:val="20"/>
                <w:szCs w:val="20"/>
              </w:rPr>
            </w:pPr>
            <w:r>
              <w:rPr>
                <w:rFonts w:ascii="Arial" w:hAnsi="Arial" w:cs="Arial"/>
                <w:sz w:val="20"/>
                <w:szCs w:val="20"/>
              </w:rPr>
              <w:t>INT/EVV</w:t>
            </w:r>
          </w:p>
        </w:tc>
        <w:tc>
          <w:tcPr>
            <w:tcW w:w="1459" w:type="dxa"/>
            <w:tcBorders>
              <w:top w:val="single" w:sz="12" w:space="0" w:color="auto"/>
              <w:left w:val="nil"/>
              <w:bottom w:val="single" w:sz="4" w:space="0" w:color="auto"/>
              <w:right w:val="single" w:sz="4" w:space="0" w:color="auto"/>
            </w:tcBorders>
            <w:noWrap/>
            <w:vAlign w:val="center"/>
          </w:tcPr>
          <w:p w14:paraId="656D2D18" w14:textId="77777777" w:rsidR="000A6B8A" w:rsidRDefault="000A6B8A">
            <w:pPr>
              <w:jc w:val="center"/>
              <w:rPr>
                <w:rFonts w:ascii="Arial" w:hAnsi="Arial" w:cs="Arial"/>
                <w:sz w:val="20"/>
                <w:szCs w:val="20"/>
              </w:rPr>
            </w:pPr>
            <w:r>
              <w:rPr>
                <w:rFonts w:ascii="Arial" w:hAnsi="Arial" w:cs="Arial"/>
                <w:sz w:val="20"/>
                <w:szCs w:val="20"/>
              </w:rPr>
              <w:t>INT/EVV</w:t>
            </w:r>
          </w:p>
        </w:tc>
        <w:tc>
          <w:tcPr>
            <w:tcW w:w="1459" w:type="dxa"/>
            <w:tcBorders>
              <w:top w:val="single" w:sz="12" w:space="0" w:color="auto"/>
              <w:left w:val="nil"/>
              <w:bottom w:val="single" w:sz="4" w:space="0" w:color="auto"/>
              <w:right w:val="single" w:sz="4" w:space="0" w:color="auto"/>
            </w:tcBorders>
            <w:noWrap/>
            <w:vAlign w:val="center"/>
          </w:tcPr>
          <w:p w14:paraId="2867D11B" w14:textId="77777777" w:rsidR="000A6B8A" w:rsidRDefault="000A6B8A">
            <w:pPr>
              <w:jc w:val="center"/>
              <w:rPr>
                <w:rFonts w:ascii="Arial" w:hAnsi="Arial" w:cs="Arial"/>
                <w:sz w:val="20"/>
                <w:szCs w:val="20"/>
              </w:rPr>
            </w:pPr>
          </w:p>
        </w:tc>
        <w:tc>
          <w:tcPr>
            <w:tcW w:w="1459" w:type="dxa"/>
            <w:tcBorders>
              <w:top w:val="single" w:sz="12" w:space="0" w:color="auto"/>
              <w:left w:val="nil"/>
              <w:bottom w:val="single" w:sz="4" w:space="0" w:color="auto"/>
              <w:right w:val="single" w:sz="12" w:space="0" w:color="auto"/>
            </w:tcBorders>
            <w:vAlign w:val="center"/>
          </w:tcPr>
          <w:p w14:paraId="31CDB50D" w14:textId="77777777" w:rsidR="000A6B8A" w:rsidRDefault="000A6B8A">
            <w:pPr>
              <w:jc w:val="center"/>
              <w:rPr>
                <w:rFonts w:ascii="Arial" w:hAnsi="Arial" w:cs="Arial"/>
                <w:sz w:val="20"/>
                <w:szCs w:val="20"/>
              </w:rPr>
            </w:pPr>
          </w:p>
        </w:tc>
      </w:tr>
      <w:tr w:rsidR="000A6B8A" w14:paraId="6D3EFF05" w14:textId="77777777">
        <w:trPr>
          <w:trHeight w:val="600"/>
        </w:trPr>
        <w:tc>
          <w:tcPr>
            <w:tcW w:w="3601" w:type="dxa"/>
            <w:tcBorders>
              <w:top w:val="nil"/>
              <w:left w:val="single" w:sz="12" w:space="0" w:color="auto"/>
              <w:bottom w:val="single" w:sz="4" w:space="0" w:color="auto"/>
              <w:right w:val="single" w:sz="4" w:space="0" w:color="auto"/>
            </w:tcBorders>
            <w:vAlign w:val="center"/>
          </w:tcPr>
          <w:p w14:paraId="26281C66" w14:textId="77777777" w:rsidR="000A6B8A" w:rsidRDefault="000A6B8A">
            <w:pPr>
              <w:jc w:val="center"/>
              <w:rPr>
                <w:rFonts w:ascii="Arial" w:hAnsi="Arial" w:cs="Arial"/>
                <w:sz w:val="20"/>
                <w:szCs w:val="20"/>
              </w:rPr>
            </w:pPr>
            <w:r>
              <w:rPr>
                <w:rFonts w:ascii="Arial" w:hAnsi="Arial" w:cs="Arial"/>
                <w:sz w:val="20"/>
                <w:szCs w:val="20"/>
              </w:rPr>
              <w:t>Seberegulace, organizační dovednosti a efektivní řešení problémů</w:t>
            </w:r>
          </w:p>
        </w:tc>
        <w:tc>
          <w:tcPr>
            <w:tcW w:w="1458" w:type="dxa"/>
            <w:tcBorders>
              <w:top w:val="nil"/>
              <w:left w:val="nil"/>
              <w:bottom w:val="single" w:sz="4" w:space="0" w:color="auto"/>
              <w:right w:val="single" w:sz="4" w:space="0" w:color="auto"/>
            </w:tcBorders>
            <w:noWrap/>
            <w:vAlign w:val="center"/>
          </w:tcPr>
          <w:p w14:paraId="6BD648BF" w14:textId="77777777" w:rsidR="000A6B8A" w:rsidRDefault="000A6B8A">
            <w:pPr>
              <w:jc w:val="center"/>
              <w:rPr>
                <w:rFonts w:ascii="Arial" w:hAnsi="Arial" w:cs="Arial"/>
                <w:sz w:val="20"/>
                <w:szCs w:val="20"/>
              </w:rPr>
            </w:pPr>
            <w:r>
              <w:rPr>
                <w:rFonts w:ascii="Arial" w:hAnsi="Arial" w:cs="Arial"/>
                <w:sz w:val="20"/>
                <w:szCs w:val="20"/>
              </w:rPr>
              <w:t>INT/MAT</w:t>
            </w:r>
          </w:p>
          <w:p w14:paraId="16B1C379" w14:textId="77777777" w:rsidR="000A6B8A" w:rsidRDefault="000A6B8A">
            <w:pPr>
              <w:jc w:val="center"/>
              <w:rPr>
                <w:rFonts w:ascii="Arial" w:hAnsi="Arial" w:cs="Arial"/>
                <w:sz w:val="20"/>
                <w:szCs w:val="20"/>
              </w:rPr>
            </w:pPr>
            <w:r>
              <w:rPr>
                <w:rFonts w:ascii="Arial" w:hAnsi="Arial" w:cs="Arial"/>
                <w:sz w:val="20"/>
                <w:szCs w:val="20"/>
              </w:rPr>
              <w:t>INT/ZSV</w:t>
            </w:r>
          </w:p>
          <w:p w14:paraId="3CA4A4A4" w14:textId="77777777" w:rsidR="000A6B8A" w:rsidRDefault="000A6B8A">
            <w:pPr>
              <w:jc w:val="center"/>
              <w:rPr>
                <w:rFonts w:ascii="Arial" w:hAnsi="Arial" w:cs="Arial"/>
                <w:sz w:val="20"/>
                <w:szCs w:val="20"/>
              </w:rPr>
            </w:pPr>
            <w:r>
              <w:rPr>
                <w:rFonts w:ascii="Arial" w:hAnsi="Arial" w:cs="Arial"/>
                <w:sz w:val="20"/>
                <w:szCs w:val="20"/>
              </w:rPr>
              <w:t>INT/EVV</w:t>
            </w:r>
          </w:p>
        </w:tc>
        <w:tc>
          <w:tcPr>
            <w:tcW w:w="1459" w:type="dxa"/>
            <w:tcBorders>
              <w:top w:val="nil"/>
              <w:left w:val="nil"/>
              <w:bottom w:val="single" w:sz="4" w:space="0" w:color="auto"/>
              <w:right w:val="single" w:sz="4" w:space="0" w:color="auto"/>
            </w:tcBorders>
            <w:noWrap/>
            <w:vAlign w:val="center"/>
          </w:tcPr>
          <w:p w14:paraId="134CFD73" w14:textId="77777777" w:rsidR="000A6B8A" w:rsidRDefault="000A6B8A">
            <w:pPr>
              <w:jc w:val="center"/>
              <w:rPr>
                <w:rFonts w:ascii="Arial" w:hAnsi="Arial" w:cs="Arial"/>
                <w:sz w:val="20"/>
                <w:szCs w:val="20"/>
              </w:rPr>
            </w:pPr>
            <w:r>
              <w:rPr>
                <w:rFonts w:ascii="Arial" w:hAnsi="Arial" w:cs="Arial"/>
                <w:sz w:val="20"/>
                <w:szCs w:val="20"/>
              </w:rPr>
              <w:t>INT/EVV</w:t>
            </w:r>
          </w:p>
          <w:p w14:paraId="0BA3DE67" w14:textId="77777777" w:rsidR="000A6B8A" w:rsidRDefault="000A6B8A">
            <w:pPr>
              <w:jc w:val="center"/>
              <w:rPr>
                <w:rFonts w:ascii="Arial" w:hAnsi="Arial" w:cs="Arial"/>
                <w:sz w:val="20"/>
                <w:szCs w:val="20"/>
              </w:rPr>
            </w:pPr>
            <w:r>
              <w:rPr>
                <w:rFonts w:ascii="Arial" w:hAnsi="Arial" w:cs="Arial"/>
                <w:sz w:val="20"/>
                <w:szCs w:val="20"/>
              </w:rPr>
              <w:t>INT/MAT</w:t>
            </w:r>
          </w:p>
        </w:tc>
        <w:tc>
          <w:tcPr>
            <w:tcW w:w="1459" w:type="dxa"/>
            <w:tcBorders>
              <w:top w:val="nil"/>
              <w:left w:val="nil"/>
              <w:bottom w:val="single" w:sz="4" w:space="0" w:color="auto"/>
              <w:right w:val="single" w:sz="4" w:space="0" w:color="auto"/>
            </w:tcBorders>
            <w:noWrap/>
            <w:vAlign w:val="center"/>
          </w:tcPr>
          <w:p w14:paraId="2897BCAF" w14:textId="77777777" w:rsidR="000A6B8A" w:rsidRDefault="000A6B8A">
            <w:pPr>
              <w:jc w:val="center"/>
              <w:rPr>
                <w:rFonts w:ascii="Arial" w:hAnsi="Arial" w:cs="Arial"/>
                <w:sz w:val="20"/>
                <w:szCs w:val="20"/>
              </w:rPr>
            </w:pPr>
            <w:r>
              <w:rPr>
                <w:rFonts w:ascii="Arial" w:hAnsi="Arial" w:cs="Arial"/>
                <w:sz w:val="20"/>
                <w:szCs w:val="20"/>
              </w:rPr>
              <w:t>INT/MAT</w:t>
            </w:r>
          </w:p>
        </w:tc>
        <w:tc>
          <w:tcPr>
            <w:tcW w:w="1459" w:type="dxa"/>
            <w:tcBorders>
              <w:top w:val="nil"/>
              <w:left w:val="nil"/>
              <w:bottom w:val="single" w:sz="4" w:space="0" w:color="auto"/>
              <w:right w:val="single" w:sz="12" w:space="0" w:color="auto"/>
            </w:tcBorders>
            <w:noWrap/>
            <w:vAlign w:val="center"/>
          </w:tcPr>
          <w:p w14:paraId="602E3FF1" w14:textId="77777777" w:rsidR="000A6B8A" w:rsidRDefault="000A6B8A">
            <w:pPr>
              <w:jc w:val="center"/>
              <w:rPr>
                <w:rFonts w:ascii="Arial" w:hAnsi="Arial" w:cs="Arial"/>
                <w:sz w:val="20"/>
                <w:szCs w:val="20"/>
              </w:rPr>
            </w:pPr>
            <w:r>
              <w:rPr>
                <w:rFonts w:ascii="Arial" w:hAnsi="Arial" w:cs="Arial"/>
                <w:sz w:val="20"/>
                <w:szCs w:val="20"/>
              </w:rPr>
              <w:t>INT/TV</w:t>
            </w:r>
          </w:p>
          <w:p w14:paraId="6957ED7F" w14:textId="77777777" w:rsidR="000A6B8A" w:rsidRDefault="000A6B8A">
            <w:pPr>
              <w:jc w:val="center"/>
              <w:rPr>
                <w:rFonts w:ascii="Arial" w:hAnsi="Arial" w:cs="Arial"/>
                <w:sz w:val="20"/>
                <w:szCs w:val="20"/>
              </w:rPr>
            </w:pPr>
            <w:r>
              <w:rPr>
                <w:rFonts w:ascii="Arial" w:hAnsi="Arial" w:cs="Arial"/>
                <w:sz w:val="20"/>
                <w:szCs w:val="20"/>
              </w:rPr>
              <w:t>INT/MAT</w:t>
            </w:r>
          </w:p>
        </w:tc>
      </w:tr>
      <w:tr w:rsidR="000A6B8A" w14:paraId="70209429" w14:textId="77777777">
        <w:trPr>
          <w:trHeight w:val="600"/>
        </w:trPr>
        <w:tc>
          <w:tcPr>
            <w:tcW w:w="3601" w:type="dxa"/>
            <w:tcBorders>
              <w:top w:val="nil"/>
              <w:left w:val="single" w:sz="12" w:space="0" w:color="auto"/>
              <w:bottom w:val="single" w:sz="4" w:space="0" w:color="auto"/>
              <w:right w:val="single" w:sz="4" w:space="0" w:color="auto"/>
            </w:tcBorders>
            <w:vAlign w:val="center"/>
          </w:tcPr>
          <w:p w14:paraId="24CA5383" w14:textId="77777777" w:rsidR="000A6B8A" w:rsidRDefault="000A6B8A">
            <w:pPr>
              <w:jc w:val="center"/>
              <w:rPr>
                <w:rFonts w:ascii="Arial" w:hAnsi="Arial" w:cs="Arial"/>
                <w:sz w:val="20"/>
                <w:szCs w:val="20"/>
              </w:rPr>
            </w:pPr>
            <w:r>
              <w:rPr>
                <w:rFonts w:ascii="Arial" w:hAnsi="Arial" w:cs="Arial"/>
                <w:sz w:val="20"/>
                <w:szCs w:val="20"/>
              </w:rPr>
              <w:t>Sociální komunikace</w:t>
            </w:r>
          </w:p>
        </w:tc>
        <w:tc>
          <w:tcPr>
            <w:tcW w:w="1458" w:type="dxa"/>
            <w:tcBorders>
              <w:top w:val="nil"/>
              <w:left w:val="nil"/>
              <w:bottom w:val="single" w:sz="4" w:space="0" w:color="auto"/>
              <w:right w:val="single" w:sz="4" w:space="0" w:color="auto"/>
            </w:tcBorders>
            <w:noWrap/>
            <w:vAlign w:val="center"/>
          </w:tcPr>
          <w:p w14:paraId="00F28343" w14:textId="77777777" w:rsidR="000A6B8A" w:rsidRDefault="000A6B8A">
            <w:pPr>
              <w:jc w:val="center"/>
              <w:rPr>
                <w:rFonts w:ascii="Arial" w:hAnsi="Arial" w:cs="Arial"/>
                <w:sz w:val="20"/>
                <w:szCs w:val="20"/>
              </w:rPr>
            </w:pPr>
            <w:r>
              <w:rPr>
                <w:rFonts w:ascii="Arial" w:hAnsi="Arial" w:cs="Arial"/>
                <w:sz w:val="20"/>
                <w:szCs w:val="20"/>
              </w:rPr>
              <w:t>INT/EVV</w:t>
            </w:r>
          </w:p>
        </w:tc>
        <w:tc>
          <w:tcPr>
            <w:tcW w:w="1459" w:type="dxa"/>
            <w:tcBorders>
              <w:top w:val="nil"/>
              <w:left w:val="nil"/>
              <w:bottom w:val="single" w:sz="4" w:space="0" w:color="auto"/>
              <w:right w:val="single" w:sz="4" w:space="0" w:color="auto"/>
            </w:tcBorders>
            <w:noWrap/>
            <w:vAlign w:val="center"/>
          </w:tcPr>
          <w:p w14:paraId="72A25D6E" w14:textId="77777777" w:rsidR="000A6B8A" w:rsidRDefault="000A6B8A">
            <w:pPr>
              <w:jc w:val="center"/>
              <w:rPr>
                <w:rFonts w:ascii="Arial" w:hAnsi="Arial" w:cs="Arial"/>
                <w:sz w:val="20"/>
                <w:szCs w:val="20"/>
              </w:rPr>
            </w:pPr>
            <w:r>
              <w:rPr>
                <w:rFonts w:ascii="Arial" w:hAnsi="Arial" w:cs="Arial"/>
                <w:sz w:val="20"/>
                <w:szCs w:val="20"/>
              </w:rPr>
              <w:t>INT/TV</w:t>
            </w:r>
          </w:p>
          <w:p w14:paraId="59E738BA" w14:textId="77777777" w:rsidR="000A6B8A" w:rsidRDefault="000A6B8A">
            <w:pPr>
              <w:jc w:val="center"/>
              <w:rPr>
                <w:rFonts w:ascii="Arial" w:hAnsi="Arial" w:cs="Arial"/>
                <w:sz w:val="20"/>
                <w:szCs w:val="20"/>
              </w:rPr>
            </w:pPr>
            <w:r>
              <w:rPr>
                <w:rFonts w:ascii="Arial" w:hAnsi="Arial" w:cs="Arial"/>
                <w:sz w:val="20"/>
                <w:szCs w:val="20"/>
              </w:rPr>
              <w:t>INT/ZSV</w:t>
            </w:r>
          </w:p>
          <w:p w14:paraId="16780F04" w14:textId="77777777" w:rsidR="000A6B8A" w:rsidRDefault="000A6B8A">
            <w:pPr>
              <w:jc w:val="center"/>
              <w:rPr>
                <w:rFonts w:ascii="Arial" w:hAnsi="Arial" w:cs="Arial"/>
                <w:sz w:val="20"/>
                <w:szCs w:val="20"/>
              </w:rPr>
            </w:pPr>
            <w:r>
              <w:rPr>
                <w:rFonts w:ascii="Arial" w:hAnsi="Arial" w:cs="Arial"/>
                <w:sz w:val="20"/>
                <w:szCs w:val="20"/>
              </w:rPr>
              <w:t>INT/EVV</w:t>
            </w:r>
          </w:p>
        </w:tc>
        <w:tc>
          <w:tcPr>
            <w:tcW w:w="1459" w:type="dxa"/>
            <w:tcBorders>
              <w:top w:val="nil"/>
              <w:left w:val="nil"/>
              <w:bottom w:val="single" w:sz="4" w:space="0" w:color="auto"/>
              <w:right w:val="single" w:sz="4" w:space="0" w:color="auto"/>
            </w:tcBorders>
            <w:noWrap/>
            <w:vAlign w:val="center"/>
          </w:tcPr>
          <w:p w14:paraId="16E4BEF5" w14:textId="77777777" w:rsidR="000A6B8A" w:rsidRDefault="000A6B8A">
            <w:pPr>
              <w:jc w:val="center"/>
              <w:rPr>
                <w:rFonts w:ascii="Arial" w:hAnsi="Arial" w:cs="Arial"/>
                <w:sz w:val="20"/>
                <w:szCs w:val="20"/>
              </w:rPr>
            </w:pPr>
          </w:p>
        </w:tc>
        <w:tc>
          <w:tcPr>
            <w:tcW w:w="1459" w:type="dxa"/>
            <w:tcBorders>
              <w:top w:val="nil"/>
              <w:left w:val="nil"/>
              <w:bottom w:val="single" w:sz="4" w:space="0" w:color="auto"/>
              <w:right w:val="single" w:sz="12" w:space="0" w:color="auto"/>
            </w:tcBorders>
            <w:noWrap/>
            <w:vAlign w:val="center"/>
          </w:tcPr>
          <w:p w14:paraId="607E80D0" w14:textId="77777777" w:rsidR="000A6B8A" w:rsidRDefault="000A6B8A">
            <w:pPr>
              <w:jc w:val="center"/>
              <w:rPr>
                <w:rFonts w:ascii="Arial" w:hAnsi="Arial" w:cs="Arial"/>
                <w:sz w:val="20"/>
                <w:szCs w:val="20"/>
              </w:rPr>
            </w:pPr>
            <w:r>
              <w:rPr>
                <w:rFonts w:ascii="Arial" w:hAnsi="Arial" w:cs="Arial"/>
                <w:sz w:val="20"/>
                <w:szCs w:val="20"/>
              </w:rPr>
              <w:t>INT/ČJL</w:t>
            </w:r>
          </w:p>
        </w:tc>
      </w:tr>
      <w:tr w:rsidR="000A6B8A" w14:paraId="53BC3C9D" w14:textId="77777777">
        <w:trPr>
          <w:trHeight w:val="600"/>
        </w:trPr>
        <w:tc>
          <w:tcPr>
            <w:tcW w:w="3601" w:type="dxa"/>
            <w:tcBorders>
              <w:top w:val="nil"/>
              <w:left w:val="single" w:sz="12" w:space="0" w:color="auto"/>
              <w:bottom w:val="single" w:sz="4" w:space="0" w:color="auto"/>
              <w:right w:val="single" w:sz="4" w:space="0" w:color="auto"/>
            </w:tcBorders>
            <w:vAlign w:val="center"/>
          </w:tcPr>
          <w:p w14:paraId="2CE0D89D" w14:textId="77777777" w:rsidR="000A6B8A" w:rsidRDefault="000A6B8A">
            <w:pPr>
              <w:jc w:val="center"/>
              <w:rPr>
                <w:rFonts w:ascii="Arial" w:hAnsi="Arial" w:cs="Arial"/>
                <w:sz w:val="20"/>
                <w:szCs w:val="20"/>
              </w:rPr>
            </w:pPr>
            <w:r>
              <w:rPr>
                <w:rFonts w:ascii="Arial" w:hAnsi="Arial" w:cs="Arial"/>
                <w:sz w:val="20"/>
                <w:szCs w:val="20"/>
              </w:rPr>
              <w:t>Morálka všedního dne</w:t>
            </w:r>
          </w:p>
        </w:tc>
        <w:tc>
          <w:tcPr>
            <w:tcW w:w="1458" w:type="dxa"/>
            <w:tcBorders>
              <w:top w:val="nil"/>
              <w:left w:val="nil"/>
              <w:bottom w:val="single" w:sz="4" w:space="0" w:color="auto"/>
              <w:right w:val="single" w:sz="4" w:space="0" w:color="auto"/>
            </w:tcBorders>
            <w:noWrap/>
            <w:vAlign w:val="center"/>
          </w:tcPr>
          <w:p w14:paraId="48E2D248" w14:textId="77777777" w:rsidR="000A6B8A" w:rsidRDefault="000A6B8A">
            <w:pPr>
              <w:jc w:val="center"/>
              <w:rPr>
                <w:rFonts w:ascii="Arial" w:hAnsi="Arial" w:cs="Arial"/>
                <w:sz w:val="20"/>
                <w:szCs w:val="20"/>
              </w:rPr>
            </w:pPr>
            <w:r>
              <w:rPr>
                <w:rFonts w:ascii="Arial" w:hAnsi="Arial" w:cs="Arial"/>
                <w:sz w:val="20"/>
                <w:szCs w:val="20"/>
              </w:rPr>
              <w:t>INT/ČJL</w:t>
            </w:r>
          </w:p>
        </w:tc>
        <w:tc>
          <w:tcPr>
            <w:tcW w:w="1459" w:type="dxa"/>
            <w:tcBorders>
              <w:top w:val="nil"/>
              <w:left w:val="nil"/>
              <w:bottom w:val="single" w:sz="4" w:space="0" w:color="auto"/>
              <w:right w:val="single" w:sz="4" w:space="0" w:color="auto"/>
            </w:tcBorders>
            <w:noWrap/>
            <w:vAlign w:val="center"/>
          </w:tcPr>
          <w:p w14:paraId="40A9E66E" w14:textId="77777777" w:rsidR="000A6B8A" w:rsidRDefault="000A6B8A">
            <w:pPr>
              <w:jc w:val="center"/>
              <w:rPr>
                <w:rFonts w:ascii="Arial" w:hAnsi="Arial" w:cs="Arial"/>
                <w:sz w:val="20"/>
                <w:szCs w:val="20"/>
              </w:rPr>
            </w:pPr>
            <w:r>
              <w:rPr>
                <w:rFonts w:ascii="Arial" w:hAnsi="Arial" w:cs="Arial"/>
                <w:sz w:val="20"/>
                <w:szCs w:val="20"/>
              </w:rPr>
              <w:t>INT/FYZ</w:t>
            </w:r>
          </w:p>
        </w:tc>
        <w:tc>
          <w:tcPr>
            <w:tcW w:w="1459" w:type="dxa"/>
            <w:tcBorders>
              <w:top w:val="nil"/>
              <w:left w:val="nil"/>
              <w:bottom w:val="single" w:sz="4" w:space="0" w:color="auto"/>
              <w:right w:val="single" w:sz="4" w:space="0" w:color="auto"/>
            </w:tcBorders>
            <w:noWrap/>
            <w:vAlign w:val="center"/>
          </w:tcPr>
          <w:p w14:paraId="50F9CE5F" w14:textId="77777777" w:rsidR="000A6B8A" w:rsidRDefault="000A6B8A">
            <w:pPr>
              <w:jc w:val="center"/>
              <w:rPr>
                <w:rFonts w:ascii="Arial" w:hAnsi="Arial" w:cs="Arial"/>
                <w:sz w:val="20"/>
                <w:szCs w:val="20"/>
              </w:rPr>
            </w:pPr>
          </w:p>
        </w:tc>
        <w:tc>
          <w:tcPr>
            <w:tcW w:w="1459" w:type="dxa"/>
            <w:tcBorders>
              <w:top w:val="nil"/>
              <w:left w:val="nil"/>
              <w:bottom w:val="single" w:sz="4" w:space="0" w:color="auto"/>
              <w:right w:val="single" w:sz="12" w:space="0" w:color="auto"/>
            </w:tcBorders>
            <w:noWrap/>
            <w:vAlign w:val="center"/>
          </w:tcPr>
          <w:p w14:paraId="1A6EE622" w14:textId="77777777" w:rsidR="000A6B8A" w:rsidRDefault="000A6B8A">
            <w:pPr>
              <w:jc w:val="center"/>
              <w:rPr>
                <w:rFonts w:ascii="Arial" w:hAnsi="Arial" w:cs="Arial"/>
                <w:sz w:val="20"/>
                <w:szCs w:val="20"/>
              </w:rPr>
            </w:pPr>
            <w:r>
              <w:rPr>
                <w:rFonts w:ascii="Arial" w:hAnsi="Arial" w:cs="Arial"/>
                <w:sz w:val="20"/>
                <w:szCs w:val="20"/>
              </w:rPr>
              <w:t>INT/ČJL</w:t>
            </w:r>
          </w:p>
          <w:p w14:paraId="2B7F751A" w14:textId="77777777" w:rsidR="000A6B8A" w:rsidRDefault="000A6B8A">
            <w:pPr>
              <w:jc w:val="center"/>
              <w:rPr>
                <w:rFonts w:ascii="Arial" w:hAnsi="Arial" w:cs="Arial"/>
                <w:sz w:val="20"/>
                <w:szCs w:val="20"/>
              </w:rPr>
            </w:pPr>
            <w:r>
              <w:rPr>
                <w:rFonts w:ascii="Arial" w:hAnsi="Arial" w:cs="Arial"/>
                <w:sz w:val="20"/>
                <w:szCs w:val="20"/>
              </w:rPr>
              <w:t>INT/ZSV</w:t>
            </w:r>
          </w:p>
        </w:tc>
      </w:tr>
      <w:tr w:rsidR="000A6B8A" w14:paraId="3A0A0971" w14:textId="77777777">
        <w:trPr>
          <w:trHeight w:val="600"/>
        </w:trPr>
        <w:tc>
          <w:tcPr>
            <w:tcW w:w="3601" w:type="dxa"/>
            <w:tcBorders>
              <w:top w:val="nil"/>
              <w:left w:val="single" w:sz="12" w:space="0" w:color="auto"/>
              <w:bottom w:val="single" w:sz="12" w:space="0" w:color="auto"/>
              <w:right w:val="single" w:sz="4" w:space="0" w:color="auto"/>
            </w:tcBorders>
            <w:vAlign w:val="center"/>
          </w:tcPr>
          <w:p w14:paraId="776E2886" w14:textId="77777777" w:rsidR="000A6B8A" w:rsidRDefault="000A6B8A">
            <w:pPr>
              <w:jc w:val="center"/>
              <w:rPr>
                <w:rFonts w:ascii="Arial" w:hAnsi="Arial" w:cs="Arial"/>
                <w:sz w:val="20"/>
                <w:szCs w:val="20"/>
              </w:rPr>
            </w:pPr>
            <w:r>
              <w:rPr>
                <w:rFonts w:ascii="Arial" w:hAnsi="Arial" w:cs="Arial"/>
                <w:sz w:val="20"/>
                <w:szCs w:val="20"/>
              </w:rPr>
              <w:t>Spolupráce a soutěž</w:t>
            </w:r>
          </w:p>
        </w:tc>
        <w:tc>
          <w:tcPr>
            <w:tcW w:w="1458" w:type="dxa"/>
            <w:tcBorders>
              <w:top w:val="nil"/>
              <w:left w:val="nil"/>
              <w:bottom w:val="single" w:sz="12" w:space="0" w:color="auto"/>
              <w:right w:val="single" w:sz="4" w:space="0" w:color="auto"/>
            </w:tcBorders>
            <w:noWrap/>
            <w:vAlign w:val="center"/>
          </w:tcPr>
          <w:p w14:paraId="5815A68C" w14:textId="77777777" w:rsidR="000A6B8A" w:rsidRDefault="000A6B8A">
            <w:pPr>
              <w:jc w:val="center"/>
              <w:rPr>
                <w:rFonts w:ascii="Arial" w:hAnsi="Arial" w:cs="Arial"/>
                <w:sz w:val="20"/>
                <w:szCs w:val="20"/>
              </w:rPr>
            </w:pPr>
            <w:r>
              <w:rPr>
                <w:rFonts w:ascii="Arial" w:hAnsi="Arial" w:cs="Arial"/>
                <w:sz w:val="20"/>
                <w:szCs w:val="20"/>
              </w:rPr>
              <w:t>INT/EVV</w:t>
            </w:r>
          </w:p>
        </w:tc>
        <w:tc>
          <w:tcPr>
            <w:tcW w:w="1459" w:type="dxa"/>
            <w:tcBorders>
              <w:top w:val="nil"/>
              <w:left w:val="nil"/>
              <w:bottom w:val="single" w:sz="12" w:space="0" w:color="auto"/>
              <w:right w:val="single" w:sz="4" w:space="0" w:color="auto"/>
            </w:tcBorders>
            <w:noWrap/>
            <w:vAlign w:val="center"/>
          </w:tcPr>
          <w:p w14:paraId="51A32B17" w14:textId="77777777" w:rsidR="000A6B8A" w:rsidRDefault="000A6B8A">
            <w:pPr>
              <w:jc w:val="center"/>
              <w:rPr>
                <w:rFonts w:ascii="Arial" w:hAnsi="Arial" w:cs="Arial"/>
                <w:sz w:val="20"/>
                <w:szCs w:val="20"/>
              </w:rPr>
            </w:pPr>
            <w:r>
              <w:rPr>
                <w:rFonts w:ascii="Arial" w:hAnsi="Arial" w:cs="Arial"/>
                <w:sz w:val="20"/>
                <w:szCs w:val="20"/>
              </w:rPr>
              <w:t>INT/ZSV</w:t>
            </w:r>
          </w:p>
          <w:p w14:paraId="7BB8F036" w14:textId="77777777" w:rsidR="000A6B8A" w:rsidRDefault="000A6B8A">
            <w:pPr>
              <w:jc w:val="center"/>
              <w:rPr>
                <w:rFonts w:ascii="Arial" w:hAnsi="Arial" w:cs="Arial"/>
                <w:sz w:val="20"/>
                <w:szCs w:val="20"/>
              </w:rPr>
            </w:pPr>
            <w:r>
              <w:rPr>
                <w:rFonts w:ascii="Arial" w:hAnsi="Arial" w:cs="Arial"/>
                <w:sz w:val="20"/>
                <w:szCs w:val="20"/>
              </w:rPr>
              <w:t>INT/EVV</w:t>
            </w:r>
          </w:p>
        </w:tc>
        <w:tc>
          <w:tcPr>
            <w:tcW w:w="1459" w:type="dxa"/>
            <w:tcBorders>
              <w:top w:val="nil"/>
              <w:left w:val="nil"/>
              <w:bottom w:val="single" w:sz="12" w:space="0" w:color="auto"/>
              <w:right w:val="single" w:sz="4" w:space="0" w:color="auto"/>
            </w:tcBorders>
            <w:noWrap/>
            <w:vAlign w:val="center"/>
          </w:tcPr>
          <w:p w14:paraId="00E4462D" w14:textId="77777777" w:rsidR="000A6B8A" w:rsidRDefault="000A6B8A">
            <w:pPr>
              <w:jc w:val="center"/>
              <w:rPr>
                <w:rFonts w:ascii="Arial" w:hAnsi="Arial" w:cs="Arial"/>
                <w:sz w:val="20"/>
                <w:szCs w:val="20"/>
              </w:rPr>
            </w:pPr>
          </w:p>
          <w:p w14:paraId="5064D7E1" w14:textId="77777777" w:rsidR="000A6B8A" w:rsidRDefault="000A6B8A">
            <w:pPr>
              <w:jc w:val="center"/>
              <w:rPr>
                <w:rFonts w:ascii="Arial" w:hAnsi="Arial" w:cs="Arial"/>
                <w:sz w:val="20"/>
                <w:szCs w:val="20"/>
              </w:rPr>
            </w:pPr>
            <w:r>
              <w:rPr>
                <w:rFonts w:ascii="Arial" w:hAnsi="Arial" w:cs="Arial"/>
                <w:sz w:val="20"/>
                <w:szCs w:val="20"/>
              </w:rPr>
              <w:t>INT/TV</w:t>
            </w:r>
          </w:p>
          <w:p w14:paraId="47BAC109" w14:textId="77777777" w:rsidR="000A6B8A" w:rsidRDefault="000A6B8A">
            <w:pPr>
              <w:jc w:val="center"/>
              <w:rPr>
                <w:rFonts w:ascii="Arial" w:hAnsi="Arial" w:cs="Arial"/>
                <w:sz w:val="20"/>
                <w:szCs w:val="20"/>
              </w:rPr>
            </w:pPr>
          </w:p>
        </w:tc>
        <w:tc>
          <w:tcPr>
            <w:tcW w:w="1459" w:type="dxa"/>
            <w:tcBorders>
              <w:top w:val="nil"/>
              <w:left w:val="nil"/>
              <w:bottom w:val="single" w:sz="12" w:space="0" w:color="auto"/>
              <w:right w:val="single" w:sz="12" w:space="0" w:color="auto"/>
            </w:tcBorders>
            <w:noWrap/>
            <w:vAlign w:val="center"/>
          </w:tcPr>
          <w:p w14:paraId="628C4398" w14:textId="77777777" w:rsidR="000A6B8A" w:rsidRDefault="000A6B8A">
            <w:pPr>
              <w:jc w:val="center"/>
              <w:rPr>
                <w:rFonts w:ascii="Arial" w:hAnsi="Arial" w:cs="Arial"/>
                <w:sz w:val="20"/>
                <w:szCs w:val="20"/>
              </w:rPr>
            </w:pPr>
          </w:p>
        </w:tc>
      </w:tr>
    </w:tbl>
    <w:p w14:paraId="2E190B1E" w14:textId="77777777" w:rsidR="000A6B8A" w:rsidRDefault="000A6B8A">
      <w:pPr>
        <w:ind w:left="360"/>
        <w:rPr>
          <w:b/>
          <w:sz w:val="28"/>
          <w:szCs w:val="28"/>
        </w:rPr>
      </w:pPr>
    </w:p>
    <w:p w14:paraId="11CC5A4A" w14:textId="77777777" w:rsidR="000A6B8A" w:rsidRDefault="000A6B8A">
      <w:pPr>
        <w:rPr>
          <w:b/>
          <w:sz w:val="28"/>
          <w:szCs w:val="28"/>
          <w:highlight w:val="yellow"/>
        </w:rPr>
      </w:pPr>
    </w:p>
    <w:tbl>
      <w:tblPr>
        <w:tblW w:w="9478" w:type="dxa"/>
        <w:tblInd w:w="55" w:type="dxa"/>
        <w:tblLayout w:type="fixed"/>
        <w:tblCellMar>
          <w:left w:w="70" w:type="dxa"/>
          <w:right w:w="70" w:type="dxa"/>
        </w:tblCellMar>
        <w:tblLook w:val="0000" w:firstRow="0" w:lastRow="0" w:firstColumn="0" w:lastColumn="0" w:noHBand="0" w:noVBand="0"/>
      </w:tblPr>
      <w:tblGrid>
        <w:gridCol w:w="3191"/>
        <w:gridCol w:w="993"/>
        <w:gridCol w:w="578"/>
        <w:gridCol w:w="742"/>
        <w:gridCol w:w="830"/>
        <w:gridCol w:w="490"/>
        <w:gridCol w:w="1082"/>
        <w:gridCol w:w="238"/>
        <w:gridCol w:w="1321"/>
        <w:gridCol w:w="13"/>
      </w:tblGrid>
      <w:tr w:rsidR="000A6B8A" w14:paraId="7869098C" w14:textId="77777777" w:rsidTr="00976268">
        <w:trPr>
          <w:gridAfter w:val="1"/>
          <w:wAfter w:w="13" w:type="dxa"/>
          <w:trHeight w:val="600"/>
        </w:trPr>
        <w:tc>
          <w:tcPr>
            <w:tcW w:w="9465" w:type="dxa"/>
            <w:gridSpan w:val="9"/>
            <w:tcBorders>
              <w:top w:val="single" w:sz="12" w:space="0" w:color="auto"/>
              <w:left w:val="single" w:sz="12" w:space="0" w:color="auto"/>
              <w:bottom w:val="single" w:sz="12" w:space="0" w:color="auto"/>
              <w:right w:val="single" w:sz="12" w:space="0" w:color="000000"/>
            </w:tcBorders>
            <w:shd w:val="clear" w:color="auto" w:fill="C0C0C0"/>
            <w:noWrap/>
            <w:vAlign w:val="center"/>
          </w:tcPr>
          <w:p w14:paraId="67B07AEF" w14:textId="77777777" w:rsidR="000A6B8A" w:rsidRDefault="000A6B8A">
            <w:pPr>
              <w:jc w:val="center"/>
              <w:rPr>
                <w:rFonts w:ascii="Arial" w:hAnsi="Arial" w:cs="Arial"/>
                <w:b/>
                <w:bCs/>
              </w:rPr>
            </w:pPr>
            <w:r>
              <w:rPr>
                <w:rFonts w:ascii="Arial" w:hAnsi="Arial" w:cs="Arial"/>
                <w:b/>
                <w:bCs/>
              </w:rPr>
              <w:t>Průřezová témata: Multikulturní výchova</w:t>
            </w:r>
          </w:p>
        </w:tc>
      </w:tr>
      <w:tr w:rsidR="000A6B8A" w14:paraId="3A2EEE5B" w14:textId="77777777" w:rsidTr="00976268">
        <w:trPr>
          <w:gridAfter w:val="1"/>
          <w:wAfter w:w="13" w:type="dxa"/>
          <w:trHeight w:val="402"/>
        </w:trPr>
        <w:tc>
          <w:tcPr>
            <w:tcW w:w="4184" w:type="dxa"/>
            <w:gridSpan w:val="2"/>
            <w:tcBorders>
              <w:top w:val="nil"/>
              <w:left w:val="single" w:sz="12" w:space="0" w:color="auto"/>
              <w:bottom w:val="nil"/>
              <w:right w:val="single" w:sz="4" w:space="0" w:color="auto"/>
            </w:tcBorders>
            <w:noWrap/>
            <w:vAlign w:val="center"/>
          </w:tcPr>
          <w:p w14:paraId="70A0412F" w14:textId="77777777" w:rsidR="000A6B8A" w:rsidRDefault="000A6B8A">
            <w:pPr>
              <w:jc w:val="center"/>
              <w:rPr>
                <w:rFonts w:ascii="Arial" w:hAnsi="Arial" w:cs="Arial"/>
                <w:sz w:val="20"/>
                <w:szCs w:val="20"/>
              </w:rPr>
            </w:pPr>
            <w:r>
              <w:rPr>
                <w:rFonts w:ascii="Arial" w:hAnsi="Arial" w:cs="Arial"/>
                <w:sz w:val="20"/>
                <w:szCs w:val="20"/>
              </w:rPr>
              <w:t>název tématického okruhu</w:t>
            </w:r>
          </w:p>
        </w:tc>
        <w:tc>
          <w:tcPr>
            <w:tcW w:w="1320" w:type="dxa"/>
            <w:gridSpan w:val="2"/>
            <w:tcBorders>
              <w:top w:val="nil"/>
              <w:left w:val="nil"/>
              <w:bottom w:val="nil"/>
              <w:right w:val="single" w:sz="4" w:space="0" w:color="auto"/>
            </w:tcBorders>
            <w:noWrap/>
            <w:vAlign w:val="center"/>
          </w:tcPr>
          <w:p w14:paraId="4EF195B2" w14:textId="77777777" w:rsidR="000A6B8A" w:rsidRDefault="000A6B8A">
            <w:pPr>
              <w:jc w:val="center"/>
              <w:rPr>
                <w:rFonts w:ascii="Arial" w:hAnsi="Arial" w:cs="Arial"/>
                <w:sz w:val="20"/>
                <w:szCs w:val="20"/>
              </w:rPr>
            </w:pPr>
            <w:r>
              <w:rPr>
                <w:rFonts w:ascii="Arial" w:hAnsi="Arial" w:cs="Arial"/>
                <w:sz w:val="20"/>
                <w:szCs w:val="20"/>
              </w:rPr>
              <w:t>1. VG</w:t>
            </w:r>
          </w:p>
        </w:tc>
        <w:tc>
          <w:tcPr>
            <w:tcW w:w="1320" w:type="dxa"/>
            <w:gridSpan w:val="2"/>
            <w:tcBorders>
              <w:top w:val="nil"/>
              <w:left w:val="nil"/>
              <w:bottom w:val="nil"/>
              <w:right w:val="single" w:sz="4" w:space="0" w:color="auto"/>
            </w:tcBorders>
            <w:noWrap/>
            <w:vAlign w:val="center"/>
          </w:tcPr>
          <w:p w14:paraId="25089D9D" w14:textId="77777777" w:rsidR="000A6B8A" w:rsidRDefault="000A6B8A">
            <w:pPr>
              <w:jc w:val="center"/>
              <w:rPr>
                <w:rFonts w:ascii="Arial" w:hAnsi="Arial" w:cs="Arial"/>
                <w:sz w:val="20"/>
                <w:szCs w:val="20"/>
              </w:rPr>
            </w:pPr>
            <w:r>
              <w:rPr>
                <w:rFonts w:ascii="Arial" w:hAnsi="Arial" w:cs="Arial"/>
                <w:sz w:val="20"/>
                <w:szCs w:val="20"/>
              </w:rPr>
              <w:t>2. VG</w:t>
            </w:r>
          </w:p>
        </w:tc>
        <w:tc>
          <w:tcPr>
            <w:tcW w:w="1320" w:type="dxa"/>
            <w:gridSpan w:val="2"/>
            <w:tcBorders>
              <w:top w:val="nil"/>
              <w:left w:val="nil"/>
              <w:bottom w:val="nil"/>
              <w:right w:val="single" w:sz="4" w:space="0" w:color="auto"/>
            </w:tcBorders>
            <w:noWrap/>
            <w:vAlign w:val="center"/>
          </w:tcPr>
          <w:p w14:paraId="5693629B" w14:textId="77777777" w:rsidR="000A6B8A" w:rsidRDefault="000A6B8A">
            <w:pPr>
              <w:jc w:val="center"/>
              <w:rPr>
                <w:rFonts w:ascii="Arial" w:hAnsi="Arial" w:cs="Arial"/>
                <w:sz w:val="20"/>
                <w:szCs w:val="20"/>
              </w:rPr>
            </w:pPr>
            <w:r>
              <w:rPr>
                <w:rFonts w:ascii="Arial" w:hAnsi="Arial" w:cs="Arial"/>
                <w:sz w:val="20"/>
                <w:szCs w:val="20"/>
              </w:rPr>
              <w:t>3. VG</w:t>
            </w:r>
          </w:p>
        </w:tc>
        <w:tc>
          <w:tcPr>
            <w:tcW w:w="1321" w:type="dxa"/>
            <w:tcBorders>
              <w:top w:val="nil"/>
              <w:left w:val="nil"/>
              <w:bottom w:val="nil"/>
              <w:right w:val="single" w:sz="12" w:space="0" w:color="auto"/>
            </w:tcBorders>
            <w:noWrap/>
            <w:vAlign w:val="center"/>
          </w:tcPr>
          <w:p w14:paraId="6F3AB497" w14:textId="77777777" w:rsidR="000A6B8A" w:rsidRDefault="000A6B8A">
            <w:pPr>
              <w:jc w:val="center"/>
              <w:rPr>
                <w:rFonts w:ascii="Arial" w:hAnsi="Arial" w:cs="Arial"/>
                <w:sz w:val="20"/>
                <w:szCs w:val="20"/>
              </w:rPr>
            </w:pPr>
            <w:r>
              <w:rPr>
                <w:rFonts w:ascii="Arial" w:hAnsi="Arial" w:cs="Arial"/>
                <w:sz w:val="20"/>
                <w:szCs w:val="20"/>
              </w:rPr>
              <w:t>4. VG</w:t>
            </w:r>
          </w:p>
        </w:tc>
      </w:tr>
      <w:tr w:rsidR="000A6B8A" w14:paraId="1E21AC05" w14:textId="77777777" w:rsidTr="00976268">
        <w:trPr>
          <w:gridAfter w:val="1"/>
          <w:wAfter w:w="13" w:type="dxa"/>
          <w:trHeight w:val="600"/>
        </w:trPr>
        <w:tc>
          <w:tcPr>
            <w:tcW w:w="4184" w:type="dxa"/>
            <w:gridSpan w:val="2"/>
            <w:tcBorders>
              <w:top w:val="single" w:sz="12" w:space="0" w:color="auto"/>
              <w:left w:val="single" w:sz="12" w:space="0" w:color="auto"/>
              <w:bottom w:val="single" w:sz="4" w:space="0" w:color="auto"/>
              <w:right w:val="single" w:sz="4" w:space="0" w:color="auto"/>
            </w:tcBorders>
            <w:vAlign w:val="center"/>
          </w:tcPr>
          <w:p w14:paraId="357AE94F" w14:textId="77777777" w:rsidR="000A6B8A" w:rsidRDefault="000A6B8A">
            <w:pPr>
              <w:jc w:val="center"/>
              <w:rPr>
                <w:rFonts w:ascii="Arial" w:hAnsi="Arial" w:cs="Arial"/>
                <w:sz w:val="20"/>
                <w:szCs w:val="20"/>
              </w:rPr>
            </w:pPr>
            <w:r>
              <w:rPr>
                <w:rFonts w:ascii="Arial" w:hAnsi="Arial" w:cs="Arial"/>
                <w:sz w:val="20"/>
                <w:szCs w:val="20"/>
              </w:rPr>
              <w:t>Základní problémy sociokulturních problémů</w:t>
            </w:r>
          </w:p>
        </w:tc>
        <w:tc>
          <w:tcPr>
            <w:tcW w:w="1320" w:type="dxa"/>
            <w:gridSpan w:val="2"/>
            <w:tcBorders>
              <w:top w:val="single" w:sz="12" w:space="0" w:color="auto"/>
              <w:left w:val="nil"/>
              <w:bottom w:val="single" w:sz="4" w:space="0" w:color="auto"/>
              <w:right w:val="single" w:sz="4" w:space="0" w:color="auto"/>
            </w:tcBorders>
            <w:noWrap/>
            <w:vAlign w:val="center"/>
          </w:tcPr>
          <w:p w14:paraId="475543C8" w14:textId="77777777" w:rsidR="000A6B8A" w:rsidRDefault="000A6B8A">
            <w:pPr>
              <w:jc w:val="center"/>
              <w:rPr>
                <w:rFonts w:ascii="Arial" w:hAnsi="Arial" w:cs="Arial"/>
                <w:sz w:val="20"/>
                <w:szCs w:val="20"/>
              </w:rPr>
            </w:pPr>
            <w:r>
              <w:rPr>
                <w:rFonts w:ascii="Arial" w:hAnsi="Arial" w:cs="Arial"/>
                <w:sz w:val="20"/>
                <w:szCs w:val="20"/>
              </w:rPr>
              <w:t>INT/EVV</w:t>
            </w:r>
          </w:p>
        </w:tc>
        <w:tc>
          <w:tcPr>
            <w:tcW w:w="1320" w:type="dxa"/>
            <w:gridSpan w:val="2"/>
            <w:tcBorders>
              <w:top w:val="single" w:sz="12" w:space="0" w:color="auto"/>
              <w:left w:val="nil"/>
              <w:bottom w:val="single" w:sz="4" w:space="0" w:color="auto"/>
              <w:right w:val="single" w:sz="4" w:space="0" w:color="auto"/>
            </w:tcBorders>
            <w:noWrap/>
            <w:vAlign w:val="center"/>
          </w:tcPr>
          <w:p w14:paraId="2D161F75" w14:textId="77777777" w:rsidR="000A6B8A" w:rsidRDefault="000A6B8A">
            <w:pPr>
              <w:jc w:val="center"/>
              <w:rPr>
                <w:rFonts w:ascii="Arial" w:hAnsi="Arial" w:cs="Arial"/>
                <w:sz w:val="20"/>
                <w:szCs w:val="20"/>
              </w:rPr>
            </w:pPr>
            <w:r>
              <w:rPr>
                <w:rFonts w:ascii="Arial" w:hAnsi="Arial" w:cs="Arial"/>
                <w:sz w:val="20"/>
                <w:szCs w:val="20"/>
              </w:rPr>
              <w:t>INT/EVV</w:t>
            </w:r>
          </w:p>
          <w:p w14:paraId="44C19023" w14:textId="77777777" w:rsidR="000A6B8A" w:rsidRDefault="000A6B8A">
            <w:pPr>
              <w:jc w:val="center"/>
              <w:rPr>
                <w:rFonts w:ascii="Arial" w:hAnsi="Arial" w:cs="Arial"/>
                <w:sz w:val="20"/>
                <w:szCs w:val="20"/>
              </w:rPr>
            </w:pPr>
            <w:r>
              <w:rPr>
                <w:rFonts w:ascii="Arial" w:hAnsi="Arial" w:cs="Arial"/>
                <w:sz w:val="20"/>
                <w:szCs w:val="20"/>
              </w:rPr>
              <w:t>INT/ZSV</w:t>
            </w:r>
          </w:p>
          <w:p w14:paraId="50C3773D" w14:textId="77777777" w:rsidR="000A6B8A" w:rsidRDefault="000A6B8A">
            <w:pPr>
              <w:jc w:val="center"/>
              <w:rPr>
                <w:rFonts w:ascii="Arial" w:hAnsi="Arial" w:cs="Arial"/>
                <w:sz w:val="20"/>
                <w:szCs w:val="20"/>
              </w:rPr>
            </w:pPr>
            <w:r>
              <w:rPr>
                <w:rFonts w:ascii="Arial" w:hAnsi="Arial" w:cs="Arial"/>
                <w:sz w:val="20"/>
                <w:szCs w:val="20"/>
              </w:rPr>
              <w:t>INT/DĚJ</w:t>
            </w:r>
          </w:p>
          <w:p w14:paraId="75C247E8" w14:textId="77777777" w:rsidR="000A6B8A" w:rsidRDefault="000A6B8A">
            <w:pPr>
              <w:jc w:val="center"/>
              <w:rPr>
                <w:rFonts w:ascii="Arial" w:hAnsi="Arial" w:cs="Arial"/>
                <w:sz w:val="20"/>
                <w:szCs w:val="20"/>
              </w:rPr>
            </w:pPr>
            <w:r>
              <w:rPr>
                <w:rFonts w:ascii="Arial" w:hAnsi="Arial" w:cs="Arial"/>
                <w:sz w:val="20"/>
                <w:szCs w:val="20"/>
              </w:rPr>
              <w:t>INT/ZEM</w:t>
            </w:r>
          </w:p>
        </w:tc>
        <w:tc>
          <w:tcPr>
            <w:tcW w:w="1320" w:type="dxa"/>
            <w:gridSpan w:val="2"/>
            <w:tcBorders>
              <w:top w:val="single" w:sz="12" w:space="0" w:color="auto"/>
              <w:left w:val="nil"/>
              <w:bottom w:val="single" w:sz="4" w:space="0" w:color="auto"/>
              <w:right w:val="single" w:sz="4" w:space="0" w:color="auto"/>
            </w:tcBorders>
            <w:noWrap/>
            <w:vAlign w:val="center"/>
          </w:tcPr>
          <w:p w14:paraId="394D8CF0" w14:textId="77777777" w:rsidR="000A6B8A" w:rsidRDefault="000A6B8A">
            <w:pPr>
              <w:jc w:val="center"/>
              <w:rPr>
                <w:rFonts w:ascii="Arial" w:hAnsi="Arial" w:cs="Arial"/>
                <w:sz w:val="20"/>
                <w:szCs w:val="20"/>
              </w:rPr>
            </w:pPr>
            <w:r>
              <w:rPr>
                <w:rFonts w:ascii="Arial" w:hAnsi="Arial" w:cs="Arial"/>
                <w:sz w:val="20"/>
                <w:szCs w:val="20"/>
              </w:rPr>
              <w:t>INT/ZEM</w:t>
            </w:r>
          </w:p>
        </w:tc>
        <w:tc>
          <w:tcPr>
            <w:tcW w:w="1321" w:type="dxa"/>
            <w:tcBorders>
              <w:top w:val="single" w:sz="12" w:space="0" w:color="auto"/>
              <w:left w:val="nil"/>
              <w:bottom w:val="single" w:sz="4" w:space="0" w:color="auto"/>
              <w:right w:val="single" w:sz="12" w:space="0" w:color="auto"/>
            </w:tcBorders>
            <w:vAlign w:val="center"/>
          </w:tcPr>
          <w:p w14:paraId="6F249E30" w14:textId="77777777" w:rsidR="000A6B8A" w:rsidRDefault="000A6B8A">
            <w:pPr>
              <w:jc w:val="center"/>
              <w:rPr>
                <w:rFonts w:ascii="Arial" w:hAnsi="Arial" w:cs="Arial"/>
                <w:sz w:val="20"/>
                <w:szCs w:val="20"/>
              </w:rPr>
            </w:pPr>
            <w:r>
              <w:rPr>
                <w:rFonts w:ascii="Arial" w:hAnsi="Arial" w:cs="Arial"/>
                <w:sz w:val="20"/>
                <w:szCs w:val="20"/>
              </w:rPr>
              <w:t>INT/ZSV</w:t>
            </w:r>
          </w:p>
          <w:p w14:paraId="6AD590D2" w14:textId="77777777" w:rsidR="000A6B8A" w:rsidRDefault="000A6B8A">
            <w:pPr>
              <w:jc w:val="center"/>
              <w:rPr>
                <w:rFonts w:ascii="Arial" w:hAnsi="Arial" w:cs="Arial"/>
                <w:sz w:val="20"/>
                <w:szCs w:val="20"/>
              </w:rPr>
            </w:pPr>
            <w:r>
              <w:rPr>
                <w:rFonts w:ascii="Arial" w:hAnsi="Arial" w:cs="Arial"/>
                <w:sz w:val="20"/>
                <w:szCs w:val="20"/>
              </w:rPr>
              <w:t>INT/DĚJ</w:t>
            </w:r>
          </w:p>
        </w:tc>
      </w:tr>
      <w:tr w:rsidR="000A6B8A" w14:paraId="3FD70B6A" w14:textId="77777777" w:rsidTr="00976268">
        <w:trPr>
          <w:gridAfter w:val="1"/>
          <w:wAfter w:w="13" w:type="dxa"/>
          <w:trHeight w:val="600"/>
        </w:trPr>
        <w:tc>
          <w:tcPr>
            <w:tcW w:w="4184" w:type="dxa"/>
            <w:gridSpan w:val="2"/>
            <w:tcBorders>
              <w:top w:val="nil"/>
              <w:left w:val="single" w:sz="12" w:space="0" w:color="auto"/>
              <w:bottom w:val="single" w:sz="4" w:space="0" w:color="auto"/>
              <w:right w:val="single" w:sz="4" w:space="0" w:color="auto"/>
            </w:tcBorders>
            <w:vAlign w:val="center"/>
          </w:tcPr>
          <w:p w14:paraId="0CD10CAB" w14:textId="77777777" w:rsidR="000A6B8A" w:rsidRDefault="000A6B8A">
            <w:pPr>
              <w:jc w:val="center"/>
              <w:rPr>
                <w:rFonts w:ascii="Arial" w:hAnsi="Arial" w:cs="Arial"/>
                <w:sz w:val="20"/>
                <w:szCs w:val="20"/>
              </w:rPr>
            </w:pPr>
            <w:r>
              <w:rPr>
                <w:rFonts w:ascii="Arial" w:hAnsi="Arial" w:cs="Arial"/>
                <w:sz w:val="20"/>
                <w:szCs w:val="20"/>
              </w:rPr>
              <w:t>Psychosociální aspekty interkulturality</w:t>
            </w:r>
          </w:p>
        </w:tc>
        <w:tc>
          <w:tcPr>
            <w:tcW w:w="1320" w:type="dxa"/>
            <w:gridSpan w:val="2"/>
            <w:tcBorders>
              <w:top w:val="nil"/>
              <w:left w:val="nil"/>
              <w:bottom w:val="single" w:sz="4" w:space="0" w:color="auto"/>
              <w:right w:val="single" w:sz="4" w:space="0" w:color="auto"/>
            </w:tcBorders>
            <w:noWrap/>
            <w:vAlign w:val="center"/>
          </w:tcPr>
          <w:p w14:paraId="4ADFAF39" w14:textId="77777777" w:rsidR="000A6B8A" w:rsidRDefault="000A6B8A">
            <w:pPr>
              <w:jc w:val="center"/>
              <w:rPr>
                <w:rFonts w:ascii="Arial" w:hAnsi="Arial" w:cs="Arial"/>
                <w:sz w:val="20"/>
                <w:szCs w:val="20"/>
              </w:rPr>
            </w:pPr>
            <w:r>
              <w:rPr>
                <w:rFonts w:ascii="Arial" w:hAnsi="Arial" w:cs="Arial"/>
                <w:sz w:val="20"/>
                <w:szCs w:val="20"/>
              </w:rPr>
              <w:t>INT/ZSV</w:t>
            </w:r>
          </w:p>
          <w:p w14:paraId="0251F2E8" w14:textId="77777777" w:rsidR="000A6B8A" w:rsidRDefault="000A6B8A">
            <w:pPr>
              <w:jc w:val="center"/>
              <w:rPr>
                <w:rFonts w:ascii="Arial" w:hAnsi="Arial" w:cs="Arial"/>
                <w:sz w:val="20"/>
                <w:szCs w:val="20"/>
              </w:rPr>
            </w:pPr>
            <w:r>
              <w:rPr>
                <w:rFonts w:ascii="Arial" w:hAnsi="Arial" w:cs="Arial"/>
                <w:sz w:val="20"/>
                <w:szCs w:val="20"/>
              </w:rPr>
              <w:t>INT/ČJL</w:t>
            </w:r>
          </w:p>
        </w:tc>
        <w:tc>
          <w:tcPr>
            <w:tcW w:w="1320" w:type="dxa"/>
            <w:gridSpan w:val="2"/>
            <w:tcBorders>
              <w:top w:val="nil"/>
              <w:left w:val="nil"/>
              <w:bottom w:val="single" w:sz="4" w:space="0" w:color="auto"/>
              <w:right w:val="single" w:sz="4" w:space="0" w:color="auto"/>
            </w:tcBorders>
            <w:noWrap/>
            <w:vAlign w:val="center"/>
          </w:tcPr>
          <w:p w14:paraId="1CE04F8D" w14:textId="77777777" w:rsidR="000A6B8A" w:rsidRDefault="000A6B8A">
            <w:pPr>
              <w:jc w:val="center"/>
              <w:rPr>
                <w:rFonts w:ascii="Arial" w:hAnsi="Arial" w:cs="Arial"/>
                <w:sz w:val="20"/>
                <w:szCs w:val="20"/>
              </w:rPr>
            </w:pPr>
          </w:p>
        </w:tc>
        <w:tc>
          <w:tcPr>
            <w:tcW w:w="1320" w:type="dxa"/>
            <w:gridSpan w:val="2"/>
            <w:tcBorders>
              <w:top w:val="nil"/>
              <w:left w:val="nil"/>
              <w:bottom w:val="single" w:sz="4" w:space="0" w:color="auto"/>
              <w:right w:val="single" w:sz="4" w:space="0" w:color="auto"/>
            </w:tcBorders>
            <w:noWrap/>
            <w:vAlign w:val="center"/>
          </w:tcPr>
          <w:p w14:paraId="6458A093" w14:textId="77777777" w:rsidR="000A6B8A" w:rsidRDefault="000A6B8A">
            <w:pPr>
              <w:jc w:val="center"/>
              <w:rPr>
                <w:rFonts w:ascii="Arial" w:hAnsi="Arial" w:cs="Arial"/>
                <w:sz w:val="20"/>
                <w:szCs w:val="20"/>
              </w:rPr>
            </w:pPr>
          </w:p>
        </w:tc>
        <w:tc>
          <w:tcPr>
            <w:tcW w:w="1321" w:type="dxa"/>
            <w:tcBorders>
              <w:top w:val="nil"/>
              <w:left w:val="nil"/>
              <w:bottom w:val="single" w:sz="4" w:space="0" w:color="auto"/>
              <w:right w:val="single" w:sz="12" w:space="0" w:color="auto"/>
            </w:tcBorders>
            <w:noWrap/>
            <w:vAlign w:val="center"/>
          </w:tcPr>
          <w:p w14:paraId="37151BC4" w14:textId="77777777" w:rsidR="000A6B8A" w:rsidRDefault="000A6B8A">
            <w:pPr>
              <w:jc w:val="center"/>
              <w:rPr>
                <w:rFonts w:ascii="Arial" w:hAnsi="Arial" w:cs="Arial"/>
                <w:sz w:val="20"/>
                <w:szCs w:val="20"/>
              </w:rPr>
            </w:pPr>
            <w:r>
              <w:rPr>
                <w:rFonts w:ascii="Arial" w:hAnsi="Arial" w:cs="Arial"/>
                <w:sz w:val="20"/>
                <w:szCs w:val="20"/>
              </w:rPr>
              <w:t>INT/AJ</w:t>
            </w:r>
          </w:p>
        </w:tc>
      </w:tr>
      <w:tr w:rsidR="000A6B8A" w14:paraId="32B88859" w14:textId="77777777" w:rsidTr="00976268">
        <w:trPr>
          <w:gridAfter w:val="1"/>
          <w:wAfter w:w="13" w:type="dxa"/>
          <w:trHeight w:val="600"/>
        </w:trPr>
        <w:tc>
          <w:tcPr>
            <w:tcW w:w="4184" w:type="dxa"/>
            <w:gridSpan w:val="2"/>
            <w:tcBorders>
              <w:top w:val="nil"/>
              <w:left w:val="single" w:sz="12" w:space="0" w:color="auto"/>
              <w:bottom w:val="single" w:sz="12" w:space="0" w:color="auto"/>
              <w:right w:val="single" w:sz="4" w:space="0" w:color="auto"/>
            </w:tcBorders>
            <w:vAlign w:val="center"/>
          </w:tcPr>
          <w:p w14:paraId="37DDB9D9" w14:textId="77777777" w:rsidR="000A6B8A" w:rsidRDefault="000A6B8A">
            <w:pPr>
              <w:jc w:val="center"/>
              <w:rPr>
                <w:rFonts w:ascii="Arial" w:hAnsi="Arial" w:cs="Arial"/>
                <w:sz w:val="20"/>
                <w:szCs w:val="20"/>
              </w:rPr>
            </w:pPr>
            <w:r>
              <w:rPr>
                <w:rFonts w:ascii="Arial" w:hAnsi="Arial" w:cs="Arial"/>
                <w:sz w:val="20"/>
                <w:szCs w:val="20"/>
              </w:rPr>
              <w:t>Vztah k multilingvní situaci a ke spolupráci mezi lidmi z různého prostředí</w:t>
            </w:r>
          </w:p>
        </w:tc>
        <w:tc>
          <w:tcPr>
            <w:tcW w:w="1320" w:type="dxa"/>
            <w:gridSpan w:val="2"/>
            <w:tcBorders>
              <w:top w:val="nil"/>
              <w:left w:val="nil"/>
              <w:bottom w:val="single" w:sz="12" w:space="0" w:color="auto"/>
              <w:right w:val="single" w:sz="4" w:space="0" w:color="auto"/>
            </w:tcBorders>
            <w:noWrap/>
            <w:vAlign w:val="center"/>
          </w:tcPr>
          <w:p w14:paraId="502F9997" w14:textId="77777777" w:rsidR="000A6B8A" w:rsidRDefault="000A6B8A">
            <w:pPr>
              <w:jc w:val="center"/>
              <w:rPr>
                <w:rFonts w:ascii="Arial" w:hAnsi="Arial" w:cs="Arial"/>
                <w:sz w:val="20"/>
                <w:szCs w:val="20"/>
              </w:rPr>
            </w:pPr>
          </w:p>
        </w:tc>
        <w:tc>
          <w:tcPr>
            <w:tcW w:w="1320" w:type="dxa"/>
            <w:gridSpan w:val="2"/>
            <w:tcBorders>
              <w:top w:val="nil"/>
              <w:left w:val="nil"/>
              <w:bottom w:val="single" w:sz="12" w:space="0" w:color="auto"/>
              <w:right w:val="single" w:sz="4" w:space="0" w:color="auto"/>
            </w:tcBorders>
            <w:noWrap/>
            <w:vAlign w:val="center"/>
          </w:tcPr>
          <w:p w14:paraId="4D2414F0" w14:textId="77777777" w:rsidR="000A6B8A" w:rsidRDefault="000A6B8A">
            <w:pPr>
              <w:jc w:val="center"/>
              <w:rPr>
                <w:rFonts w:ascii="Arial" w:hAnsi="Arial" w:cs="Arial"/>
                <w:sz w:val="20"/>
                <w:szCs w:val="20"/>
              </w:rPr>
            </w:pPr>
          </w:p>
        </w:tc>
        <w:tc>
          <w:tcPr>
            <w:tcW w:w="1320" w:type="dxa"/>
            <w:gridSpan w:val="2"/>
            <w:tcBorders>
              <w:top w:val="nil"/>
              <w:left w:val="nil"/>
              <w:bottom w:val="single" w:sz="12" w:space="0" w:color="auto"/>
              <w:right w:val="single" w:sz="4" w:space="0" w:color="auto"/>
            </w:tcBorders>
            <w:noWrap/>
            <w:vAlign w:val="center"/>
          </w:tcPr>
          <w:p w14:paraId="7C442848" w14:textId="77777777" w:rsidR="000A6B8A" w:rsidRDefault="000A6B8A">
            <w:pPr>
              <w:jc w:val="center"/>
              <w:rPr>
                <w:rFonts w:ascii="Arial" w:hAnsi="Arial" w:cs="Arial"/>
                <w:sz w:val="20"/>
                <w:szCs w:val="20"/>
              </w:rPr>
            </w:pPr>
          </w:p>
        </w:tc>
        <w:tc>
          <w:tcPr>
            <w:tcW w:w="1321" w:type="dxa"/>
            <w:tcBorders>
              <w:top w:val="nil"/>
              <w:left w:val="nil"/>
              <w:bottom w:val="single" w:sz="12" w:space="0" w:color="auto"/>
              <w:right w:val="single" w:sz="12" w:space="0" w:color="auto"/>
            </w:tcBorders>
            <w:noWrap/>
            <w:vAlign w:val="center"/>
          </w:tcPr>
          <w:p w14:paraId="5DCA3DFA" w14:textId="77777777" w:rsidR="000A6B8A" w:rsidRDefault="000A6B8A">
            <w:pPr>
              <w:jc w:val="center"/>
              <w:rPr>
                <w:rFonts w:ascii="Arial" w:hAnsi="Arial" w:cs="Arial"/>
                <w:sz w:val="20"/>
                <w:szCs w:val="20"/>
              </w:rPr>
            </w:pPr>
            <w:r>
              <w:rPr>
                <w:rFonts w:ascii="Arial" w:hAnsi="Arial" w:cs="Arial"/>
                <w:sz w:val="20"/>
                <w:szCs w:val="20"/>
              </w:rPr>
              <w:t>INT/AJ</w:t>
            </w:r>
          </w:p>
        </w:tc>
      </w:tr>
      <w:tr w:rsidR="000A6B8A" w14:paraId="5A7DEA22" w14:textId="77777777" w:rsidTr="00976268">
        <w:trPr>
          <w:trHeight w:val="600"/>
        </w:trPr>
        <w:tc>
          <w:tcPr>
            <w:tcW w:w="9478" w:type="dxa"/>
            <w:gridSpan w:val="10"/>
            <w:tcBorders>
              <w:top w:val="single" w:sz="12" w:space="0" w:color="auto"/>
              <w:left w:val="single" w:sz="12" w:space="0" w:color="auto"/>
              <w:bottom w:val="single" w:sz="12" w:space="0" w:color="auto"/>
              <w:right w:val="single" w:sz="12" w:space="0" w:color="000000"/>
            </w:tcBorders>
            <w:shd w:val="clear" w:color="auto" w:fill="C0C0C0"/>
            <w:noWrap/>
            <w:vAlign w:val="center"/>
          </w:tcPr>
          <w:p w14:paraId="6C5380B7" w14:textId="77777777" w:rsidR="000A6B8A" w:rsidRDefault="000A6B8A">
            <w:pPr>
              <w:jc w:val="center"/>
              <w:rPr>
                <w:rFonts w:ascii="Arial" w:hAnsi="Arial" w:cs="Arial"/>
                <w:b/>
                <w:bCs/>
              </w:rPr>
            </w:pPr>
            <w:r>
              <w:rPr>
                <w:rFonts w:ascii="Arial" w:hAnsi="Arial" w:cs="Arial"/>
                <w:b/>
                <w:bCs/>
              </w:rPr>
              <w:lastRenderedPageBreak/>
              <w:t>Průřezová témata: Výchova k myšlení v evropských a globálních souvislostech</w:t>
            </w:r>
          </w:p>
        </w:tc>
      </w:tr>
      <w:tr w:rsidR="000A6B8A" w14:paraId="2CFD12FE" w14:textId="77777777" w:rsidTr="00976268">
        <w:trPr>
          <w:trHeight w:val="402"/>
        </w:trPr>
        <w:tc>
          <w:tcPr>
            <w:tcW w:w="3191" w:type="dxa"/>
            <w:tcBorders>
              <w:top w:val="nil"/>
              <w:left w:val="single" w:sz="12" w:space="0" w:color="auto"/>
              <w:bottom w:val="single" w:sz="18" w:space="0" w:color="auto"/>
              <w:right w:val="single" w:sz="4" w:space="0" w:color="auto"/>
            </w:tcBorders>
            <w:noWrap/>
            <w:vAlign w:val="center"/>
          </w:tcPr>
          <w:p w14:paraId="2B8C0BB8" w14:textId="77777777" w:rsidR="000A6B8A" w:rsidRDefault="000A6B8A">
            <w:pPr>
              <w:jc w:val="center"/>
              <w:rPr>
                <w:rFonts w:ascii="Arial" w:hAnsi="Arial" w:cs="Arial"/>
                <w:sz w:val="20"/>
                <w:szCs w:val="20"/>
              </w:rPr>
            </w:pPr>
            <w:r>
              <w:rPr>
                <w:rFonts w:ascii="Arial" w:hAnsi="Arial" w:cs="Arial"/>
                <w:sz w:val="20"/>
                <w:szCs w:val="20"/>
              </w:rPr>
              <w:t>název tématického okruhu</w:t>
            </w:r>
          </w:p>
        </w:tc>
        <w:tc>
          <w:tcPr>
            <w:tcW w:w="1571" w:type="dxa"/>
            <w:gridSpan w:val="2"/>
            <w:tcBorders>
              <w:top w:val="nil"/>
              <w:left w:val="nil"/>
              <w:bottom w:val="single" w:sz="18" w:space="0" w:color="auto"/>
              <w:right w:val="single" w:sz="4" w:space="0" w:color="auto"/>
            </w:tcBorders>
            <w:noWrap/>
            <w:vAlign w:val="center"/>
          </w:tcPr>
          <w:p w14:paraId="36AA64DD" w14:textId="77777777" w:rsidR="000A6B8A" w:rsidRDefault="000A6B8A">
            <w:pPr>
              <w:jc w:val="center"/>
              <w:rPr>
                <w:rFonts w:ascii="Arial" w:hAnsi="Arial" w:cs="Arial"/>
                <w:sz w:val="20"/>
                <w:szCs w:val="20"/>
              </w:rPr>
            </w:pPr>
            <w:r>
              <w:rPr>
                <w:rFonts w:ascii="Arial" w:hAnsi="Arial" w:cs="Arial"/>
                <w:sz w:val="20"/>
                <w:szCs w:val="20"/>
              </w:rPr>
              <w:t>1. VG</w:t>
            </w:r>
          </w:p>
        </w:tc>
        <w:tc>
          <w:tcPr>
            <w:tcW w:w="1572" w:type="dxa"/>
            <w:gridSpan w:val="2"/>
            <w:tcBorders>
              <w:top w:val="nil"/>
              <w:left w:val="nil"/>
              <w:bottom w:val="single" w:sz="18" w:space="0" w:color="auto"/>
              <w:right w:val="single" w:sz="4" w:space="0" w:color="auto"/>
            </w:tcBorders>
            <w:noWrap/>
            <w:vAlign w:val="center"/>
          </w:tcPr>
          <w:p w14:paraId="41EC5604" w14:textId="77777777" w:rsidR="000A6B8A" w:rsidRDefault="000A6B8A">
            <w:pPr>
              <w:jc w:val="center"/>
              <w:rPr>
                <w:rFonts w:ascii="Arial" w:hAnsi="Arial" w:cs="Arial"/>
                <w:sz w:val="20"/>
                <w:szCs w:val="20"/>
              </w:rPr>
            </w:pPr>
            <w:r>
              <w:rPr>
                <w:rFonts w:ascii="Arial" w:hAnsi="Arial" w:cs="Arial"/>
                <w:sz w:val="20"/>
                <w:szCs w:val="20"/>
              </w:rPr>
              <w:t>2. VG</w:t>
            </w:r>
          </w:p>
        </w:tc>
        <w:tc>
          <w:tcPr>
            <w:tcW w:w="1572" w:type="dxa"/>
            <w:gridSpan w:val="2"/>
            <w:tcBorders>
              <w:top w:val="nil"/>
              <w:left w:val="nil"/>
              <w:bottom w:val="single" w:sz="18" w:space="0" w:color="auto"/>
              <w:right w:val="single" w:sz="4" w:space="0" w:color="auto"/>
            </w:tcBorders>
            <w:noWrap/>
            <w:vAlign w:val="center"/>
          </w:tcPr>
          <w:p w14:paraId="22ACA83A" w14:textId="77777777" w:rsidR="000A6B8A" w:rsidRDefault="000A6B8A">
            <w:pPr>
              <w:jc w:val="center"/>
              <w:rPr>
                <w:rFonts w:ascii="Arial" w:hAnsi="Arial" w:cs="Arial"/>
                <w:sz w:val="20"/>
                <w:szCs w:val="20"/>
              </w:rPr>
            </w:pPr>
            <w:r>
              <w:rPr>
                <w:rFonts w:ascii="Arial" w:hAnsi="Arial" w:cs="Arial"/>
                <w:sz w:val="20"/>
                <w:szCs w:val="20"/>
              </w:rPr>
              <w:t>3. VG</w:t>
            </w:r>
          </w:p>
        </w:tc>
        <w:tc>
          <w:tcPr>
            <w:tcW w:w="1572" w:type="dxa"/>
            <w:gridSpan w:val="3"/>
            <w:tcBorders>
              <w:top w:val="nil"/>
              <w:left w:val="nil"/>
              <w:bottom w:val="single" w:sz="18" w:space="0" w:color="auto"/>
              <w:right w:val="single" w:sz="12" w:space="0" w:color="auto"/>
            </w:tcBorders>
            <w:noWrap/>
            <w:vAlign w:val="center"/>
          </w:tcPr>
          <w:p w14:paraId="54BE8B91" w14:textId="77777777" w:rsidR="000A6B8A" w:rsidRDefault="000A6B8A">
            <w:pPr>
              <w:jc w:val="center"/>
              <w:rPr>
                <w:rFonts w:ascii="Arial" w:hAnsi="Arial" w:cs="Arial"/>
                <w:sz w:val="20"/>
                <w:szCs w:val="20"/>
              </w:rPr>
            </w:pPr>
            <w:r>
              <w:rPr>
                <w:rFonts w:ascii="Arial" w:hAnsi="Arial" w:cs="Arial"/>
                <w:sz w:val="20"/>
                <w:szCs w:val="20"/>
              </w:rPr>
              <w:t>4. VG</w:t>
            </w:r>
          </w:p>
        </w:tc>
      </w:tr>
      <w:tr w:rsidR="000A6B8A" w14:paraId="2667EF0F" w14:textId="77777777" w:rsidTr="00976268">
        <w:trPr>
          <w:trHeight w:val="600"/>
        </w:trPr>
        <w:tc>
          <w:tcPr>
            <w:tcW w:w="3191" w:type="dxa"/>
            <w:tcBorders>
              <w:top w:val="single" w:sz="18" w:space="0" w:color="auto"/>
              <w:left w:val="single" w:sz="12" w:space="0" w:color="auto"/>
              <w:bottom w:val="single" w:sz="4" w:space="0" w:color="auto"/>
              <w:right w:val="single" w:sz="4" w:space="0" w:color="auto"/>
            </w:tcBorders>
            <w:vAlign w:val="center"/>
          </w:tcPr>
          <w:p w14:paraId="03CE6189" w14:textId="77777777" w:rsidR="000A6B8A" w:rsidRDefault="000A6B8A">
            <w:pPr>
              <w:jc w:val="center"/>
              <w:rPr>
                <w:rFonts w:ascii="Arial" w:hAnsi="Arial" w:cs="Arial"/>
                <w:sz w:val="20"/>
                <w:szCs w:val="20"/>
              </w:rPr>
            </w:pPr>
            <w:r>
              <w:rPr>
                <w:rFonts w:ascii="Arial" w:hAnsi="Arial" w:cs="Arial"/>
                <w:sz w:val="20"/>
                <w:szCs w:val="20"/>
              </w:rPr>
              <w:t>Globalizační a rozvojové procesy</w:t>
            </w:r>
          </w:p>
        </w:tc>
        <w:tc>
          <w:tcPr>
            <w:tcW w:w="1571" w:type="dxa"/>
            <w:gridSpan w:val="2"/>
            <w:tcBorders>
              <w:top w:val="single" w:sz="18" w:space="0" w:color="auto"/>
              <w:left w:val="nil"/>
              <w:bottom w:val="single" w:sz="4" w:space="0" w:color="auto"/>
              <w:right w:val="single" w:sz="4" w:space="0" w:color="auto"/>
            </w:tcBorders>
            <w:noWrap/>
            <w:vAlign w:val="center"/>
          </w:tcPr>
          <w:p w14:paraId="1F806E48" w14:textId="77777777" w:rsidR="000A6B8A" w:rsidRDefault="000A6B8A">
            <w:pPr>
              <w:jc w:val="center"/>
              <w:rPr>
                <w:rFonts w:ascii="Arial" w:hAnsi="Arial" w:cs="Arial"/>
                <w:sz w:val="20"/>
                <w:szCs w:val="20"/>
              </w:rPr>
            </w:pPr>
          </w:p>
        </w:tc>
        <w:tc>
          <w:tcPr>
            <w:tcW w:w="1572" w:type="dxa"/>
            <w:gridSpan w:val="2"/>
            <w:tcBorders>
              <w:top w:val="single" w:sz="18" w:space="0" w:color="auto"/>
              <w:left w:val="nil"/>
              <w:bottom w:val="single" w:sz="4" w:space="0" w:color="auto"/>
              <w:right w:val="single" w:sz="4" w:space="0" w:color="auto"/>
            </w:tcBorders>
            <w:noWrap/>
            <w:vAlign w:val="center"/>
          </w:tcPr>
          <w:p w14:paraId="1D138BC3" w14:textId="77777777" w:rsidR="000A6B8A" w:rsidRDefault="000A6B8A">
            <w:pPr>
              <w:jc w:val="center"/>
              <w:rPr>
                <w:rFonts w:ascii="Arial" w:hAnsi="Arial" w:cs="Arial"/>
                <w:sz w:val="20"/>
                <w:szCs w:val="20"/>
              </w:rPr>
            </w:pPr>
            <w:r>
              <w:rPr>
                <w:rFonts w:ascii="Arial" w:hAnsi="Arial" w:cs="Arial"/>
                <w:sz w:val="20"/>
                <w:szCs w:val="20"/>
              </w:rPr>
              <w:t>INT/ZEM</w:t>
            </w:r>
          </w:p>
        </w:tc>
        <w:tc>
          <w:tcPr>
            <w:tcW w:w="1572" w:type="dxa"/>
            <w:gridSpan w:val="2"/>
            <w:tcBorders>
              <w:top w:val="single" w:sz="18" w:space="0" w:color="auto"/>
              <w:left w:val="nil"/>
              <w:bottom w:val="single" w:sz="4" w:space="0" w:color="auto"/>
              <w:right w:val="single" w:sz="4" w:space="0" w:color="auto"/>
            </w:tcBorders>
            <w:noWrap/>
            <w:vAlign w:val="center"/>
          </w:tcPr>
          <w:p w14:paraId="11E575E2" w14:textId="77777777" w:rsidR="000A6B8A" w:rsidRDefault="000A6B8A">
            <w:pPr>
              <w:jc w:val="center"/>
              <w:rPr>
                <w:rFonts w:ascii="Arial" w:hAnsi="Arial" w:cs="Arial"/>
                <w:sz w:val="20"/>
                <w:szCs w:val="20"/>
              </w:rPr>
            </w:pPr>
          </w:p>
        </w:tc>
        <w:tc>
          <w:tcPr>
            <w:tcW w:w="1572" w:type="dxa"/>
            <w:gridSpan w:val="3"/>
            <w:tcBorders>
              <w:top w:val="single" w:sz="18" w:space="0" w:color="auto"/>
              <w:left w:val="nil"/>
              <w:bottom w:val="single" w:sz="4" w:space="0" w:color="auto"/>
              <w:right w:val="single" w:sz="12" w:space="0" w:color="auto"/>
            </w:tcBorders>
            <w:vAlign w:val="center"/>
          </w:tcPr>
          <w:p w14:paraId="2AE821DD" w14:textId="77777777" w:rsidR="000A6B8A" w:rsidRDefault="000A6B8A">
            <w:pPr>
              <w:jc w:val="center"/>
              <w:rPr>
                <w:rFonts w:ascii="Arial" w:hAnsi="Arial" w:cs="Arial"/>
                <w:sz w:val="20"/>
                <w:szCs w:val="20"/>
              </w:rPr>
            </w:pPr>
          </w:p>
        </w:tc>
      </w:tr>
      <w:tr w:rsidR="000A6B8A" w14:paraId="2EFA37ED" w14:textId="77777777" w:rsidTr="00976268">
        <w:trPr>
          <w:trHeight w:val="600"/>
        </w:trPr>
        <w:tc>
          <w:tcPr>
            <w:tcW w:w="3191" w:type="dxa"/>
            <w:tcBorders>
              <w:top w:val="nil"/>
              <w:left w:val="single" w:sz="12" w:space="0" w:color="auto"/>
              <w:bottom w:val="single" w:sz="4" w:space="0" w:color="auto"/>
              <w:right w:val="single" w:sz="4" w:space="0" w:color="auto"/>
            </w:tcBorders>
            <w:vAlign w:val="center"/>
          </w:tcPr>
          <w:p w14:paraId="7C4AC8C5" w14:textId="77777777" w:rsidR="000A6B8A" w:rsidRDefault="000A6B8A">
            <w:pPr>
              <w:jc w:val="center"/>
              <w:rPr>
                <w:rFonts w:ascii="Arial" w:hAnsi="Arial" w:cs="Arial"/>
                <w:sz w:val="20"/>
                <w:szCs w:val="20"/>
              </w:rPr>
            </w:pPr>
            <w:r>
              <w:rPr>
                <w:rFonts w:ascii="Arial" w:hAnsi="Arial" w:cs="Arial"/>
                <w:sz w:val="20"/>
                <w:szCs w:val="20"/>
              </w:rPr>
              <w:t>Globální problémy, jejich příčiny a důsledky</w:t>
            </w:r>
          </w:p>
        </w:tc>
        <w:tc>
          <w:tcPr>
            <w:tcW w:w="1571" w:type="dxa"/>
            <w:gridSpan w:val="2"/>
            <w:tcBorders>
              <w:top w:val="nil"/>
              <w:left w:val="nil"/>
              <w:bottom w:val="single" w:sz="4" w:space="0" w:color="auto"/>
              <w:right w:val="single" w:sz="4" w:space="0" w:color="auto"/>
            </w:tcBorders>
            <w:noWrap/>
            <w:vAlign w:val="center"/>
          </w:tcPr>
          <w:p w14:paraId="5C0521DB" w14:textId="77777777" w:rsidR="000A6B8A" w:rsidRDefault="000A6B8A">
            <w:pPr>
              <w:jc w:val="center"/>
              <w:rPr>
                <w:rFonts w:ascii="Arial" w:hAnsi="Arial" w:cs="Arial"/>
                <w:sz w:val="20"/>
                <w:szCs w:val="20"/>
              </w:rPr>
            </w:pPr>
          </w:p>
        </w:tc>
        <w:tc>
          <w:tcPr>
            <w:tcW w:w="1572" w:type="dxa"/>
            <w:gridSpan w:val="2"/>
            <w:tcBorders>
              <w:top w:val="nil"/>
              <w:left w:val="nil"/>
              <w:bottom w:val="single" w:sz="4" w:space="0" w:color="auto"/>
              <w:right w:val="single" w:sz="4" w:space="0" w:color="auto"/>
            </w:tcBorders>
            <w:noWrap/>
            <w:vAlign w:val="center"/>
          </w:tcPr>
          <w:p w14:paraId="4BF0A4CD" w14:textId="77777777" w:rsidR="000A6B8A" w:rsidRDefault="000A6B8A">
            <w:pPr>
              <w:jc w:val="center"/>
              <w:rPr>
                <w:rFonts w:ascii="Arial" w:hAnsi="Arial" w:cs="Arial"/>
                <w:sz w:val="20"/>
                <w:szCs w:val="20"/>
              </w:rPr>
            </w:pPr>
          </w:p>
          <w:p w14:paraId="69EF28EF" w14:textId="77777777" w:rsidR="000A6B8A" w:rsidRDefault="000A6B8A">
            <w:pPr>
              <w:jc w:val="center"/>
              <w:rPr>
                <w:rFonts w:ascii="Arial" w:hAnsi="Arial" w:cs="Arial"/>
                <w:sz w:val="20"/>
                <w:szCs w:val="20"/>
              </w:rPr>
            </w:pPr>
            <w:r>
              <w:rPr>
                <w:rFonts w:ascii="Arial" w:hAnsi="Arial" w:cs="Arial"/>
                <w:sz w:val="20"/>
                <w:szCs w:val="20"/>
              </w:rPr>
              <w:t>INT/ZEM</w:t>
            </w:r>
          </w:p>
        </w:tc>
        <w:tc>
          <w:tcPr>
            <w:tcW w:w="1572" w:type="dxa"/>
            <w:gridSpan w:val="2"/>
            <w:tcBorders>
              <w:top w:val="nil"/>
              <w:left w:val="nil"/>
              <w:bottom w:val="single" w:sz="4" w:space="0" w:color="auto"/>
              <w:right w:val="single" w:sz="4" w:space="0" w:color="auto"/>
            </w:tcBorders>
            <w:noWrap/>
            <w:vAlign w:val="center"/>
          </w:tcPr>
          <w:p w14:paraId="17023836" w14:textId="77777777" w:rsidR="000A6B8A" w:rsidRDefault="000A6B8A">
            <w:pPr>
              <w:jc w:val="center"/>
              <w:rPr>
                <w:rFonts w:ascii="Arial" w:hAnsi="Arial" w:cs="Arial"/>
                <w:sz w:val="20"/>
                <w:szCs w:val="20"/>
              </w:rPr>
            </w:pPr>
            <w:r>
              <w:rPr>
                <w:rFonts w:ascii="Arial" w:hAnsi="Arial" w:cs="Arial"/>
                <w:sz w:val="20"/>
                <w:szCs w:val="20"/>
              </w:rPr>
              <w:t>INT/ZSV</w:t>
            </w:r>
          </w:p>
          <w:p w14:paraId="4B332BDC" w14:textId="77777777" w:rsidR="000A6B8A" w:rsidRDefault="000A6B8A">
            <w:pPr>
              <w:jc w:val="center"/>
              <w:rPr>
                <w:rFonts w:ascii="Arial" w:hAnsi="Arial" w:cs="Arial"/>
                <w:sz w:val="20"/>
                <w:szCs w:val="20"/>
              </w:rPr>
            </w:pPr>
            <w:r>
              <w:rPr>
                <w:rFonts w:ascii="Arial" w:hAnsi="Arial" w:cs="Arial"/>
                <w:sz w:val="20"/>
                <w:szCs w:val="20"/>
              </w:rPr>
              <w:t>INT/FYZ</w:t>
            </w:r>
          </w:p>
        </w:tc>
        <w:tc>
          <w:tcPr>
            <w:tcW w:w="1572" w:type="dxa"/>
            <w:gridSpan w:val="3"/>
            <w:tcBorders>
              <w:top w:val="nil"/>
              <w:left w:val="nil"/>
              <w:bottom w:val="single" w:sz="4" w:space="0" w:color="auto"/>
              <w:right w:val="single" w:sz="12" w:space="0" w:color="auto"/>
            </w:tcBorders>
            <w:noWrap/>
            <w:vAlign w:val="center"/>
          </w:tcPr>
          <w:p w14:paraId="05267243" w14:textId="77777777" w:rsidR="000A6B8A" w:rsidRDefault="000A6B8A">
            <w:pPr>
              <w:jc w:val="center"/>
              <w:rPr>
                <w:rFonts w:ascii="Arial" w:hAnsi="Arial" w:cs="Arial"/>
                <w:sz w:val="20"/>
                <w:szCs w:val="20"/>
              </w:rPr>
            </w:pPr>
            <w:r>
              <w:rPr>
                <w:rFonts w:ascii="Arial" w:hAnsi="Arial" w:cs="Arial"/>
                <w:sz w:val="20"/>
                <w:szCs w:val="20"/>
              </w:rPr>
              <w:t>INT/FYZ</w:t>
            </w:r>
          </w:p>
        </w:tc>
      </w:tr>
      <w:tr w:rsidR="000A6B8A" w14:paraId="1C9D1CDE" w14:textId="77777777" w:rsidTr="00976268">
        <w:trPr>
          <w:trHeight w:val="600"/>
        </w:trPr>
        <w:tc>
          <w:tcPr>
            <w:tcW w:w="3191" w:type="dxa"/>
            <w:tcBorders>
              <w:top w:val="nil"/>
              <w:left w:val="single" w:sz="12" w:space="0" w:color="auto"/>
              <w:bottom w:val="single" w:sz="4" w:space="0" w:color="auto"/>
              <w:right w:val="single" w:sz="4" w:space="0" w:color="auto"/>
            </w:tcBorders>
            <w:vAlign w:val="center"/>
          </w:tcPr>
          <w:p w14:paraId="504052CB" w14:textId="77777777" w:rsidR="000A6B8A" w:rsidRDefault="000A6B8A">
            <w:pPr>
              <w:jc w:val="center"/>
              <w:rPr>
                <w:rFonts w:ascii="Arial" w:hAnsi="Arial" w:cs="Arial"/>
                <w:sz w:val="20"/>
                <w:szCs w:val="20"/>
              </w:rPr>
            </w:pPr>
            <w:r>
              <w:rPr>
                <w:rFonts w:ascii="Arial" w:hAnsi="Arial" w:cs="Arial"/>
                <w:sz w:val="20"/>
                <w:szCs w:val="20"/>
              </w:rPr>
              <w:t>Humanitární pomoc a mezinárodní rozvojová spolupráce</w:t>
            </w:r>
          </w:p>
        </w:tc>
        <w:tc>
          <w:tcPr>
            <w:tcW w:w="1571" w:type="dxa"/>
            <w:gridSpan w:val="2"/>
            <w:tcBorders>
              <w:top w:val="nil"/>
              <w:left w:val="nil"/>
              <w:bottom w:val="single" w:sz="4" w:space="0" w:color="auto"/>
              <w:right w:val="single" w:sz="4" w:space="0" w:color="auto"/>
            </w:tcBorders>
            <w:noWrap/>
            <w:vAlign w:val="center"/>
          </w:tcPr>
          <w:p w14:paraId="4EB50B77" w14:textId="77777777" w:rsidR="000A6B8A" w:rsidRDefault="000A6B8A">
            <w:pPr>
              <w:jc w:val="center"/>
              <w:rPr>
                <w:rFonts w:ascii="Arial" w:hAnsi="Arial" w:cs="Arial"/>
                <w:sz w:val="20"/>
                <w:szCs w:val="20"/>
              </w:rPr>
            </w:pPr>
          </w:p>
        </w:tc>
        <w:tc>
          <w:tcPr>
            <w:tcW w:w="1572" w:type="dxa"/>
            <w:gridSpan w:val="2"/>
            <w:tcBorders>
              <w:top w:val="nil"/>
              <w:left w:val="nil"/>
              <w:bottom w:val="single" w:sz="4" w:space="0" w:color="auto"/>
              <w:right w:val="single" w:sz="4" w:space="0" w:color="auto"/>
            </w:tcBorders>
            <w:noWrap/>
            <w:vAlign w:val="center"/>
          </w:tcPr>
          <w:p w14:paraId="1285A648" w14:textId="77777777" w:rsidR="000A6B8A" w:rsidRDefault="000A6B8A">
            <w:pPr>
              <w:jc w:val="center"/>
              <w:rPr>
                <w:rFonts w:ascii="Arial" w:hAnsi="Arial" w:cs="Arial"/>
                <w:sz w:val="20"/>
                <w:szCs w:val="20"/>
              </w:rPr>
            </w:pPr>
          </w:p>
        </w:tc>
        <w:tc>
          <w:tcPr>
            <w:tcW w:w="1572" w:type="dxa"/>
            <w:gridSpan w:val="2"/>
            <w:tcBorders>
              <w:top w:val="nil"/>
              <w:left w:val="nil"/>
              <w:bottom w:val="single" w:sz="4" w:space="0" w:color="auto"/>
              <w:right w:val="single" w:sz="4" w:space="0" w:color="auto"/>
            </w:tcBorders>
            <w:noWrap/>
            <w:vAlign w:val="center"/>
          </w:tcPr>
          <w:p w14:paraId="2C48C7AA" w14:textId="77777777" w:rsidR="000A6B8A" w:rsidRDefault="000A6B8A">
            <w:pPr>
              <w:jc w:val="center"/>
              <w:rPr>
                <w:rFonts w:ascii="Arial" w:hAnsi="Arial" w:cs="Arial"/>
                <w:sz w:val="20"/>
                <w:szCs w:val="20"/>
              </w:rPr>
            </w:pPr>
            <w:r>
              <w:rPr>
                <w:rFonts w:ascii="Arial" w:hAnsi="Arial" w:cs="Arial"/>
                <w:sz w:val="20"/>
                <w:szCs w:val="20"/>
              </w:rPr>
              <w:t>INT/ZSV</w:t>
            </w:r>
          </w:p>
        </w:tc>
        <w:tc>
          <w:tcPr>
            <w:tcW w:w="1572" w:type="dxa"/>
            <w:gridSpan w:val="3"/>
            <w:tcBorders>
              <w:top w:val="nil"/>
              <w:left w:val="nil"/>
              <w:bottom w:val="single" w:sz="4" w:space="0" w:color="auto"/>
              <w:right w:val="single" w:sz="12" w:space="0" w:color="auto"/>
            </w:tcBorders>
            <w:noWrap/>
            <w:vAlign w:val="center"/>
          </w:tcPr>
          <w:p w14:paraId="7F207E60" w14:textId="77777777" w:rsidR="000A6B8A" w:rsidRDefault="000A6B8A">
            <w:pPr>
              <w:jc w:val="center"/>
              <w:rPr>
                <w:rFonts w:ascii="Arial" w:hAnsi="Arial" w:cs="Arial"/>
                <w:sz w:val="20"/>
                <w:szCs w:val="20"/>
              </w:rPr>
            </w:pPr>
          </w:p>
        </w:tc>
      </w:tr>
      <w:tr w:rsidR="000A6B8A" w14:paraId="385828F5" w14:textId="77777777" w:rsidTr="00976268">
        <w:trPr>
          <w:trHeight w:val="600"/>
        </w:trPr>
        <w:tc>
          <w:tcPr>
            <w:tcW w:w="3191" w:type="dxa"/>
            <w:tcBorders>
              <w:top w:val="nil"/>
              <w:left w:val="single" w:sz="12" w:space="0" w:color="auto"/>
              <w:bottom w:val="single" w:sz="4" w:space="0" w:color="auto"/>
              <w:right w:val="single" w:sz="4" w:space="0" w:color="auto"/>
            </w:tcBorders>
            <w:vAlign w:val="center"/>
          </w:tcPr>
          <w:p w14:paraId="52692B04" w14:textId="77777777" w:rsidR="000A6B8A" w:rsidRDefault="000A6B8A">
            <w:pPr>
              <w:jc w:val="center"/>
              <w:rPr>
                <w:rFonts w:ascii="Arial" w:hAnsi="Arial" w:cs="Arial"/>
                <w:sz w:val="20"/>
                <w:szCs w:val="20"/>
              </w:rPr>
            </w:pPr>
            <w:r>
              <w:rPr>
                <w:rFonts w:ascii="Arial" w:hAnsi="Arial" w:cs="Arial"/>
                <w:sz w:val="20"/>
                <w:szCs w:val="20"/>
              </w:rPr>
              <w:t>Žijeme v Evropě</w:t>
            </w:r>
          </w:p>
        </w:tc>
        <w:tc>
          <w:tcPr>
            <w:tcW w:w="1571" w:type="dxa"/>
            <w:gridSpan w:val="2"/>
            <w:tcBorders>
              <w:top w:val="nil"/>
              <w:left w:val="nil"/>
              <w:bottom w:val="single" w:sz="4" w:space="0" w:color="auto"/>
              <w:right w:val="single" w:sz="4" w:space="0" w:color="auto"/>
            </w:tcBorders>
            <w:noWrap/>
            <w:vAlign w:val="center"/>
          </w:tcPr>
          <w:p w14:paraId="27A42567" w14:textId="77777777" w:rsidR="000A6B8A" w:rsidRDefault="000A6B8A">
            <w:pPr>
              <w:jc w:val="center"/>
              <w:rPr>
                <w:rFonts w:ascii="Arial" w:hAnsi="Arial" w:cs="Arial"/>
                <w:sz w:val="20"/>
                <w:szCs w:val="20"/>
              </w:rPr>
            </w:pPr>
          </w:p>
        </w:tc>
        <w:tc>
          <w:tcPr>
            <w:tcW w:w="1572" w:type="dxa"/>
            <w:gridSpan w:val="2"/>
            <w:tcBorders>
              <w:top w:val="nil"/>
              <w:left w:val="nil"/>
              <w:bottom w:val="single" w:sz="4" w:space="0" w:color="auto"/>
              <w:right w:val="single" w:sz="4" w:space="0" w:color="auto"/>
            </w:tcBorders>
            <w:noWrap/>
            <w:vAlign w:val="center"/>
          </w:tcPr>
          <w:p w14:paraId="5F3B97F0" w14:textId="77777777" w:rsidR="000A6B8A" w:rsidRDefault="000A6B8A">
            <w:pPr>
              <w:jc w:val="center"/>
              <w:rPr>
                <w:rFonts w:ascii="Arial" w:hAnsi="Arial" w:cs="Arial"/>
                <w:sz w:val="20"/>
                <w:szCs w:val="20"/>
              </w:rPr>
            </w:pPr>
            <w:r>
              <w:rPr>
                <w:rFonts w:ascii="Arial" w:hAnsi="Arial" w:cs="Arial"/>
                <w:sz w:val="20"/>
                <w:szCs w:val="20"/>
              </w:rPr>
              <w:t>INT/AJ</w:t>
            </w:r>
          </w:p>
        </w:tc>
        <w:tc>
          <w:tcPr>
            <w:tcW w:w="1572" w:type="dxa"/>
            <w:gridSpan w:val="2"/>
            <w:tcBorders>
              <w:top w:val="nil"/>
              <w:left w:val="nil"/>
              <w:bottom w:val="single" w:sz="4" w:space="0" w:color="auto"/>
              <w:right w:val="single" w:sz="4" w:space="0" w:color="auto"/>
            </w:tcBorders>
            <w:noWrap/>
            <w:vAlign w:val="center"/>
          </w:tcPr>
          <w:p w14:paraId="0C40C2E2" w14:textId="77777777" w:rsidR="000A6B8A" w:rsidRDefault="000A6B8A">
            <w:pPr>
              <w:jc w:val="center"/>
              <w:rPr>
                <w:rFonts w:ascii="Arial" w:hAnsi="Arial" w:cs="Arial"/>
                <w:sz w:val="20"/>
                <w:szCs w:val="20"/>
              </w:rPr>
            </w:pPr>
            <w:r>
              <w:rPr>
                <w:rFonts w:ascii="Arial" w:hAnsi="Arial" w:cs="Arial"/>
                <w:sz w:val="20"/>
                <w:szCs w:val="20"/>
              </w:rPr>
              <w:t>INT/ZSV</w:t>
            </w:r>
          </w:p>
          <w:p w14:paraId="2B8112C6" w14:textId="77777777" w:rsidR="000A6B8A" w:rsidRDefault="000A6B8A">
            <w:pPr>
              <w:jc w:val="center"/>
              <w:rPr>
                <w:rFonts w:ascii="Arial" w:hAnsi="Arial" w:cs="Arial"/>
                <w:sz w:val="20"/>
                <w:szCs w:val="20"/>
              </w:rPr>
            </w:pPr>
            <w:r>
              <w:rPr>
                <w:rFonts w:ascii="Arial" w:hAnsi="Arial" w:cs="Arial"/>
                <w:sz w:val="20"/>
                <w:szCs w:val="20"/>
              </w:rPr>
              <w:t>INT/AJ</w:t>
            </w:r>
          </w:p>
        </w:tc>
        <w:tc>
          <w:tcPr>
            <w:tcW w:w="1572" w:type="dxa"/>
            <w:gridSpan w:val="3"/>
            <w:tcBorders>
              <w:top w:val="nil"/>
              <w:left w:val="nil"/>
              <w:bottom w:val="single" w:sz="4" w:space="0" w:color="auto"/>
              <w:right w:val="single" w:sz="12" w:space="0" w:color="auto"/>
            </w:tcBorders>
            <w:noWrap/>
            <w:vAlign w:val="center"/>
          </w:tcPr>
          <w:p w14:paraId="11B9F206" w14:textId="77777777" w:rsidR="000A6B8A" w:rsidRDefault="000A6B8A">
            <w:pPr>
              <w:jc w:val="center"/>
              <w:rPr>
                <w:rFonts w:ascii="Arial" w:hAnsi="Arial" w:cs="Arial"/>
                <w:sz w:val="20"/>
                <w:szCs w:val="20"/>
              </w:rPr>
            </w:pPr>
            <w:r>
              <w:rPr>
                <w:rFonts w:ascii="Arial" w:hAnsi="Arial" w:cs="Arial"/>
                <w:sz w:val="20"/>
                <w:szCs w:val="20"/>
              </w:rPr>
              <w:t>INT/AJ</w:t>
            </w:r>
          </w:p>
          <w:p w14:paraId="25869D95" w14:textId="77777777" w:rsidR="000A6B8A" w:rsidRDefault="000A6B8A">
            <w:pPr>
              <w:jc w:val="center"/>
              <w:rPr>
                <w:rFonts w:ascii="Arial" w:hAnsi="Arial" w:cs="Arial"/>
                <w:sz w:val="20"/>
                <w:szCs w:val="20"/>
              </w:rPr>
            </w:pPr>
            <w:r>
              <w:rPr>
                <w:rFonts w:ascii="Arial" w:hAnsi="Arial" w:cs="Arial"/>
                <w:sz w:val="20"/>
                <w:szCs w:val="20"/>
              </w:rPr>
              <w:t>INT/NJ</w:t>
            </w:r>
          </w:p>
        </w:tc>
      </w:tr>
      <w:tr w:rsidR="000A6B8A" w14:paraId="79C53066" w14:textId="77777777" w:rsidTr="00976268">
        <w:trPr>
          <w:trHeight w:val="600"/>
        </w:trPr>
        <w:tc>
          <w:tcPr>
            <w:tcW w:w="3191" w:type="dxa"/>
            <w:tcBorders>
              <w:top w:val="nil"/>
              <w:left w:val="single" w:sz="12" w:space="0" w:color="auto"/>
              <w:bottom w:val="single" w:sz="12" w:space="0" w:color="auto"/>
              <w:right w:val="single" w:sz="4" w:space="0" w:color="auto"/>
            </w:tcBorders>
            <w:vAlign w:val="center"/>
          </w:tcPr>
          <w:p w14:paraId="292811F4" w14:textId="77777777" w:rsidR="000A6B8A" w:rsidRDefault="000A6B8A">
            <w:pPr>
              <w:jc w:val="center"/>
              <w:rPr>
                <w:rFonts w:ascii="Arial" w:hAnsi="Arial" w:cs="Arial"/>
                <w:sz w:val="20"/>
                <w:szCs w:val="20"/>
              </w:rPr>
            </w:pPr>
            <w:r>
              <w:rPr>
                <w:rFonts w:ascii="Arial" w:hAnsi="Arial" w:cs="Arial"/>
                <w:sz w:val="20"/>
                <w:szCs w:val="20"/>
              </w:rPr>
              <w:t>Vzdělávání v Evropě a ve světě</w:t>
            </w:r>
          </w:p>
        </w:tc>
        <w:tc>
          <w:tcPr>
            <w:tcW w:w="1571" w:type="dxa"/>
            <w:gridSpan w:val="2"/>
            <w:tcBorders>
              <w:top w:val="nil"/>
              <w:left w:val="nil"/>
              <w:bottom w:val="single" w:sz="12" w:space="0" w:color="auto"/>
              <w:right w:val="single" w:sz="4" w:space="0" w:color="auto"/>
            </w:tcBorders>
            <w:noWrap/>
            <w:vAlign w:val="center"/>
          </w:tcPr>
          <w:p w14:paraId="0145740B" w14:textId="77777777" w:rsidR="000A6B8A" w:rsidRDefault="000A6B8A">
            <w:pPr>
              <w:jc w:val="center"/>
              <w:rPr>
                <w:rFonts w:ascii="Arial" w:hAnsi="Arial" w:cs="Arial"/>
                <w:sz w:val="20"/>
                <w:szCs w:val="20"/>
              </w:rPr>
            </w:pPr>
          </w:p>
        </w:tc>
        <w:tc>
          <w:tcPr>
            <w:tcW w:w="1572" w:type="dxa"/>
            <w:gridSpan w:val="2"/>
            <w:tcBorders>
              <w:top w:val="nil"/>
              <w:left w:val="nil"/>
              <w:bottom w:val="single" w:sz="12" w:space="0" w:color="auto"/>
              <w:right w:val="single" w:sz="4" w:space="0" w:color="auto"/>
            </w:tcBorders>
            <w:noWrap/>
            <w:vAlign w:val="center"/>
          </w:tcPr>
          <w:p w14:paraId="60817886" w14:textId="77777777" w:rsidR="000A6B8A" w:rsidRDefault="000A6B8A">
            <w:pPr>
              <w:jc w:val="center"/>
              <w:rPr>
                <w:rFonts w:ascii="Arial" w:hAnsi="Arial" w:cs="Arial"/>
                <w:sz w:val="20"/>
                <w:szCs w:val="20"/>
              </w:rPr>
            </w:pPr>
          </w:p>
        </w:tc>
        <w:tc>
          <w:tcPr>
            <w:tcW w:w="1572" w:type="dxa"/>
            <w:gridSpan w:val="2"/>
            <w:tcBorders>
              <w:top w:val="nil"/>
              <w:left w:val="nil"/>
              <w:bottom w:val="single" w:sz="12" w:space="0" w:color="auto"/>
              <w:right w:val="single" w:sz="4" w:space="0" w:color="auto"/>
            </w:tcBorders>
            <w:noWrap/>
            <w:vAlign w:val="center"/>
          </w:tcPr>
          <w:p w14:paraId="61F9A52A" w14:textId="77777777" w:rsidR="000A6B8A" w:rsidRDefault="000A6B8A">
            <w:pPr>
              <w:jc w:val="center"/>
              <w:rPr>
                <w:rFonts w:ascii="Arial" w:hAnsi="Arial" w:cs="Arial"/>
                <w:sz w:val="20"/>
                <w:szCs w:val="20"/>
              </w:rPr>
            </w:pPr>
            <w:r>
              <w:rPr>
                <w:rFonts w:ascii="Arial" w:hAnsi="Arial" w:cs="Arial"/>
                <w:sz w:val="20"/>
                <w:szCs w:val="20"/>
              </w:rPr>
              <w:t>INT/AJ</w:t>
            </w:r>
          </w:p>
          <w:p w14:paraId="4142248F" w14:textId="77777777" w:rsidR="000A6B8A" w:rsidRDefault="000A6B8A">
            <w:pPr>
              <w:jc w:val="center"/>
              <w:rPr>
                <w:rFonts w:ascii="Arial" w:hAnsi="Arial" w:cs="Arial"/>
                <w:sz w:val="20"/>
                <w:szCs w:val="20"/>
              </w:rPr>
            </w:pPr>
            <w:r>
              <w:rPr>
                <w:rFonts w:ascii="Arial" w:hAnsi="Arial" w:cs="Arial"/>
                <w:sz w:val="20"/>
                <w:szCs w:val="20"/>
              </w:rPr>
              <w:t>INT/NJ</w:t>
            </w:r>
          </w:p>
        </w:tc>
        <w:tc>
          <w:tcPr>
            <w:tcW w:w="1572" w:type="dxa"/>
            <w:gridSpan w:val="3"/>
            <w:tcBorders>
              <w:top w:val="nil"/>
              <w:left w:val="nil"/>
              <w:bottom w:val="single" w:sz="12" w:space="0" w:color="auto"/>
              <w:right w:val="single" w:sz="12" w:space="0" w:color="auto"/>
            </w:tcBorders>
            <w:noWrap/>
            <w:vAlign w:val="center"/>
          </w:tcPr>
          <w:p w14:paraId="218155CC" w14:textId="77777777" w:rsidR="000A6B8A" w:rsidRDefault="000A6B8A">
            <w:pPr>
              <w:jc w:val="center"/>
              <w:rPr>
                <w:rFonts w:ascii="Arial" w:hAnsi="Arial" w:cs="Arial"/>
                <w:sz w:val="20"/>
                <w:szCs w:val="20"/>
              </w:rPr>
            </w:pPr>
          </w:p>
        </w:tc>
      </w:tr>
    </w:tbl>
    <w:p w14:paraId="1CDEA93A" w14:textId="77777777" w:rsidR="000A6B8A" w:rsidRDefault="000A6B8A">
      <w:pPr>
        <w:rPr>
          <w:b/>
          <w:sz w:val="28"/>
          <w:szCs w:val="28"/>
          <w:highlight w:val="yellow"/>
        </w:rPr>
      </w:pPr>
    </w:p>
    <w:p w14:paraId="250EC667" w14:textId="77777777" w:rsidR="000A6B8A" w:rsidRDefault="000A6B8A">
      <w:pPr>
        <w:rPr>
          <w:b/>
          <w:sz w:val="28"/>
          <w:szCs w:val="28"/>
          <w:highlight w:val="yellow"/>
        </w:rPr>
      </w:pPr>
    </w:p>
    <w:tbl>
      <w:tblPr>
        <w:tblW w:w="9340" w:type="dxa"/>
        <w:tblInd w:w="55" w:type="dxa"/>
        <w:tblCellMar>
          <w:left w:w="70" w:type="dxa"/>
          <w:right w:w="70" w:type="dxa"/>
        </w:tblCellMar>
        <w:tblLook w:val="0000" w:firstRow="0" w:lastRow="0" w:firstColumn="0" w:lastColumn="0" w:noHBand="0" w:noVBand="0"/>
      </w:tblPr>
      <w:tblGrid>
        <w:gridCol w:w="2700"/>
        <w:gridCol w:w="1660"/>
        <w:gridCol w:w="1660"/>
        <w:gridCol w:w="1660"/>
        <w:gridCol w:w="1660"/>
      </w:tblGrid>
      <w:tr w:rsidR="000A6B8A" w14:paraId="5D23C863" w14:textId="77777777">
        <w:trPr>
          <w:trHeight w:val="600"/>
        </w:trPr>
        <w:tc>
          <w:tcPr>
            <w:tcW w:w="9340" w:type="dxa"/>
            <w:gridSpan w:val="5"/>
            <w:tcBorders>
              <w:top w:val="single" w:sz="12" w:space="0" w:color="auto"/>
              <w:left w:val="single" w:sz="12" w:space="0" w:color="auto"/>
              <w:bottom w:val="single" w:sz="12" w:space="0" w:color="auto"/>
              <w:right w:val="single" w:sz="12" w:space="0" w:color="000000"/>
            </w:tcBorders>
            <w:shd w:val="clear" w:color="auto" w:fill="C0C0C0"/>
            <w:noWrap/>
            <w:vAlign w:val="center"/>
          </w:tcPr>
          <w:p w14:paraId="42DE16F7" w14:textId="77777777" w:rsidR="000A6B8A" w:rsidRDefault="000A6B8A">
            <w:pPr>
              <w:jc w:val="center"/>
              <w:rPr>
                <w:rFonts w:ascii="Arial" w:hAnsi="Arial" w:cs="Arial"/>
                <w:b/>
                <w:bCs/>
              </w:rPr>
            </w:pPr>
            <w:r>
              <w:rPr>
                <w:rFonts w:ascii="Arial" w:hAnsi="Arial" w:cs="Arial"/>
                <w:b/>
                <w:bCs/>
              </w:rPr>
              <w:t>Průřezová témata: Environmentální výchova</w:t>
            </w:r>
          </w:p>
        </w:tc>
      </w:tr>
      <w:tr w:rsidR="000A6B8A" w14:paraId="3CD3F1F6" w14:textId="77777777">
        <w:trPr>
          <w:trHeight w:val="402"/>
        </w:trPr>
        <w:tc>
          <w:tcPr>
            <w:tcW w:w="2700" w:type="dxa"/>
            <w:tcBorders>
              <w:top w:val="nil"/>
              <w:left w:val="single" w:sz="12" w:space="0" w:color="auto"/>
              <w:bottom w:val="nil"/>
              <w:right w:val="single" w:sz="4" w:space="0" w:color="auto"/>
            </w:tcBorders>
            <w:noWrap/>
            <w:vAlign w:val="center"/>
          </w:tcPr>
          <w:p w14:paraId="40CB62D2" w14:textId="77777777" w:rsidR="000A6B8A" w:rsidRDefault="000A6B8A">
            <w:pPr>
              <w:jc w:val="center"/>
              <w:rPr>
                <w:rFonts w:ascii="Arial" w:hAnsi="Arial" w:cs="Arial"/>
                <w:sz w:val="20"/>
                <w:szCs w:val="20"/>
              </w:rPr>
            </w:pPr>
            <w:r>
              <w:rPr>
                <w:rFonts w:ascii="Arial" w:hAnsi="Arial" w:cs="Arial"/>
                <w:sz w:val="20"/>
                <w:szCs w:val="20"/>
              </w:rPr>
              <w:t>název tématického okruhu</w:t>
            </w:r>
          </w:p>
        </w:tc>
        <w:tc>
          <w:tcPr>
            <w:tcW w:w="1660" w:type="dxa"/>
            <w:tcBorders>
              <w:top w:val="nil"/>
              <w:left w:val="nil"/>
              <w:bottom w:val="nil"/>
              <w:right w:val="single" w:sz="4" w:space="0" w:color="auto"/>
            </w:tcBorders>
            <w:noWrap/>
            <w:vAlign w:val="center"/>
          </w:tcPr>
          <w:p w14:paraId="559AD87F" w14:textId="77777777" w:rsidR="000A6B8A" w:rsidRDefault="000A6B8A">
            <w:pPr>
              <w:jc w:val="center"/>
              <w:rPr>
                <w:rFonts w:ascii="Arial" w:hAnsi="Arial" w:cs="Arial"/>
                <w:sz w:val="20"/>
                <w:szCs w:val="20"/>
              </w:rPr>
            </w:pPr>
            <w:r>
              <w:rPr>
                <w:rFonts w:ascii="Arial" w:hAnsi="Arial" w:cs="Arial"/>
                <w:sz w:val="20"/>
                <w:szCs w:val="20"/>
              </w:rPr>
              <w:t>1. VG</w:t>
            </w:r>
          </w:p>
        </w:tc>
        <w:tc>
          <w:tcPr>
            <w:tcW w:w="1660" w:type="dxa"/>
            <w:tcBorders>
              <w:top w:val="nil"/>
              <w:left w:val="nil"/>
              <w:bottom w:val="nil"/>
              <w:right w:val="single" w:sz="4" w:space="0" w:color="auto"/>
            </w:tcBorders>
            <w:noWrap/>
            <w:vAlign w:val="center"/>
          </w:tcPr>
          <w:p w14:paraId="3070618B" w14:textId="77777777" w:rsidR="000A6B8A" w:rsidRDefault="000A6B8A">
            <w:pPr>
              <w:jc w:val="center"/>
              <w:rPr>
                <w:rFonts w:ascii="Arial" w:hAnsi="Arial" w:cs="Arial"/>
                <w:sz w:val="20"/>
                <w:szCs w:val="20"/>
              </w:rPr>
            </w:pPr>
            <w:r>
              <w:rPr>
                <w:rFonts w:ascii="Arial" w:hAnsi="Arial" w:cs="Arial"/>
                <w:sz w:val="20"/>
                <w:szCs w:val="20"/>
              </w:rPr>
              <w:t>2. VG</w:t>
            </w:r>
          </w:p>
        </w:tc>
        <w:tc>
          <w:tcPr>
            <w:tcW w:w="1660" w:type="dxa"/>
            <w:tcBorders>
              <w:top w:val="nil"/>
              <w:left w:val="nil"/>
              <w:bottom w:val="nil"/>
              <w:right w:val="single" w:sz="4" w:space="0" w:color="auto"/>
            </w:tcBorders>
            <w:noWrap/>
            <w:vAlign w:val="center"/>
          </w:tcPr>
          <w:p w14:paraId="625AF06E" w14:textId="77777777" w:rsidR="000A6B8A" w:rsidRDefault="000A6B8A">
            <w:pPr>
              <w:jc w:val="center"/>
              <w:rPr>
                <w:rFonts w:ascii="Arial" w:hAnsi="Arial" w:cs="Arial"/>
                <w:sz w:val="20"/>
                <w:szCs w:val="20"/>
              </w:rPr>
            </w:pPr>
            <w:r>
              <w:rPr>
                <w:rFonts w:ascii="Arial" w:hAnsi="Arial" w:cs="Arial"/>
                <w:sz w:val="20"/>
                <w:szCs w:val="20"/>
              </w:rPr>
              <w:t>3. VG</w:t>
            </w:r>
          </w:p>
        </w:tc>
        <w:tc>
          <w:tcPr>
            <w:tcW w:w="1660" w:type="dxa"/>
            <w:tcBorders>
              <w:top w:val="nil"/>
              <w:left w:val="nil"/>
              <w:bottom w:val="nil"/>
              <w:right w:val="single" w:sz="12" w:space="0" w:color="auto"/>
            </w:tcBorders>
            <w:noWrap/>
            <w:vAlign w:val="center"/>
          </w:tcPr>
          <w:p w14:paraId="55C68B1E" w14:textId="77777777" w:rsidR="000A6B8A" w:rsidRDefault="000A6B8A">
            <w:pPr>
              <w:jc w:val="center"/>
              <w:rPr>
                <w:rFonts w:ascii="Arial" w:hAnsi="Arial" w:cs="Arial"/>
                <w:sz w:val="20"/>
                <w:szCs w:val="20"/>
              </w:rPr>
            </w:pPr>
            <w:r>
              <w:rPr>
                <w:rFonts w:ascii="Arial" w:hAnsi="Arial" w:cs="Arial"/>
                <w:sz w:val="20"/>
                <w:szCs w:val="20"/>
              </w:rPr>
              <w:t>4. VG</w:t>
            </w:r>
          </w:p>
        </w:tc>
      </w:tr>
      <w:tr w:rsidR="000A6B8A" w14:paraId="335C5FC4" w14:textId="77777777">
        <w:trPr>
          <w:trHeight w:val="600"/>
        </w:trPr>
        <w:tc>
          <w:tcPr>
            <w:tcW w:w="2700" w:type="dxa"/>
            <w:tcBorders>
              <w:top w:val="single" w:sz="12" w:space="0" w:color="auto"/>
              <w:left w:val="single" w:sz="12" w:space="0" w:color="auto"/>
              <w:bottom w:val="single" w:sz="4" w:space="0" w:color="auto"/>
              <w:right w:val="single" w:sz="4" w:space="0" w:color="auto"/>
            </w:tcBorders>
            <w:vAlign w:val="center"/>
          </w:tcPr>
          <w:p w14:paraId="29F65212" w14:textId="77777777" w:rsidR="000A6B8A" w:rsidRDefault="000A6B8A">
            <w:pPr>
              <w:jc w:val="center"/>
              <w:rPr>
                <w:rFonts w:ascii="Arial" w:hAnsi="Arial" w:cs="Arial"/>
                <w:sz w:val="20"/>
                <w:szCs w:val="20"/>
              </w:rPr>
            </w:pPr>
            <w:r>
              <w:rPr>
                <w:rFonts w:ascii="Arial" w:hAnsi="Arial" w:cs="Arial"/>
                <w:sz w:val="20"/>
                <w:szCs w:val="20"/>
              </w:rPr>
              <w:t>Problematika vztahů organismů a prostředí</w:t>
            </w:r>
          </w:p>
        </w:tc>
        <w:tc>
          <w:tcPr>
            <w:tcW w:w="1660" w:type="dxa"/>
            <w:tcBorders>
              <w:top w:val="single" w:sz="12" w:space="0" w:color="auto"/>
              <w:left w:val="nil"/>
              <w:bottom w:val="single" w:sz="4" w:space="0" w:color="auto"/>
              <w:right w:val="single" w:sz="4" w:space="0" w:color="auto"/>
            </w:tcBorders>
            <w:vAlign w:val="center"/>
          </w:tcPr>
          <w:p w14:paraId="69B73F00" w14:textId="77777777" w:rsidR="000A6B8A" w:rsidRDefault="000A6B8A">
            <w:pPr>
              <w:jc w:val="center"/>
              <w:rPr>
                <w:rFonts w:ascii="Arial" w:hAnsi="Arial" w:cs="Arial"/>
                <w:sz w:val="20"/>
                <w:szCs w:val="20"/>
              </w:rPr>
            </w:pPr>
            <w:r>
              <w:rPr>
                <w:rFonts w:ascii="Arial" w:hAnsi="Arial" w:cs="Arial"/>
                <w:sz w:val="20"/>
                <w:szCs w:val="20"/>
              </w:rPr>
              <w:t>INT/EVV</w:t>
            </w:r>
          </w:p>
        </w:tc>
        <w:tc>
          <w:tcPr>
            <w:tcW w:w="1660" w:type="dxa"/>
            <w:tcBorders>
              <w:top w:val="single" w:sz="12" w:space="0" w:color="auto"/>
              <w:left w:val="nil"/>
              <w:bottom w:val="single" w:sz="4" w:space="0" w:color="auto"/>
              <w:right w:val="single" w:sz="4" w:space="0" w:color="auto"/>
            </w:tcBorders>
            <w:vAlign w:val="center"/>
          </w:tcPr>
          <w:p w14:paraId="35F8C143" w14:textId="77777777" w:rsidR="000A6B8A" w:rsidRDefault="000A6B8A">
            <w:pPr>
              <w:jc w:val="center"/>
              <w:rPr>
                <w:rFonts w:ascii="Arial" w:hAnsi="Arial" w:cs="Arial"/>
                <w:sz w:val="20"/>
                <w:szCs w:val="20"/>
              </w:rPr>
            </w:pPr>
            <w:r>
              <w:rPr>
                <w:rFonts w:ascii="Arial" w:hAnsi="Arial" w:cs="Arial"/>
                <w:sz w:val="20"/>
                <w:szCs w:val="20"/>
              </w:rPr>
              <w:t>INT/EVV</w:t>
            </w:r>
          </w:p>
        </w:tc>
        <w:tc>
          <w:tcPr>
            <w:tcW w:w="1660" w:type="dxa"/>
            <w:tcBorders>
              <w:top w:val="single" w:sz="12" w:space="0" w:color="auto"/>
              <w:left w:val="nil"/>
              <w:bottom w:val="single" w:sz="4" w:space="0" w:color="auto"/>
              <w:right w:val="single" w:sz="4" w:space="0" w:color="auto"/>
            </w:tcBorders>
            <w:vAlign w:val="center"/>
          </w:tcPr>
          <w:p w14:paraId="231AEE26" w14:textId="77777777" w:rsidR="000A6B8A" w:rsidRDefault="000A6B8A">
            <w:pPr>
              <w:jc w:val="center"/>
              <w:rPr>
                <w:rFonts w:ascii="Arial" w:hAnsi="Arial" w:cs="Arial"/>
                <w:sz w:val="20"/>
                <w:szCs w:val="20"/>
              </w:rPr>
            </w:pPr>
          </w:p>
        </w:tc>
        <w:tc>
          <w:tcPr>
            <w:tcW w:w="1660" w:type="dxa"/>
            <w:tcBorders>
              <w:top w:val="single" w:sz="12" w:space="0" w:color="auto"/>
              <w:left w:val="nil"/>
              <w:bottom w:val="single" w:sz="4" w:space="0" w:color="auto"/>
              <w:right w:val="single" w:sz="12" w:space="0" w:color="auto"/>
            </w:tcBorders>
            <w:vAlign w:val="center"/>
          </w:tcPr>
          <w:p w14:paraId="5B2EF43B" w14:textId="77777777" w:rsidR="000A6B8A" w:rsidRDefault="000A6B8A">
            <w:pPr>
              <w:jc w:val="center"/>
              <w:rPr>
                <w:rFonts w:ascii="Arial" w:hAnsi="Arial" w:cs="Arial"/>
                <w:sz w:val="20"/>
                <w:szCs w:val="20"/>
              </w:rPr>
            </w:pPr>
            <w:r>
              <w:rPr>
                <w:rFonts w:ascii="Arial" w:hAnsi="Arial" w:cs="Arial"/>
                <w:sz w:val="20"/>
                <w:szCs w:val="20"/>
              </w:rPr>
              <w:t>INT/BIO</w:t>
            </w:r>
          </w:p>
        </w:tc>
      </w:tr>
      <w:tr w:rsidR="000A6B8A" w14:paraId="7AD5D933" w14:textId="77777777">
        <w:trPr>
          <w:trHeight w:val="600"/>
        </w:trPr>
        <w:tc>
          <w:tcPr>
            <w:tcW w:w="2700" w:type="dxa"/>
            <w:tcBorders>
              <w:top w:val="nil"/>
              <w:left w:val="single" w:sz="12" w:space="0" w:color="auto"/>
              <w:bottom w:val="single" w:sz="4" w:space="0" w:color="auto"/>
              <w:right w:val="single" w:sz="4" w:space="0" w:color="auto"/>
            </w:tcBorders>
            <w:vAlign w:val="center"/>
          </w:tcPr>
          <w:p w14:paraId="79D29DFE" w14:textId="77777777" w:rsidR="000A6B8A" w:rsidRDefault="000A6B8A">
            <w:pPr>
              <w:jc w:val="center"/>
              <w:rPr>
                <w:rFonts w:ascii="Arial" w:hAnsi="Arial" w:cs="Arial"/>
                <w:sz w:val="20"/>
                <w:szCs w:val="20"/>
              </w:rPr>
            </w:pPr>
            <w:r>
              <w:rPr>
                <w:rFonts w:ascii="Arial" w:hAnsi="Arial" w:cs="Arial"/>
                <w:sz w:val="20"/>
                <w:szCs w:val="20"/>
              </w:rPr>
              <w:t>Člověk a životní prostředí</w:t>
            </w:r>
          </w:p>
        </w:tc>
        <w:tc>
          <w:tcPr>
            <w:tcW w:w="1660" w:type="dxa"/>
            <w:tcBorders>
              <w:top w:val="nil"/>
              <w:left w:val="nil"/>
              <w:bottom w:val="single" w:sz="4" w:space="0" w:color="auto"/>
              <w:right w:val="single" w:sz="4" w:space="0" w:color="auto"/>
            </w:tcBorders>
            <w:vAlign w:val="center"/>
          </w:tcPr>
          <w:p w14:paraId="20041788" w14:textId="77777777" w:rsidR="000A6B8A" w:rsidRDefault="000A6B8A">
            <w:pPr>
              <w:jc w:val="center"/>
              <w:rPr>
                <w:rFonts w:ascii="Arial" w:hAnsi="Arial" w:cs="Arial"/>
                <w:sz w:val="20"/>
                <w:szCs w:val="20"/>
              </w:rPr>
            </w:pPr>
            <w:r>
              <w:rPr>
                <w:rFonts w:ascii="Arial" w:hAnsi="Arial" w:cs="Arial"/>
                <w:sz w:val="20"/>
                <w:szCs w:val="20"/>
              </w:rPr>
              <w:t>INT/EVV</w:t>
            </w:r>
          </w:p>
          <w:p w14:paraId="5807726E" w14:textId="77777777" w:rsidR="000A6B8A" w:rsidRDefault="000A6B8A">
            <w:pPr>
              <w:jc w:val="center"/>
              <w:rPr>
                <w:rFonts w:ascii="Arial" w:hAnsi="Arial" w:cs="Arial"/>
                <w:sz w:val="20"/>
                <w:szCs w:val="20"/>
              </w:rPr>
            </w:pPr>
            <w:r>
              <w:rPr>
                <w:rFonts w:ascii="Arial" w:hAnsi="Arial" w:cs="Arial"/>
                <w:sz w:val="20"/>
                <w:szCs w:val="20"/>
              </w:rPr>
              <w:t>INT/DĚJ</w:t>
            </w:r>
          </w:p>
          <w:p w14:paraId="30BDBE61" w14:textId="77777777" w:rsidR="000A6B8A" w:rsidRDefault="000A6B8A">
            <w:pPr>
              <w:jc w:val="center"/>
              <w:rPr>
                <w:rFonts w:ascii="Arial" w:hAnsi="Arial" w:cs="Arial"/>
                <w:sz w:val="20"/>
                <w:szCs w:val="20"/>
              </w:rPr>
            </w:pPr>
            <w:r>
              <w:rPr>
                <w:rFonts w:ascii="Arial" w:hAnsi="Arial" w:cs="Arial"/>
                <w:sz w:val="20"/>
                <w:szCs w:val="20"/>
              </w:rPr>
              <w:t>INT/CHE</w:t>
            </w:r>
          </w:p>
        </w:tc>
        <w:tc>
          <w:tcPr>
            <w:tcW w:w="1660" w:type="dxa"/>
            <w:tcBorders>
              <w:top w:val="nil"/>
              <w:left w:val="nil"/>
              <w:bottom w:val="single" w:sz="4" w:space="0" w:color="auto"/>
              <w:right w:val="single" w:sz="4" w:space="0" w:color="auto"/>
            </w:tcBorders>
            <w:vAlign w:val="center"/>
          </w:tcPr>
          <w:p w14:paraId="7A3D4F99" w14:textId="77777777" w:rsidR="000A6B8A" w:rsidRDefault="000A6B8A">
            <w:pPr>
              <w:jc w:val="center"/>
              <w:rPr>
                <w:rFonts w:ascii="Arial" w:hAnsi="Arial" w:cs="Arial"/>
                <w:sz w:val="20"/>
                <w:szCs w:val="20"/>
              </w:rPr>
            </w:pPr>
            <w:r>
              <w:rPr>
                <w:rFonts w:ascii="Arial" w:hAnsi="Arial" w:cs="Arial"/>
                <w:sz w:val="20"/>
                <w:szCs w:val="20"/>
              </w:rPr>
              <w:t>INT/EVV</w:t>
            </w:r>
          </w:p>
          <w:p w14:paraId="1D23A1E9" w14:textId="77777777" w:rsidR="000A6B8A" w:rsidRDefault="000A6B8A">
            <w:pPr>
              <w:jc w:val="center"/>
              <w:rPr>
                <w:rFonts w:ascii="Arial" w:hAnsi="Arial" w:cs="Arial"/>
                <w:sz w:val="20"/>
                <w:szCs w:val="20"/>
              </w:rPr>
            </w:pPr>
            <w:r>
              <w:rPr>
                <w:rFonts w:ascii="Arial" w:hAnsi="Arial" w:cs="Arial"/>
                <w:sz w:val="20"/>
                <w:szCs w:val="20"/>
              </w:rPr>
              <w:t>INT/ZSV</w:t>
            </w:r>
          </w:p>
          <w:p w14:paraId="7B072EE6" w14:textId="77777777" w:rsidR="000A6B8A" w:rsidRDefault="000A6B8A">
            <w:pPr>
              <w:jc w:val="center"/>
              <w:rPr>
                <w:rFonts w:ascii="Arial" w:hAnsi="Arial" w:cs="Arial"/>
                <w:sz w:val="20"/>
                <w:szCs w:val="20"/>
              </w:rPr>
            </w:pPr>
            <w:r>
              <w:rPr>
                <w:rFonts w:ascii="Arial" w:hAnsi="Arial" w:cs="Arial"/>
                <w:sz w:val="20"/>
                <w:szCs w:val="20"/>
              </w:rPr>
              <w:t>INT/ZEM</w:t>
            </w:r>
          </w:p>
        </w:tc>
        <w:tc>
          <w:tcPr>
            <w:tcW w:w="1660" w:type="dxa"/>
            <w:tcBorders>
              <w:top w:val="nil"/>
              <w:left w:val="nil"/>
              <w:bottom w:val="single" w:sz="4" w:space="0" w:color="auto"/>
              <w:right w:val="single" w:sz="4" w:space="0" w:color="auto"/>
            </w:tcBorders>
            <w:vAlign w:val="center"/>
          </w:tcPr>
          <w:p w14:paraId="5D9F23CA" w14:textId="77777777" w:rsidR="000A6B8A" w:rsidRDefault="000A6B8A">
            <w:pPr>
              <w:jc w:val="center"/>
              <w:rPr>
                <w:rFonts w:ascii="Arial" w:hAnsi="Arial" w:cs="Arial"/>
                <w:sz w:val="20"/>
                <w:szCs w:val="20"/>
              </w:rPr>
            </w:pPr>
            <w:r>
              <w:rPr>
                <w:rFonts w:ascii="Arial" w:hAnsi="Arial" w:cs="Arial"/>
                <w:sz w:val="20"/>
                <w:szCs w:val="20"/>
              </w:rPr>
              <w:t>INT/ZEM</w:t>
            </w:r>
          </w:p>
        </w:tc>
        <w:tc>
          <w:tcPr>
            <w:tcW w:w="1660" w:type="dxa"/>
            <w:tcBorders>
              <w:top w:val="nil"/>
              <w:left w:val="nil"/>
              <w:bottom w:val="single" w:sz="4" w:space="0" w:color="auto"/>
              <w:right w:val="single" w:sz="12" w:space="0" w:color="auto"/>
            </w:tcBorders>
            <w:vAlign w:val="center"/>
          </w:tcPr>
          <w:p w14:paraId="3D2CEE80" w14:textId="77777777" w:rsidR="000A6B8A" w:rsidRDefault="000A6B8A">
            <w:pPr>
              <w:jc w:val="center"/>
              <w:rPr>
                <w:rFonts w:ascii="Arial" w:hAnsi="Arial" w:cs="Arial"/>
                <w:sz w:val="20"/>
                <w:szCs w:val="20"/>
              </w:rPr>
            </w:pPr>
            <w:r>
              <w:rPr>
                <w:rFonts w:ascii="Arial" w:hAnsi="Arial" w:cs="Arial"/>
                <w:sz w:val="20"/>
                <w:szCs w:val="20"/>
              </w:rPr>
              <w:t>INT/AJ</w:t>
            </w:r>
          </w:p>
          <w:p w14:paraId="7FC67079" w14:textId="77777777" w:rsidR="000A6B8A" w:rsidRDefault="000A6B8A">
            <w:pPr>
              <w:jc w:val="center"/>
              <w:rPr>
                <w:rFonts w:ascii="Arial" w:hAnsi="Arial" w:cs="Arial"/>
                <w:sz w:val="20"/>
                <w:szCs w:val="20"/>
              </w:rPr>
            </w:pPr>
            <w:r>
              <w:rPr>
                <w:rFonts w:ascii="Arial" w:hAnsi="Arial" w:cs="Arial"/>
                <w:sz w:val="20"/>
                <w:szCs w:val="20"/>
              </w:rPr>
              <w:t>INT/BIO</w:t>
            </w:r>
          </w:p>
        </w:tc>
      </w:tr>
      <w:tr w:rsidR="000A6B8A" w14:paraId="68B281F9" w14:textId="77777777">
        <w:trPr>
          <w:trHeight w:val="600"/>
        </w:trPr>
        <w:tc>
          <w:tcPr>
            <w:tcW w:w="2700" w:type="dxa"/>
            <w:tcBorders>
              <w:top w:val="nil"/>
              <w:left w:val="single" w:sz="12" w:space="0" w:color="auto"/>
              <w:bottom w:val="single" w:sz="12" w:space="0" w:color="auto"/>
              <w:right w:val="single" w:sz="4" w:space="0" w:color="auto"/>
            </w:tcBorders>
            <w:vAlign w:val="center"/>
          </w:tcPr>
          <w:p w14:paraId="78FA747B" w14:textId="77777777" w:rsidR="000A6B8A" w:rsidRDefault="000A6B8A">
            <w:pPr>
              <w:jc w:val="center"/>
              <w:rPr>
                <w:rFonts w:ascii="Arial" w:hAnsi="Arial" w:cs="Arial"/>
                <w:sz w:val="20"/>
                <w:szCs w:val="20"/>
              </w:rPr>
            </w:pPr>
            <w:r>
              <w:rPr>
                <w:rFonts w:ascii="Arial" w:hAnsi="Arial" w:cs="Arial"/>
                <w:sz w:val="20"/>
                <w:szCs w:val="20"/>
              </w:rPr>
              <w:t>Životní prostředí regionu a České republiky</w:t>
            </w:r>
          </w:p>
        </w:tc>
        <w:tc>
          <w:tcPr>
            <w:tcW w:w="1660" w:type="dxa"/>
            <w:tcBorders>
              <w:top w:val="nil"/>
              <w:left w:val="nil"/>
              <w:bottom w:val="single" w:sz="12" w:space="0" w:color="auto"/>
              <w:right w:val="single" w:sz="4" w:space="0" w:color="auto"/>
            </w:tcBorders>
            <w:vAlign w:val="center"/>
          </w:tcPr>
          <w:p w14:paraId="3B5395BC" w14:textId="77777777" w:rsidR="000A6B8A" w:rsidRDefault="0022523D">
            <w:pPr>
              <w:jc w:val="center"/>
              <w:rPr>
                <w:rFonts w:ascii="Arial" w:hAnsi="Arial" w:cs="Arial"/>
                <w:sz w:val="20"/>
                <w:szCs w:val="20"/>
              </w:rPr>
            </w:pPr>
            <w:r>
              <w:rPr>
                <w:rFonts w:ascii="Arial" w:hAnsi="Arial" w:cs="Arial"/>
                <w:sz w:val="20"/>
                <w:szCs w:val="20"/>
              </w:rPr>
              <w:t>INT/CHE</w:t>
            </w:r>
          </w:p>
        </w:tc>
        <w:tc>
          <w:tcPr>
            <w:tcW w:w="1660" w:type="dxa"/>
            <w:tcBorders>
              <w:top w:val="nil"/>
              <w:left w:val="nil"/>
              <w:bottom w:val="single" w:sz="12" w:space="0" w:color="auto"/>
              <w:right w:val="single" w:sz="4" w:space="0" w:color="auto"/>
            </w:tcBorders>
            <w:vAlign w:val="center"/>
          </w:tcPr>
          <w:p w14:paraId="10A41B4D" w14:textId="77777777" w:rsidR="000A6B8A" w:rsidRDefault="000A6B8A">
            <w:pPr>
              <w:jc w:val="center"/>
              <w:rPr>
                <w:rFonts w:ascii="Arial" w:hAnsi="Arial" w:cs="Arial"/>
                <w:sz w:val="20"/>
                <w:szCs w:val="20"/>
              </w:rPr>
            </w:pPr>
          </w:p>
        </w:tc>
        <w:tc>
          <w:tcPr>
            <w:tcW w:w="1660" w:type="dxa"/>
            <w:tcBorders>
              <w:top w:val="nil"/>
              <w:left w:val="nil"/>
              <w:bottom w:val="single" w:sz="12" w:space="0" w:color="auto"/>
              <w:right w:val="single" w:sz="4" w:space="0" w:color="auto"/>
            </w:tcBorders>
            <w:vAlign w:val="center"/>
          </w:tcPr>
          <w:p w14:paraId="02B80FD3" w14:textId="77777777" w:rsidR="000A6B8A" w:rsidRDefault="000A6B8A">
            <w:pPr>
              <w:jc w:val="center"/>
              <w:rPr>
                <w:rFonts w:ascii="Arial" w:hAnsi="Arial" w:cs="Arial"/>
                <w:sz w:val="20"/>
                <w:szCs w:val="20"/>
              </w:rPr>
            </w:pPr>
            <w:r>
              <w:rPr>
                <w:rFonts w:ascii="Arial" w:hAnsi="Arial" w:cs="Arial"/>
                <w:sz w:val="20"/>
                <w:szCs w:val="20"/>
              </w:rPr>
              <w:t>INT/FYZ</w:t>
            </w:r>
          </w:p>
        </w:tc>
        <w:tc>
          <w:tcPr>
            <w:tcW w:w="1660" w:type="dxa"/>
            <w:tcBorders>
              <w:top w:val="nil"/>
              <w:left w:val="nil"/>
              <w:bottom w:val="single" w:sz="12" w:space="0" w:color="auto"/>
              <w:right w:val="single" w:sz="12" w:space="0" w:color="auto"/>
            </w:tcBorders>
            <w:vAlign w:val="center"/>
          </w:tcPr>
          <w:p w14:paraId="6A43C3A1" w14:textId="77777777" w:rsidR="000A6B8A" w:rsidRDefault="000A6B8A">
            <w:pPr>
              <w:jc w:val="center"/>
              <w:rPr>
                <w:rFonts w:ascii="Arial" w:hAnsi="Arial" w:cs="Arial"/>
                <w:sz w:val="20"/>
                <w:szCs w:val="20"/>
              </w:rPr>
            </w:pPr>
            <w:r>
              <w:rPr>
                <w:rFonts w:ascii="Arial" w:hAnsi="Arial" w:cs="Arial"/>
                <w:sz w:val="20"/>
                <w:szCs w:val="20"/>
              </w:rPr>
              <w:t>INT/BIO</w:t>
            </w:r>
          </w:p>
          <w:p w14:paraId="44B4D740" w14:textId="77777777" w:rsidR="000A6B8A" w:rsidRDefault="000A6B8A">
            <w:pPr>
              <w:jc w:val="center"/>
              <w:rPr>
                <w:rFonts w:ascii="Arial" w:hAnsi="Arial" w:cs="Arial"/>
                <w:sz w:val="20"/>
                <w:szCs w:val="20"/>
              </w:rPr>
            </w:pPr>
            <w:r>
              <w:rPr>
                <w:rFonts w:ascii="Arial" w:hAnsi="Arial" w:cs="Arial"/>
                <w:sz w:val="20"/>
                <w:szCs w:val="20"/>
              </w:rPr>
              <w:t>INT/ZEM</w:t>
            </w:r>
          </w:p>
        </w:tc>
      </w:tr>
    </w:tbl>
    <w:p w14:paraId="2331117D" w14:textId="77777777" w:rsidR="000A6B8A" w:rsidRDefault="000A6B8A">
      <w:pPr>
        <w:rPr>
          <w:b/>
          <w:sz w:val="28"/>
          <w:szCs w:val="28"/>
        </w:rPr>
      </w:pPr>
      <w:r>
        <w:rPr>
          <w:b/>
          <w:sz w:val="28"/>
          <w:szCs w:val="28"/>
        </w:rPr>
        <w:br/>
      </w:r>
      <w:r>
        <w:rPr>
          <w:sz w:val="22"/>
          <w:szCs w:val="22"/>
        </w:rPr>
        <w:br/>
      </w:r>
    </w:p>
    <w:p w14:paraId="2C78AEB2" w14:textId="77777777" w:rsidR="000A6B8A" w:rsidRDefault="000A6B8A">
      <w:pPr>
        <w:jc w:val="both"/>
      </w:pPr>
    </w:p>
    <w:p w14:paraId="2CD2A4AD" w14:textId="77777777" w:rsidR="000A6B8A" w:rsidRDefault="000A6B8A">
      <w:pPr>
        <w:jc w:val="both"/>
      </w:pPr>
    </w:p>
    <w:p w14:paraId="28045BAA" w14:textId="77777777" w:rsidR="000A6B8A" w:rsidRDefault="000A6B8A"/>
    <w:p w14:paraId="4A3D41EE" w14:textId="77777777" w:rsidR="000A6B8A" w:rsidRDefault="000A6B8A" w:rsidP="00C2705E">
      <w:pPr>
        <w:pStyle w:val="Nadpis1"/>
      </w:pPr>
      <w:bookmarkStart w:id="96" w:name="_5._UČEBNÍ_PLÁN"/>
      <w:bookmarkEnd w:id="96"/>
      <w:r>
        <w:br w:type="page"/>
      </w:r>
      <w:r>
        <w:lastRenderedPageBreak/>
        <w:t>5</w:t>
      </w:r>
      <w:r w:rsidR="00C2705E">
        <w:t>.</w:t>
      </w:r>
      <w:r w:rsidR="00C2705E">
        <w:tab/>
      </w:r>
      <w:r>
        <w:t>UČEBNÍ PLÁN</w:t>
      </w:r>
    </w:p>
    <w:p w14:paraId="2B1711A4" w14:textId="77777777" w:rsidR="000A6B8A" w:rsidRDefault="006F6184" w:rsidP="006F6184">
      <w:pPr>
        <w:pStyle w:val="Nadpis2"/>
      </w:pPr>
      <w:bookmarkStart w:id="97" w:name="_5.1_Přehled_vyučovacích"/>
      <w:bookmarkEnd w:id="97"/>
      <w:r>
        <w:t>5.1</w:t>
      </w:r>
      <w:r>
        <w:tab/>
      </w:r>
      <w:r w:rsidR="000A6B8A">
        <w:t>Přehled vyučovacích předmětů</w:t>
      </w:r>
      <w:bookmarkStart w:id="98" w:name="a21"/>
      <w:bookmarkEnd w:id="98"/>
    </w:p>
    <w:tbl>
      <w:tblPr>
        <w:tblW w:w="0" w:type="auto"/>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1190"/>
        <w:gridCol w:w="2910"/>
        <w:gridCol w:w="1133"/>
        <w:gridCol w:w="2891"/>
        <w:gridCol w:w="2013"/>
      </w:tblGrid>
      <w:tr w:rsidR="000A6B8A" w14:paraId="5933F87B" w14:textId="77777777">
        <w:trPr>
          <w:trHeight w:val="794"/>
        </w:trPr>
        <w:tc>
          <w:tcPr>
            <w:tcW w:w="1190" w:type="dxa"/>
            <w:tcBorders>
              <w:top w:val="single" w:sz="24" w:space="0" w:color="auto"/>
              <w:bottom w:val="single" w:sz="24" w:space="0" w:color="auto"/>
            </w:tcBorders>
            <w:shd w:val="clear" w:color="auto" w:fill="C0C0C0"/>
            <w:vAlign w:val="center"/>
          </w:tcPr>
          <w:p w14:paraId="2F0C93AD" w14:textId="77777777" w:rsidR="000A6B8A" w:rsidRDefault="000A6B8A">
            <w:pPr>
              <w:jc w:val="center"/>
              <w:rPr>
                <w:b/>
              </w:rPr>
            </w:pPr>
            <w:r>
              <w:rPr>
                <w:b/>
              </w:rPr>
              <w:t>Pořadové číslo</w:t>
            </w:r>
          </w:p>
        </w:tc>
        <w:tc>
          <w:tcPr>
            <w:tcW w:w="2910" w:type="dxa"/>
            <w:tcBorders>
              <w:top w:val="single" w:sz="24" w:space="0" w:color="auto"/>
              <w:bottom w:val="single" w:sz="24" w:space="0" w:color="auto"/>
            </w:tcBorders>
            <w:shd w:val="clear" w:color="auto" w:fill="C0C0C0"/>
            <w:vAlign w:val="center"/>
          </w:tcPr>
          <w:p w14:paraId="108A182F" w14:textId="77777777" w:rsidR="000A6B8A" w:rsidRDefault="000A6B8A">
            <w:pPr>
              <w:jc w:val="center"/>
              <w:rPr>
                <w:b/>
              </w:rPr>
            </w:pPr>
            <w:r>
              <w:rPr>
                <w:b/>
              </w:rPr>
              <w:t>Název vyučovacího předmětu</w:t>
            </w:r>
          </w:p>
        </w:tc>
        <w:tc>
          <w:tcPr>
            <w:tcW w:w="1133" w:type="dxa"/>
            <w:tcBorders>
              <w:top w:val="single" w:sz="24" w:space="0" w:color="auto"/>
              <w:bottom w:val="single" w:sz="24" w:space="0" w:color="auto"/>
            </w:tcBorders>
            <w:shd w:val="clear" w:color="auto" w:fill="C0C0C0"/>
            <w:vAlign w:val="center"/>
          </w:tcPr>
          <w:p w14:paraId="1CCE8FBA" w14:textId="77777777" w:rsidR="000A6B8A" w:rsidRDefault="000A6B8A">
            <w:pPr>
              <w:jc w:val="center"/>
              <w:rPr>
                <w:b/>
              </w:rPr>
            </w:pPr>
            <w:r>
              <w:rPr>
                <w:b/>
              </w:rPr>
              <w:t>Zkratka</w:t>
            </w:r>
          </w:p>
        </w:tc>
        <w:tc>
          <w:tcPr>
            <w:tcW w:w="2891" w:type="dxa"/>
            <w:tcBorders>
              <w:top w:val="single" w:sz="24" w:space="0" w:color="auto"/>
              <w:bottom w:val="single" w:sz="24" w:space="0" w:color="auto"/>
            </w:tcBorders>
            <w:shd w:val="clear" w:color="auto" w:fill="C0C0C0"/>
            <w:vAlign w:val="center"/>
          </w:tcPr>
          <w:p w14:paraId="3B6CA571" w14:textId="77777777" w:rsidR="000A6B8A" w:rsidRDefault="000A6B8A">
            <w:pPr>
              <w:jc w:val="center"/>
              <w:rPr>
                <w:b/>
              </w:rPr>
            </w:pPr>
            <w:r>
              <w:rPr>
                <w:b/>
              </w:rPr>
              <w:t>Poznámky k vyučovacímu předmětu</w:t>
            </w:r>
          </w:p>
        </w:tc>
        <w:tc>
          <w:tcPr>
            <w:tcW w:w="2013" w:type="dxa"/>
            <w:tcBorders>
              <w:top w:val="single" w:sz="24" w:space="0" w:color="auto"/>
              <w:bottom w:val="single" w:sz="24" w:space="0" w:color="auto"/>
            </w:tcBorders>
            <w:shd w:val="clear" w:color="auto" w:fill="C0C0C0"/>
            <w:vAlign w:val="center"/>
          </w:tcPr>
          <w:p w14:paraId="5213B5D8" w14:textId="77777777" w:rsidR="000A6B8A" w:rsidRDefault="000A6B8A">
            <w:pPr>
              <w:jc w:val="center"/>
            </w:pPr>
            <w:r>
              <w:rPr>
                <w:b/>
              </w:rPr>
              <w:t xml:space="preserve">Vzdělávací oblast </w:t>
            </w:r>
            <w:r>
              <w:t>Vzdělávací obor</w:t>
            </w:r>
          </w:p>
        </w:tc>
      </w:tr>
      <w:tr w:rsidR="000A6B8A" w14:paraId="4C9D4F43" w14:textId="77777777">
        <w:trPr>
          <w:trHeight w:val="794"/>
        </w:trPr>
        <w:tc>
          <w:tcPr>
            <w:tcW w:w="1190" w:type="dxa"/>
            <w:tcBorders>
              <w:top w:val="single" w:sz="24" w:space="0" w:color="auto"/>
            </w:tcBorders>
            <w:vAlign w:val="center"/>
          </w:tcPr>
          <w:p w14:paraId="39D07ECB" w14:textId="77777777" w:rsidR="000A6B8A" w:rsidRDefault="000A6B8A">
            <w:pPr>
              <w:jc w:val="center"/>
              <w:rPr>
                <w:b/>
              </w:rPr>
            </w:pPr>
            <w:r>
              <w:rPr>
                <w:b/>
              </w:rPr>
              <w:t>1.</w:t>
            </w:r>
          </w:p>
        </w:tc>
        <w:tc>
          <w:tcPr>
            <w:tcW w:w="2910" w:type="dxa"/>
            <w:tcBorders>
              <w:top w:val="single" w:sz="24" w:space="0" w:color="auto"/>
            </w:tcBorders>
            <w:vAlign w:val="center"/>
          </w:tcPr>
          <w:p w14:paraId="0E9D121B" w14:textId="77777777" w:rsidR="000A6B8A" w:rsidRDefault="000A6B8A">
            <w:pPr>
              <w:jc w:val="center"/>
              <w:rPr>
                <w:b/>
              </w:rPr>
            </w:pPr>
            <w:r>
              <w:rPr>
                <w:b/>
              </w:rPr>
              <w:t>Český jazyk a literatura</w:t>
            </w:r>
          </w:p>
        </w:tc>
        <w:tc>
          <w:tcPr>
            <w:tcW w:w="1133" w:type="dxa"/>
            <w:tcBorders>
              <w:top w:val="single" w:sz="24" w:space="0" w:color="auto"/>
            </w:tcBorders>
            <w:vAlign w:val="center"/>
          </w:tcPr>
          <w:p w14:paraId="3ACC5FEA" w14:textId="77777777" w:rsidR="000A6B8A" w:rsidRDefault="000A6B8A">
            <w:pPr>
              <w:jc w:val="center"/>
              <w:rPr>
                <w:b/>
              </w:rPr>
            </w:pPr>
            <w:r>
              <w:rPr>
                <w:b/>
              </w:rPr>
              <w:t>ČJL</w:t>
            </w:r>
          </w:p>
        </w:tc>
        <w:tc>
          <w:tcPr>
            <w:tcW w:w="2891" w:type="dxa"/>
            <w:tcBorders>
              <w:top w:val="single" w:sz="24" w:space="0" w:color="auto"/>
            </w:tcBorders>
            <w:vAlign w:val="center"/>
          </w:tcPr>
          <w:p w14:paraId="4D886022" w14:textId="77777777" w:rsidR="000A6B8A" w:rsidRDefault="000A6B8A">
            <w:pPr>
              <w:jc w:val="center"/>
              <w:rPr>
                <w:sz w:val="20"/>
                <w:szCs w:val="20"/>
              </w:rPr>
            </w:pPr>
            <w:r>
              <w:rPr>
                <w:sz w:val="20"/>
                <w:szCs w:val="20"/>
              </w:rPr>
              <w:t>Povinný předmět pro všechny žáky ve všech ročnících</w:t>
            </w:r>
          </w:p>
        </w:tc>
        <w:tc>
          <w:tcPr>
            <w:tcW w:w="2013" w:type="dxa"/>
            <w:tcBorders>
              <w:top w:val="single" w:sz="24" w:space="0" w:color="auto"/>
            </w:tcBorders>
          </w:tcPr>
          <w:p w14:paraId="03DCE72D" w14:textId="77777777" w:rsidR="000A6B8A" w:rsidRDefault="000A6B8A">
            <w:pPr>
              <w:rPr>
                <w:b/>
                <w:sz w:val="20"/>
                <w:szCs w:val="20"/>
              </w:rPr>
            </w:pPr>
            <w:r>
              <w:rPr>
                <w:b/>
                <w:sz w:val="20"/>
                <w:szCs w:val="20"/>
              </w:rPr>
              <w:t xml:space="preserve">Jazyk a jazyková komunikace </w:t>
            </w:r>
            <w:r>
              <w:rPr>
                <w:b/>
                <w:sz w:val="20"/>
                <w:szCs w:val="20"/>
              </w:rPr>
              <w:br/>
            </w:r>
            <w:r>
              <w:rPr>
                <w:sz w:val="20"/>
                <w:szCs w:val="20"/>
              </w:rPr>
              <w:t>Český jazyk a lit</w:t>
            </w:r>
            <w:r>
              <w:rPr>
                <w:b/>
                <w:sz w:val="20"/>
                <w:szCs w:val="20"/>
              </w:rPr>
              <w:t>.</w:t>
            </w:r>
          </w:p>
        </w:tc>
      </w:tr>
      <w:tr w:rsidR="000A6B8A" w14:paraId="5A8FACE5" w14:textId="77777777">
        <w:trPr>
          <w:trHeight w:val="794"/>
        </w:trPr>
        <w:tc>
          <w:tcPr>
            <w:tcW w:w="1190" w:type="dxa"/>
            <w:vAlign w:val="center"/>
          </w:tcPr>
          <w:p w14:paraId="49F693BB" w14:textId="77777777" w:rsidR="000A6B8A" w:rsidRDefault="000A6B8A">
            <w:pPr>
              <w:jc w:val="center"/>
              <w:rPr>
                <w:b/>
              </w:rPr>
            </w:pPr>
            <w:r>
              <w:rPr>
                <w:b/>
              </w:rPr>
              <w:t>2.</w:t>
            </w:r>
          </w:p>
        </w:tc>
        <w:tc>
          <w:tcPr>
            <w:tcW w:w="2910" w:type="dxa"/>
            <w:vAlign w:val="center"/>
          </w:tcPr>
          <w:p w14:paraId="138E5756" w14:textId="77777777" w:rsidR="000A6B8A" w:rsidRDefault="000A6B8A">
            <w:pPr>
              <w:jc w:val="center"/>
              <w:rPr>
                <w:b/>
              </w:rPr>
            </w:pPr>
            <w:r>
              <w:rPr>
                <w:b/>
              </w:rPr>
              <w:t>Anglický jazyk</w:t>
            </w:r>
          </w:p>
        </w:tc>
        <w:tc>
          <w:tcPr>
            <w:tcW w:w="1133" w:type="dxa"/>
            <w:vAlign w:val="center"/>
          </w:tcPr>
          <w:p w14:paraId="56B92F05" w14:textId="77777777" w:rsidR="000A6B8A" w:rsidRDefault="000A6B8A">
            <w:pPr>
              <w:jc w:val="center"/>
              <w:rPr>
                <w:b/>
              </w:rPr>
            </w:pPr>
            <w:r>
              <w:rPr>
                <w:b/>
              </w:rPr>
              <w:t>AJ</w:t>
            </w:r>
          </w:p>
        </w:tc>
        <w:tc>
          <w:tcPr>
            <w:tcW w:w="2891" w:type="dxa"/>
            <w:vAlign w:val="center"/>
          </w:tcPr>
          <w:p w14:paraId="194DB62D" w14:textId="77777777" w:rsidR="000A6B8A" w:rsidRDefault="000A6B8A">
            <w:pPr>
              <w:jc w:val="center"/>
              <w:rPr>
                <w:sz w:val="20"/>
                <w:szCs w:val="20"/>
              </w:rPr>
            </w:pPr>
            <w:r>
              <w:rPr>
                <w:sz w:val="20"/>
                <w:szCs w:val="20"/>
              </w:rPr>
              <w:t>Povinný předmět pro všechny žáky ve všech ročnících</w:t>
            </w:r>
          </w:p>
        </w:tc>
        <w:tc>
          <w:tcPr>
            <w:tcW w:w="2013" w:type="dxa"/>
          </w:tcPr>
          <w:p w14:paraId="55528A47" w14:textId="77777777" w:rsidR="000A6B8A" w:rsidRDefault="000A6B8A">
            <w:pPr>
              <w:rPr>
                <w:b/>
              </w:rPr>
            </w:pPr>
            <w:r>
              <w:rPr>
                <w:b/>
                <w:sz w:val="20"/>
                <w:szCs w:val="20"/>
              </w:rPr>
              <w:t xml:space="preserve">Jazyk a jazyková komunikace </w:t>
            </w:r>
            <w:r>
              <w:rPr>
                <w:b/>
                <w:sz w:val="20"/>
                <w:szCs w:val="20"/>
              </w:rPr>
              <w:br/>
            </w:r>
            <w:r>
              <w:rPr>
                <w:sz w:val="20"/>
                <w:szCs w:val="20"/>
              </w:rPr>
              <w:t>Cizí jazyk</w:t>
            </w:r>
          </w:p>
        </w:tc>
      </w:tr>
      <w:tr w:rsidR="000A6B8A" w14:paraId="4456844C" w14:textId="77777777">
        <w:trPr>
          <w:trHeight w:val="794"/>
        </w:trPr>
        <w:tc>
          <w:tcPr>
            <w:tcW w:w="1190" w:type="dxa"/>
            <w:vAlign w:val="center"/>
          </w:tcPr>
          <w:p w14:paraId="54E8A4A2" w14:textId="77777777" w:rsidR="000A6B8A" w:rsidRDefault="000A6B8A">
            <w:pPr>
              <w:jc w:val="center"/>
              <w:rPr>
                <w:b/>
              </w:rPr>
            </w:pPr>
            <w:r>
              <w:rPr>
                <w:b/>
              </w:rPr>
              <w:t>3.</w:t>
            </w:r>
          </w:p>
        </w:tc>
        <w:tc>
          <w:tcPr>
            <w:tcW w:w="2910" w:type="dxa"/>
            <w:vAlign w:val="center"/>
          </w:tcPr>
          <w:p w14:paraId="7C00B3B7" w14:textId="77777777" w:rsidR="000A6B8A" w:rsidRDefault="000A6B8A">
            <w:pPr>
              <w:jc w:val="center"/>
              <w:rPr>
                <w:b/>
              </w:rPr>
            </w:pPr>
            <w:r>
              <w:rPr>
                <w:b/>
              </w:rPr>
              <w:t>Německý jazyk</w:t>
            </w:r>
          </w:p>
        </w:tc>
        <w:tc>
          <w:tcPr>
            <w:tcW w:w="1133" w:type="dxa"/>
            <w:vAlign w:val="center"/>
          </w:tcPr>
          <w:p w14:paraId="41FB5DA7" w14:textId="77777777" w:rsidR="000A6B8A" w:rsidRDefault="000A6B8A">
            <w:pPr>
              <w:jc w:val="center"/>
              <w:rPr>
                <w:b/>
              </w:rPr>
            </w:pPr>
            <w:r>
              <w:rPr>
                <w:b/>
              </w:rPr>
              <w:t>NJ</w:t>
            </w:r>
          </w:p>
        </w:tc>
        <w:tc>
          <w:tcPr>
            <w:tcW w:w="2891" w:type="dxa"/>
            <w:vAlign w:val="center"/>
          </w:tcPr>
          <w:p w14:paraId="6344B857" w14:textId="77777777" w:rsidR="000A6B8A" w:rsidRDefault="000A6B8A">
            <w:pPr>
              <w:jc w:val="center"/>
              <w:rPr>
                <w:sz w:val="20"/>
                <w:szCs w:val="20"/>
              </w:rPr>
            </w:pPr>
            <w:r>
              <w:rPr>
                <w:sz w:val="20"/>
                <w:szCs w:val="20"/>
              </w:rPr>
              <w:t>2. povinný cizí jazyk pro všechny žáky od 2. ročníku nižšího stupně gymnázia</w:t>
            </w:r>
          </w:p>
        </w:tc>
        <w:tc>
          <w:tcPr>
            <w:tcW w:w="2013" w:type="dxa"/>
          </w:tcPr>
          <w:p w14:paraId="5E60D84A" w14:textId="77777777" w:rsidR="000A6B8A" w:rsidRDefault="000A6B8A">
            <w:pPr>
              <w:rPr>
                <w:b/>
              </w:rPr>
            </w:pPr>
            <w:r>
              <w:rPr>
                <w:b/>
                <w:sz w:val="20"/>
                <w:szCs w:val="20"/>
              </w:rPr>
              <w:t xml:space="preserve">Jazyk a jazyková komunikace </w:t>
            </w:r>
            <w:r>
              <w:rPr>
                <w:b/>
                <w:sz w:val="20"/>
                <w:szCs w:val="20"/>
              </w:rPr>
              <w:br/>
            </w:r>
            <w:r>
              <w:rPr>
                <w:sz w:val="20"/>
                <w:szCs w:val="20"/>
              </w:rPr>
              <w:t>Český jazyk a lit</w:t>
            </w:r>
            <w:r>
              <w:rPr>
                <w:b/>
                <w:sz w:val="20"/>
                <w:szCs w:val="20"/>
              </w:rPr>
              <w:t>.</w:t>
            </w:r>
          </w:p>
        </w:tc>
      </w:tr>
      <w:tr w:rsidR="000A6B8A" w14:paraId="4F4ACB27" w14:textId="77777777">
        <w:trPr>
          <w:trHeight w:val="794"/>
        </w:trPr>
        <w:tc>
          <w:tcPr>
            <w:tcW w:w="1190" w:type="dxa"/>
            <w:vAlign w:val="center"/>
          </w:tcPr>
          <w:p w14:paraId="461E2349" w14:textId="77777777" w:rsidR="000A6B8A" w:rsidRDefault="000A6B8A">
            <w:pPr>
              <w:jc w:val="center"/>
              <w:rPr>
                <w:b/>
              </w:rPr>
            </w:pPr>
            <w:r>
              <w:rPr>
                <w:b/>
              </w:rPr>
              <w:t>4.</w:t>
            </w:r>
          </w:p>
        </w:tc>
        <w:tc>
          <w:tcPr>
            <w:tcW w:w="2910" w:type="dxa"/>
            <w:vAlign w:val="center"/>
          </w:tcPr>
          <w:p w14:paraId="0D3C92E5" w14:textId="77777777" w:rsidR="000A6B8A" w:rsidRDefault="000A6B8A">
            <w:pPr>
              <w:jc w:val="center"/>
              <w:rPr>
                <w:b/>
              </w:rPr>
            </w:pPr>
            <w:r>
              <w:rPr>
                <w:b/>
              </w:rPr>
              <w:t>Matematika</w:t>
            </w:r>
          </w:p>
        </w:tc>
        <w:tc>
          <w:tcPr>
            <w:tcW w:w="1133" w:type="dxa"/>
            <w:vAlign w:val="center"/>
          </w:tcPr>
          <w:p w14:paraId="67DC19D4" w14:textId="77777777" w:rsidR="000A6B8A" w:rsidRDefault="000A6B8A">
            <w:pPr>
              <w:jc w:val="center"/>
              <w:rPr>
                <w:b/>
              </w:rPr>
            </w:pPr>
            <w:r>
              <w:rPr>
                <w:b/>
              </w:rPr>
              <w:t>MAT</w:t>
            </w:r>
          </w:p>
        </w:tc>
        <w:tc>
          <w:tcPr>
            <w:tcW w:w="2891" w:type="dxa"/>
            <w:vAlign w:val="center"/>
          </w:tcPr>
          <w:p w14:paraId="01D7D487" w14:textId="77777777" w:rsidR="000A6B8A" w:rsidRDefault="000A6B8A">
            <w:pPr>
              <w:jc w:val="center"/>
              <w:rPr>
                <w:sz w:val="20"/>
                <w:szCs w:val="20"/>
              </w:rPr>
            </w:pPr>
            <w:r>
              <w:rPr>
                <w:sz w:val="20"/>
                <w:szCs w:val="20"/>
              </w:rPr>
              <w:t>Povinný předmět pro všechny žáky ve všech ročnících</w:t>
            </w:r>
          </w:p>
        </w:tc>
        <w:tc>
          <w:tcPr>
            <w:tcW w:w="2013" w:type="dxa"/>
          </w:tcPr>
          <w:p w14:paraId="5000F1D8" w14:textId="77777777" w:rsidR="000A6B8A" w:rsidRDefault="000A6B8A">
            <w:pPr>
              <w:rPr>
                <w:b/>
              </w:rPr>
            </w:pPr>
            <w:r>
              <w:rPr>
                <w:b/>
                <w:sz w:val="20"/>
                <w:szCs w:val="20"/>
              </w:rPr>
              <w:t xml:space="preserve">Matematika a její aplikace </w:t>
            </w:r>
            <w:r>
              <w:rPr>
                <w:b/>
                <w:sz w:val="20"/>
                <w:szCs w:val="20"/>
              </w:rPr>
              <w:br/>
            </w:r>
            <w:r>
              <w:rPr>
                <w:sz w:val="20"/>
                <w:szCs w:val="20"/>
              </w:rPr>
              <w:t>Mat. a její aplikace</w:t>
            </w:r>
          </w:p>
        </w:tc>
      </w:tr>
      <w:tr w:rsidR="000A6B8A" w14:paraId="73704548" w14:textId="77777777" w:rsidTr="00976268">
        <w:trPr>
          <w:trHeight w:val="677"/>
        </w:trPr>
        <w:tc>
          <w:tcPr>
            <w:tcW w:w="1190" w:type="dxa"/>
            <w:vAlign w:val="center"/>
          </w:tcPr>
          <w:p w14:paraId="0360864A" w14:textId="77777777" w:rsidR="000A6B8A" w:rsidRDefault="000A6B8A">
            <w:pPr>
              <w:jc w:val="center"/>
              <w:rPr>
                <w:b/>
              </w:rPr>
            </w:pPr>
            <w:r>
              <w:rPr>
                <w:b/>
              </w:rPr>
              <w:t>5.</w:t>
            </w:r>
          </w:p>
        </w:tc>
        <w:tc>
          <w:tcPr>
            <w:tcW w:w="2910" w:type="dxa"/>
            <w:vAlign w:val="center"/>
          </w:tcPr>
          <w:p w14:paraId="290C86AC" w14:textId="77777777" w:rsidR="000A6B8A" w:rsidRDefault="000A6B8A">
            <w:pPr>
              <w:jc w:val="center"/>
              <w:rPr>
                <w:b/>
              </w:rPr>
            </w:pPr>
            <w:r>
              <w:rPr>
                <w:b/>
              </w:rPr>
              <w:t>Informační a výpočetní technika</w:t>
            </w:r>
          </w:p>
        </w:tc>
        <w:tc>
          <w:tcPr>
            <w:tcW w:w="1133" w:type="dxa"/>
            <w:vAlign w:val="center"/>
          </w:tcPr>
          <w:p w14:paraId="60973A64" w14:textId="77777777" w:rsidR="000A6B8A" w:rsidRDefault="000A6B8A">
            <w:pPr>
              <w:jc w:val="center"/>
              <w:rPr>
                <w:b/>
              </w:rPr>
            </w:pPr>
            <w:r>
              <w:rPr>
                <w:b/>
              </w:rPr>
              <w:t>IVT</w:t>
            </w:r>
          </w:p>
        </w:tc>
        <w:tc>
          <w:tcPr>
            <w:tcW w:w="2891" w:type="dxa"/>
            <w:vAlign w:val="center"/>
          </w:tcPr>
          <w:p w14:paraId="24A7FA3A" w14:textId="77777777" w:rsidR="000A6B8A" w:rsidRDefault="000A6B8A">
            <w:pPr>
              <w:jc w:val="center"/>
              <w:rPr>
                <w:sz w:val="20"/>
                <w:szCs w:val="20"/>
              </w:rPr>
            </w:pPr>
            <w:r>
              <w:rPr>
                <w:sz w:val="20"/>
                <w:szCs w:val="20"/>
              </w:rPr>
              <w:t>Povinný předmět pro všechny žáky.</w:t>
            </w:r>
          </w:p>
        </w:tc>
        <w:tc>
          <w:tcPr>
            <w:tcW w:w="2013" w:type="dxa"/>
          </w:tcPr>
          <w:p w14:paraId="5B374C20" w14:textId="77777777" w:rsidR="000A6B8A" w:rsidRDefault="000A6B8A">
            <w:pPr>
              <w:rPr>
                <w:b/>
              </w:rPr>
            </w:pPr>
            <w:r>
              <w:rPr>
                <w:b/>
                <w:sz w:val="20"/>
                <w:szCs w:val="20"/>
              </w:rPr>
              <w:t>IKT</w:t>
            </w:r>
            <w:r>
              <w:rPr>
                <w:b/>
                <w:sz w:val="20"/>
                <w:szCs w:val="20"/>
              </w:rPr>
              <w:br/>
            </w:r>
            <w:r>
              <w:rPr>
                <w:sz w:val="20"/>
                <w:szCs w:val="20"/>
              </w:rPr>
              <w:t>IKT</w:t>
            </w:r>
          </w:p>
        </w:tc>
      </w:tr>
      <w:tr w:rsidR="000A6B8A" w14:paraId="09931BFD" w14:textId="77777777" w:rsidTr="00976268">
        <w:trPr>
          <w:trHeight w:val="715"/>
        </w:trPr>
        <w:tc>
          <w:tcPr>
            <w:tcW w:w="1190" w:type="dxa"/>
            <w:vAlign w:val="center"/>
          </w:tcPr>
          <w:p w14:paraId="351EDD4F" w14:textId="77777777" w:rsidR="000A6B8A" w:rsidRDefault="000A6B8A">
            <w:pPr>
              <w:jc w:val="center"/>
              <w:rPr>
                <w:b/>
              </w:rPr>
            </w:pPr>
            <w:r>
              <w:rPr>
                <w:b/>
              </w:rPr>
              <w:t>6.</w:t>
            </w:r>
          </w:p>
        </w:tc>
        <w:tc>
          <w:tcPr>
            <w:tcW w:w="2910" w:type="dxa"/>
            <w:vAlign w:val="center"/>
          </w:tcPr>
          <w:p w14:paraId="7C1CE6CE" w14:textId="77777777" w:rsidR="000A6B8A" w:rsidRDefault="000A6B8A">
            <w:pPr>
              <w:jc w:val="center"/>
              <w:rPr>
                <w:b/>
              </w:rPr>
            </w:pPr>
            <w:r>
              <w:rPr>
                <w:b/>
              </w:rPr>
              <w:t>Dějepis</w:t>
            </w:r>
          </w:p>
        </w:tc>
        <w:tc>
          <w:tcPr>
            <w:tcW w:w="1133" w:type="dxa"/>
            <w:vAlign w:val="center"/>
          </w:tcPr>
          <w:p w14:paraId="7BCF5522" w14:textId="77777777" w:rsidR="000A6B8A" w:rsidRDefault="000A6B8A">
            <w:pPr>
              <w:jc w:val="center"/>
              <w:rPr>
                <w:b/>
              </w:rPr>
            </w:pPr>
            <w:r>
              <w:rPr>
                <w:b/>
              </w:rPr>
              <w:t>DĚJ</w:t>
            </w:r>
          </w:p>
        </w:tc>
        <w:tc>
          <w:tcPr>
            <w:tcW w:w="2891" w:type="dxa"/>
            <w:vAlign w:val="center"/>
          </w:tcPr>
          <w:p w14:paraId="5C01F38F" w14:textId="77777777" w:rsidR="000A6B8A" w:rsidRDefault="000A6B8A">
            <w:pPr>
              <w:jc w:val="center"/>
              <w:rPr>
                <w:b/>
              </w:rPr>
            </w:pPr>
            <w:r>
              <w:rPr>
                <w:sz w:val="20"/>
                <w:szCs w:val="20"/>
              </w:rPr>
              <w:t>Povinný předmět pro všechny žáky ve všech ročnících</w:t>
            </w:r>
          </w:p>
        </w:tc>
        <w:tc>
          <w:tcPr>
            <w:tcW w:w="2013" w:type="dxa"/>
          </w:tcPr>
          <w:p w14:paraId="51E998AE" w14:textId="77777777" w:rsidR="000A6B8A" w:rsidRDefault="000A6B8A">
            <w:pPr>
              <w:rPr>
                <w:b/>
              </w:rPr>
            </w:pPr>
            <w:r>
              <w:rPr>
                <w:b/>
                <w:sz w:val="20"/>
                <w:szCs w:val="20"/>
              </w:rPr>
              <w:t xml:space="preserve">Člověk a společnost </w:t>
            </w:r>
            <w:r>
              <w:rPr>
                <w:sz w:val="20"/>
                <w:szCs w:val="20"/>
              </w:rPr>
              <w:t>Dějepis</w:t>
            </w:r>
          </w:p>
        </w:tc>
      </w:tr>
      <w:tr w:rsidR="000A6B8A" w14:paraId="2C887EC7" w14:textId="77777777">
        <w:trPr>
          <w:trHeight w:val="794"/>
        </w:trPr>
        <w:tc>
          <w:tcPr>
            <w:tcW w:w="1190" w:type="dxa"/>
            <w:vAlign w:val="center"/>
          </w:tcPr>
          <w:p w14:paraId="6BA5650A" w14:textId="77777777" w:rsidR="000A6B8A" w:rsidRDefault="000A6B8A">
            <w:pPr>
              <w:jc w:val="center"/>
              <w:rPr>
                <w:b/>
              </w:rPr>
            </w:pPr>
            <w:r>
              <w:rPr>
                <w:b/>
              </w:rPr>
              <w:t>7.</w:t>
            </w:r>
          </w:p>
        </w:tc>
        <w:tc>
          <w:tcPr>
            <w:tcW w:w="2910" w:type="dxa"/>
            <w:vAlign w:val="center"/>
          </w:tcPr>
          <w:p w14:paraId="43223050" w14:textId="77777777" w:rsidR="000A6B8A" w:rsidRDefault="000A6B8A">
            <w:pPr>
              <w:jc w:val="center"/>
              <w:rPr>
                <w:b/>
              </w:rPr>
            </w:pPr>
            <w:r>
              <w:rPr>
                <w:b/>
              </w:rPr>
              <w:t>Základy společenských věd</w:t>
            </w:r>
          </w:p>
        </w:tc>
        <w:tc>
          <w:tcPr>
            <w:tcW w:w="1133" w:type="dxa"/>
            <w:vAlign w:val="center"/>
          </w:tcPr>
          <w:p w14:paraId="11A43453" w14:textId="77777777" w:rsidR="000A6B8A" w:rsidRDefault="000A6B8A">
            <w:pPr>
              <w:jc w:val="center"/>
              <w:rPr>
                <w:b/>
              </w:rPr>
            </w:pPr>
            <w:r>
              <w:rPr>
                <w:b/>
              </w:rPr>
              <w:t>ZSV</w:t>
            </w:r>
          </w:p>
        </w:tc>
        <w:tc>
          <w:tcPr>
            <w:tcW w:w="2891" w:type="dxa"/>
            <w:vAlign w:val="center"/>
          </w:tcPr>
          <w:p w14:paraId="6377FDA9" w14:textId="77777777" w:rsidR="000A6B8A" w:rsidRDefault="000A6B8A">
            <w:pPr>
              <w:jc w:val="center"/>
              <w:rPr>
                <w:b/>
              </w:rPr>
            </w:pPr>
            <w:r>
              <w:rPr>
                <w:sz w:val="20"/>
                <w:szCs w:val="20"/>
              </w:rPr>
              <w:t>Povinný předmět pro všechny žáky ve všech ročnících Integrován vzdělávací obor</w:t>
            </w:r>
            <w:r>
              <w:rPr>
                <w:sz w:val="20"/>
                <w:szCs w:val="20"/>
              </w:rPr>
              <w:br/>
              <w:t>Svět práce. Integrován vzdělávací obor</w:t>
            </w:r>
            <w:r>
              <w:rPr>
                <w:sz w:val="20"/>
                <w:szCs w:val="20"/>
              </w:rPr>
              <w:br/>
              <w:t>Výchova ke zdraví</w:t>
            </w:r>
          </w:p>
        </w:tc>
        <w:tc>
          <w:tcPr>
            <w:tcW w:w="2013" w:type="dxa"/>
          </w:tcPr>
          <w:p w14:paraId="0D4B2E5D" w14:textId="77777777" w:rsidR="000A6B8A" w:rsidRDefault="000A6B8A">
            <w:pPr>
              <w:rPr>
                <w:sz w:val="20"/>
                <w:szCs w:val="20"/>
              </w:rPr>
            </w:pPr>
            <w:r>
              <w:rPr>
                <w:b/>
                <w:sz w:val="20"/>
                <w:szCs w:val="20"/>
              </w:rPr>
              <w:t xml:space="preserve">Člověk a společnost </w:t>
            </w:r>
            <w:r>
              <w:rPr>
                <w:sz w:val="20"/>
                <w:szCs w:val="20"/>
              </w:rPr>
              <w:t>Občanská výchova</w:t>
            </w:r>
            <w:r>
              <w:rPr>
                <w:b/>
                <w:sz w:val="20"/>
                <w:szCs w:val="20"/>
              </w:rPr>
              <w:t xml:space="preserve"> Člověk a svět práce </w:t>
            </w:r>
            <w:r>
              <w:rPr>
                <w:sz w:val="20"/>
                <w:szCs w:val="20"/>
              </w:rPr>
              <w:t>Svět práce</w:t>
            </w:r>
          </w:p>
          <w:p w14:paraId="183E63D4" w14:textId="77777777" w:rsidR="000A6B8A" w:rsidRDefault="000A6B8A">
            <w:pPr>
              <w:rPr>
                <w:b/>
              </w:rPr>
            </w:pPr>
            <w:r>
              <w:rPr>
                <w:b/>
                <w:sz w:val="20"/>
                <w:szCs w:val="20"/>
              </w:rPr>
              <w:t xml:space="preserve">Člověk a zdraví </w:t>
            </w:r>
            <w:r>
              <w:rPr>
                <w:sz w:val="20"/>
                <w:szCs w:val="20"/>
              </w:rPr>
              <w:t>Výchova ke zdraví</w:t>
            </w:r>
          </w:p>
        </w:tc>
      </w:tr>
      <w:tr w:rsidR="000A6B8A" w14:paraId="48BB6B0F" w14:textId="77777777" w:rsidTr="00976268">
        <w:trPr>
          <w:trHeight w:val="731"/>
        </w:trPr>
        <w:tc>
          <w:tcPr>
            <w:tcW w:w="1190" w:type="dxa"/>
            <w:vAlign w:val="center"/>
          </w:tcPr>
          <w:p w14:paraId="0B746C11" w14:textId="77777777" w:rsidR="000A6B8A" w:rsidRDefault="000A6B8A">
            <w:pPr>
              <w:jc w:val="center"/>
              <w:rPr>
                <w:b/>
              </w:rPr>
            </w:pPr>
            <w:r>
              <w:rPr>
                <w:b/>
              </w:rPr>
              <w:t>8.</w:t>
            </w:r>
          </w:p>
        </w:tc>
        <w:tc>
          <w:tcPr>
            <w:tcW w:w="2910" w:type="dxa"/>
            <w:vAlign w:val="center"/>
          </w:tcPr>
          <w:p w14:paraId="0C627E81" w14:textId="77777777" w:rsidR="000A6B8A" w:rsidRDefault="000A6B8A">
            <w:pPr>
              <w:jc w:val="center"/>
              <w:rPr>
                <w:b/>
              </w:rPr>
            </w:pPr>
            <w:r>
              <w:rPr>
                <w:b/>
              </w:rPr>
              <w:t>Fyzika</w:t>
            </w:r>
          </w:p>
        </w:tc>
        <w:tc>
          <w:tcPr>
            <w:tcW w:w="1133" w:type="dxa"/>
            <w:vAlign w:val="center"/>
          </w:tcPr>
          <w:p w14:paraId="399BC26D" w14:textId="77777777" w:rsidR="000A6B8A" w:rsidRDefault="000A6B8A">
            <w:pPr>
              <w:jc w:val="center"/>
              <w:rPr>
                <w:b/>
              </w:rPr>
            </w:pPr>
            <w:r>
              <w:rPr>
                <w:b/>
              </w:rPr>
              <w:t>FYZ</w:t>
            </w:r>
          </w:p>
        </w:tc>
        <w:tc>
          <w:tcPr>
            <w:tcW w:w="2891" w:type="dxa"/>
            <w:vAlign w:val="center"/>
          </w:tcPr>
          <w:p w14:paraId="277EA5D8" w14:textId="77777777" w:rsidR="000A6B8A" w:rsidRDefault="000A6B8A">
            <w:pPr>
              <w:jc w:val="center"/>
              <w:rPr>
                <w:b/>
              </w:rPr>
            </w:pPr>
            <w:r>
              <w:rPr>
                <w:sz w:val="20"/>
                <w:szCs w:val="20"/>
              </w:rPr>
              <w:t>Povinný předmět pro všechny žáky ve všech ročnících</w:t>
            </w:r>
          </w:p>
        </w:tc>
        <w:tc>
          <w:tcPr>
            <w:tcW w:w="2013" w:type="dxa"/>
          </w:tcPr>
          <w:p w14:paraId="40AD0591" w14:textId="77777777" w:rsidR="000A6B8A" w:rsidRDefault="000A6B8A">
            <w:pPr>
              <w:rPr>
                <w:b/>
              </w:rPr>
            </w:pPr>
            <w:r>
              <w:rPr>
                <w:b/>
                <w:sz w:val="20"/>
                <w:szCs w:val="20"/>
              </w:rPr>
              <w:t xml:space="preserve">Člověk a příroda </w:t>
            </w:r>
            <w:r>
              <w:rPr>
                <w:sz w:val="20"/>
                <w:szCs w:val="20"/>
              </w:rPr>
              <w:t>Fyzika</w:t>
            </w:r>
          </w:p>
        </w:tc>
      </w:tr>
      <w:tr w:rsidR="000A6B8A" w14:paraId="66BE7137" w14:textId="77777777">
        <w:trPr>
          <w:trHeight w:val="794"/>
        </w:trPr>
        <w:tc>
          <w:tcPr>
            <w:tcW w:w="1190" w:type="dxa"/>
            <w:vAlign w:val="center"/>
          </w:tcPr>
          <w:p w14:paraId="5907010E" w14:textId="77777777" w:rsidR="000A6B8A" w:rsidRDefault="000A6B8A">
            <w:pPr>
              <w:jc w:val="center"/>
              <w:rPr>
                <w:b/>
              </w:rPr>
            </w:pPr>
            <w:r>
              <w:rPr>
                <w:b/>
              </w:rPr>
              <w:t>9.</w:t>
            </w:r>
          </w:p>
        </w:tc>
        <w:tc>
          <w:tcPr>
            <w:tcW w:w="2910" w:type="dxa"/>
            <w:vAlign w:val="center"/>
          </w:tcPr>
          <w:p w14:paraId="7CC0516C" w14:textId="77777777" w:rsidR="000A6B8A" w:rsidRDefault="000A6B8A">
            <w:pPr>
              <w:jc w:val="center"/>
              <w:rPr>
                <w:b/>
              </w:rPr>
            </w:pPr>
            <w:r>
              <w:rPr>
                <w:b/>
              </w:rPr>
              <w:t>Chemie</w:t>
            </w:r>
          </w:p>
        </w:tc>
        <w:tc>
          <w:tcPr>
            <w:tcW w:w="1133" w:type="dxa"/>
            <w:vAlign w:val="center"/>
          </w:tcPr>
          <w:p w14:paraId="7900862E" w14:textId="77777777" w:rsidR="000A6B8A" w:rsidRDefault="000A6B8A">
            <w:pPr>
              <w:jc w:val="center"/>
              <w:rPr>
                <w:b/>
              </w:rPr>
            </w:pPr>
            <w:r>
              <w:rPr>
                <w:b/>
              </w:rPr>
              <w:t>CHE</w:t>
            </w:r>
          </w:p>
        </w:tc>
        <w:tc>
          <w:tcPr>
            <w:tcW w:w="2891" w:type="dxa"/>
            <w:vAlign w:val="center"/>
          </w:tcPr>
          <w:p w14:paraId="24288CEC" w14:textId="77777777" w:rsidR="000A6B8A" w:rsidRDefault="000A6B8A">
            <w:pPr>
              <w:jc w:val="center"/>
              <w:rPr>
                <w:b/>
              </w:rPr>
            </w:pPr>
            <w:r>
              <w:rPr>
                <w:sz w:val="20"/>
                <w:szCs w:val="20"/>
              </w:rPr>
              <w:t>Povinný předmět pro všechny žáky ve všech ročnících Integrován vzdělávací obor</w:t>
            </w:r>
            <w:r>
              <w:rPr>
                <w:sz w:val="20"/>
                <w:szCs w:val="20"/>
              </w:rPr>
              <w:br/>
              <w:t>Práce s laboratorní technikou</w:t>
            </w:r>
          </w:p>
        </w:tc>
        <w:tc>
          <w:tcPr>
            <w:tcW w:w="2013" w:type="dxa"/>
          </w:tcPr>
          <w:p w14:paraId="42B2F71A" w14:textId="77777777" w:rsidR="000A6B8A" w:rsidRDefault="000A6B8A">
            <w:pPr>
              <w:rPr>
                <w:b/>
              </w:rPr>
            </w:pPr>
            <w:r>
              <w:rPr>
                <w:b/>
                <w:sz w:val="20"/>
                <w:szCs w:val="20"/>
              </w:rPr>
              <w:t xml:space="preserve">Člověk a příroda </w:t>
            </w:r>
            <w:r>
              <w:rPr>
                <w:sz w:val="20"/>
                <w:szCs w:val="20"/>
              </w:rPr>
              <w:t>Chemie</w:t>
            </w:r>
            <w:r>
              <w:rPr>
                <w:b/>
                <w:sz w:val="20"/>
                <w:szCs w:val="20"/>
              </w:rPr>
              <w:br/>
              <w:t xml:space="preserve">Člověk a svět práce </w:t>
            </w:r>
            <w:r>
              <w:rPr>
                <w:sz w:val="20"/>
                <w:szCs w:val="20"/>
              </w:rPr>
              <w:t>Práce s lab. technikou</w:t>
            </w:r>
          </w:p>
        </w:tc>
      </w:tr>
      <w:tr w:rsidR="000A6B8A" w14:paraId="7EE676AF" w14:textId="77777777" w:rsidTr="00976268">
        <w:trPr>
          <w:trHeight w:val="599"/>
        </w:trPr>
        <w:tc>
          <w:tcPr>
            <w:tcW w:w="1190" w:type="dxa"/>
            <w:vAlign w:val="center"/>
          </w:tcPr>
          <w:p w14:paraId="330A43D7" w14:textId="77777777" w:rsidR="000A6B8A" w:rsidRDefault="000A6B8A">
            <w:pPr>
              <w:jc w:val="center"/>
              <w:rPr>
                <w:b/>
              </w:rPr>
            </w:pPr>
            <w:r>
              <w:rPr>
                <w:b/>
              </w:rPr>
              <w:t>10.</w:t>
            </w:r>
          </w:p>
        </w:tc>
        <w:tc>
          <w:tcPr>
            <w:tcW w:w="2910" w:type="dxa"/>
            <w:vAlign w:val="center"/>
          </w:tcPr>
          <w:p w14:paraId="2BD9686C" w14:textId="77777777" w:rsidR="000A6B8A" w:rsidRDefault="000A6B8A">
            <w:pPr>
              <w:jc w:val="center"/>
              <w:rPr>
                <w:b/>
              </w:rPr>
            </w:pPr>
            <w:r>
              <w:rPr>
                <w:b/>
              </w:rPr>
              <w:t>Biologie</w:t>
            </w:r>
          </w:p>
        </w:tc>
        <w:tc>
          <w:tcPr>
            <w:tcW w:w="1133" w:type="dxa"/>
            <w:vAlign w:val="center"/>
          </w:tcPr>
          <w:p w14:paraId="4E87BE7E" w14:textId="77777777" w:rsidR="000A6B8A" w:rsidRDefault="000A6B8A">
            <w:pPr>
              <w:jc w:val="center"/>
              <w:rPr>
                <w:b/>
              </w:rPr>
            </w:pPr>
            <w:r>
              <w:rPr>
                <w:b/>
              </w:rPr>
              <w:t>BIO</w:t>
            </w:r>
          </w:p>
        </w:tc>
        <w:tc>
          <w:tcPr>
            <w:tcW w:w="2891" w:type="dxa"/>
            <w:vAlign w:val="center"/>
          </w:tcPr>
          <w:p w14:paraId="48A3B7A6" w14:textId="77777777" w:rsidR="000A6B8A" w:rsidRDefault="000A6B8A">
            <w:pPr>
              <w:jc w:val="center"/>
              <w:rPr>
                <w:b/>
              </w:rPr>
            </w:pPr>
            <w:r>
              <w:rPr>
                <w:sz w:val="20"/>
                <w:szCs w:val="20"/>
              </w:rPr>
              <w:t xml:space="preserve">Povinný předmět pro všechny žáky ve všech ročnících </w:t>
            </w:r>
          </w:p>
        </w:tc>
        <w:tc>
          <w:tcPr>
            <w:tcW w:w="2013" w:type="dxa"/>
          </w:tcPr>
          <w:p w14:paraId="4BC926E8" w14:textId="77777777" w:rsidR="000A6B8A" w:rsidRDefault="000A6B8A">
            <w:pPr>
              <w:rPr>
                <w:b/>
              </w:rPr>
            </w:pPr>
            <w:r>
              <w:rPr>
                <w:b/>
                <w:sz w:val="20"/>
                <w:szCs w:val="20"/>
              </w:rPr>
              <w:t xml:space="preserve">Člověk a příroda </w:t>
            </w:r>
            <w:r>
              <w:rPr>
                <w:sz w:val="20"/>
                <w:szCs w:val="20"/>
              </w:rPr>
              <w:t>Biologie</w:t>
            </w:r>
            <w:r>
              <w:rPr>
                <w:b/>
                <w:sz w:val="20"/>
                <w:szCs w:val="20"/>
              </w:rPr>
              <w:br/>
            </w:r>
          </w:p>
        </w:tc>
      </w:tr>
      <w:tr w:rsidR="000A6B8A" w14:paraId="7956746B" w14:textId="77777777" w:rsidTr="00976268">
        <w:trPr>
          <w:trHeight w:val="708"/>
        </w:trPr>
        <w:tc>
          <w:tcPr>
            <w:tcW w:w="1190" w:type="dxa"/>
            <w:vAlign w:val="center"/>
          </w:tcPr>
          <w:p w14:paraId="6A6400B2" w14:textId="77777777" w:rsidR="000A6B8A" w:rsidRDefault="000A6B8A">
            <w:pPr>
              <w:jc w:val="center"/>
              <w:rPr>
                <w:b/>
              </w:rPr>
            </w:pPr>
            <w:r>
              <w:rPr>
                <w:b/>
              </w:rPr>
              <w:t>11.</w:t>
            </w:r>
          </w:p>
        </w:tc>
        <w:tc>
          <w:tcPr>
            <w:tcW w:w="2910" w:type="dxa"/>
            <w:vAlign w:val="center"/>
          </w:tcPr>
          <w:p w14:paraId="197BA6E0" w14:textId="77777777" w:rsidR="000A6B8A" w:rsidRDefault="000A6B8A">
            <w:pPr>
              <w:jc w:val="center"/>
              <w:rPr>
                <w:b/>
              </w:rPr>
            </w:pPr>
            <w:r>
              <w:rPr>
                <w:b/>
              </w:rPr>
              <w:t>Zeměpis</w:t>
            </w:r>
          </w:p>
        </w:tc>
        <w:tc>
          <w:tcPr>
            <w:tcW w:w="1133" w:type="dxa"/>
            <w:vAlign w:val="center"/>
          </w:tcPr>
          <w:p w14:paraId="37BD9CAB" w14:textId="77777777" w:rsidR="000A6B8A" w:rsidRDefault="000A6B8A">
            <w:pPr>
              <w:jc w:val="center"/>
              <w:rPr>
                <w:b/>
              </w:rPr>
            </w:pPr>
            <w:r>
              <w:rPr>
                <w:b/>
              </w:rPr>
              <w:t>ZEM</w:t>
            </w:r>
          </w:p>
        </w:tc>
        <w:tc>
          <w:tcPr>
            <w:tcW w:w="2891" w:type="dxa"/>
            <w:vAlign w:val="center"/>
          </w:tcPr>
          <w:p w14:paraId="003015EE" w14:textId="77777777" w:rsidR="000A6B8A" w:rsidRDefault="000A6B8A">
            <w:pPr>
              <w:jc w:val="center"/>
              <w:rPr>
                <w:b/>
              </w:rPr>
            </w:pPr>
            <w:r>
              <w:rPr>
                <w:sz w:val="20"/>
                <w:szCs w:val="20"/>
              </w:rPr>
              <w:t>Povinný předmět pro všechny žáky ve všech ročnících</w:t>
            </w:r>
          </w:p>
        </w:tc>
        <w:tc>
          <w:tcPr>
            <w:tcW w:w="2013" w:type="dxa"/>
          </w:tcPr>
          <w:p w14:paraId="4FC5FBB7" w14:textId="77777777" w:rsidR="000A6B8A" w:rsidRDefault="000A6B8A">
            <w:pPr>
              <w:rPr>
                <w:b/>
              </w:rPr>
            </w:pPr>
            <w:r>
              <w:rPr>
                <w:b/>
                <w:sz w:val="20"/>
                <w:szCs w:val="20"/>
              </w:rPr>
              <w:t xml:space="preserve">Člověk a příroda </w:t>
            </w:r>
            <w:r>
              <w:rPr>
                <w:sz w:val="20"/>
                <w:szCs w:val="20"/>
              </w:rPr>
              <w:t>Zeměpis</w:t>
            </w:r>
          </w:p>
        </w:tc>
      </w:tr>
      <w:tr w:rsidR="000A6B8A" w14:paraId="22DCBA87" w14:textId="77777777" w:rsidTr="00976268">
        <w:trPr>
          <w:trHeight w:val="704"/>
        </w:trPr>
        <w:tc>
          <w:tcPr>
            <w:tcW w:w="1190" w:type="dxa"/>
            <w:vAlign w:val="center"/>
          </w:tcPr>
          <w:p w14:paraId="04BD2C67" w14:textId="77777777" w:rsidR="000A6B8A" w:rsidRDefault="000A6B8A">
            <w:pPr>
              <w:jc w:val="center"/>
              <w:rPr>
                <w:b/>
              </w:rPr>
            </w:pPr>
            <w:r>
              <w:rPr>
                <w:b/>
              </w:rPr>
              <w:t>12.</w:t>
            </w:r>
          </w:p>
        </w:tc>
        <w:tc>
          <w:tcPr>
            <w:tcW w:w="2910" w:type="dxa"/>
            <w:vAlign w:val="center"/>
          </w:tcPr>
          <w:p w14:paraId="685D24E3" w14:textId="77777777" w:rsidR="000A6B8A" w:rsidRDefault="000A6B8A" w:rsidP="00B743D0">
            <w:pPr>
              <w:jc w:val="center"/>
              <w:rPr>
                <w:b/>
              </w:rPr>
            </w:pPr>
            <w:r>
              <w:rPr>
                <w:b/>
              </w:rPr>
              <w:t xml:space="preserve">Estetická výchova </w:t>
            </w:r>
            <w:r w:rsidR="002D70CA">
              <w:rPr>
                <w:b/>
              </w:rPr>
              <w:t>hudební</w:t>
            </w:r>
          </w:p>
        </w:tc>
        <w:tc>
          <w:tcPr>
            <w:tcW w:w="1133" w:type="dxa"/>
            <w:vAlign w:val="center"/>
          </w:tcPr>
          <w:p w14:paraId="585CFE84" w14:textId="77777777" w:rsidR="000A6B8A" w:rsidRDefault="002D70CA">
            <w:pPr>
              <w:jc w:val="center"/>
              <w:rPr>
                <w:b/>
              </w:rPr>
            </w:pPr>
            <w:r>
              <w:rPr>
                <w:b/>
              </w:rPr>
              <w:t>EVH</w:t>
            </w:r>
          </w:p>
        </w:tc>
        <w:tc>
          <w:tcPr>
            <w:tcW w:w="2891" w:type="dxa"/>
            <w:vAlign w:val="center"/>
          </w:tcPr>
          <w:p w14:paraId="029CF6EF" w14:textId="77777777" w:rsidR="000A6B8A" w:rsidRDefault="000A6B8A">
            <w:pPr>
              <w:jc w:val="center"/>
              <w:rPr>
                <w:b/>
              </w:rPr>
            </w:pPr>
            <w:r>
              <w:rPr>
                <w:sz w:val="20"/>
                <w:szCs w:val="20"/>
              </w:rPr>
              <w:t>Povinný předmět pro všechny žáky ve všech ročnících</w:t>
            </w:r>
          </w:p>
        </w:tc>
        <w:tc>
          <w:tcPr>
            <w:tcW w:w="2013" w:type="dxa"/>
          </w:tcPr>
          <w:p w14:paraId="5AB9CE4B" w14:textId="77777777" w:rsidR="000A6B8A" w:rsidRDefault="000A6B8A">
            <w:pPr>
              <w:rPr>
                <w:sz w:val="20"/>
                <w:szCs w:val="20"/>
              </w:rPr>
            </w:pPr>
            <w:r>
              <w:rPr>
                <w:b/>
                <w:sz w:val="20"/>
                <w:szCs w:val="20"/>
              </w:rPr>
              <w:t xml:space="preserve">Umění a kultura </w:t>
            </w:r>
          </w:p>
          <w:p w14:paraId="252BF82E" w14:textId="77777777" w:rsidR="002D70CA" w:rsidRDefault="002D70CA">
            <w:pPr>
              <w:rPr>
                <w:b/>
              </w:rPr>
            </w:pPr>
            <w:r>
              <w:rPr>
                <w:sz w:val="20"/>
                <w:szCs w:val="20"/>
              </w:rPr>
              <w:t>Hudební výchova</w:t>
            </w:r>
          </w:p>
        </w:tc>
      </w:tr>
      <w:tr w:rsidR="00B743D0" w14:paraId="6133A607" w14:textId="77777777">
        <w:trPr>
          <w:trHeight w:val="794"/>
        </w:trPr>
        <w:tc>
          <w:tcPr>
            <w:tcW w:w="1190" w:type="dxa"/>
            <w:vAlign w:val="center"/>
          </w:tcPr>
          <w:p w14:paraId="08ECA144" w14:textId="77777777" w:rsidR="00B743D0" w:rsidRDefault="00B743D0">
            <w:pPr>
              <w:jc w:val="center"/>
              <w:rPr>
                <w:b/>
              </w:rPr>
            </w:pPr>
            <w:r>
              <w:rPr>
                <w:b/>
              </w:rPr>
              <w:t>13.</w:t>
            </w:r>
          </w:p>
        </w:tc>
        <w:tc>
          <w:tcPr>
            <w:tcW w:w="2910" w:type="dxa"/>
            <w:vAlign w:val="center"/>
          </w:tcPr>
          <w:p w14:paraId="78F36778" w14:textId="77777777" w:rsidR="00B743D0" w:rsidRDefault="00B743D0">
            <w:pPr>
              <w:jc w:val="center"/>
              <w:rPr>
                <w:b/>
              </w:rPr>
            </w:pPr>
            <w:r>
              <w:rPr>
                <w:b/>
              </w:rPr>
              <w:t>Estetická výchova výtvarná</w:t>
            </w:r>
          </w:p>
        </w:tc>
        <w:tc>
          <w:tcPr>
            <w:tcW w:w="1133" w:type="dxa"/>
            <w:vAlign w:val="center"/>
          </w:tcPr>
          <w:p w14:paraId="2CD56885" w14:textId="77777777" w:rsidR="00B743D0" w:rsidRDefault="00B743D0">
            <w:pPr>
              <w:jc w:val="center"/>
              <w:rPr>
                <w:b/>
              </w:rPr>
            </w:pPr>
            <w:r>
              <w:rPr>
                <w:b/>
              </w:rPr>
              <w:t>EVV</w:t>
            </w:r>
          </w:p>
        </w:tc>
        <w:tc>
          <w:tcPr>
            <w:tcW w:w="2891" w:type="dxa"/>
            <w:vAlign w:val="center"/>
          </w:tcPr>
          <w:p w14:paraId="12178EF6" w14:textId="77777777" w:rsidR="00B743D0" w:rsidRDefault="00B743D0">
            <w:pPr>
              <w:jc w:val="center"/>
              <w:rPr>
                <w:sz w:val="20"/>
                <w:szCs w:val="20"/>
              </w:rPr>
            </w:pPr>
            <w:r>
              <w:rPr>
                <w:sz w:val="20"/>
                <w:szCs w:val="20"/>
              </w:rPr>
              <w:t>Povinný předmět pro všechny žáky ve všech ročnících</w:t>
            </w:r>
          </w:p>
        </w:tc>
        <w:tc>
          <w:tcPr>
            <w:tcW w:w="2013" w:type="dxa"/>
          </w:tcPr>
          <w:p w14:paraId="2CD42246" w14:textId="77777777" w:rsidR="00B743D0" w:rsidRDefault="00B743D0" w:rsidP="00B743D0">
            <w:pPr>
              <w:rPr>
                <w:b/>
                <w:sz w:val="20"/>
                <w:szCs w:val="20"/>
              </w:rPr>
            </w:pPr>
            <w:r>
              <w:rPr>
                <w:b/>
                <w:sz w:val="20"/>
                <w:szCs w:val="20"/>
              </w:rPr>
              <w:t xml:space="preserve">Umění a kultura </w:t>
            </w:r>
            <w:r>
              <w:rPr>
                <w:sz w:val="20"/>
                <w:szCs w:val="20"/>
              </w:rPr>
              <w:t>Výtvarná výchova</w:t>
            </w:r>
          </w:p>
        </w:tc>
      </w:tr>
      <w:tr w:rsidR="000A6B8A" w14:paraId="7B32B099" w14:textId="77777777">
        <w:trPr>
          <w:trHeight w:val="794"/>
        </w:trPr>
        <w:tc>
          <w:tcPr>
            <w:tcW w:w="1190" w:type="dxa"/>
            <w:vAlign w:val="center"/>
          </w:tcPr>
          <w:p w14:paraId="15754924" w14:textId="77777777" w:rsidR="000A6B8A" w:rsidRDefault="000A6B8A" w:rsidP="00B743D0">
            <w:pPr>
              <w:jc w:val="center"/>
              <w:rPr>
                <w:b/>
              </w:rPr>
            </w:pPr>
            <w:r>
              <w:rPr>
                <w:b/>
              </w:rPr>
              <w:t>1</w:t>
            </w:r>
            <w:r w:rsidR="00B743D0">
              <w:rPr>
                <w:b/>
              </w:rPr>
              <w:t>4</w:t>
            </w:r>
            <w:r>
              <w:rPr>
                <w:b/>
              </w:rPr>
              <w:t>.</w:t>
            </w:r>
          </w:p>
        </w:tc>
        <w:tc>
          <w:tcPr>
            <w:tcW w:w="2910" w:type="dxa"/>
            <w:vAlign w:val="center"/>
          </w:tcPr>
          <w:p w14:paraId="4F83A173" w14:textId="77777777" w:rsidR="000A6B8A" w:rsidRDefault="000A6B8A">
            <w:pPr>
              <w:jc w:val="center"/>
              <w:rPr>
                <w:b/>
              </w:rPr>
            </w:pPr>
            <w:r>
              <w:rPr>
                <w:b/>
              </w:rPr>
              <w:t>Tělesná výchova</w:t>
            </w:r>
          </w:p>
        </w:tc>
        <w:tc>
          <w:tcPr>
            <w:tcW w:w="1133" w:type="dxa"/>
            <w:vAlign w:val="center"/>
          </w:tcPr>
          <w:p w14:paraId="07D59B89" w14:textId="77777777" w:rsidR="000A6B8A" w:rsidRDefault="000A6B8A">
            <w:pPr>
              <w:jc w:val="center"/>
              <w:rPr>
                <w:b/>
              </w:rPr>
            </w:pPr>
            <w:r>
              <w:rPr>
                <w:b/>
              </w:rPr>
              <w:t>TV</w:t>
            </w:r>
          </w:p>
        </w:tc>
        <w:tc>
          <w:tcPr>
            <w:tcW w:w="2891" w:type="dxa"/>
            <w:vAlign w:val="center"/>
          </w:tcPr>
          <w:p w14:paraId="28BC99AF" w14:textId="77777777" w:rsidR="000A6B8A" w:rsidRDefault="000A6B8A">
            <w:pPr>
              <w:jc w:val="center"/>
              <w:rPr>
                <w:b/>
              </w:rPr>
            </w:pPr>
            <w:r>
              <w:rPr>
                <w:sz w:val="20"/>
                <w:szCs w:val="20"/>
              </w:rPr>
              <w:t>Povinný předmět pro všechny žáky ve všech ročnících. Integrován vzdělávací obor</w:t>
            </w:r>
            <w:r>
              <w:rPr>
                <w:sz w:val="20"/>
                <w:szCs w:val="20"/>
              </w:rPr>
              <w:br/>
              <w:t>Výchova ke zdraví</w:t>
            </w:r>
          </w:p>
        </w:tc>
        <w:tc>
          <w:tcPr>
            <w:tcW w:w="2013" w:type="dxa"/>
          </w:tcPr>
          <w:p w14:paraId="666089EA" w14:textId="77777777" w:rsidR="000A6B8A" w:rsidRDefault="000A6B8A">
            <w:pPr>
              <w:rPr>
                <w:sz w:val="20"/>
                <w:szCs w:val="20"/>
              </w:rPr>
            </w:pPr>
            <w:r>
              <w:rPr>
                <w:b/>
                <w:sz w:val="20"/>
                <w:szCs w:val="20"/>
              </w:rPr>
              <w:t xml:space="preserve">Člověk a zdraví </w:t>
            </w:r>
            <w:r>
              <w:rPr>
                <w:sz w:val="20"/>
                <w:szCs w:val="20"/>
              </w:rPr>
              <w:t>Tělesná výchova</w:t>
            </w:r>
          </w:p>
          <w:p w14:paraId="2097D0D1" w14:textId="77777777" w:rsidR="000A6B8A" w:rsidRDefault="000A6B8A">
            <w:pPr>
              <w:rPr>
                <w:b/>
              </w:rPr>
            </w:pPr>
            <w:r>
              <w:rPr>
                <w:b/>
                <w:sz w:val="20"/>
                <w:szCs w:val="20"/>
              </w:rPr>
              <w:t xml:space="preserve">Člověk a zdraví </w:t>
            </w:r>
            <w:r>
              <w:rPr>
                <w:sz w:val="20"/>
                <w:szCs w:val="20"/>
              </w:rPr>
              <w:t>Výchova ke zdraví</w:t>
            </w:r>
          </w:p>
        </w:tc>
      </w:tr>
      <w:tr w:rsidR="000A6B8A" w14:paraId="0CB79EE5" w14:textId="77777777">
        <w:trPr>
          <w:trHeight w:val="794"/>
        </w:trPr>
        <w:tc>
          <w:tcPr>
            <w:tcW w:w="1190" w:type="dxa"/>
            <w:vAlign w:val="center"/>
          </w:tcPr>
          <w:p w14:paraId="62ADD325" w14:textId="77777777" w:rsidR="000A6B8A" w:rsidRDefault="000A6B8A" w:rsidP="00B743D0">
            <w:pPr>
              <w:jc w:val="center"/>
              <w:rPr>
                <w:b/>
              </w:rPr>
            </w:pPr>
            <w:r>
              <w:rPr>
                <w:b/>
              </w:rPr>
              <w:t>1</w:t>
            </w:r>
            <w:r w:rsidR="00B743D0">
              <w:rPr>
                <w:b/>
              </w:rPr>
              <w:t>5</w:t>
            </w:r>
            <w:r>
              <w:rPr>
                <w:b/>
              </w:rPr>
              <w:t>.</w:t>
            </w:r>
          </w:p>
        </w:tc>
        <w:tc>
          <w:tcPr>
            <w:tcW w:w="2910" w:type="dxa"/>
            <w:vAlign w:val="center"/>
          </w:tcPr>
          <w:p w14:paraId="418A0C21" w14:textId="77777777" w:rsidR="000A6B8A" w:rsidRDefault="000A6B8A">
            <w:pPr>
              <w:jc w:val="center"/>
              <w:rPr>
                <w:b/>
              </w:rPr>
            </w:pPr>
            <w:r>
              <w:rPr>
                <w:b/>
              </w:rPr>
              <w:t>Povinně volitelný předmět</w:t>
            </w:r>
          </w:p>
        </w:tc>
        <w:tc>
          <w:tcPr>
            <w:tcW w:w="1133" w:type="dxa"/>
            <w:vAlign w:val="center"/>
          </w:tcPr>
          <w:p w14:paraId="68003816" w14:textId="77777777" w:rsidR="000A6B8A" w:rsidRDefault="000A6B8A">
            <w:pPr>
              <w:jc w:val="center"/>
              <w:rPr>
                <w:b/>
              </w:rPr>
            </w:pPr>
            <w:r>
              <w:rPr>
                <w:b/>
              </w:rPr>
              <w:t>PVP</w:t>
            </w:r>
          </w:p>
        </w:tc>
        <w:tc>
          <w:tcPr>
            <w:tcW w:w="2891" w:type="dxa"/>
            <w:vAlign w:val="center"/>
          </w:tcPr>
          <w:p w14:paraId="6B74859F" w14:textId="77777777" w:rsidR="000A6B8A" w:rsidRDefault="000A6B8A">
            <w:pPr>
              <w:jc w:val="center"/>
              <w:rPr>
                <w:b/>
              </w:rPr>
            </w:pPr>
            <w:r>
              <w:rPr>
                <w:sz w:val="20"/>
                <w:szCs w:val="20"/>
              </w:rPr>
              <w:t>Povinný předmět pro všechny žáky ve všech ročnících.</w:t>
            </w:r>
          </w:p>
        </w:tc>
        <w:tc>
          <w:tcPr>
            <w:tcW w:w="2013" w:type="dxa"/>
          </w:tcPr>
          <w:p w14:paraId="70371899" w14:textId="77777777" w:rsidR="000A6B8A" w:rsidRDefault="000A6B8A">
            <w:pPr>
              <w:rPr>
                <w:b/>
              </w:rPr>
            </w:pPr>
            <w:r>
              <w:rPr>
                <w:b/>
                <w:sz w:val="20"/>
                <w:szCs w:val="20"/>
              </w:rPr>
              <w:t>Volitelné vzdělávací aktivity</w:t>
            </w:r>
          </w:p>
        </w:tc>
      </w:tr>
    </w:tbl>
    <w:p w14:paraId="7B576DA9" w14:textId="77777777" w:rsidR="000A6B8A" w:rsidRDefault="000A6B8A" w:rsidP="00774CB2">
      <w:pPr>
        <w:pStyle w:val="Nadpis2"/>
      </w:pPr>
      <w:bookmarkStart w:id="99" w:name="_5.2_Tabulace_učebních"/>
      <w:bookmarkEnd w:id="99"/>
      <w:r>
        <w:lastRenderedPageBreak/>
        <w:t>5.2</w:t>
      </w:r>
      <w:r w:rsidR="00774CB2">
        <w:tab/>
        <w:t>Tabulace učebních plánů</w:t>
      </w:r>
    </w:p>
    <w:p w14:paraId="6416EE9E" w14:textId="77777777" w:rsidR="000A6B8A" w:rsidRDefault="00645BA2" w:rsidP="00645BA2">
      <w:pPr>
        <w:pStyle w:val="Nadpis2"/>
      </w:pPr>
      <w:bookmarkStart w:id="100" w:name="_5.2.1__Učební"/>
      <w:bookmarkEnd w:id="100"/>
      <w:r>
        <w:t>5.2</w:t>
      </w:r>
      <w:r w:rsidR="000A6B8A">
        <w:t>.1  Učební plán</w:t>
      </w:r>
      <w:bookmarkStart w:id="101" w:name="a22"/>
      <w:bookmarkEnd w:id="101"/>
      <w:r w:rsidR="00F63841">
        <w:t xml:space="preserve"> </w:t>
      </w:r>
    </w:p>
    <w:tbl>
      <w:tblPr>
        <w:tblW w:w="8115" w:type="dxa"/>
        <w:tblInd w:w="55" w:type="dxa"/>
        <w:tblLayout w:type="fixed"/>
        <w:tblCellMar>
          <w:left w:w="70" w:type="dxa"/>
          <w:right w:w="70" w:type="dxa"/>
        </w:tblCellMar>
        <w:tblLook w:val="0000" w:firstRow="0" w:lastRow="0" w:firstColumn="0" w:lastColumn="0" w:noHBand="0" w:noVBand="0"/>
      </w:tblPr>
      <w:tblGrid>
        <w:gridCol w:w="3096"/>
        <w:gridCol w:w="894"/>
        <w:gridCol w:w="895"/>
        <w:gridCol w:w="895"/>
        <w:gridCol w:w="895"/>
        <w:gridCol w:w="1440"/>
      </w:tblGrid>
      <w:tr w:rsidR="000A6B8A" w14:paraId="7D1B30CA" w14:textId="77777777">
        <w:trPr>
          <w:trHeight w:val="540"/>
        </w:trPr>
        <w:tc>
          <w:tcPr>
            <w:tcW w:w="8115" w:type="dxa"/>
            <w:gridSpan w:val="6"/>
            <w:tcBorders>
              <w:top w:val="single" w:sz="12" w:space="0" w:color="auto"/>
              <w:left w:val="single" w:sz="12" w:space="0" w:color="auto"/>
              <w:bottom w:val="single" w:sz="12" w:space="0" w:color="auto"/>
              <w:right w:val="single" w:sz="12" w:space="0" w:color="000000"/>
            </w:tcBorders>
            <w:noWrap/>
            <w:vAlign w:val="center"/>
          </w:tcPr>
          <w:p w14:paraId="5ECD17E9" w14:textId="77777777" w:rsidR="000A6B8A" w:rsidRDefault="000A6B8A">
            <w:pPr>
              <w:jc w:val="center"/>
              <w:rPr>
                <w:rFonts w:ascii="Arial" w:hAnsi="Arial" w:cs="Arial"/>
                <w:sz w:val="20"/>
                <w:szCs w:val="20"/>
              </w:rPr>
            </w:pPr>
            <w:r>
              <w:rPr>
                <w:rFonts w:ascii="Arial" w:hAnsi="Arial" w:cs="Arial"/>
                <w:sz w:val="20"/>
                <w:szCs w:val="20"/>
              </w:rPr>
              <w:t>Učební plán pro osmileté studium (vyšší stupeň) Gymnázia Vodňany</w:t>
            </w:r>
          </w:p>
        </w:tc>
      </w:tr>
      <w:tr w:rsidR="000A6B8A" w14:paraId="4A87B72A" w14:textId="77777777">
        <w:trPr>
          <w:trHeight w:val="405"/>
        </w:trPr>
        <w:tc>
          <w:tcPr>
            <w:tcW w:w="3096" w:type="dxa"/>
            <w:tcBorders>
              <w:top w:val="nil"/>
              <w:left w:val="single" w:sz="12" w:space="0" w:color="auto"/>
              <w:bottom w:val="single" w:sz="4" w:space="0" w:color="auto"/>
              <w:right w:val="single" w:sz="12" w:space="0" w:color="auto"/>
            </w:tcBorders>
            <w:noWrap/>
            <w:vAlign w:val="center"/>
          </w:tcPr>
          <w:p w14:paraId="172BABD9" w14:textId="77777777" w:rsidR="000A6B8A" w:rsidRDefault="000A6B8A">
            <w:pPr>
              <w:rPr>
                <w:rFonts w:ascii="Arial" w:hAnsi="Arial" w:cs="Arial"/>
                <w:sz w:val="20"/>
                <w:szCs w:val="20"/>
              </w:rPr>
            </w:pPr>
            <w:r>
              <w:rPr>
                <w:rFonts w:ascii="Arial" w:hAnsi="Arial" w:cs="Arial"/>
                <w:sz w:val="20"/>
                <w:szCs w:val="20"/>
              </w:rPr>
              <w:t>Předmět</w:t>
            </w:r>
          </w:p>
        </w:tc>
        <w:tc>
          <w:tcPr>
            <w:tcW w:w="894" w:type="dxa"/>
            <w:tcBorders>
              <w:top w:val="nil"/>
              <w:left w:val="nil"/>
              <w:bottom w:val="single" w:sz="4" w:space="0" w:color="auto"/>
              <w:right w:val="single" w:sz="4" w:space="0" w:color="auto"/>
            </w:tcBorders>
            <w:shd w:val="clear" w:color="auto" w:fill="FFFF99"/>
            <w:noWrap/>
            <w:vAlign w:val="center"/>
          </w:tcPr>
          <w:p w14:paraId="016C5E0E" w14:textId="77777777" w:rsidR="000A6B8A" w:rsidRDefault="000A6B8A">
            <w:pPr>
              <w:jc w:val="center"/>
              <w:rPr>
                <w:rFonts w:ascii="Arial" w:hAnsi="Arial" w:cs="Arial"/>
                <w:sz w:val="20"/>
                <w:szCs w:val="20"/>
              </w:rPr>
            </w:pPr>
            <w:r>
              <w:rPr>
                <w:rFonts w:ascii="Arial" w:hAnsi="Arial" w:cs="Arial"/>
                <w:sz w:val="20"/>
                <w:szCs w:val="20"/>
              </w:rPr>
              <w:t>1.VG</w:t>
            </w:r>
          </w:p>
          <w:p w14:paraId="3560F7BC" w14:textId="77777777" w:rsidR="000A6B8A" w:rsidRDefault="000A6B8A">
            <w:pPr>
              <w:jc w:val="center"/>
              <w:rPr>
                <w:rFonts w:ascii="Arial" w:hAnsi="Arial" w:cs="Arial"/>
                <w:sz w:val="18"/>
                <w:szCs w:val="20"/>
              </w:rPr>
            </w:pPr>
            <w:r>
              <w:rPr>
                <w:rFonts w:ascii="Arial" w:hAnsi="Arial" w:cs="Arial"/>
                <w:sz w:val="18"/>
                <w:szCs w:val="20"/>
              </w:rPr>
              <w:t>(kvinta)</w:t>
            </w:r>
          </w:p>
        </w:tc>
        <w:tc>
          <w:tcPr>
            <w:tcW w:w="895" w:type="dxa"/>
            <w:tcBorders>
              <w:top w:val="nil"/>
              <w:left w:val="nil"/>
              <w:bottom w:val="single" w:sz="4" w:space="0" w:color="auto"/>
              <w:right w:val="single" w:sz="4" w:space="0" w:color="auto"/>
            </w:tcBorders>
            <w:shd w:val="clear" w:color="auto" w:fill="00CCFF"/>
            <w:noWrap/>
            <w:vAlign w:val="center"/>
          </w:tcPr>
          <w:p w14:paraId="640CA70F" w14:textId="77777777" w:rsidR="000A6B8A" w:rsidRDefault="000A6B8A">
            <w:pPr>
              <w:jc w:val="center"/>
              <w:rPr>
                <w:rFonts w:ascii="Arial" w:hAnsi="Arial" w:cs="Arial"/>
                <w:sz w:val="20"/>
                <w:szCs w:val="20"/>
              </w:rPr>
            </w:pPr>
            <w:r>
              <w:rPr>
                <w:rFonts w:ascii="Arial" w:hAnsi="Arial" w:cs="Arial"/>
                <w:sz w:val="20"/>
                <w:szCs w:val="20"/>
              </w:rPr>
              <w:t>2.VG</w:t>
            </w:r>
          </w:p>
          <w:p w14:paraId="5471E5E5" w14:textId="77777777" w:rsidR="000A6B8A" w:rsidRDefault="000A6B8A">
            <w:pPr>
              <w:jc w:val="center"/>
              <w:rPr>
                <w:rFonts w:ascii="Arial" w:hAnsi="Arial" w:cs="Arial"/>
                <w:sz w:val="18"/>
                <w:szCs w:val="20"/>
              </w:rPr>
            </w:pPr>
            <w:r>
              <w:rPr>
                <w:rFonts w:ascii="Arial" w:hAnsi="Arial" w:cs="Arial"/>
                <w:sz w:val="18"/>
                <w:szCs w:val="20"/>
              </w:rPr>
              <w:t>(sexta)</w:t>
            </w:r>
          </w:p>
        </w:tc>
        <w:tc>
          <w:tcPr>
            <w:tcW w:w="895" w:type="dxa"/>
            <w:tcBorders>
              <w:top w:val="nil"/>
              <w:left w:val="nil"/>
              <w:bottom w:val="single" w:sz="4" w:space="0" w:color="auto"/>
              <w:right w:val="single" w:sz="4" w:space="0" w:color="auto"/>
            </w:tcBorders>
            <w:shd w:val="clear" w:color="auto" w:fill="FFCC99"/>
            <w:noWrap/>
            <w:vAlign w:val="center"/>
          </w:tcPr>
          <w:p w14:paraId="308D5284" w14:textId="77777777" w:rsidR="000A6B8A" w:rsidRDefault="000A6B8A">
            <w:pPr>
              <w:jc w:val="center"/>
              <w:rPr>
                <w:rFonts w:ascii="Arial" w:hAnsi="Arial" w:cs="Arial"/>
                <w:sz w:val="20"/>
                <w:szCs w:val="20"/>
              </w:rPr>
            </w:pPr>
            <w:r>
              <w:rPr>
                <w:rFonts w:ascii="Arial" w:hAnsi="Arial" w:cs="Arial"/>
                <w:sz w:val="20"/>
                <w:szCs w:val="20"/>
              </w:rPr>
              <w:t>3.VG</w:t>
            </w:r>
          </w:p>
          <w:p w14:paraId="38A36101" w14:textId="77777777" w:rsidR="000A6B8A" w:rsidRDefault="000A6B8A">
            <w:pPr>
              <w:jc w:val="center"/>
              <w:rPr>
                <w:rFonts w:ascii="Arial" w:hAnsi="Arial" w:cs="Arial"/>
                <w:sz w:val="18"/>
                <w:szCs w:val="20"/>
              </w:rPr>
            </w:pPr>
            <w:r>
              <w:rPr>
                <w:rFonts w:ascii="Arial" w:hAnsi="Arial" w:cs="Arial"/>
                <w:sz w:val="18"/>
                <w:szCs w:val="20"/>
              </w:rPr>
              <w:t>(septima)</w:t>
            </w:r>
          </w:p>
        </w:tc>
        <w:tc>
          <w:tcPr>
            <w:tcW w:w="895" w:type="dxa"/>
            <w:tcBorders>
              <w:top w:val="nil"/>
              <w:left w:val="nil"/>
              <w:bottom w:val="single" w:sz="4" w:space="0" w:color="auto"/>
              <w:right w:val="nil"/>
            </w:tcBorders>
            <w:shd w:val="clear" w:color="auto" w:fill="CCFFCC"/>
            <w:noWrap/>
            <w:vAlign w:val="center"/>
          </w:tcPr>
          <w:p w14:paraId="6ECD2F0A" w14:textId="77777777" w:rsidR="000A6B8A" w:rsidRDefault="000A6B8A">
            <w:pPr>
              <w:jc w:val="center"/>
              <w:rPr>
                <w:rFonts w:ascii="Arial" w:hAnsi="Arial" w:cs="Arial"/>
                <w:sz w:val="20"/>
                <w:szCs w:val="20"/>
              </w:rPr>
            </w:pPr>
            <w:r>
              <w:rPr>
                <w:rFonts w:ascii="Arial" w:hAnsi="Arial" w:cs="Arial"/>
                <w:sz w:val="20"/>
                <w:szCs w:val="20"/>
              </w:rPr>
              <w:t>4.VG</w:t>
            </w:r>
          </w:p>
          <w:p w14:paraId="50927E01" w14:textId="77777777" w:rsidR="000A6B8A" w:rsidRDefault="000A6B8A">
            <w:pPr>
              <w:jc w:val="center"/>
              <w:rPr>
                <w:rFonts w:ascii="Arial" w:hAnsi="Arial" w:cs="Arial"/>
                <w:sz w:val="18"/>
                <w:szCs w:val="20"/>
              </w:rPr>
            </w:pPr>
            <w:r>
              <w:rPr>
                <w:rFonts w:ascii="Arial" w:hAnsi="Arial" w:cs="Arial"/>
                <w:sz w:val="18"/>
                <w:szCs w:val="20"/>
              </w:rPr>
              <w:t>(oktáva)</w:t>
            </w:r>
          </w:p>
        </w:tc>
        <w:tc>
          <w:tcPr>
            <w:tcW w:w="1440" w:type="dxa"/>
            <w:tcBorders>
              <w:top w:val="nil"/>
              <w:left w:val="single" w:sz="12" w:space="0" w:color="auto"/>
              <w:bottom w:val="single" w:sz="4" w:space="0" w:color="auto"/>
              <w:right w:val="single" w:sz="12" w:space="0" w:color="auto"/>
            </w:tcBorders>
            <w:noWrap/>
            <w:vAlign w:val="center"/>
          </w:tcPr>
          <w:p w14:paraId="1EF8D172" w14:textId="77777777" w:rsidR="000A6B8A" w:rsidRDefault="000A6B8A">
            <w:pPr>
              <w:jc w:val="center"/>
              <w:rPr>
                <w:rFonts w:ascii="Arial" w:hAnsi="Arial" w:cs="Arial"/>
                <w:sz w:val="20"/>
                <w:szCs w:val="20"/>
              </w:rPr>
            </w:pPr>
            <w:r>
              <w:rPr>
                <w:rFonts w:ascii="Arial" w:hAnsi="Arial" w:cs="Arial"/>
                <w:sz w:val="20"/>
                <w:szCs w:val="20"/>
              </w:rPr>
              <w:t>celkem</w:t>
            </w:r>
          </w:p>
        </w:tc>
      </w:tr>
      <w:tr w:rsidR="000A6B8A" w14:paraId="4A3DF0CD"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538A9B4D" w14:textId="77777777" w:rsidR="000A6B8A" w:rsidRDefault="000A6B8A">
            <w:pPr>
              <w:rPr>
                <w:rFonts w:ascii="Arial" w:hAnsi="Arial" w:cs="Arial"/>
                <w:sz w:val="20"/>
                <w:szCs w:val="20"/>
              </w:rPr>
            </w:pPr>
            <w:r>
              <w:rPr>
                <w:rFonts w:ascii="Arial" w:hAnsi="Arial" w:cs="Arial"/>
                <w:sz w:val="20"/>
                <w:szCs w:val="20"/>
              </w:rPr>
              <w:t>Český jazyk a literatura</w:t>
            </w:r>
          </w:p>
        </w:tc>
        <w:tc>
          <w:tcPr>
            <w:tcW w:w="894" w:type="dxa"/>
            <w:tcBorders>
              <w:top w:val="nil"/>
              <w:left w:val="nil"/>
              <w:bottom w:val="single" w:sz="4" w:space="0" w:color="auto"/>
              <w:right w:val="single" w:sz="4" w:space="0" w:color="auto"/>
            </w:tcBorders>
            <w:shd w:val="clear" w:color="auto" w:fill="FFFF99"/>
            <w:noWrap/>
            <w:vAlign w:val="center"/>
          </w:tcPr>
          <w:p w14:paraId="0774B909" w14:textId="77777777" w:rsidR="000A6B8A" w:rsidRDefault="000A6B8A">
            <w:pPr>
              <w:jc w:val="center"/>
              <w:rPr>
                <w:rFonts w:ascii="Arial" w:hAnsi="Arial" w:cs="Arial"/>
                <w:sz w:val="20"/>
                <w:szCs w:val="20"/>
              </w:rPr>
            </w:pPr>
            <w:r>
              <w:rPr>
                <w:rFonts w:ascii="Arial" w:hAnsi="Arial" w:cs="Arial"/>
                <w:sz w:val="20"/>
                <w:szCs w:val="20"/>
              </w:rPr>
              <w:t>5</w:t>
            </w:r>
          </w:p>
        </w:tc>
        <w:tc>
          <w:tcPr>
            <w:tcW w:w="895" w:type="dxa"/>
            <w:tcBorders>
              <w:top w:val="nil"/>
              <w:left w:val="nil"/>
              <w:bottom w:val="single" w:sz="4" w:space="0" w:color="auto"/>
              <w:right w:val="single" w:sz="4" w:space="0" w:color="auto"/>
            </w:tcBorders>
            <w:shd w:val="clear" w:color="auto" w:fill="00CCFF"/>
            <w:noWrap/>
            <w:vAlign w:val="center"/>
          </w:tcPr>
          <w:p w14:paraId="23EB3C81"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single" w:sz="4" w:space="0" w:color="auto"/>
            </w:tcBorders>
            <w:shd w:val="clear" w:color="auto" w:fill="FFCC99"/>
            <w:noWrap/>
            <w:vAlign w:val="center"/>
          </w:tcPr>
          <w:p w14:paraId="127CD71D"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nil"/>
            </w:tcBorders>
            <w:shd w:val="clear" w:color="auto" w:fill="CCFFCC"/>
            <w:noWrap/>
            <w:vAlign w:val="center"/>
          </w:tcPr>
          <w:p w14:paraId="5A553A7E" w14:textId="77777777" w:rsidR="000A6B8A" w:rsidRDefault="000A6B8A">
            <w:pPr>
              <w:jc w:val="center"/>
              <w:rPr>
                <w:rFonts w:ascii="Arial" w:hAnsi="Arial" w:cs="Arial"/>
                <w:sz w:val="20"/>
                <w:szCs w:val="20"/>
              </w:rPr>
            </w:pPr>
            <w:r>
              <w:rPr>
                <w:rFonts w:ascii="Arial" w:hAnsi="Arial" w:cs="Arial"/>
                <w:sz w:val="20"/>
                <w:szCs w:val="20"/>
              </w:rPr>
              <w:t>4</w:t>
            </w:r>
          </w:p>
        </w:tc>
        <w:tc>
          <w:tcPr>
            <w:tcW w:w="1440" w:type="dxa"/>
            <w:tcBorders>
              <w:top w:val="nil"/>
              <w:left w:val="single" w:sz="12" w:space="0" w:color="auto"/>
              <w:bottom w:val="single" w:sz="4" w:space="0" w:color="auto"/>
              <w:right w:val="single" w:sz="12" w:space="0" w:color="auto"/>
            </w:tcBorders>
            <w:noWrap/>
            <w:vAlign w:val="center"/>
          </w:tcPr>
          <w:p w14:paraId="12B1CE24" w14:textId="77777777" w:rsidR="000A6B8A" w:rsidRDefault="000A6B8A">
            <w:pPr>
              <w:jc w:val="center"/>
              <w:rPr>
                <w:rFonts w:ascii="Arial" w:hAnsi="Arial" w:cs="Arial"/>
                <w:sz w:val="20"/>
                <w:szCs w:val="20"/>
              </w:rPr>
            </w:pPr>
            <w:r>
              <w:rPr>
                <w:rFonts w:ascii="Arial" w:hAnsi="Arial" w:cs="Arial"/>
                <w:sz w:val="20"/>
                <w:szCs w:val="20"/>
              </w:rPr>
              <w:t>17</w:t>
            </w:r>
          </w:p>
        </w:tc>
      </w:tr>
      <w:tr w:rsidR="000A6B8A" w14:paraId="5E78D4BF"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454BCB61" w14:textId="77777777" w:rsidR="000A6B8A" w:rsidRDefault="000A6B8A">
            <w:pPr>
              <w:rPr>
                <w:rFonts w:ascii="Arial" w:hAnsi="Arial" w:cs="Arial"/>
                <w:sz w:val="20"/>
                <w:szCs w:val="20"/>
              </w:rPr>
            </w:pPr>
            <w:r>
              <w:rPr>
                <w:rFonts w:ascii="Arial" w:hAnsi="Arial" w:cs="Arial"/>
                <w:sz w:val="20"/>
                <w:szCs w:val="20"/>
              </w:rPr>
              <w:t>Anglický jazyk</w:t>
            </w:r>
          </w:p>
        </w:tc>
        <w:tc>
          <w:tcPr>
            <w:tcW w:w="894" w:type="dxa"/>
            <w:tcBorders>
              <w:top w:val="nil"/>
              <w:left w:val="nil"/>
              <w:bottom w:val="single" w:sz="4" w:space="0" w:color="auto"/>
              <w:right w:val="single" w:sz="4" w:space="0" w:color="auto"/>
            </w:tcBorders>
            <w:shd w:val="clear" w:color="auto" w:fill="FFFF99"/>
            <w:noWrap/>
            <w:vAlign w:val="center"/>
          </w:tcPr>
          <w:p w14:paraId="07C61917"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00CCFF"/>
            <w:noWrap/>
            <w:vAlign w:val="center"/>
          </w:tcPr>
          <w:p w14:paraId="55BD3A75"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FFCC99"/>
            <w:noWrap/>
            <w:vAlign w:val="center"/>
          </w:tcPr>
          <w:p w14:paraId="57786FB2"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nil"/>
            </w:tcBorders>
            <w:shd w:val="clear" w:color="auto" w:fill="CCFFCC"/>
            <w:noWrap/>
            <w:vAlign w:val="center"/>
          </w:tcPr>
          <w:p w14:paraId="4261EDA9" w14:textId="77777777" w:rsidR="000A6B8A" w:rsidRDefault="000A6B8A">
            <w:pPr>
              <w:jc w:val="center"/>
              <w:rPr>
                <w:rFonts w:ascii="Arial" w:hAnsi="Arial" w:cs="Arial"/>
                <w:sz w:val="20"/>
                <w:szCs w:val="20"/>
              </w:rPr>
            </w:pPr>
            <w:r>
              <w:rPr>
                <w:rFonts w:ascii="Arial" w:hAnsi="Arial" w:cs="Arial"/>
                <w:sz w:val="20"/>
                <w:szCs w:val="20"/>
              </w:rPr>
              <w:t>3</w:t>
            </w:r>
          </w:p>
        </w:tc>
        <w:tc>
          <w:tcPr>
            <w:tcW w:w="1440" w:type="dxa"/>
            <w:tcBorders>
              <w:top w:val="nil"/>
              <w:left w:val="single" w:sz="12" w:space="0" w:color="auto"/>
              <w:bottom w:val="single" w:sz="4" w:space="0" w:color="auto"/>
              <w:right w:val="single" w:sz="12" w:space="0" w:color="auto"/>
            </w:tcBorders>
            <w:noWrap/>
            <w:vAlign w:val="center"/>
          </w:tcPr>
          <w:p w14:paraId="41E738BF" w14:textId="77777777" w:rsidR="000A6B8A" w:rsidRDefault="000A6B8A">
            <w:pPr>
              <w:jc w:val="center"/>
              <w:rPr>
                <w:rFonts w:ascii="Arial" w:hAnsi="Arial" w:cs="Arial"/>
                <w:sz w:val="20"/>
                <w:szCs w:val="20"/>
              </w:rPr>
            </w:pPr>
            <w:r>
              <w:rPr>
                <w:rFonts w:ascii="Arial" w:hAnsi="Arial" w:cs="Arial"/>
                <w:sz w:val="20"/>
                <w:szCs w:val="20"/>
              </w:rPr>
              <w:t>12</w:t>
            </w:r>
          </w:p>
        </w:tc>
      </w:tr>
      <w:tr w:rsidR="000A6B8A" w14:paraId="114AFC8D"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5C8689AA" w14:textId="77777777" w:rsidR="000A6B8A" w:rsidRDefault="000A6B8A">
            <w:pPr>
              <w:rPr>
                <w:rFonts w:ascii="Arial" w:hAnsi="Arial" w:cs="Arial"/>
                <w:sz w:val="20"/>
                <w:szCs w:val="20"/>
              </w:rPr>
            </w:pPr>
            <w:r>
              <w:rPr>
                <w:rFonts w:ascii="Arial" w:hAnsi="Arial" w:cs="Arial"/>
                <w:sz w:val="20"/>
                <w:szCs w:val="20"/>
              </w:rPr>
              <w:t>další cizí jazyk – Německý jazyk</w:t>
            </w:r>
          </w:p>
        </w:tc>
        <w:tc>
          <w:tcPr>
            <w:tcW w:w="894" w:type="dxa"/>
            <w:tcBorders>
              <w:top w:val="nil"/>
              <w:left w:val="nil"/>
              <w:bottom w:val="single" w:sz="4" w:space="0" w:color="auto"/>
              <w:right w:val="single" w:sz="4" w:space="0" w:color="auto"/>
            </w:tcBorders>
            <w:shd w:val="clear" w:color="auto" w:fill="FFFF99"/>
            <w:noWrap/>
            <w:vAlign w:val="center"/>
          </w:tcPr>
          <w:p w14:paraId="305C1646"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00CCFF"/>
            <w:noWrap/>
            <w:vAlign w:val="center"/>
          </w:tcPr>
          <w:p w14:paraId="57CF5B43"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FFCC99"/>
            <w:noWrap/>
            <w:vAlign w:val="center"/>
          </w:tcPr>
          <w:p w14:paraId="48ECFF64"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nil"/>
            </w:tcBorders>
            <w:shd w:val="clear" w:color="auto" w:fill="CCFFCC"/>
            <w:noWrap/>
            <w:vAlign w:val="center"/>
          </w:tcPr>
          <w:p w14:paraId="470E884D" w14:textId="77777777" w:rsidR="000A6B8A" w:rsidRDefault="000A6B8A">
            <w:pPr>
              <w:jc w:val="center"/>
              <w:rPr>
                <w:rFonts w:ascii="Arial" w:hAnsi="Arial" w:cs="Arial"/>
                <w:sz w:val="20"/>
                <w:szCs w:val="20"/>
              </w:rPr>
            </w:pPr>
            <w:r>
              <w:rPr>
                <w:rFonts w:ascii="Arial" w:hAnsi="Arial" w:cs="Arial"/>
                <w:sz w:val="20"/>
                <w:szCs w:val="20"/>
              </w:rPr>
              <w:t>3</w:t>
            </w:r>
          </w:p>
        </w:tc>
        <w:tc>
          <w:tcPr>
            <w:tcW w:w="1440" w:type="dxa"/>
            <w:tcBorders>
              <w:top w:val="nil"/>
              <w:left w:val="single" w:sz="12" w:space="0" w:color="auto"/>
              <w:bottom w:val="single" w:sz="4" w:space="0" w:color="auto"/>
              <w:right w:val="single" w:sz="12" w:space="0" w:color="auto"/>
            </w:tcBorders>
            <w:noWrap/>
            <w:vAlign w:val="center"/>
          </w:tcPr>
          <w:p w14:paraId="138FDE2C" w14:textId="77777777" w:rsidR="000A6B8A" w:rsidRDefault="000A6B8A">
            <w:pPr>
              <w:jc w:val="center"/>
              <w:rPr>
                <w:rFonts w:ascii="Arial" w:hAnsi="Arial" w:cs="Arial"/>
                <w:sz w:val="20"/>
                <w:szCs w:val="20"/>
              </w:rPr>
            </w:pPr>
            <w:r>
              <w:rPr>
                <w:rFonts w:ascii="Arial" w:hAnsi="Arial" w:cs="Arial"/>
                <w:sz w:val="20"/>
                <w:szCs w:val="20"/>
              </w:rPr>
              <w:t>12</w:t>
            </w:r>
          </w:p>
        </w:tc>
      </w:tr>
      <w:tr w:rsidR="000A6B8A" w14:paraId="6BA95EB4"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04C77A67" w14:textId="77777777" w:rsidR="000A6B8A" w:rsidRDefault="000A6B8A">
            <w:pPr>
              <w:rPr>
                <w:rFonts w:ascii="Arial" w:hAnsi="Arial" w:cs="Arial"/>
                <w:sz w:val="20"/>
                <w:szCs w:val="20"/>
              </w:rPr>
            </w:pPr>
            <w:r>
              <w:rPr>
                <w:rFonts w:ascii="Arial" w:hAnsi="Arial" w:cs="Arial"/>
                <w:sz w:val="20"/>
                <w:szCs w:val="20"/>
              </w:rPr>
              <w:t>Matematika</w:t>
            </w:r>
          </w:p>
        </w:tc>
        <w:tc>
          <w:tcPr>
            <w:tcW w:w="894" w:type="dxa"/>
            <w:tcBorders>
              <w:top w:val="nil"/>
              <w:left w:val="nil"/>
              <w:bottom w:val="single" w:sz="4" w:space="0" w:color="auto"/>
              <w:right w:val="single" w:sz="4" w:space="0" w:color="auto"/>
            </w:tcBorders>
            <w:shd w:val="clear" w:color="auto" w:fill="FFFF99"/>
            <w:noWrap/>
            <w:vAlign w:val="center"/>
          </w:tcPr>
          <w:p w14:paraId="73AF7856" w14:textId="77777777" w:rsidR="000A6B8A" w:rsidRDefault="000A6B8A">
            <w:pPr>
              <w:jc w:val="center"/>
              <w:rPr>
                <w:rFonts w:ascii="Arial" w:hAnsi="Arial" w:cs="Arial"/>
                <w:sz w:val="20"/>
                <w:szCs w:val="20"/>
              </w:rPr>
            </w:pPr>
            <w:r>
              <w:rPr>
                <w:rFonts w:ascii="Arial" w:hAnsi="Arial" w:cs="Arial"/>
                <w:sz w:val="20"/>
                <w:szCs w:val="20"/>
              </w:rPr>
              <w:t>5</w:t>
            </w:r>
          </w:p>
        </w:tc>
        <w:tc>
          <w:tcPr>
            <w:tcW w:w="895" w:type="dxa"/>
            <w:tcBorders>
              <w:top w:val="nil"/>
              <w:left w:val="nil"/>
              <w:bottom w:val="single" w:sz="4" w:space="0" w:color="auto"/>
              <w:right w:val="single" w:sz="4" w:space="0" w:color="auto"/>
            </w:tcBorders>
            <w:shd w:val="clear" w:color="auto" w:fill="00CCFF"/>
            <w:noWrap/>
            <w:vAlign w:val="center"/>
          </w:tcPr>
          <w:p w14:paraId="2DA880EA"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single" w:sz="4" w:space="0" w:color="auto"/>
            </w:tcBorders>
            <w:shd w:val="clear" w:color="auto" w:fill="FFCC99"/>
            <w:noWrap/>
            <w:vAlign w:val="center"/>
          </w:tcPr>
          <w:p w14:paraId="34666CA5"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nil"/>
            </w:tcBorders>
            <w:shd w:val="clear" w:color="auto" w:fill="CCFFCC"/>
            <w:noWrap/>
            <w:vAlign w:val="center"/>
          </w:tcPr>
          <w:p w14:paraId="5862D566" w14:textId="77777777" w:rsidR="000A6B8A" w:rsidRDefault="000A6B8A">
            <w:pPr>
              <w:jc w:val="center"/>
              <w:rPr>
                <w:rFonts w:ascii="Arial" w:hAnsi="Arial" w:cs="Arial"/>
                <w:sz w:val="20"/>
                <w:szCs w:val="20"/>
              </w:rPr>
            </w:pPr>
            <w:r>
              <w:rPr>
                <w:rFonts w:ascii="Arial" w:hAnsi="Arial" w:cs="Arial"/>
                <w:sz w:val="20"/>
                <w:szCs w:val="20"/>
              </w:rPr>
              <w:t>4</w:t>
            </w:r>
          </w:p>
        </w:tc>
        <w:tc>
          <w:tcPr>
            <w:tcW w:w="1440" w:type="dxa"/>
            <w:tcBorders>
              <w:top w:val="nil"/>
              <w:left w:val="single" w:sz="12" w:space="0" w:color="auto"/>
              <w:bottom w:val="single" w:sz="4" w:space="0" w:color="auto"/>
              <w:right w:val="single" w:sz="12" w:space="0" w:color="auto"/>
            </w:tcBorders>
            <w:noWrap/>
            <w:vAlign w:val="center"/>
          </w:tcPr>
          <w:p w14:paraId="62A193A0" w14:textId="77777777" w:rsidR="000A6B8A" w:rsidRDefault="000A6B8A">
            <w:pPr>
              <w:jc w:val="center"/>
              <w:rPr>
                <w:rFonts w:ascii="Arial" w:hAnsi="Arial" w:cs="Arial"/>
                <w:sz w:val="20"/>
                <w:szCs w:val="20"/>
              </w:rPr>
            </w:pPr>
            <w:r>
              <w:rPr>
                <w:rFonts w:ascii="Arial" w:hAnsi="Arial" w:cs="Arial"/>
                <w:sz w:val="20"/>
                <w:szCs w:val="20"/>
              </w:rPr>
              <w:t>17</w:t>
            </w:r>
          </w:p>
        </w:tc>
      </w:tr>
      <w:tr w:rsidR="000A6B8A" w14:paraId="05661DCA"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5BA309B6" w14:textId="77777777" w:rsidR="000A6B8A" w:rsidRDefault="000A6B8A">
            <w:pPr>
              <w:rPr>
                <w:rFonts w:ascii="Arial" w:hAnsi="Arial" w:cs="Arial"/>
                <w:sz w:val="20"/>
                <w:szCs w:val="20"/>
              </w:rPr>
            </w:pPr>
            <w:r>
              <w:rPr>
                <w:rFonts w:ascii="Arial" w:hAnsi="Arial" w:cs="Arial"/>
                <w:sz w:val="20"/>
                <w:szCs w:val="20"/>
              </w:rPr>
              <w:t>Dějepis</w:t>
            </w:r>
          </w:p>
        </w:tc>
        <w:tc>
          <w:tcPr>
            <w:tcW w:w="894" w:type="dxa"/>
            <w:tcBorders>
              <w:top w:val="nil"/>
              <w:left w:val="nil"/>
              <w:bottom w:val="single" w:sz="4" w:space="0" w:color="auto"/>
              <w:right w:val="single" w:sz="4" w:space="0" w:color="auto"/>
            </w:tcBorders>
            <w:shd w:val="clear" w:color="auto" w:fill="FFFF99"/>
            <w:noWrap/>
            <w:vAlign w:val="center"/>
          </w:tcPr>
          <w:p w14:paraId="18B881BB"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7955AB03"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668E8840"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050DEA54"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top w:val="nil"/>
              <w:left w:val="single" w:sz="12" w:space="0" w:color="auto"/>
              <w:right w:val="single" w:sz="12" w:space="0" w:color="auto"/>
            </w:tcBorders>
            <w:noWrap/>
            <w:vAlign w:val="center"/>
          </w:tcPr>
          <w:p w14:paraId="01E33B49" w14:textId="77777777" w:rsidR="000A6B8A" w:rsidRDefault="000A6B8A">
            <w:pPr>
              <w:jc w:val="center"/>
              <w:rPr>
                <w:rFonts w:ascii="Arial" w:hAnsi="Arial" w:cs="Arial"/>
                <w:sz w:val="20"/>
                <w:szCs w:val="20"/>
              </w:rPr>
            </w:pPr>
            <w:r>
              <w:rPr>
                <w:rFonts w:ascii="Arial" w:hAnsi="Arial" w:cs="Arial"/>
                <w:sz w:val="20"/>
                <w:szCs w:val="20"/>
              </w:rPr>
              <w:t>8</w:t>
            </w:r>
          </w:p>
        </w:tc>
      </w:tr>
      <w:tr w:rsidR="000A6B8A" w14:paraId="6196D566"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39917FB0" w14:textId="77777777" w:rsidR="000A6B8A" w:rsidRDefault="000A6B8A">
            <w:pPr>
              <w:rPr>
                <w:rFonts w:ascii="Arial" w:hAnsi="Arial" w:cs="Arial"/>
                <w:sz w:val="20"/>
                <w:szCs w:val="20"/>
              </w:rPr>
            </w:pPr>
            <w:r>
              <w:rPr>
                <w:rFonts w:ascii="Arial" w:hAnsi="Arial" w:cs="Arial"/>
                <w:sz w:val="20"/>
                <w:szCs w:val="20"/>
              </w:rPr>
              <w:t>Základy společenských věd</w:t>
            </w:r>
          </w:p>
        </w:tc>
        <w:tc>
          <w:tcPr>
            <w:tcW w:w="894" w:type="dxa"/>
            <w:tcBorders>
              <w:top w:val="nil"/>
              <w:left w:val="nil"/>
              <w:bottom w:val="single" w:sz="4" w:space="0" w:color="auto"/>
              <w:right w:val="single" w:sz="4" w:space="0" w:color="auto"/>
            </w:tcBorders>
            <w:shd w:val="clear" w:color="auto" w:fill="FFFF99"/>
            <w:noWrap/>
            <w:vAlign w:val="center"/>
          </w:tcPr>
          <w:p w14:paraId="1DDC6157"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00CCFF"/>
            <w:noWrap/>
            <w:vAlign w:val="center"/>
          </w:tcPr>
          <w:p w14:paraId="2A8F0C11"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FFCC99"/>
            <w:noWrap/>
            <w:vAlign w:val="center"/>
          </w:tcPr>
          <w:p w14:paraId="4CCEAA43"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2F66AE1F"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left w:val="single" w:sz="12" w:space="0" w:color="auto"/>
              <w:right w:val="single" w:sz="12" w:space="0" w:color="auto"/>
            </w:tcBorders>
            <w:noWrap/>
            <w:vAlign w:val="center"/>
          </w:tcPr>
          <w:p w14:paraId="1132B6AD" w14:textId="77777777" w:rsidR="000A6B8A" w:rsidRDefault="000A6B8A">
            <w:pPr>
              <w:jc w:val="center"/>
              <w:rPr>
                <w:rFonts w:ascii="Arial" w:hAnsi="Arial" w:cs="Arial"/>
                <w:sz w:val="20"/>
                <w:szCs w:val="20"/>
              </w:rPr>
            </w:pPr>
            <w:r>
              <w:rPr>
                <w:rFonts w:ascii="Arial" w:hAnsi="Arial" w:cs="Arial"/>
                <w:sz w:val="20"/>
                <w:szCs w:val="20"/>
              </w:rPr>
              <w:t>6</w:t>
            </w:r>
          </w:p>
        </w:tc>
      </w:tr>
      <w:tr w:rsidR="000A6B8A" w14:paraId="2A064AE7"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72859FFD" w14:textId="77777777" w:rsidR="000A6B8A" w:rsidRDefault="000A6B8A">
            <w:pPr>
              <w:rPr>
                <w:rFonts w:ascii="Arial" w:hAnsi="Arial" w:cs="Arial"/>
                <w:sz w:val="20"/>
                <w:szCs w:val="20"/>
              </w:rPr>
            </w:pPr>
            <w:r>
              <w:rPr>
                <w:rFonts w:ascii="Arial" w:hAnsi="Arial" w:cs="Arial"/>
                <w:sz w:val="20"/>
                <w:szCs w:val="20"/>
              </w:rPr>
              <w:t>Fyzika</w:t>
            </w:r>
          </w:p>
        </w:tc>
        <w:tc>
          <w:tcPr>
            <w:tcW w:w="894" w:type="dxa"/>
            <w:tcBorders>
              <w:top w:val="nil"/>
              <w:left w:val="nil"/>
              <w:bottom w:val="single" w:sz="4" w:space="0" w:color="auto"/>
              <w:right w:val="single" w:sz="4" w:space="0" w:color="auto"/>
            </w:tcBorders>
            <w:shd w:val="clear" w:color="auto" w:fill="FFFF99"/>
            <w:noWrap/>
            <w:vAlign w:val="center"/>
          </w:tcPr>
          <w:p w14:paraId="0B57A95F"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3D0949C0"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285F12FC"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626804EB" w14:textId="77777777" w:rsidR="000A6B8A" w:rsidRDefault="000A6B8A">
            <w:pPr>
              <w:jc w:val="center"/>
              <w:rPr>
                <w:rFonts w:ascii="Arial" w:hAnsi="Arial" w:cs="Arial"/>
                <w:sz w:val="20"/>
                <w:szCs w:val="20"/>
              </w:rPr>
            </w:pPr>
            <w:r>
              <w:rPr>
                <w:rFonts w:ascii="Arial" w:hAnsi="Arial" w:cs="Arial"/>
                <w:sz w:val="20"/>
                <w:szCs w:val="20"/>
              </w:rPr>
              <w:t>1</w:t>
            </w:r>
          </w:p>
        </w:tc>
        <w:tc>
          <w:tcPr>
            <w:tcW w:w="1440" w:type="dxa"/>
            <w:tcBorders>
              <w:left w:val="single" w:sz="12" w:space="0" w:color="auto"/>
              <w:right w:val="single" w:sz="12" w:space="0" w:color="auto"/>
            </w:tcBorders>
            <w:noWrap/>
            <w:vAlign w:val="center"/>
          </w:tcPr>
          <w:p w14:paraId="4B918E20" w14:textId="77777777" w:rsidR="000A6B8A" w:rsidRDefault="000A6B8A">
            <w:pPr>
              <w:jc w:val="center"/>
              <w:rPr>
                <w:rFonts w:ascii="Arial" w:hAnsi="Arial" w:cs="Arial"/>
                <w:sz w:val="20"/>
                <w:szCs w:val="20"/>
              </w:rPr>
            </w:pPr>
            <w:r>
              <w:rPr>
                <w:rFonts w:ascii="Arial" w:hAnsi="Arial" w:cs="Arial"/>
                <w:sz w:val="20"/>
                <w:szCs w:val="20"/>
              </w:rPr>
              <w:t>7</w:t>
            </w:r>
          </w:p>
        </w:tc>
      </w:tr>
      <w:tr w:rsidR="000A6B8A" w14:paraId="69E9ED53"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4E743B43" w14:textId="77777777" w:rsidR="000A6B8A" w:rsidRDefault="000A6B8A">
            <w:pPr>
              <w:rPr>
                <w:rFonts w:ascii="Arial" w:hAnsi="Arial" w:cs="Arial"/>
                <w:sz w:val="20"/>
                <w:szCs w:val="20"/>
              </w:rPr>
            </w:pPr>
            <w:r>
              <w:rPr>
                <w:rFonts w:ascii="Arial" w:hAnsi="Arial" w:cs="Arial"/>
                <w:sz w:val="20"/>
                <w:szCs w:val="20"/>
              </w:rPr>
              <w:t>Chemie</w:t>
            </w:r>
          </w:p>
        </w:tc>
        <w:tc>
          <w:tcPr>
            <w:tcW w:w="894" w:type="dxa"/>
            <w:tcBorders>
              <w:top w:val="nil"/>
              <w:left w:val="nil"/>
              <w:bottom w:val="single" w:sz="4" w:space="0" w:color="auto"/>
              <w:right w:val="single" w:sz="4" w:space="0" w:color="auto"/>
            </w:tcBorders>
            <w:shd w:val="clear" w:color="auto" w:fill="FFFF99"/>
            <w:noWrap/>
            <w:vAlign w:val="center"/>
          </w:tcPr>
          <w:p w14:paraId="5C124DC8"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453EE6B2"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192509DE"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3CF83CE6" w14:textId="77777777" w:rsidR="000A6B8A" w:rsidRDefault="000A6B8A">
            <w:pPr>
              <w:jc w:val="center"/>
              <w:rPr>
                <w:rFonts w:ascii="Arial" w:hAnsi="Arial" w:cs="Arial"/>
                <w:sz w:val="20"/>
                <w:szCs w:val="20"/>
              </w:rPr>
            </w:pPr>
            <w:r>
              <w:rPr>
                <w:rFonts w:ascii="Arial" w:hAnsi="Arial" w:cs="Arial"/>
                <w:sz w:val="20"/>
                <w:szCs w:val="20"/>
              </w:rPr>
              <w:t>1</w:t>
            </w:r>
          </w:p>
        </w:tc>
        <w:tc>
          <w:tcPr>
            <w:tcW w:w="1440" w:type="dxa"/>
            <w:tcBorders>
              <w:left w:val="single" w:sz="12" w:space="0" w:color="auto"/>
              <w:right w:val="single" w:sz="12" w:space="0" w:color="auto"/>
            </w:tcBorders>
            <w:noWrap/>
            <w:vAlign w:val="center"/>
          </w:tcPr>
          <w:p w14:paraId="1A4526B0" w14:textId="77777777" w:rsidR="000A6B8A" w:rsidRDefault="000A6B8A">
            <w:pPr>
              <w:jc w:val="center"/>
              <w:rPr>
                <w:rFonts w:ascii="Arial" w:hAnsi="Arial" w:cs="Arial"/>
                <w:sz w:val="20"/>
                <w:szCs w:val="20"/>
              </w:rPr>
            </w:pPr>
            <w:r>
              <w:rPr>
                <w:rFonts w:ascii="Arial" w:hAnsi="Arial" w:cs="Arial"/>
                <w:sz w:val="20"/>
                <w:szCs w:val="20"/>
              </w:rPr>
              <w:t>7</w:t>
            </w:r>
          </w:p>
        </w:tc>
      </w:tr>
      <w:tr w:rsidR="000A6B8A" w14:paraId="60F89BA7"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4E427C9E" w14:textId="77777777" w:rsidR="000A6B8A" w:rsidRDefault="000A6B8A">
            <w:pPr>
              <w:rPr>
                <w:rFonts w:ascii="Arial" w:hAnsi="Arial" w:cs="Arial"/>
                <w:sz w:val="20"/>
                <w:szCs w:val="20"/>
              </w:rPr>
            </w:pPr>
            <w:r>
              <w:rPr>
                <w:rFonts w:ascii="Arial" w:hAnsi="Arial" w:cs="Arial"/>
                <w:sz w:val="20"/>
                <w:szCs w:val="20"/>
              </w:rPr>
              <w:t xml:space="preserve">Biologie </w:t>
            </w:r>
          </w:p>
        </w:tc>
        <w:tc>
          <w:tcPr>
            <w:tcW w:w="894" w:type="dxa"/>
            <w:tcBorders>
              <w:top w:val="nil"/>
              <w:left w:val="nil"/>
              <w:bottom w:val="single" w:sz="4" w:space="0" w:color="auto"/>
              <w:right w:val="single" w:sz="4" w:space="0" w:color="auto"/>
            </w:tcBorders>
            <w:shd w:val="clear" w:color="auto" w:fill="FFFF99"/>
            <w:noWrap/>
            <w:vAlign w:val="center"/>
          </w:tcPr>
          <w:p w14:paraId="67B38FB7"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6E9D42E8"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221CBFE9"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43FB0A69"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left w:val="single" w:sz="12" w:space="0" w:color="auto"/>
              <w:right w:val="single" w:sz="12" w:space="0" w:color="auto"/>
            </w:tcBorders>
            <w:noWrap/>
            <w:vAlign w:val="center"/>
          </w:tcPr>
          <w:p w14:paraId="10CB43E6" w14:textId="77777777" w:rsidR="000A6B8A" w:rsidRDefault="000A6B8A">
            <w:pPr>
              <w:jc w:val="center"/>
              <w:rPr>
                <w:rFonts w:ascii="Arial" w:hAnsi="Arial" w:cs="Arial"/>
                <w:sz w:val="20"/>
                <w:szCs w:val="20"/>
              </w:rPr>
            </w:pPr>
            <w:r>
              <w:rPr>
                <w:rFonts w:ascii="Arial" w:hAnsi="Arial" w:cs="Arial"/>
                <w:sz w:val="20"/>
                <w:szCs w:val="20"/>
              </w:rPr>
              <w:t>8</w:t>
            </w:r>
          </w:p>
        </w:tc>
      </w:tr>
      <w:tr w:rsidR="000A6B8A" w14:paraId="17FCF42C"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3C785259" w14:textId="77777777" w:rsidR="000A6B8A" w:rsidRDefault="000A6B8A">
            <w:pPr>
              <w:rPr>
                <w:rFonts w:ascii="Arial" w:hAnsi="Arial" w:cs="Arial"/>
                <w:sz w:val="20"/>
                <w:szCs w:val="20"/>
              </w:rPr>
            </w:pPr>
            <w:r>
              <w:rPr>
                <w:rFonts w:ascii="Arial" w:hAnsi="Arial" w:cs="Arial"/>
                <w:sz w:val="20"/>
                <w:szCs w:val="20"/>
              </w:rPr>
              <w:t>Zeměpis</w:t>
            </w:r>
          </w:p>
        </w:tc>
        <w:tc>
          <w:tcPr>
            <w:tcW w:w="894" w:type="dxa"/>
            <w:tcBorders>
              <w:top w:val="nil"/>
              <w:left w:val="nil"/>
              <w:bottom w:val="single" w:sz="4" w:space="0" w:color="auto"/>
              <w:right w:val="single" w:sz="4" w:space="0" w:color="auto"/>
            </w:tcBorders>
            <w:shd w:val="clear" w:color="auto" w:fill="FFFF99"/>
            <w:noWrap/>
            <w:vAlign w:val="center"/>
          </w:tcPr>
          <w:p w14:paraId="6EFC03C2"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55292B1A"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27676794"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44FD5828" w14:textId="77777777" w:rsidR="000A6B8A" w:rsidRDefault="000A6B8A">
            <w:pPr>
              <w:jc w:val="center"/>
              <w:rPr>
                <w:rFonts w:ascii="Arial" w:hAnsi="Arial" w:cs="Arial"/>
                <w:sz w:val="20"/>
                <w:szCs w:val="20"/>
              </w:rPr>
            </w:pPr>
            <w:r>
              <w:rPr>
                <w:rFonts w:ascii="Arial" w:hAnsi="Arial" w:cs="Arial"/>
                <w:sz w:val="20"/>
                <w:szCs w:val="20"/>
              </w:rPr>
              <w:t>1</w:t>
            </w:r>
          </w:p>
        </w:tc>
        <w:tc>
          <w:tcPr>
            <w:tcW w:w="1440" w:type="dxa"/>
            <w:tcBorders>
              <w:left w:val="single" w:sz="12" w:space="0" w:color="auto"/>
              <w:bottom w:val="single" w:sz="4" w:space="0" w:color="auto"/>
              <w:right w:val="single" w:sz="12" w:space="0" w:color="auto"/>
            </w:tcBorders>
            <w:noWrap/>
            <w:vAlign w:val="center"/>
          </w:tcPr>
          <w:p w14:paraId="462BC3A2" w14:textId="77777777" w:rsidR="000A6B8A" w:rsidRDefault="000A6B8A">
            <w:pPr>
              <w:jc w:val="center"/>
              <w:rPr>
                <w:rFonts w:ascii="Arial" w:hAnsi="Arial" w:cs="Arial"/>
                <w:sz w:val="20"/>
                <w:szCs w:val="20"/>
              </w:rPr>
            </w:pPr>
            <w:r>
              <w:rPr>
                <w:rFonts w:ascii="Arial" w:hAnsi="Arial" w:cs="Arial"/>
                <w:sz w:val="20"/>
                <w:szCs w:val="20"/>
              </w:rPr>
              <w:t>7</w:t>
            </w:r>
          </w:p>
        </w:tc>
      </w:tr>
      <w:tr w:rsidR="000A6B8A" w14:paraId="4F0BAEBE"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5E2FF90D" w14:textId="77777777" w:rsidR="000A6B8A" w:rsidRDefault="000A6B8A">
            <w:pPr>
              <w:rPr>
                <w:rFonts w:ascii="Arial" w:hAnsi="Arial" w:cs="Arial"/>
                <w:sz w:val="20"/>
                <w:szCs w:val="20"/>
              </w:rPr>
            </w:pPr>
            <w:r>
              <w:rPr>
                <w:rFonts w:ascii="Arial" w:hAnsi="Arial" w:cs="Arial"/>
                <w:sz w:val="20"/>
                <w:szCs w:val="20"/>
              </w:rPr>
              <w:t xml:space="preserve">Informatika a výpočetní technika </w:t>
            </w:r>
          </w:p>
        </w:tc>
        <w:tc>
          <w:tcPr>
            <w:tcW w:w="894" w:type="dxa"/>
            <w:tcBorders>
              <w:top w:val="nil"/>
              <w:left w:val="nil"/>
              <w:bottom w:val="single" w:sz="4" w:space="0" w:color="auto"/>
              <w:right w:val="single" w:sz="4" w:space="0" w:color="auto"/>
            </w:tcBorders>
            <w:shd w:val="clear" w:color="auto" w:fill="FFFF99"/>
            <w:noWrap/>
            <w:vAlign w:val="center"/>
          </w:tcPr>
          <w:p w14:paraId="717242FC"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00CCFF"/>
            <w:noWrap/>
            <w:vAlign w:val="center"/>
          </w:tcPr>
          <w:p w14:paraId="4780A087"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FFCC99"/>
            <w:noWrap/>
            <w:vAlign w:val="center"/>
          </w:tcPr>
          <w:p w14:paraId="2C9B32EF"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nil"/>
            </w:tcBorders>
            <w:shd w:val="clear" w:color="auto" w:fill="CCFFCC"/>
            <w:noWrap/>
            <w:vAlign w:val="center"/>
          </w:tcPr>
          <w:p w14:paraId="58FDD722"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top w:val="nil"/>
              <w:left w:val="single" w:sz="12" w:space="0" w:color="auto"/>
              <w:bottom w:val="single" w:sz="4" w:space="0" w:color="auto"/>
              <w:right w:val="single" w:sz="12" w:space="0" w:color="auto"/>
            </w:tcBorders>
            <w:noWrap/>
            <w:vAlign w:val="center"/>
          </w:tcPr>
          <w:p w14:paraId="1D332B2A" w14:textId="77777777" w:rsidR="000A6B8A" w:rsidRDefault="000A6B8A">
            <w:pPr>
              <w:jc w:val="center"/>
              <w:rPr>
                <w:rFonts w:ascii="Arial" w:hAnsi="Arial" w:cs="Arial"/>
                <w:sz w:val="20"/>
                <w:szCs w:val="20"/>
              </w:rPr>
            </w:pPr>
            <w:r>
              <w:rPr>
                <w:rFonts w:ascii="Arial" w:hAnsi="Arial" w:cs="Arial"/>
                <w:sz w:val="20"/>
                <w:szCs w:val="20"/>
              </w:rPr>
              <w:t>5</w:t>
            </w:r>
          </w:p>
        </w:tc>
      </w:tr>
      <w:tr w:rsidR="002D70CA" w14:paraId="747A573D" w14:textId="77777777" w:rsidTr="00E33B77">
        <w:trPr>
          <w:trHeight w:val="567"/>
        </w:trPr>
        <w:tc>
          <w:tcPr>
            <w:tcW w:w="3096" w:type="dxa"/>
            <w:tcBorders>
              <w:top w:val="nil"/>
              <w:left w:val="single" w:sz="12" w:space="0" w:color="auto"/>
              <w:bottom w:val="single" w:sz="4" w:space="0" w:color="auto"/>
              <w:right w:val="single" w:sz="12" w:space="0" w:color="auto"/>
            </w:tcBorders>
            <w:vAlign w:val="center"/>
          </w:tcPr>
          <w:p w14:paraId="0E3B899D" w14:textId="77777777" w:rsidR="002D70CA" w:rsidRDefault="002D70CA">
            <w:pPr>
              <w:rPr>
                <w:rFonts w:ascii="Arial" w:hAnsi="Arial" w:cs="Arial"/>
                <w:sz w:val="20"/>
                <w:szCs w:val="20"/>
              </w:rPr>
            </w:pPr>
            <w:r>
              <w:rPr>
                <w:rFonts w:ascii="Arial" w:hAnsi="Arial" w:cs="Arial"/>
                <w:sz w:val="20"/>
                <w:szCs w:val="20"/>
              </w:rPr>
              <w:t>Estetická výchova hudební</w:t>
            </w:r>
          </w:p>
        </w:tc>
        <w:tc>
          <w:tcPr>
            <w:tcW w:w="894" w:type="dxa"/>
            <w:tcBorders>
              <w:top w:val="nil"/>
              <w:left w:val="nil"/>
              <w:bottom w:val="single" w:sz="4" w:space="0" w:color="auto"/>
              <w:right w:val="single" w:sz="4" w:space="0" w:color="auto"/>
            </w:tcBorders>
            <w:shd w:val="clear" w:color="auto" w:fill="FFFF99"/>
            <w:noWrap/>
            <w:vAlign w:val="center"/>
          </w:tcPr>
          <w:p w14:paraId="1D1B16AB" w14:textId="77777777" w:rsidR="002D70CA" w:rsidRDefault="002D70C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33414E4D" w14:textId="77777777" w:rsidR="002D70CA" w:rsidRDefault="002D70C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6B65B1F1" w14:textId="77777777" w:rsidR="002D70CA" w:rsidRDefault="002D70CA">
            <w:pPr>
              <w:jc w:val="center"/>
              <w:rPr>
                <w:rFonts w:ascii="Arial" w:hAnsi="Arial" w:cs="Arial"/>
                <w:sz w:val="20"/>
                <w:szCs w:val="20"/>
              </w:rPr>
            </w:pPr>
            <w:r>
              <w:rPr>
                <w:rFonts w:ascii="Arial" w:hAnsi="Arial" w:cs="Arial"/>
                <w:sz w:val="20"/>
                <w:szCs w:val="20"/>
              </w:rPr>
              <w:t>-</w:t>
            </w:r>
          </w:p>
        </w:tc>
        <w:tc>
          <w:tcPr>
            <w:tcW w:w="895" w:type="dxa"/>
            <w:tcBorders>
              <w:top w:val="nil"/>
              <w:left w:val="nil"/>
              <w:bottom w:val="single" w:sz="4" w:space="0" w:color="auto"/>
              <w:right w:val="nil"/>
            </w:tcBorders>
            <w:shd w:val="clear" w:color="auto" w:fill="CCFFCC"/>
            <w:noWrap/>
            <w:vAlign w:val="center"/>
          </w:tcPr>
          <w:p w14:paraId="37685FD0" w14:textId="77777777" w:rsidR="002D70CA" w:rsidRDefault="002D70CA">
            <w:pPr>
              <w:jc w:val="center"/>
              <w:rPr>
                <w:rFonts w:ascii="Arial" w:hAnsi="Arial" w:cs="Arial"/>
                <w:sz w:val="20"/>
                <w:szCs w:val="20"/>
              </w:rPr>
            </w:pPr>
            <w:r>
              <w:rPr>
                <w:rFonts w:ascii="Arial" w:hAnsi="Arial" w:cs="Arial"/>
                <w:sz w:val="20"/>
                <w:szCs w:val="20"/>
              </w:rPr>
              <w:t>-</w:t>
            </w:r>
          </w:p>
        </w:tc>
        <w:tc>
          <w:tcPr>
            <w:tcW w:w="1440" w:type="dxa"/>
            <w:tcBorders>
              <w:top w:val="nil"/>
              <w:left w:val="single" w:sz="12" w:space="0" w:color="auto"/>
              <w:bottom w:val="single" w:sz="4" w:space="0" w:color="auto"/>
              <w:right w:val="single" w:sz="12" w:space="0" w:color="auto"/>
            </w:tcBorders>
            <w:shd w:val="clear" w:color="auto" w:fill="CCC0D9"/>
            <w:noWrap/>
            <w:vAlign w:val="center"/>
          </w:tcPr>
          <w:p w14:paraId="3A3092BE" w14:textId="77777777" w:rsidR="002D70CA" w:rsidRPr="00976268" w:rsidRDefault="002D70CA">
            <w:pPr>
              <w:jc w:val="center"/>
              <w:rPr>
                <w:rFonts w:ascii="Arial" w:hAnsi="Arial" w:cs="Arial"/>
                <w:sz w:val="20"/>
                <w:szCs w:val="20"/>
              </w:rPr>
            </w:pPr>
            <w:r w:rsidRPr="00976268">
              <w:rPr>
                <w:rFonts w:ascii="Arial" w:hAnsi="Arial" w:cs="Arial"/>
                <w:sz w:val="20"/>
                <w:szCs w:val="20"/>
              </w:rPr>
              <w:t>4</w:t>
            </w:r>
          </w:p>
        </w:tc>
      </w:tr>
      <w:tr w:rsidR="000A6B8A" w14:paraId="4F89389D" w14:textId="77777777" w:rsidTr="00E33B77">
        <w:trPr>
          <w:trHeight w:val="567"/>
        </w:trPr>
        <w:tc>
          <w:tcPr>
            <w:tcW w:w="3096" w:type="dxa"/>
            <w:tcBorders>
              <w:top w:val="nil"/>
              <w:left w:val="single" w:sz="12" w:space="0" w:color="auto"/>
              <w:bottom w:val="single" w:sz="4" w:space="0" w:color="auto"/>
              <w:right w:val="single" w:sz="12" w:space="0" w:color="auto"/>
            </w:tcBorders>
            <w:vAlign w:val="center"/>
          </w:tcPr>
          <w:p w14:paraId="1471C5A9" w14:textId="77777777" w:rsidR="000A6B8A" w:rsidRDefault="000A6B8A">
            <w:pPr>
              <w:rPr>
                <w:rFonts w:ascii="Arial" w:hAnsi="Arial" w:cs="Arial"/>
                <w:sz w:val="20"/>
                <w:szCs w:val="20"/>
              </w:rPr>
            </w:pPr>
            <w:r>
              <w:rPr>
                <w:rFonts w:ascii="Arial" w:hAnsi="Arial" w:cs="Arial"/>
                <w:sz w:val="20"/>
                <w:szCs w:val="20"/>
              </w:rPr>
              <w:t>Estetická výchova výtvarná</w:t>
            </w:r>
          </w:p>
        </w:tc>
        <w:tc>
          <w:tcPr>
            <w:tcW w:w="894" w:type="dxa"/>
            <w:tcBorders>
              <w:top w:val="nil"/>
              <w:left w:val="nil"/>
              <w:bottom w:val="single" w:sz="4" w:space="0" w:color="auto"/>
              <w:right w:val="single" w:sz="4" w:space="0" w:color="auto"/>
            </w:tcBorders>
            <w:shd w:val="clear" w:color="auto" w:fill="FFFF99"/>
            <w:noWrap/>
            <w:vAlign w:val="center"/>
          </w:tcPr>
          <w:p w14:paraId="6BB899AB"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23EC1495"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32DE5B7E" w14:textId="77777777" w:rsidR="000A6B8A" w:rsidRDefault="000A6B8A">
            <w:pPr>
              <w:jc w:val="center"/>
              <w:rPr>
                <w:rFonts w:ascii="Arial" w:hAnsi="Arial" w:cs="Arial"/>
                <w:sz w:val="20"/>
                <w:szCs w:val="20"/>
              </w:rPr>
            </w:pPr>
            <w:r>
              <w:rPr>
                <w:rFonts w:ascii="Arial" w:hAnsi="Arial" w:cs="Arial"/>
                <w:sz w:val="20"/>
                <w:szCs w:val="20"/>
              </w:rPr>
              <w:t>-</w:t>
            </w:r>
          </w:p>
        </w:tc>
        <w:tc>
          <w:tcPr>
            <w:tcW w:w="895" w:type="dxa"/>
            <w:tcBorders>
              <w:top w:val="nil"/>
              <w:left w:val="nil"/>
              <w:bottom w:val="single" w:sz="4" w:space="0" w:color="auto"/>
              <w:right w:val="nil"/>
            </w:tcBorders>
            <w:shd w:val="clear" w:color="auto" w:fill="CCFFCC"/>
            <w:noWrap/>
            <w:vAlign w:val="center"/>
          </w:tcPr>
          <w:p w14:paraId="1768AF91" w14:textId="77777777" w:rsidR="000A6B8A" w:rsidRDefault="000A6B8A">
            <w:pPr>
              <w:jc w:val="center"/>
              <w:rPr>
                <w:rFonts w:ascii="Arial" w:hAnsi="Arial" w:cs="Arial"/>
                <w:sz w:val="20"/>
                <w:szCs w:val="20"/>
              </w:rPr>
            </w:pPr>
            <w:r>
              <w:rPr>
                <w:rFonts w:ascii="Arial" w:hAnsi="Arial" w:cs="Arial"/>
                <w:sz w:val="20"/>
                <w:szCs w:val="20"/>
              </w:rPr>
              <w:t>-</w:t>
            </w:r>
          </w:p>
        </w:tc>
        <w:tc>
          <w:tcPr>
            <w:tcW w:w="1440" w:type="dxa"/>
            <w:tcBorders>
              <w:top w:val="nil"/>
              <w:left w:val="single" w:sz="12" w:space="0" w:color="auto"/>
              <w:bottom w:val="single" w:sz="4" w:space="0" w:color="auto"/>
              <w:right w:val="single" w:sz="12" w:space="0" w:color="auto"/>
            </w:tcBorders>
            <w:shd w:val="clear" w:color="auto" w:fill="CCC0D9"/>
            <w:noWrap/>
            <w:vAlign w:val="center"/>
          </w:tcPr>
          <w:p w14:paraId="26240965" w14:textId="77777777" w:rsidR="000A6B8A" w:rsidRPr="00976268" w:rsidRDefault="000A6B8A">
            <w:pPr>
              <w:jc w:val="center"/>
              <w:rPr>
                <w:rFonts w:ascii="Arial" w:hAnsi="Arial" w:cs="Arial"/>
                <w:sz w:val="20"/>
                <w:szCs w:val="20"/>
              </w:rPr>
            </w:pPr>
            <w:r w:rsidRPr="00976268">
              <w:rPr>
                <w:rFonts w:ascii="Arial" w:hAnsi="Arial" w:cs="Arial"/>
                <w:sz w:val="20"/>
                <w:szCs w:val="20"/>
              </w:rPr>
              <w:t>4</w:t>
            </w:r>
          </w:p>
        </w:tc>
      </w:tr>
      <w:tr w:rsidR="000A6B8A" w14:paraId="632223B6"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5E4DBF77" w14:textId="77777777" w:rsidR="000A6B8A" w:rsidRDefault="000A6B8A">
            <w:pPr>
              <w:rPr>
                <w:rFonts w:ascii="Arial" w:hAnsi="Arial" w:cs="Arial"/>
                <w:sz w:val="20"/>
                <w:szCs w:val="20"/>
              </w:rPr>
            </w:pPr>
            <w:r>
              <w:rPr>
                <w:rFonts w:ascii="Arial" w:hAnsi="Arial" w:cs="Arial"/>
                <w:sz w:val="20"/>
                <w:szCs w:val="20"/>
              </w:rPr>
              <w:t>Tělesná výchova</w:t>
            </w:r>
          </w:p>
        </w:tc>
        <w:tc>
          <w:tcPr>
            <w:tcW w:w="894" w:type="dxa"/>
            <w:tcBorders>
              <w:top w:val="nil"/>
              <w:left w:val="nil"/>
              <w:bottom w:val="single" w:sz="4" w:space="0" w:color="auto"/>
              <w:right w:val="single" w:sz="4" w:space="0" w:color="auto"/>
            </w:tcBorders>
            <w:shd w:val="clear" w:color="auto" w:fill="FFFF99"/>
            <w:noWrap/>
            <w:vAlign w:val="center"/>
          </w:tcPr>
          <w:p w14:paraId="67B72FAA"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79AC7B20"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68FC69D1"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3674660C"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top w:val="nil"/>
              <w:left w:val="single" w:sz="12" w:space="0" w:color="auto"/>
              <w:bottom w:val="single" w:sz="4" w:space="0" w:color="auto"/>
              <w:right w:val="single" w:sz="12" w:space="0" w:color="auto"/>
            </w:tcBorders>
            <w:noWrap/>
            <w:vAlign w:val="center"/>
          </w:tcPr>
          <w:p w14:paraId="2A7B9C26" w14:textId="77777777" w:rsidR="000A6B8A" w:rsidRDefault="000A6B8A">
            <w:pPr>
              <w:jc w:val="center"/>
              <w:rPr>
                <w:rFonts w:ascii="Arial" w:hAnsi="Arial" w:cs="Arial"/>
                <w:sz w:val="20"/>
                <w:szCs w:val="20"/>
              </w:rPr>
            </w:pPr>
            <w:r>
              <w:rPr>
                <w:rFonts w:ascii="Arial" w:hAnsi="Arial" w:cs="Arial"/>
                <w:sz w:val="20"/>
                <w:szCs w:val="20"/>
              </w:rPr>
              <w:t>8</w:t>
            </w:r>
          </w:p>
        </w:tc>
      </w:tr>
      <w:tr w:rsidR="000A6B8A" w14:paraId="4C20FB65"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2FC0E904" w14:textId="77777777" w:rsidR="000A6B8A" w:rsidRDefault="000A6B8A">
            <w:pPr>
              <w:rPr>
                <w:rFonts w:ascii="Arial" w:hAnsi="Arial" w:cs="Arial"/>
                <w:sz w:val="20"/>
                <w:szCs w:val="20"/>
              </w:rPr>
            </w:pPr>
            <w:r>
              <w:rPr>
                <w:rFonts w:ascii="Arial" w:hAnsi="Arial" w:cs="Arial"/>
                <w:sz w:val="20"/>
                <w:szCs w:val="20"/>
              </w:rPr>
              <w:t>Volitelný předmět 1</w:t>
            </w:r>
          </w:p>
        </w:tc>
        <w:tc>
          <w:tcPr>
            <w:tcW w:w="894" w:type="dxa"/>
            <w:tcBorders>
              <w:top w:val="nil"/>
              <w:left w:val="nil"/>
              <w:bottom w:val="single" w:sz="4" w:space="0" w:color="auto"/>
              <w:right w:val="single" w:sz="4" w:space="0" w:color="auto"/>
            </w:tcBorders>
            <w:shd w:val="clear" w:color="auto" w:fill="FFFF99"/>
            <w:noWrap/>
            <w:vAlign w:val="center"/>
          </w:tcPr>
          <w:p w14:paraId="16B80783"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vMerge w:val="restart"/>
            <w:tcBorders>
              <w:top w:val="nil"/>
              <w:left w:val="nil"/>
              <w:right w:val="single" w:sz="4" w:space="0" w:color="auto"/>
            </w:tcBorders>
            <w:shd w:val="clear" w:color="auto" w:fill="00CCFF"/>
            <w:noWrap/>
            <w:vAlign w:val="center"/>
          </w:tcPr>
          <w:p w14:paraId="2D04E3E3"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vMerge w:val="restart"/>
            <w:tcBorders>
              <w:top w:val="nil"/>
              <w:left w:val="nil"/>
              <w:right w:val="single" w:sz="4" w:space="0" w:color="auto"/>
            </w:tcBorders>
            <w:shd w:val="clear" w:color="auto" w:fill="FFCC99"/>
            <w:noWrap/>
            <w:vAlign w:val="center"/>
          </w:tcPr>
          <w:p w14:paraId="2FA75741"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vMerge w:val="restart"/>
            <w:tcBorders>
              <w:top w:val="nil"/>
              <w:left w:val="nil"/>
              <w:right w:val="nil"/>
            </w:tcBorders>
            <w:shd w:val="clear" w:color="auto" w:fill="CCFFCC"/>
            <w:noWrap/>
            <w:vAlign w:val="center"/>
          </w:tcPr>
          <w:p w14:paraId="41CB1FA5" w14:textId="77777777" w:rsidR="000A6B8A" w:rsidRDefault="000A6B8A">
            <w:pPr>
              <w:jc w:val="center"/>
              <w:rPr>
                <w:rFonts w:ascii="Arial" w:hAnsi="Arial" w:cs="Arial"/>
                <w:sz w:val="20"/>
                <w:szCs w:val="20"/>
              </w:rPr>
            </w:pPr>
            <w:r>
              <w:rPr>
                <w:rFonts w:ascii="Arial" w:hAnsi="Arial" w:cs="Arial"/>
                <w:sz w:val="20"/>
                <w:szCs w:val="20"/>
              </w:rPr>
              <w:t>6</w:t>
            </w:r>
          </w:p>
        </w:tc>
        <w:tc>
          <w:tcPr>
            <w:tcW w:w="1440" w:type="dxa"/>
            <w:vMerge w:val="restart"/>
            <w:tcBorders>
              <w:top w:val="nil"/>
              <w:left w:val="single" w:sz="12" w:space="0" w:color="auto"/>
              <w:right w:val="single" w:sz="12" w:space="0" w:color="auto"/>
            </w:tcBorders>
            <w:noWrap/>
            <w:vAlign w:val="center"/>
          </w:tcPr>
          <w:p w14:paraId="2889DE46" w14:textId="77777777" w:rsidR="000A6B8A" w:rsidRDefault="000A6B8A">
            <w:pPr>
              <w:jc w:val="center"/>
              <w:rPr>
                <w:rFonts w:ascii="Arial" w:hAnsi="Arial" w:cs="Arial"/>
                <w:sz w:val="20"/>
                <w:szCs w:val="20"/>
              </w:rPr>
            </w:pPr>
            <w:r>
              <w:rPr>
                <w:rFonts w:ascii="Arial" w:hAnsi="Arial" w:cs="Arial"/>
                <w:sz w:val="20"/>
                <w:szCs w:val="20"/>
              </w:rPr>
              <w:t>14</w:t>
            </w:r>
          </w:p>
        </w:tc>
      </w:tr>
      <w:tr w:rsidR="000A6B8A" w14:paraId="09DAA543"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285934F9" w14:textId="77777777" w:rsidR="000A6B8A" w:rsidRDefault="000A6B8A">
            <w:pPr>
              <w:rPr>
                <w:rFonts w:ascii="Arial" w:hAnsi="Arial" w:cs="Arial"/>
                <w:sz w:val="20"/>
                <w:szCs w:val="20"/>
              </w:rPr>
            </w:pPr>
            <w:r>
              <w:rPr>
                <w:rFonts w:ascii="Arial" w:hAnsi="Arial" w:cs="Arial"/>
                <w:sz w:val="20"/>
                <w:szCs w:val="20"/>
              </w:rPr>
              <w:t>Volitelný předmět 2</w:t>
            </w:r>
          </w:p>
        </w:tc>
        <w:tc>
          <w:tcPr>
            <w:tcW w:w="894" w:type="dxa"/>
            <w:tcBorders>
              <w:top w:val="nil"/>
              <w:left w:val="nil"/>
              <w:bottom w:val="single" w:sz="4" w:space="0" w:color="auto"/>
              <w:right w:val="single" w:sz="4" w:space="0" w:color="auto"/>
            </w:tcBorders>
            <w:shd w:val="clear" w:color="auto" w:fill="FFFF99"/>
            <w:noWrap/>
            <w:vAlign w:val="center"/>
          </w:tcPr>
          <w:p w14:paraId="015201CA" w14:textId="77777777" w:rsidR="000A6B8A" w:rsidRDefault="000A6B8A">
            <w:pPr>
              <w:jc w:val="center"/>
              <w:rPr>
                <w:rFonts w:ascii="Arial" w:hAnsi="Arial" w:cs="Arial"/>
                <w:sz w:val="20"/>
                <w:szCs w:val="20"/>
              </w:rPr>
            </w:pPr>
            <w:r>
              <w:rPr>
                <w:rFonts w:ascii="Arial" w:hAnsi="Arial" w:cs="Arial"/>
                <w:sz w:val="20"/>
                <w:szCs w:val="20"/>
              </w:rPr>
              <w:t>-</w:t>
            </w:r>
          </w:p>
        </w:tc>
        <w:tc>
          <w:tcPr>
            <w:tcW w:w="895" w:type="dxa"/>
            <w:vMerge/>
            <w:tcBorders>
              <w:left w:val="nil"/>
              <w:right w:val="single" w:sz="4" w:space="0" w:color="auto"/>
            </w:tcBorders>
            <w:shd w:val="clear" w:color="auto" w:fill="00CCFF"/>
            <w:noWrap/>
            <w:vAlign w:val="center"/>
          </w:tcPr>
          <w:p w14:paraId="421B40E1" w14:textId="77777777" w:rsidR="000A6B8A" w:rsidRDefault="000A6B8A">
            <w:pPr>
              <w:jc w:val="center"/>
              <w:rPr>
                <w:rFonts w:ascii="Arial" w:hAnsi="Arial" w:cs="Arial"/>
                <w:sz w:val="20"/>
                <w:szCs w:val="20"/>
              </w:rPr>
            </w:pPr>
          </w:p>
        </w:tc>
        <w:tc>
          <w:tcPr>
            <w:tcW w:w="895" w:type="dxa"/>
            <w:vMerge/>
            <w:tcBorders>
              <w:left w:val="nil"/>
              <w:right w:val="single" w:sz="4" w:space="0" w:color="auto"/>
            </w:tcBorders>
            <w:shd w:val="clear" w:color="auto" w:fill="FFCC99"/>
            <w:noWrap/>
            <w:vAlign w:val="center"/>
          </w:tcPr>
          <w:p w14:paraId="2A94CECF" w14:textId="77777777" w:rsidR="000A6B8A" w:rsidRDefault="000A6B8A">
            <w:pPr>
              <w:jc w:val="center"/>
              <w:rPr>
                <w:rFonts w:ascii="Arial" w:hAnsi="Arial" w:cs="Arial"/>
                <w:sz w:val="20"/>
                <w:szCs w:val="20"/>
              </w:rPr>
            </w:pPr>
          </w:p>
        </w:tc>
        <w:tc>
          <w:tcPr>
            <w:tcW w:w="895" w:type="dxa"/>
            <w:vMerge/>
            <w:tcBorders>
              <w:left w:val="nil"/>
              <w:right w:val="nil"/>
            </w:tcBorders>
            <w:shd w:val="clear" w:color="auto" w:fill="CCFFCC"/>
            <w:noWrap/>
            <w:vAlign w:val="center"/>
          </w:tcPr>
          <w:p w14:paraId="29CE9CB0" w14:textId="77777777" w:rsidR="000A6B8A" w:rsidRDefault="000A6B8A">
            <w:pPr>
              <w:jc w:val="center"/>
              <w:rPr>
                <w:rFonts w:ascii="Arial" w:hAnsi="Arial" w:cs="Arial"/>
                <w:sz w:val="20"/>
                <w:szCs w:val="20"/>
              </w:rPr>
            </w:pPr>
          </w:p>
        </w:tc>
        <w:tc>
          <w:tcPr>
            <w:tcW w:w="1440" w:type="dxa"/>
            <w:vMerge/>
            <w:tcBorders>
              <w:left w:val="single" w:sz="12" w:space="0" w:color="auto"/>
              <w:right w:val="single" w:sz="12" w:space="0" w:color="auto"/>
            </w:tcBorders>
            <w:noWrap/>
            <w:vAlign w:val="center"/>
          </w:tcPr>
          <w:p w14:paraId="765DDC55" w14:textId="77777777" w:rsidR="000A6B8A" w:rsidRDefault="000A6B8A">
            <w:pPr>
              <w:jc w:val="center"/>
              <w:rPr>
                <w:rFonts w:ascii="Arial" w:hAnsi="Arial" w:cs="Arial"/>
                <w:sz w:val="20"/>
                <w:szCs w:val="20"/>
              </w:rPr>
            </w:pPr>
          </w:p>
        </w:tc>
      </w:tr>
      <w:tr w:rsidR="000A6B8A" w14:paraId="1670F3EC"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2402C2E6" w14:textId="77777777" w:rsidR="000A6B8A" w:rsidRDefault="000A6B8A">
            <w:pPr>
              <w:rPr>
                <w:rFonts w:ascii="Arial" w:hAnsi="Arial" w:cs="Arial"/>
                <w:sz w:val="20"/>
                <w:szCs w:val="20"/>
              </w:rPr>
            </w:pPr>
            <w:r>
              <w:rPr>
                <w:rFonts w:ascii="Arial" w:hAnsi="Arial" w:cs="Arial"/>
                <w:sz w:val="20"/>
                <w:szCs w:val="20"/>
              </w:rPr>
              <w:t>Volitelný předmět 3</w:t>
            </w:r>
          </w:p>
        </w:tc>
        <w:tc>
          <w:tcPr>
            <w:tcW w:w="894" w:type="dxa"/>
            <w:tcBorders>
              <w:top w:val="nil"/>
              <w:left w:val="nil"/>
              <w:bottom w:val="single" w:sz="4" w:space="0" w:color="auto"/>
              <w:right w:val="single" w:sz="4" w:space="0" w:color="auto"/>
            </w:tcBorders>
            <w:shd w:val="clear" w:color="auto" w:fill="FFFF99"/>
            <w:noWrap/>
            <w:vAlign w:val="center"/>
          </w:tcPr>
          <w:p w14:paraId="18FBB6F1" w14:textId="77777777" w:rsidR="000A6B8A" w:rsidRDefault="000A6B8A">
            <w:pPr>
              <w:jc w:val="center"/>
              <w:rPr>
                <w:rFonts w:ascii="Arial" w:hAnsi="Arial" w:cs="Arial"/>
                <w:sz w:val="20"/>
                <w:szCs w:val="20"/>
              </w:rPr>
            </w:pPr>
            <w:r>
              <w:rPr>
                <w:rFonts w:ascii="Arial" w:hAnsi="Arial" w:cs="Arial"/>
                <w:sz w:val="20"/>
                <w:szCs w:val="20"/>
              </w:rPr>
              <w:t>-</w:t>
            </w:r>
          </w:p>
        </w:tc>
        <w:tc>
          <w:tcPr>
            <w:tcW w:w="895" w:type="dxa"/>
            <w:vMerge/>
            <w:tcBorders>
              <w:left w:val="nil"/>
              <w:bottom w:val="single" w:sz="4" w:space="0" w:color="auto"/>
              <w:right w:val="single" w:sz="4" w:space="0" w:color="auto"/>
            </w:tcBorders>
            <w:shd w:val="clear" w:color="auto" w:fill="00CCFF"/>
            <w:noWrap/>
            <w:vAlign w:val="center"/>
          </w:tcPr>
          <w:p w14:paraId="0BA5F6AC" w14:textId="77777777" w:rsidR="000A6B8A" w:rsidRDefault="000A6B8A">
            <w:pPr>
              <w:jc w:val="center"/>
              <w:rPr>
                <w:rFonts w:ascii="Arial" w:hAnsi="Arial" w:cs="Arial"/>
                <w:sz w:val="20"/>
                <w:szCs w:val="20"/>
              </w:rPr>
            </w:pPr>
          </w:p>
        </w:tc>
        <w:tc>
          <w:tcPr>
            <w:tcW w:w="895" w:type="dxa"/>
            <w:vMerge/>
            <w:tcBorders>
              <w:left w:val="nil"/>
              <w:bottom w:val="single" w:sz="4" w:space="0" w:color="auto"/>
              <w:right w:val="single" w:sz="4" w:space="0" w:color="auto"/>
            </w:tcBorders>
            <w:shd w:val="clear" w:color="auto" w:fill="FFCC99"/>
            <w:noWrap/>
            <w:vAlign w:val="center"/>
          </w:tcPr>
          <w:p w14:paraId="78F4E405" w14:textId="77777777" w:rsidR="000A6B8A" w:rsidRDefault="000A6B8A">
            <w:pPr>
              <w:jc w:val="center"/>
              <w:rPr>
                <w:rFonts w:ascii="Arial" w:hAnsi="Arial" w:cs="Arial"/>
                <w:sz w:val="20"/>
                <w:szCs w:val="20"/>
              </w:rPr>
            </w:pPr>
          </w:p>
        </w:tc>
        <w:tc>
          <w:tcPr>
            <w:tcW w:w="895" w:type="dxa"/>
            <w:vMerge/>
            <w:tcBorders>
              <w:left w:val="nil"/>
              <w:bottom w:val="single" w:sz="4" w:space="0" w:color="auto"/>
              <w:right w:val="nil"/>
            </w:tcBorders>
            <w:shd w:val="clear" w:color="auto" w:fill="CCFFCC"/>
            <w:noWrap/>
            <w:vAlign w:val="center"/>
          </w:tcPr>
          <w:p w14:paraId="65DC9537" w14:textId="77777777" w:rsidR="000A6B8A" w:rsidRDefault="000A6B8A">
            <w:pPr>
              <w:jc w:val="center"/>
              <w:rPr>
                <w:rFonts w:ascii="Arial" w:hAnsi="Arial" w:cs="Arial"/>
                <w:sz w:val="20"/>
                <w:szCs w:val="20"/>
              </w:rPr>
            </w:pPr>
          </w:p>
        </w:tc>
        <w:tc>
          <w:tcPr>
            <w:tcW w:w="1440" w:type="dxa"/>
            <w:vMerge/>
            <w:tcBorders>
              <w:left w:val="single" w:sz="12" w:space="0" w:color="auto"/>
              <w:bottom w:val="single" w:sz="4" w:space="0" w:color="auto"/>
              <w:right w:val="single" w:sz="12" w:space="0" w:color="auto"/>
            </w:tcBorders>
            <w:noWrap/>
            <w:vAlign w:val="center"/>
          </w:tcPr>
          <w:p w14:paraId="5A55537E" w14:textId="77777777" w:rsidR="000A6B8A" w:rsidRDefault="000A6B8A">
            <w:pPr>
              <w:jc w:val="center"/>
              <w:rPr>
                <w:rFonts w:ascii="Arial" w:hAnsi="Arial" w:cs="Arial"/>
                <w:sz w:val="20"/>
                <w:szCs w:val="20"/>
              </w:rPr>
            </w:pPr>
          </w:p>
        </w:tc>
      </w:tr>
      <w:tr w:rsidR="000A6B8A" w14:paraId="391290BA" w14:textId="77777777">
        <w:trPr>
          <w:trHeight w:val="402"/>
        </w:trPr>
        <w:tc>
          <w:tcPr>
            <w:tcW w:w="3096" w:type="dxa"/>
            <w:tcBorders>
              <w:top w:val="nil"/>
              <w:left w:val="single" w:sz="12" w:space="0" w:color="auto"/>
              <w:bottom w:val="single" w:sz="12" w:space="0" w:color="auto"/>
              <w:right w:val="single" w:sz="12" w:space="0" w:color="auto"/>
            </w:tcBorders>
            <w:noWrap/>
            <w:vAlign w:val="bottom"/>
          </w:tcPr>
          <w:p w14:paraId="064A74D6" w14:textId="77777777" w:rsidR="000A6B8A" w:rsidRDefault="000A6B8A">
            <w:pPr>
              <w:rPr>
                <w:rFonts w:ascii="Arial" w:hAnsi="Arial" w:cs="Arial"/>
                <w:sz w:val="20"/>
                <w:szCs w:val="20"/>
              </w:rPr>
            </w:pPr>
            <w:r>
              <w:rPr>
                <w:rFonts w:ascii="Arial" w:hAnsi="Arial" w:cs="Arial"/>
                <w:sz w:val="20"/>
                <w:szCs w:val="20"/>
              </w:rPr>
              <w:t> </w:t>
            </w:r>
          </w:p>
        </w:tc>
        <w:tc>
          <w:tcPr>
            <w:tcW w:w="894" w:type="dxa"/>
            <w:tcBorders>
              <w:top w:val="nil"/>
              <w:left w:val="nil"/>
              <w:bottom w:val="single" w:sz="12" w:space="0" w:color="auto"/>
              <w:right w:val="single" w:sz="4" w:space="0" w:color="auto"/>
            </w:tcBorders>
            <w:shd w:val="clear" w:color="auto" w:fill="FFFF99"/>
            <w:noWrap/>
            <w:vAlign w:val="center"/>
          </w:tcPr>
          <w:p w14:paraId="7170EFE2" w14:textId="77777777" w:rsidR="000A6B8A" w:rsidRDefault="000A6B8A">
            <w:pPr>
              <w:jc w:val="center"/>
              <w:rPr>
                <w:rFonts w:ascii="Arial" w:hAnsi="Arial" w:cs="Arial"/>
                <w:sz w:val="20"/>
                <w:szCs w:val="20"/>
              </w:rPr>
            </w:pPr>
            <w:r>
              <w:rPr>
                <w:rFonts w:ascii="Arial" w:hAnsi="Arial" w:cs="Arial"/>
                <w:sz w:val="20"/>
                <w:szCs w:val="20"/>
              </w:rPr>
              <w:t>33h</w:t>
            </w:r>
          </w:p>
        </w:tc>
        <w:tc>
          <w:tcPr>
            <w:tcW w:w="895" w:type="dxa"/>
            <w:tcBorders>
              <w:top w:val="nil"/>
              <w:left w:val="nil"/>
              <w:bottom w:val="single" w:sz="12" w:space="0" w:color="auto"/>
              <w:right w:val="single" w:sz="4" w:space="0" w:color="auto"/>
            </w:tcBorders>
            <w:shd w:val="clear" w:color="auto" w:fill="00CCFF"/>
            <w:noWrap/>
            <w:vAlign w:val="center"/>
          </w:tcPr>
          <w:p w14:paraId="14AFAF82" w14:textId="77777777" w:rsidR="000A6B8A" w:rsidRDefault="000A6B8A">
            <w:pPr>
              <w:jc w:val="center"/>
              <w:rPr>
                <w:rFonts w:ascii="Arial" w:hAnsi="Arial" w:cs="Arial"/>
                <w:sz w:val="20"/>
                <w:szCs w:val="20"/>
              </w:rPr>
            </w:pPr>
            <w:r>
              <w:rPr>
                <w:rFonts w:ascii="Arial" w:hAnsi="Arial" w:cs="Arial"/>
                <w:sz w:val="20"/>
                <w:szCs w:val="20"/>
              </w:rPr>
              <w:t>33h</w:t>
            </w:r>
          </w:p>
        </w:tc>
        <w:tc>
          <w:tcPr>
            <w:tcW w:w="895" w:type="dxa"/>
            <w:tcBorders>
              <w:top w:val="nil"/>
              <w:left w:val="nil"/>
              <w:bottom w:val="single" w:sz="12" w:space="0" w:color="auto"/>
              <w:right w:val="single" w:sz="4" w:space="0" w:color="auto"/>
            </w:tcBorders>
            <w:shd w:val="clear" w:color="auto" w:fill="FFCC99"/>
            <w:noWrap/>
            <w:vAlign w:val="center"/>
          </w:tcPr>
          <w:p w14:paraId="32ECD230" w14:textId="77777777" w:rsidR="000A6B8A" w:rsidRDefault="000A6B8A">
            <w:pPr>
              <w:jc w:val="center"/>
              <w:rPr>
                <w:rFonts w:ascii="Arial" w:hAnsi="Arial" w:cs="Arial"/>
                <w:sz w:val="20"/>
                <w:szCs w:val="20"/>
              </w:rPr>
            </w:pPr>
            <w:r>
              <w:rPr>
                <w:rFonts w:ascii="Arial" w:hAnsi="Arial" w:cs="Arial"/>
                <w:sz w:val="20"/>
                <w:szCs w:val="20"/>
              </w:rPr>
              <w:t>33h</w:t>
            </w:r>
          </w:p>
        </w:tc>
        <w:tc>
          <w:tcPr>
            <w:tcW w:w="895" w:type="dxa"/>
            <w:tcBorders>
              <w:top w:val="nil"/>
              <w:left w:val="nil"/>
              <w:bottom w:val="single" w:sz="12" w:space="0" w:color="auto"/>
              <w:right w:val="nil"/>
            </w:tcBorders>
            <w:shd w:val="clear" w:color="auto" w:fill="CCFFCC"/>
            <w:noWrap/>
            <w:vAlign w:val="center"/>
          </w:tcPr>
          <w:p w14:paraId="42484B9C" w14:textId="77777777" w:rsidR="000A6B8A" w:rsidRDefault="000A6B8A">
            <w:pPr>
              <w:jc w:val="center"/>
              <w:rPr>
                <w:rFonts w:ascii="Arial" w:hAnsi="Arial" w:cs="Arial"/>
                <w:sz w:val="20"/>
                <w:szCs w:val="20"/>
              </w:rPr>
            </w:pPr>
            <w:r>
              <w:rPr>
                <w:rFonts w:ascii="Arial" w:hAnsi="Arial" w:cs="Arial"/>
                <w:sz w:val="20"/>
                <w:szCs w:val="20"/>
              </w:rPr>
              <w:t>33h</w:t>
            </w:r>
          </w:p>
        </w:tc>
        <w:tc>
          <w:tcPr>
            <w:tcW w:w="1440" w:type="dxa"/>
            <w:tcBorders>
              <w:top w:val="nil"/>
              <w:left w:val="single" w:sz="12" w:space="0" w:color="auto"/>
              <w:bottom w:val="single" w:sz="12" w:space="0" w:color="auto"/>
              <w:right w:val="single" w:sz="12" w:space="0" w:color="auto"/>
            </w:tcBorders>
            <w:noWrap/>
            <w:vAlign w:val="center"/>
          </w:tcPr>
          <w:p w14:paraId="6A898725" w14:textId="77777777" w:rsidR="000A6B8A" w:rsidRDefault="000A6B8A">
            <w:pPr>
              <w:jc w:val="center"/>
              <w:rPr>
                <w:rFonts w:ascii="Arial" w:hAnsi="Arial" w:cs="Arial"/>
                <w:sz w:val="20"/>
                <w:szCs w:val="20"/>
              </w:rPr>
            </w:pPr>
            <w:r>
              <w:rPr>
                <w:rFonts w:ascii="Arial" w:hAnsi="Arial" w:cs="Arial"/>
                <w:sz w:val="20"/>
                <w:szCs w:val="20"/>
              </w:rPr>
              <w:t>132</w:t>
            </w:r>
          </w:p>
        </w:tc>
      </w:tr>
      <w:tr w:rsidR="000A6B8A" w14:paraId="4BCCD205" w14:textId="77777777">
        <w:trPr>
          <w:trHeight w:val="1980"/>
        </w:trPr>
        <w:tc>
          <w:tcPr>
            <w:tcW w:w="8115" w:type="dxa"/>
            <w:gridSpan w:val="6"/>
            <w:tcBorders>
              <w:top w:val="nil"/>
              <w:left w:val="nil"/>
              <w:bottom w:val="nil"/>
              <w:right w:val="nil"/>
            </w:tcBorders>
            <w:vAlign w:val="bottom"/>
          </w:tcPr>
          <w:p w14:paraId="1846F3D5" w14:textId="77777777" w:rsidR="000A6B8A" w:rsidRDefault="000A6B8A">
            <w:pPr>
              <w:rPr>
                <w:rFonts w:ascii="Arial" w:hAnsi="Arial" w:cs="Arial"/>
                <w:sz w:val="20"/>
                <w:szCs w:val="20"/>
              </w:rPr>
            </w:pPr>
            <w:r>
              <w:rPr>
                <w:rFonts w:ascii="Arial" w:hAnsi="Arial" w:cs="Arial"/>
                <w:sz w:val="20"/>
                <w:szCs w:val="20"/>
              </w:rPr>
              <w:t xml:space="preserve">poznámky: </w:t>
            </w:r>
            <w:r>
              <w:rPr>
                <w:rFonts w:ascii="Arial" w:hAnsi="Arial" w:cs="Arial"/>
                <w:sz w:val="20"/>
                <w:szCs w:val="20"/>
              </w:rPr>
              <w:br/>
              <w:t xml:space="preserve">Integrace předmětů </w:t>
            </w:r>
            <w:r>
              <w:rPr>
                <w:rFonts w:ascii="Arial" w:hAnsi="Arial" w:cs="Arial"/>
                <w:sz w:val="20"/>
                <w:szCs w:val="20"/>
              </w:rPr>
              <w:br/>
              <w:t>Výchova ke zdraví - ZSV (1. VG, 2. VG)</w:t>
            </w:r>
          </w:p>
          <w:p w14:paraId="7504F80F" w14:textId="77777777" w:rsidR="000A6B8A" w:rsidRDefault="000A6B8A">
            <w:pPr>
              <w:rPr>
                <w:rFonts w:ascii="Arial" w:hAnsi="Arial" w:cs="Arial"/>
                <w:sz w:val="20"/>
                <w:szCs w:val="20"/>
              </w:rPr>
            </w:pPr>
            <w:r>
              <w:rPr>
                <w:rFonts w:ascii="Arial" w:hAnsi="Arial" w:cs="Arial"/>
                <w:sz w:val="20"/>
                <w:szCs w:val="20"/>
              </w:rPr>
              <w:tab/>
            </w:r>
            <w:r>
              <w:rPr>
                <w:rFonts w:ascii="Arial" w:hAnsi="Arial" w:cs="Arial"/>
                <w:sz w:val="20"/>
                <w:szCs w:val="20"/>
              </w:rPr>
              <w:tab/>
              <w:t xml:space="preserve">       - TV (1. VG)</w:t>
            </w:r>
            <w:r>
              <w:rPr>
                <w:rFonts w:ascii="Arial" w:hAnsi="Arial" w:cs="Arial"/>
                <w:sz w:val="20"/>
                <w:szCs w:val="20"/>
              </w:rPr>
              <w:tab/>
            </w:r>
            <w:r>
              <w:rPr>
                <w:rFonts w:ascii="Arial" w:hAnsi="Arial" w:cs="Arial"/>
                <w:sz w:val="20"/>
                <w:szCs w:val="20"/>
              </w:rPr>
              <w:br/>
            </w:r>
            <w:r>
              <w:rPr>
                <w:rFonts w:ascii="Arial" w:hAnsi="Arial" w:cs="Arial"/>
                <w:sz w:val="20"/>
                <w:szCs w:val="20"/>
              </w:rPr>
              <w:tab/>
            </w:r>
            <w:r>
              <w:rPr>
                <w:rFonts w:ascii="Arial" w:hAnsi="Arial" w:cs="Arial"/>
                <w:sz w:val="20"/>
                <w:szCs w:val="20"/>
              </w:rPr>
              <w:tab/>
              <w:t xml:space="preserve">       - Dvoudenní kurz „Ochrana člověka za mimořádných událostí“</w:t>
            </w:r>
          </w:p>
          <w:p w14:paraId="5AAD54CE" w14:textId="77777777" w:rsidR="000A6B8A" w:rsidRDefault="000A6B8A">
            <w:pPr>
              <w:rPr>
                <w:rFonts w:ascii="Arial" w:hAnsi="Arial" w:cs="Arial"/>
                <w:sz w:val="20"/>
                <w:szCs w:val="20"/>
              </w:rPr>
            </w:pPr>
            <w:r>
              <w:rPr>
                <w:rFonts w:ascii="Arial" w:hAnsi="Arial" w:cs="Arial"/>
                <w:sz w:val="20"/>
                <w:szCs w:val="20"/>
              </w:rPr>
              <w:t>Člověk a svět práce INT do ZSV (3.VG)</w:t>
            </w:r>
          </w:p>
          <w:p w14:paraId="469B3854" w14:textId="77777777" w:rsidR="000A6B8A" w:rsidRDefault="000A6B8A">
            <w:pPr>
              <w:rPr>
                <w:rFonts w:ascii="Arial" w:hAnsi="Arial" w:cs="Arial"/>
                <w:sz w:val="20"/>
                <w:szCs w:val="20"/>
              </w:rPr>
            </w:pPr>
            <w:r>
              <w:rPr>
                <w:rFonts w:ascii="Arial" w:hAnsi="Arial" w:cs="Arial"/>
                <w:sz w:val="20"/>
                <w:szCs w:val="20"/>
              </w:rPr>
              <w:t>PT INT do jednotlivých předmětů během studia (1.-4.VG)</w:t>
            </w:r>
          </w:p>
        </w:tc>
      </w:tr>
    </w:tbl>
    <w:p w14:paraId="0BA1EC0D" w14:textId="77777777" w:rsidR="000A6B8A" w:rsidRDefault="000A6B8A" w:rsidP="00645BA2">
      <w:pPr>
        <w:pStyle w:val="Nadpis2"/>
      </w:pPr>
      <w:bookmarkStart w:id="102" w:name="_5.2.2_Učební_plán"/>
      <w:bookmarkEnd w:id="102"/>
      <w:r>
        <w:lastRenderedPageBreak/>
        <w:t>5.2.2 Učební plán</w:t>
      </w:r>
    </w:p>
    <w:tbl>
      <w:tblPr>
        <w:tblW w:w="8115" w:type="dxa"/>
        <w:tblInd w:w="55" w:type="dxa"/>
        <w:tblLayout w:type="fixed"/>
        <w:tblCellMar>
          <w:left w:w="70" w:type="dxa"/>
          <w:right w:w="70" w:type="dxa"/>
        </w:tblCellMar>
        <w:tblLook w:val="0000" w:firstRow="0" w:lastRow="0" w:firstColumn="0" w:lastColumn="0" w:noHBand="0" w:noVBand="0"/>
      </w:tblPr>
      <w:tblGrid>
        <w:gridCol w:w="3096"/>
        <w:gridCol w:w="894"/>
        <w:gridCol w:w="895"/>
        <w:gridCol w:w="895"/>
        <w:gridCol w:w="895"/>
        <w:gridCol w:w="1440"/>
      </w:tblGrid>
      <w:tr w:rsidR="000A6B8A" w14:paraId="5E29A788" w14:textId="77777777">
        <w:trPr>
          <w:trHeight w:val="540"/>
        </w:trPr>
        <w:tc>
          <w:tcPr>
            <w:tcW w:w="8115" w:type="dxa"/>
            <w:gridSpan w:val="6"/>
            <w:tcBorders>
              <w:top w:val="single" w:sz="12" w:space="0" w:color="auto"/>
              <w:left w:val="single" w:sz="12" w:space="0" w:color="auto"/>
              <w:bottom w:val="single" w:sz="12" w:space="0" w:color="auto"/>
              <w:right w:val="single" w:sz="12" w:space="0" w:color="000000"/>
            </w:tcBorders>
            <w:noWrap/>
            <w:vAlign w:val="center"/>
          </w:tcPr>
          <w:p w14:paraId="5DE96738" w14:textId="77777777" w:rsidR="000A6B8A" w:rsidRDefault="000A6B8A">
            <w:pPr>
              <w:jc w:val="center"/>
              <w:rPr>
                <w:rFonts w:ascii="Arial" w:hAnsi="Arial" w:cs="Arial"/>
                <w:sz w:val="20"/>
                <w:szCs w:val="20"/>
              </w:rPr>
            </w:pPr>
            <w:r>
              <w:rPr>
                <w:rFonts w:ascii="Arial" w:hAnsi="Arial" w:cs="Arial"/>
                <w:sz w:val="20"/>
                <w:szCs w:val="20"/>
              </w:rPr>
              <w:t>Učební plán pro čtyřleté studium Gymnázia Vodňany</w:t>
            </w:r>
          </w:p>
        </w:tc>
      </w:tr>
      <w:tr w:rsidR="000A6B8A" w14:paraId="20588A53" w14:textId="77777777">
        <w:trPr>
          <w:trHeight w:val="405"/>
        </w:trPr>
        <w:tc>
          <w:tcPr>
            <w:tcW w:w="3096" w:type="dxa"/>
            <w:tcBorders>
              <w:top w:val="nil"/>
              <w:left w:val="single" w:sz="12" w:space="0" w:color="auto"/>
              <w:bottom w:val="single" w:sz="4" w:space="0" w:color="auto"/>
              <w:right w:val="single" w:sz="12" w:space="0" w:color="auto"/>
            </w:tcBorders>
            <w:noWrap/>
            <w:vAlign w:val="center"/>
          </w:tcPr>
          <w:p w14:paraId="7F0D0496" w14:textId="77777777" w:rsidR="000A6B8A" w:rsidRDefault="000A6B8A">
            <w:pPr>
              <w:rPr>
                <w:rFonts w:ascii="Arial" w:hAnsi="Arial" w:cs="Arial"/>
                <w:sz w:val="20"/>
                <w:szCs w:val="20"/>
              </w:rPr>
            </w:pPr>
            <w:r>
              <w:rPr>
                <w:rFonts w:ascii="Arial" w:hAnsi="Arial" w:cs="Arial"/>
                <w:sz w:val="20"/>
                <w:szCs w:val="20"/>
              </w:rPr>
              <w:t>Předmět</w:t>
            </w:r>
          </w:p>
        </w:tc>
        <w:tc>
          <w:tcPr>
            <w:tcW w:w="894" w:type="dxa"/>
            <w:tcBorders>
              <w:top w:val="nil"/>
              <w:left w:val="nil"/>
              <w:bottom w:val="single" w:sz="4" w:space="0" w:color="auto"/>
              <w:right w:val="single" w:sz="4" w:space="0" w:color="auto"/>
            </w:tcBorders>
            <w:shd w:val="clear" w:color="auto" w:fill="FFFF99"/>
            <w:noWrap/>
            <w:vAlign w:val="center"/>
          </w:tcPr>
          <w:p w14:paraId="3175FC2F" w14:textId="77777777" w:rsidR="000A6B8A" w:rsidRDefault="000A6B8A">
            <w:pPr>
              <w:jc w:val="center"/>
              <w:rPr>
                <w:rFonts w:ascii="Arial" w:hAnsi="Arial" w:cs="Arial"/>
                <w:sz w:val="20"/>
                <w:szCs w:val="20"/>
              </w:rPr>
            </w:pPr>
            <w:r>
              <w:rPr>
                <w:rFonts w:ascii="Arial" w:hAnsi="Arial" w:cs="Arial"/>
                <w:sz w:val="20"/>
                <w:szCs w:val="20"/>
              </w:rPr>
              <w:t>1.VG</w:t>
            </w:r>
          </w:p>
        </w:tc>
        <w:tc>
          <w:tcPr>
            <w:tcW w:w="895" w:type="dxa"/>
            <w:tcBorders>
              <w:top w:val="nil"/>
              <w:left w:val="nil"/>
              <w:bottom w:val="single" w:sz="4" w:space="0" w:color="auto"/>
              <w:right w:val="single" w:sz="4" w:space="0" w:color="auto"/>
            </w:tcBorders>
            <w:shd w:val="clear" w:color="auto" w:fill="00CCFF"/>
            <w:noWrap/>
            <w:vAlign w:val="center"/>
          </w:tcPr>
          <w:p w14:paraId="16585D23" w14:textId="77777777" w:rsidR="000A6B8A" w:rsidRDefault="000A6B8A">
            <w:pPr>
              <w:jc w:val="center"/>
              <w:rPr>
                <w:rFonts w:ascii="Arial" w:hAnsi="Arial" w:cs="Arial"/>
                <w:sz w:val="20"/>
                <w:szCs w:val="20"/>
              </w:rPr>
            </w:pPr>
            <w:r>
              <w:rPr>
                <w:rFonts w:ascii="Arial" w:hAnsi="Arial" w:cs="Arial"/>
                <w:sz w:val="20"/>
                <w:szCs w:val="20"/>
              </w:rPr>
              <w:t>2.VG</w:t>
            </w:r>
          </w:p>
        </w:tc>
        <w:tc>
          <w:tcPr>
            <w:tcW w:w="895" w:type="dxa"/>
            <w:tcBorders>
              <w:top w:val="nil"/>
              <w:left w:val="nil"/>
              <w:bottom w:val="single" w:sz="4" w:space="0" w:color="auto"/>
              <w:right w:val="single" w:sz="4" w:space="0" w:color="auto"/>
            </w:tcBorders>
            <w:shd w:val="clear" w:color="auto" w:fill="FFCC99"/>
            <w:noWrap/>
            <w:vAlign w:val="center"/>
          </w:tcPr>
          <w:p w14:paraId="56F9B4D2" w14:textId="77777777" w:rsidR="000A6B8A" w:rsidRDefault="000A6B8A">
            <w:pPr>
              <w:jc w:val="center"/>
              <w:rPr>
                <w:rFonts w:ascii="Arial" w:hAnsi="Arial" w:cs="Arial"/>
                <w:sz w:val="20"/>
                <w:szCs w:val="20"/>
              </w:rPr>
            </w:pPr>
            <w:r>
              <w:rPr>
                <w:rFonts w:ascii="Arial" w:hAnsi="Arial" w:cs="Arial"/>
                <w:sz w:val="20"/>
                <w:szCs w:val="20"/>
              </w:rPr>
              <w:t>3.VG</w:t>
            </w:r>
          </w:p>
        </w:tc>
        <w:tc>
          <w:tcPr>
            <w:tcW w:w="895" w:type="dxa"/>
            <w:tcBorders>
              <w:top w:val="nil"/>
              <w:left w:val="nil"/>
              <w:bottom w:val="single" w:sz="4" w:space="0" w:color="auto"/>
              <w:right w:val="nil"/>
            </w:tcBorders>
            <w:shd w:val="clear" w:color="auto" w:fill="CCFFCC"/>
            <w:noWrap/>
            <w:vAlign w:val="center"/>
          </w:tcPr>
          <w:p w14:paraId="449AC377" w14:textId="77777777" w:rsidR="000A6B8A" w:rsidRDefault="000A6B8A">
            <w:pPr>
              <w:jc w:val="center"/>
              <w:rPr>
                <w:rFonts w:ascii="Arial" w:hAnsi="Arial" w:cs="Arial"/>
                <w:sz w:val="20"/>
                <w:szCs w:val="20"/>
              </w:rPr>
            </w:pPr>
            <w:r>
              <w:rPr>
                <w:rFonts w:ascii="Arial" w:hAnsi="Arial" w:cs="Arial"/>
                <w:sz w:val="20"/>
                <w:szCs w:val="20"/>
              </w:rPr>
              <w:t>4.VG</w:t>
            </w:r>
          </w:p>
        </w:tc>
        <w:tc>
          <w:tcPr>
            <w:tcW w:w="1440" w:type="dxa"/>
            <w:tcBorders>
              <w:top w:val="nil"/>
              <w:left w:val="single" w:sz="12" w:space="0" w:color="auto"/>
              <w:bottom w:val="single" w:sz="4" w:space="0" w:color="auto"/>
              <w:right w:val="single" w:sz="12" w:space="0" w:color="auto"/>
            </w:tcBorders>
            <w:noWrap/>
            <w:vAlign w:val="center"/>
          </w:tcPr>
          <w:p w14:paraId="00498AA5" w14:textId="77777777" w:rsidR="000A6B8A" w:rsidRDefault="000A6B8A">
            <w:pPr>
              <w:jc w:val="center"/>
              <w:rPr>
                <w:rFonts w:ascii="Arial" w:hAnsi="Arial" w:cs="Arial"/>
                <w:sz w:val="20"/>
                <w:szCs w:val="20"/>
              </w:rPr>
            </w:pPr>
            <w:r>
              <w:rPr>
                <w:rFonts w:ascii="Arial" w:hAnsi="Arial" w:cs="Arial"/>
                <w:sz w:val="20"/>
                <w:szCs w:val="20"/>
              </w:rPr>
              <w:t>celkem</w:t>
            </w:r>
          </w:p>
        </w:tc>
      </w:tr>
      <w:tr w:rsidR="000A6B8A" w14:paraId="1491851E"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7FBF5656" w14:textId="77777777" w:rsidR="000A6B8A" w:rsidRDefault="000A6B8A">
            <w:pPr>
              <w:rPr>
                <w:rFonts w:ascii="Arial" w:hAnsi="Arial" w:cs="Arial"/>
                <w:sz w:val="20"/>
                <w:szCs w:val="20"/>
              </w:rPr>
            </w:pPr>
            <w:r>
              <w:rPr>
                <w:rFonts w:ascii="Arial" w:hAnsi="Arial" w:cs="Arial"/>
                <w:sz w:val="20"/>
                <w:szCs w:val="20"/>
              </w:rPr>
              <w:t>Český jazyk a literatura</w:t>
            </w:r>
          </w:p>
        </w:tc>
        <w:tc>
          <w:tcPr>
            <w:tcW w:w="894" w:type="dxa"/>
            <w:tcBorders>
              <w:top w:val="nil"/>
              <w:left w:val="nil"/>
              <w:bottom w:val="single" w:sz="4" w:space="0" w:color="auto"/>
              <w:right w:val="single" w:sz="4" w:space="0" w:color="auto"/>
            </w:tcBorders>
            <w:shd w:val="clear" w:color="auto" w:fill="FFFF99"/>
            <w:noWrap/>
            <w:vAlign w:val="center"/>
          </w:tcPr>
          <w:p w14:paraId="6A6014B4" w14:textId="77777777" w:rsidR="000A6B8A" w:rsidRDefault="000A6B8A">
            <w:pPr>
              <w:jc w:val="center"/>
              <w:rPr>
                <w:rFonts w:ascii="Arial" w:hAnsi="Arial" w:cs="Arial"/>
                <w:sz w:val="20"/>
                <w:szCs w:val="20"/>
              </w:rPr>
            </w:pPr>
            <w:r>
              <w:rPr>
                <w:rFonts w:ascii="Arial" w:hAnsi="Arial" w:cs="Arial"/>
                <w:sz w:val="20"/>
                <w:szCs w:val="20"/>
              </w:rPr>
              <w:t>5</w:t>
            </w:r>
          </w:p>
        </w:tc>
        <w:tc>
          <w:tcPr>
            <w:tcW w:w="895" w:type="dxa"/>
            <w:tcBorders>
              <w:top w:val="nil"/>
              <w:left w:val="nil"/>
              <w:bottom w:val="single" w:sz="4" w:space="0" w:color="auto"/>
              <w:right w:val="single" w:sz="4" w:space="0" w:color="auto"/>
            </w:tcBorders>
            <w:shd w:val="clear" w:color="auto" w:fill="00CCFF"/>
            <w:noWrap/>
            <w:vAlign w:val="center"/>
          </w:tcPr>
          <w:p w14:paraId="03073A26"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single" w:sz="4" w:space="0" w:color="auto"/>
            </w:tcBorders>
            <w:shd w:val="clear" w:color="auto" w:fill="FFCC99"/>
            <w:noWrap/>
            <w:vAlign w:val="center"/>
          </w:tcPr>
          <w:p w14:paraId="474E87D7"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nil"/>
            </w:tcBorders>
            <w:shd w:val="clear" w:color="auto" w:fill="CCFFCC"/>
            <w:noWrap/>
            <w:vAlign w:val="center"/>
          </w:tcPr>
          <w:p w14:paraId="2ABE1A40" w14:textId="77777777" w:rsidR="000A6B8A" w:rsidRDefault="000A6B8A">
            <w:pPr>
              <w:jc w:val="center"/>
              <w:rPr>
                <w:rFonts w:ascii="Arial" w:hAnsi="Arial" w:cs="Arial"/>
                <w:sz w:val="20"/>
                <w:szCs w:val="20"/>
              </w:rPr>
            </w:pPr>
            <w:r>
              <w:rPr>
                <w:rFonts w:ascii="Arial" w:hAnsi="Arial" w:cs="Arial"/>
                <w:sz w:val="20"/>
                <w:szCs w:val="20"/>
              </w:rPr>
              <w:t>4</w:t>
            </w:r>
          </w:p>
        </w:tc>
        <w:tc>
          <w:tcPr>
            <w:tcW w:w="1440" w:type="dxa"/>
            <w:tcBorders>
              <w:top w:val="nil"/>
              <w:left w:val="single" w:sz="12" w:space="0" w:color="auto"/>
              <w:bottom w:val="single" w:sz="4" w:space="0" w:color="auto"/>
              <w:right w:val="single" w:sz="12" w:space="0" w:color="auto"/>
            </w:tcBorders>
            <w:noWrap/>
            <w:vAlign w:val="center"/>
          </w:tcPr>
          <w:p w14:paraId="5A01DD3E" w14:textId="77777777" w:rsidR="000A6B8A" w:rsidRDefault="000A6B8A">
            <w:pPr>
              <w:jc w:val="center"/>
              <w:rPr>
                <w:rFonts w:ascii="Arial" w:hAnsi="Arial" w:cs="Arial"/>
                <w:sz w:val="20"/>
                <w:szCs w:val="20"/>
              </w:rPr>
            </w:pPr>
            <w:r>
              <w:rPr>
                <w:rFonts w:ascii="Arial" w:hAnsi="Arial" w:cs="Arial"/>
                <w:sz w:val="20"/>
                <w:szCs w:val="20"/>
              </w:rPr>
              <w:t>17</w:t>
            </w:r>
          </w:p>
        </w:tc>
      </w:tr>
      <w:tr w:rsidR="000A6B8A" w14:paraId="7086F9A8"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2DAC9176" w14:textId="77777777" w:rsidR="000A6B8A" w:rsidRDefault="000A6B8A">
            <w:pPr>
              <w:rPr>
                <w:rFonts w:ascii="Arial" w:hAnsi="Arial" w:cs="Arial"/>
                <w:sz w:val="20"/>
                <w:szCs w:val="20"/>
              </w:rPr>
            </w:pPr>
            <w:r>
              <w:rPr>
                <w:rFonts w:ascii="Arial" w:hAnsi="Arial" w:cs="Arial"/>
                <w:sz w:val="20"/>
                <w:szCs w:val="20"/>
              </w:rPr>
              <w:t>Anglický jazyk</w:t>
            </w:r>
          </w:p>
        </w:tc>
        <w:tc>
          <w:tcPr>
            <w:tcW w:w="894" w:type="dxa"/>
            <w:tcBorders>
              <w:top w:val="nil"/>
              <w:left w:val="nil"/>
              <w:bottom w:val="single" w:sz="4" w:space="0" w:color="auto"/>
              <w:right w:val="single" w:sz="4" w:space="0" w:color="auto"/>
            </w:tcBorders>
            <w:shd w:val="clear" w:color="auto" w:fill="FFFF99"/>
            <w:noWrap/>
            <w:vAlign w:val="center"/>
          </w:tcPr>
          <w:p w14:paraId="5055333C"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00CCFF"/>
            <w:noWrap/>
            <w:vAlign w:val="center"/>
          </w:tcPr>
          <w:p w14:paraId="6F9B56B1"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FFCC99"/>
            <w:noWrap/>
            <w:vAlign w:val="center"/>
          </w:tcPr>
          <w:p w14:paraId="3559B299"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nil"/>
            </w:tcBorders>
            <w:shd w:val="clear" w:color="auto" w:fill="CCFFCC"/>
            <w:noWrap/>
            <w:vAlign w:val="center"/>
          </w:tcPr>
          <w:p w14:paraId="4D255972" w14:textId="77777777" w:rsidR="000A6B8A" w:rsidRDefault="000A6B8A">
            <w:pPr>
              <w:jc w:val="center"/>
              <w:rPr>
                <w:rFonts w:ascii="Arial" w:hAnsi="Arial" w:cs="Arial"/>
                <w:sz w:val="20"/>
                <w:szCs w:val="20"/>
              </w:rPr>
            </w:pPr>
            <w:r>
              <w:rPr>
                <w:rFonts w:ascii="Arial" w:hAnsi="Arial" w:cs="Arial"/>
                <w:sz w:val="20"/>
                <w:szCs w:val="20"/>
              </w:rPr>
              <w:t>3</w:t>
            </w:r>
          </w:p>
        </w:tc>
        <w:tc>
          <w:tcPr>
            <w:tcW w:w="1440" w:type="dxa"/>
            <w:tcBorders>
              <w:top w:val="nil"/>
              <w:left w:val="single" w:sz="12" w:space="0" w:color="auto"/>
              <w:bottom w:val="single" w:sz="4" w:space="0" w:color="auto"/>
              <w:right w:val="single" w:sz="12" w:space="0" w:color="auto"/>
            </w:tcBorders>
            <w:noWrap/>
            <w:vAlign w:val="center"/>
          </w:tcPr>
          <w:p w14:paraId="2CE5374B" w14:textId="77777777" w:rsidR="000A6B8A" w:rsidRDefault="000A6B8A">
            <w:pPr>
              <w:jc w:val="center"/>
              <w:rPr>
                <w:rFonts w:ascii="Arial" w:hAnsi="Arial" w:cs="Arial"/>
                <w:sz w:val="20"/>
                <w:szCs w:val="20"/>
              </w:rPr>
            </w:pPr>
            <w:r>
              <w:rPr>
                <w:rFonts w:ascii="Arial" w:hAnsi="Arial" w:cs="Arial"/>
                <w:sz w:val="20"/>
                <w:szCs w:val="20"/>
              </w:rPr>
              <w:t>12</w:t>
            </w:r>
          </w:p>
        </w:tc>
      </w:tr>
      <w:tr w:rsidR="000A6B8A" w14:paraId="3EA33E47"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052491D4" w14:textId="77777777" w:rsidR="000A6B8A" w:rsidRDefault="000A6B8A">
            <w:pPr>
              <w:rPr>
                <w:rFonts w:ascii="Arial" w:hAnsi="Arial" w:cs="Arial"/>
                <w:sz w:val="20"/>
                <w:szCs w:val="20"/>
              </w:rPr>
            </w:pPr>
            <w:r>
              <w:rPr>
                <w:rFonts w:ascii="Arial" w:hAnsi="Arial" w:cs="Arial"/>
                <w:sz w:val="20"/>
                <w:szCs w:val="20"/>
              </w:rPr>
              <w:t>další cizí jazyk – Německý jazyk</w:t>
            </w:r>
          </w:p>
        </w:tc>
        <w:tc>
          <w:tcPr>
            <w:tcW w:w="894" w:type="dxa"/>
            <w:tcBorders>
              <w:top w:val="nil"/>
              <w:left w:val="nil"/>
              <w:bottom w:val="single" w:sz="4" w:space="0" w:color="auto"/>
              <w:right w:val="single" w:sz="4" w:space="0" w:color="auto"/>
            </w:tcBorders>
            <w:shd w:val="clear" w:color="auto" w:fill="FFFF99"/>
            <w:noWrap/>
            <w:vAlign w:val="center"/>
          </w:tcPr>
          <w:p w14:paraId="66FB25CA"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00CCFF"/>
            <w:noWrap/>
            <w:vAlign w:val="center"/>
          </w:tcPr>
          <w:p w14:paraId="4BE5A3ED"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single" w:sz="4" w:space="0" w:color="auto"/>
            </w:tcBorders>
            <w:shd w:val="clear" w:color="auto" w:fill="FFCC99"/>
            <w:noWrap/>
            <w:vAlign w:val="center"/>
          </w:tcPr>
          <w:p w14:paraId="43CEAA5E"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tcBorders>
              <w:top w:val="nil"/>
              <w:left w:val="nil"/>
              <w:bottom w:val="single" w:sz="4" w:space="0" w:color="auto"/>
              <w:right w:val="nil"/>
            </w:tcBorders>
            <w:shd w:val="clear" w:color="auto" w:fill="CCFFCC"/>
            <w:noWrap/>
            <w:vAlign w:val="center"/>
          </w:tcPr>
          <w:p w14:paraId="6A6AA7DF" w14:textId="77777777" w:rsidR="000A6B8A" w:rsidRDefault="000A6B8A">
            <w:pPr>
              <w:jc w:val="center"/>
              <w:rPr>
                <w:rFonts w:ascii="Arial" w:hAnsi="Arial" w:cs="Arial"/>
                <w:sz w:val="20"/>
                <w:szCs w:val="20"/>
              </w:rPr>
            </w:pPr>
            <w:r>
              <w:rPr>
                <w:rFonts w:ascii="Arial" w:hAnsi="Arial" w:cs="Arial"/>
                <w:sz w:val="20"/>
                <w:szCs w:val="20"/>
              </w:rPr>
              <w:t>3</w:t>
            </w:r>
          </w:p>
        </w:tc>
        <w:tc>
          <w:tcPr>
            <w:tcW w:w="1440" w:type="dxa"/>
            <w:tcBorders>
              <w:top w:val="nil"/>
              <w:left w:val="single" w:sz="12" w:space="0" w:color="auto"/>
              <w:bottom w:val="single" w:sz="4" w:space="0" w:color="auto"/>
              <w:right w:val="single" w:sz="12" w:space="0" w:color="auto"/>
            </w:tcBorders>
            <w:noWrap/>
            <w:vAlign w:val="center"/>
          </w:tcPr>
          <w:p w14:paraId="18B6FA0B" w14:textId="77777777" w:rsidR="000A6B8A" w:rsidRDefault="000A6B8A">
            <w:pPr>
              <w:jc w:val="center"/>
              <w:rPr>
                <w:rFonts w:ascii="Arial" w:hAnsi="Arial" w:cs="Arial"/>
                <w:sz w:val="20"/>
                <w:szCs w:val="20"/>
              </w:rPr>
            </w:pPr>
            <w:r>
              <w:rPr>
                <w:rFonts w:ascii="Arial" w:hAnsi="Arial" w:cs="Arial"/>
                <w:sz w:val="20"/>
                <w:szCs w:val="20"/>
              </w:rPr>
              <w:t>12</w:t>
            </w:r>
          </w:p>
        </w:tc>
      </w:tr>
      <w:tr w:rsidR="000A6B8A" w14:paraId="0D9E80FB"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1799122C" w14:textId="77777777" w:rsidR="000A6B8A" w:rsidRDefault="000A6B8A">
            <w:pPr>
              <w:rPr>
                <w:rFonts w:ascii="Arial" w:hAnsi="Arial" w:cs="Arial"/>
                <w:sz w:val="20"/>
                <w:szCs w:val="20"/>
              </w:rPr>
            </w:pPr>
            <w:r>
              <w:rPr>
                <w:rFonts w:ascii="Arial" w:hAnsi="Arial" w:cs="Arial"/>
                <w:sz w:val="20"/>
                <w:szCs w:val="20"/>
              </w:rPr>
              <w:t>Matematika</w:t>
            </w:r>
          </w:p>
        </w:tc>
        <w:tc>
          <w:tcPr>
            <w:tcW w:w="894" w:type="dxa"/>
            <w:tcBorders>
              <w:top w:val="nil"/>
              <w:left w:val="nil"/>
              <w:bottom w:val="single" w:sz="4" w:space="0" w:color="auto"/>
              <w:right w:val="single" w:sz="4" w:space="0" w:color="auto"/>
            </w:tcBorders>
            <w:shd w:val="clear" w:color="auto" w:fill="FFFF99"/>
            <w:noWrap/>
            <w:vAlign w:val="center"/>
          </w:tcPr>
          <w:p w14:paraId="665AD66F" w14:textId="77777777" w:rsidR="000A6B8A" w:rsidRDefault="000A6B8A">
            <w:pPr>
              <w:jc w:val="center"/>
              <w:rPr>
                <w:rFonts w:ascii="Arial" w:hAnsi="Arial" w:cs="Arial"/>
                <w:sz w:val="20"/>
                <w:szCs w:val="20"/>
              </w:rPr>
            </w:pPr>
            <w:r>
              <w:rPr>
                <w:rFonts w:ascii="Arial" w:hAnsi="Arial" w:cs="Arial"/>
                <w:sz w:val="20"/>
                <w:szCs w:val="20"/>
              </w:rPr>
              <w:t>5</w:t>
            </w:r>
          </w:p>
        </w:tc>
        <w:tc>
          <w:tcPr>
            <w:tcW w:w="895" w:type="dxa"/>
            <w:tcBorders>
              <w:top w:val="nil"/>
              <w:left w:val="nil"/>
              <w:bottom w:val="single" w:sz="4" w:space="0" w:color="auto"/>
              <w:right w:val="single" w:sz="4" w:space="0" w:color="auto"/>
            </w:tcBorders>
            <w:shd w:val="clear" w:color="auto" w:fill="00CCFF"/>
            <w:noWrap/>
            <w:vAlign w:val="center"/>
          </w:tcPr>
          <w:p w14:paraId="45E13FDC"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single" w:sz="4" w:space="0" w:color="auto"/>
            </w:tcBorders>
            <w:shd w:val="clear" w:color="auto" w:fill="FFCC99"/>
            <w:noWrap/>
            <w:vAlign w:val="center"/>
          </w:tcPr>
          <w:p w14:paraId="6D5BA519"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tcBorders>
              <w:top w:val="nil"/>
              <w:left w:val="nil"/>
              <w:bottom w:val="single" w:sz="4" w:space="0" w:color="auto"/>
              <w:right w:val="nil"/>
            </w:tcBorders>
            <w:shd w:val="clear" w:color="auto" w:fill="CCFFCC"/>
            <w:noWrap/>
            <w:vAlign w:val="center"/>
          </w:tcPr>
          <w:p w14:paraId="6FD9A98A" w14:textId="77777777" w:rsidR="000A6B8A" w:rsidRDefault="000A6B8A">
            <w:pPr>
              <w:jc w:val="center"/>
              <w:rPr>
                <w:rFonts w:ascii="Arial" w:hAnsi="Arial" w:cs="Arial"/>
                <w:sz w:val="20"/>
                <w:szCs w:val="20"/>
              </w:rPr>
            </w:pPr>
            <w:r>
              <w:rPr>
                <w:rFonts w:ascii="Arial" w:hAnsi="Arial" w:cs="Arial"/>
                <w:sz w:val="20"/>
                <w:szCs w:val="20"/>
              </w:rPr>
              <w:t>4</w:t>
            </w:r>
          </w:p>
        </w:tc>
        <w:tc>
          <w:tcPr>
            <w:tcW w:w="1440" w:type="dxa"/>
            <w:tcBorders>
              <w:top w:val="nil"/>
              <w:left w:val="single" w:sz="12" w:space="0" w:color="auto"/>
              <w:bottom w:val="single" w:sz="4" w:space="0" w:color="auto"/>
              <w:right w:val="single" w:sz="12" w:space="0" w:color="auto"/>
            </w:tcBorders>
            <w:noWrap/>
            <w:vAlign w:val="center"/>
          </w:tcPr>
          <w:p w14:paraId="0C49FDE9" w14:textId="77777777" w:rsidR="000A6B8A" w:rsidRDefault="000A6B8A">
            <w:pPr>
              <w:jc w:val="center"/>
              <w:rPr>
                <w:rFonts w:ascii="Arial" w:hAnsi="Arial" w:cs="Arial"/>
                <w:sz w:val="20"/>
                <w:szCs w:val="20"/>
              </w:rPr>
            </w:pPr>
            <w:r>
              <w:rPr>
                <w:rFonts w:ascii="Arial" w:hAnsi="Arial" w:cs="Arial"/>
                <w:sz w:val="20"/>
                <w:szCs w:val="20"/>
              </w:rPr>
              <w:t>17</w:t>
            </w:r>
          </w:p>
        </w:tc>
      </w:tr>
      <w:tr w:rsidR="000A6B8A" w14:paraId="5F1E7041"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14C6CC8B" w14:textId="77777777" w:rsidR="000A6B8A" w:rsidRDefault="000A6B8A">
            <w:pPr>
              <w:rPr>
                <w:rFonts w:ascii="Arial" w:hAnsi="Arial" w:cs="Arial"/>
                <w:sz w:val="20"/>
                <w:szCs w:val="20"/>
              </w:rPr>
            </w:pPr>
            <w:r>
              <w:rPr>
                <w:rFonts w:ascii="Arial" w:hAnsi="Arial" w:cs="Arial"/>
                <w:sz w:val="20"/>
                <w:szCs w:val="20"/>
              </w:rPr>
              <w:t>Dějepis</w:t>
            </w:r>
          </w:p>
        </w:tc>
        <w:tc>
          <w:tcPr>
            <w:tcW w:w="894" w:type="dxa"/>
            <w:tcBorders>
              <w:top w:val="nil"/>
              <w:left w:val="nil"/>
              <w:bottom w:val="single" w:sz="4" w:space="0" w:color="auto"/>
              <w:right w:val="single" w:sz="4" w:space="0" w:color="auto"/>
            </w:tcBorders>
            <w:shd w:val="clear" w:color="auto" w:fill="FFFF99"/>
            <w:noWrap/>
            <w:vAlign w:val="center"/>
          </w:tcPr>
          <w:p w14:paraId="29A19C2E"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37F16694"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42F91BC0"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69AA6260"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top w:val="nil"/>
              <w:left w:val="single" w:sz="12" w:space="0" w:color="auto"/>
              <w:right w:val="single" w:sz="12" w:space="0" w:color="auto"/>
            </w:tcBorders>
            <w:noWrap/>
            <w:vAlign w:val="center"/>
          </w:tcPr>
          <w:p w14:paraId="488CDD9B" w14:textId="77777777" w:rsidR="000A6B8A" w:rsidRDefault="000A6B8A">
            <w:pPr>
              <w:jc w:val="center"/>
              <w:rPr>
                <w:rFonts w:ascii="Arial" w:hAnsi="Arial" w:cs="Arial"/>
                <w:sz w:val="20"/>
                <w:szCs w:val="20"/>
              </w:rPr>
            </w:pPr>
            <w:r>
              <w:rPr>
                <w:rFonts w:ascii="Arial" w:hAnsi="Arial" w:cs="Arial"/>
                <w:sz w:val="20"/>
                <w:szCs w:val="20"/>
              </w:rPr>
              <w:t>8</w:t>
            </w:r>
          </w:p>
        </w:tc>
      </w:tr>
      <w:tr w:rsidR="000A6B8A" w14:paraId="73C9CAE9"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2DC54B80" w14:textId="77777777" w:rsidR="000A6B8A" w:rsidRDefault="000A6B8A">
            <w:pPr>
              <w:rPr>
                <w:rFonts w:ascii="Arial" w:hAnsi="Arial" w:cs="Arial"/>
                <w:sz w:val="20"/>
                <w:szCs w:val="20"/>
              </w:rPr>
            </w:pPr>
            <w:r>
              <w:rPr>
                <w:rFonts w:ascii="Arial" w:hAnsi="Arial" w:cs="Arial"/>
                <w:sz w:val="20"/>
                <w:szCs w:val="20"/>
              </w:rPr>
              <w:t>Základy společenských věd</w:t>
            </w:r>
          </w:p>
        </w:tc>
        <w:tc>
          <w:tcPr>
            <w:tcW w:w="894" w:type="dxa"/>
            <w:tcBorders>
              <w:top w:val="nil"/>
              <w:left w:val="nil"/>
              <w:bottom w:val="single" w:sz="4" w:space="0" w:color="auto"/>
              <w:right w:val="single" w:sz="4" w:space="0" w:color="auto"/>
            </w:tcBorders>
            <w:shd w:val="clear" w:color="auto" w:fill="FFFF99"/>
            <w:noWrap/>
            <w:vAlign w:val="center"/>
          </w:tcPr>
          <w:p w14:paraId="04EE37D5"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00CCFF"/>
            <w:noWrap/>
            <w:vAlign w:val="center"/>
          </w:tcPr>
          <w:p w14:paraId="41E0A10C"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FFCC99"/>
            <w:noWrap/>
            <w:vAlign w:val="center"/>
          </w:tcPr>
          <w:p w14:paraId="618F2BD0"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4C90BE54"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left w:val="single" w:sz="12" w:space="0" w:color="auto"/>
              <w:right w:val="single" w:sz="12" w:space="0" w:color="auto"/>
            </w:tcBorders>
            <w:noWrap/>
            <w:vAlign w:val="center"/>
          </w:tcPr>
          <w:p w14:paraId="67E26857" w14:textId="77777777" w:rsidR="000A6B8A" w:rsidRDefault="000A6B8A">
            <w:pPr>
              <w:jc w:val="center"/>
              <w:rPr>
                <w:rFonts w:ascii="Arial" w:hAnsi="Arial" w:cs="Arial"/>
                <w:sz w:val="20"/>
                <w:szCs w:val="20"/>
              </w:rPr>
            </w:pPr>
            <w:r>
              <w:rPr>
                <w:rFonts w:ascii="Arial" w:hAnsi="Arial" w:cs="Arial"/>
                <w:sz w:val="20"/>
                <w:szCs w:val="20"/>
              </w:rPr>
              <w:t>6</w:t>
            </w:r>
          </w:p>
        </w:tc>
      </w:tr>
      <w:tr w:rsidR="000A6B8A" w14:paraId="46E7A559"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1F7A4FC5" w14:textId="77777777" w:rsidR="000A6B8A" w:rsidRDefault="000A6B8A">
            <w:pPr>
              <w:rPr>
                <w:rFonts w:ascii="Arial" w:hAnsi="Arial" w:cs="Arial"/>
                <w:sz w:val="20"/>
                <w:szCs w:val="20"/>
              </w:rPr>
            </w:pPr>
            <w:r>
              <w:rPr>
                <w:rFonts w:ascii="Arial" w:hAnsi="Arial" w:cs="Arial"/>
                <w:sz w:val="20"/>
                <w:szCs w:val="20"/>
              </w:rPr>
              <w:t>Fyzika</w:t>
            </w:r>
          </w:p>
        </w:tc>
        <w:tc>
          <w:tcPr>
            <w:tcW w:w="894" w:type="dxa"/>
            <w:tcBorders>
              <w:top w:val="nil"/>
              <w:left w:val="nil"/>
              <w:bottom w:val="single" w:sz="4" w:space="0" w:color="auto"/>
              <w:right w:val="single" w:sz="4" w:space="0" w:color="auto"/>
            </w:tcBorders>
            <w:shd w:val="clear" w:color="auto" w:fill="FFFF99"/>
            <w:noWrap/>
            <w:vAlign w:val="center"/>
          </w:tcPr>
          <w:p w14:paraId="32530D9C"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373DF9BB"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5FA24F87"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70D1CAA7" w14:textId="77777777" w:rsidR="000A6B8A" w:rsidRDefault="000A6B8A">
            <w:pPr>
              <w:jc w:val="center"/>
              <w:rPr>
                <w:rFonts w:ascii="Arial" w:hAnsi="Arial" w:cs="Arial"/>
                <w:sz w:val="20"/>
                <w:szCs w:val="20"/>
              </w:rPr>
            </w:pPr>
            <w:r>
              <w:rPr>
                <w:rFonts w:ascii="Arial" w:hAnsi="Arial" w:cs="Arial"/>
                <w:sz w:val="20"/>
                <w:szCs w:val="20"/>
              </w:rPr>
              <w:t>1</w:t>
            </w:r>
          </w:p>
        </w:tc>
        <w:tc>
          <w:tcPr>
            <w:tcW w:w="1440" w:type="dxa"/>
            <w:tcBorders>
              <w:left w:val="single" w:sz="12" w:space="0" w:color="auto"/>
              <w:right w:val="single" w:sz="12" w:space="0" w:color="auto"/>
            </w:tcBorders>
            <w:noWrap/>
            <w:vAlign w:val="center"/>
          </w:tcPr>
          <w:p w14:paraId="3B5855FD" w14:textId="77777777" w:rsidR="000A6B8A" w:rsidRDefault="000A6B8A">
            <w:pPr>
              <w:jc w:val="center"/>
              <w:rPr>
                <w:rFonts w:ascii="Arial" w:hAnsi="Arial" w:cs="Arial"/>
                <w:sz w:val="20"/>
                <w:szCs w:val="20"/>
              </w:rPr>
            </w:pPr>
            <w:r>
              <w:rPr>
                <w:rFonts w:ascii="Arial" w:hAnsi="Arial" w:cs="Arial"/>
                <w:sz w:val="20"/>
                <w:szCs w:val="20"/>
              </w:rPr>
              <w:t>7</w:t>
            </w:r>
          </w:p>
        </w:tc>
      </w:tr>
      <w:tr w:rsidR="000A6B8A" w14:paraId="1F45588B"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3FBF2A63" w14:textId="77777777" w:rsidR="000A6B8A" w:rsidRDefault="000A6B8A">
            <w:pPr>
              <w:rPr>
                <w:rFonts w:ascii="Arial" w:hAnsi="Arial" w:cs="Arial"/>
                <w:sz w:val="20"/>
                <w:szCs w:val="20"/>
              </w:rPr>
            </w:pPr>
            <w:r>
              <w:rPr>
                <w:rFonts w:ascii="Arial" w:hAnsi="Arial" w:cs="Arial"/>
                <w:sz w:val="20"/>
                <w:szCs w:val="20"/>
              </w:rPr>
              <w:t>Chemie</w:t>
            </w:r>
          </w:p>
        </w:tc>
        <w:tc>
          <w:tcPr>
            <w:tcW w:w="894" w:type="dxa"/>
            <w:tcBorders>
              <w:top w:val="nil"/>
              <w:left w:val="nil"/>
              <w:bottom w:val="single" w:sz="4" w:space="0" w:color="auto"/>
              <w:right w:val="single" w:sz="4" w:space="0" w:color="auto"/>
            </w:tcBorders>
            <w:shd w:val="clear" w:color="auto" w:fill="FFFF99"/>
            <w:noWrap/>
            <w:vAlign w:val="center"/>
          </w:tcPr>
          <w:p w14:paraId="23C9F6C0"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160BF4FA"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63C1CA66"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1C7E9202" w14:textId="77777777" w:rsidR="000A6B8A" w:rsidRDefault="000A6B8A">
            <w:pPr>
              <w:jc w:val="center"/>
              <w:rPr>
                <w:rFonts w:ascii="Arial" w:hAnsi="Arial" w:cs="Arial"/>
                <w:sz w:val="20"/>
                <w:szCs w:val="20"/>
              </w:rPr>
            </w:pPr>
            <w:r>
              <w:rPr>
                <w:rFonts w:ascii="Arial" w:hAnsi="Arial" w:cs="Arial"/>
                <w:sz w:val="20"/>
                <w:szCs w:val="20"/>
              </w:rPr>
              <w:t>1</w:t>
            </w:r>
          </w:p>
        </w:tc>
        <w:tc>
          <w:tcPr>
            <w:tcW w:w="1440" w:type="dxa"/>
            <w:tcBorders>
              <w:left w:val="single" w:sz="12" w:space="0" w:color="auto"/>
              <w:right w:val="single" w:sz="12" w:space="0" w:color="auto"/>
            </w:tcBorders>
            <w:noWrap/>
            <w:vAlign w:val="center"/>
          </w:tcPr>
          <w:p w14:paraId="3EB4203B" w14:textId="77777777" w:rsidR="000A6B8A" w:rsidRDefault="000A6B8A">
            <w:pPr>
              <w:jc w:val="center"/>
              <w:rPr>
                <w:rFonts w:ascii="Arial" w:hAnsi="Arial" w:cs="Arial"/>
                <w:sz w:val="20"/>
                <w:szCs w:val="20"/>
              </w:rPr>
            </w:pPr>
            <w:r>
              <w:rPr>
                <w:rFonts w:ascii="Arial" w:hAnsi="Arial" w:cs="Arial"/>
                <w:sz w:val="20"/>
                <w:szCs w:val="20"/>
              </w:rPr>
              <w:t>7</w:t>
            </w:r>
          </w:p>
        </w:tc>
      </w:tr>
      <w:tr w:rsidR="000A6B8A" w14:paraId="18A4F7B1"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42628F8F" w14:textId="77777777" w:rsidR="000A6B8A" w:rsidRDefault="000A6B8A">
            <w:pPr>
              <w:rPr>
                <w:rFonts w:ascii="Arial" w:hAnsi="Arial" w:cs="Arial"/>
                <w:sz w:val="20"/>
                <w:szCs w:val="20"/>
              </w:rPr>
            </w:pPr>
            <w:r>
              <w:rPr>
                <w:rFonts w:ascii="Arial" w:hAnsi="Arial" w:cs="Arial"/>
                <w:sz w:val="20"/>
                <w:szCs w:val="20"/>
              </w:rPr>
              <w:t xml:space="preserve">Biologie </w:t>
            </w:r>
          </w:p>
        </w:tc>
        <w:tc>
          <w:tcPr>
            <w:tcW w:w="894" w:type="dxa"/>
            <w:tcBorders>
              <w:top w:val="nil"/>
              <w:left w:val="nil"/>
              <w:bottom w:val="single" w:sz="4" w:space="0" w:color="auto"/>
              <w:right w:val="single" w:sz="4" w:space="0" w:color="auto"/>
            </w:tcBorders>
            <w:shd w:val="clear" w:color="auto" w:fill="FFFF99"/>
            <w:noWrap/>
            <w:vAlign w:val="center"/>
          </w:tcPr>
          <w:p w14:paraId="5A2A2A3A"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1EA2E5A3"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6A506DA3"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2A8AF4BC"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left w:val="single" w:sz="12" w:space="0" w:color="auto"/>
              <w:right w:val="single" w:sz="12" w:space="0" w:color="auto"/>
            </w:tcBorders>
            <w:noWrap/>
            <w:vAlign w:val="center"/>
          </w:tcPr>
          <w:p w14:paraId="2FDBA711" w14:textId="77777777" w:rsidR="000A6B8A" w:rsidRDefault="000A6B8A">
            <w:pPr>
              <w:jc w:val="center"/>
              <w:rPr>
                <w:rFonts w:ascii="Arial" w:hAnsi="Arial" w:cs="Arial"/>
                <w:sz w:val="20"/>
                <w:szCs w:val="20"/>
              </w:rPr>
            </w:pPr>
            <w:r>
              <w:rPr>
                <w:rFonts w:ascii="Arial" w:hAnsi="Arial" w:cs="Arial"/>
                <w:sz w:val="20"/>
                <w:szCs w:val="20"/>
              </w:rPr>
              <w:t>8</w:t>
            </w:r>
          </w:p>
        </w:tc>
      </w:tr>
      <w:tr w:rsidR="000A6B8A" w14:paraId="5B087EB9"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0BBF03D7" w14:textId="77777777" w:rsidR="000A6B8A" w:rsidRDefault="000A6B8A">
            <w:pPr>
              <w:rPr>
                <w:rFonts w:ascii="Arial" w:hAnsi="Arial" w:cs="Arial"/>
                <w:sz w:val="20"/>
                <w:szCs w:val="20"/>
              </w:rPr>
            </w:pPr>
            <w:r>
              <w:rPr>
                <w:rFonts w:ascii="Arial" w:hAnsi="Arial" w:cs="Arial"/>
                <w:sz w:val="20"/>
                <w:szCs w:val="20"/>
              </w:rPr>
              <w:t>Zeměpis</w:t>
            </w:r>
          </w:p>
        </w:tc>
        <w:tc>
          <w:tcPr>
            <w:tcW w:w="894" w:type="dxa"/>
            <w:tcBorders>
              <w:top w:val="nil"/>
              <w:left w:val="nil"/>
              <w:bottom w:val="single" w:sz="4" w:space="0" w:color="auto"/>
              <w:right w:val="single" w:sz="4" w:space="0" w:color="auto"/>
            </w:tcBorders>
            <w:shd w:val="clear" w:color="auto" w:fill="FFFF99"/>
            <w:noWrap/>
            <w:vAlign w:val="center"/>
          </w:tcPr>
          <w:p w14:paraId="3A030DF9"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223BCC25"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6B13743E"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645F4F54" w14:textId="77777777" w:rsidR="000A6B8A" w:rsidRDefault="000A6B8A">
            <w:pPr>
              <w:jc w:val="center"/>
              <w:rPr>
                <w:rFonts w:ascii="Arial" w:hAnsi="Arial" w:cs="Arial"/>
                <w:sz w:val="20"/>
                <w:szCs w:val="20"/>
              </w:rPr>
            </w:pPr>
            <w:r>
              <w:rPr>
                <w:rFonts w:ascii="Arial" w:hAnsi="Arial" w:cs="Arial"/>
                <w:sz w:val="20"/>
                <w:szCs w:val="20"/>
              </w:rPr>
              <w:t>1</w:t>
            </w:r>
          </w:p>
        </w:tc>
        <w:tc>
          <w:tcPr>
            <w:tcW w:w="1440" w:type="dxa"/>
            <w:tcBorders>
              <w:left w:val="single" w:sz="12" w:space="0" w:color="auto"/>
              <w:bottom w:val="single" w:sz="4" w:space="0" w:color="auto"/>
              <w:right w:val="single" w:sz="12" w:space="0" w:color="auto"/>
            </w:tcBorders>
            <w:noWrap/>
            <w:vAlign w:val="center"/>
          </w:tcPr>
          <w:p w14:paraId="37733D6E" w14:textId="77777777" w:rsidR="000A6B8A" w:rsidRDefault="000A6B8A">
            <w:pPr>
              <w:jc w:val="center"/>
              <w:rPr>
                <w:rFonts w:ascii="Arial" w:hAnsi="Arial" w:cs="Arial"/>
                <w:sz w:val="20"/>
                <w:szCs w:val="20"/>
              </w:rPr>
            </w:pPr>
            <w:r>
              <w:rPr>
                <w:rFonts w:ascii="Arial" w:hAnsi="Arial" w:cs="Arial"/>
                <w:sz w:val="20"/>
                <w:szCs w:val="20"/>
              </w:rPr>
              <w:t>7</w:t>
            </w:r>
          </w:p>
        </w:tc>
      </w:tr>
      <w:tr w:rsidR="000A6B8A" w14:paraId="61342A4C"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6FF27045" w14:textId="77777777" w:rsidR="000A6B8A" w:rsidRDefault="000A6B8A">
            <w:pPr>
              <w:rPr>
                <w:rFonts w:ascii="Arial" w:hAnsi="Arial" w:cs="Arial"/>
                <w:sz w:val="20"/>
                <w:szCs w:val="20"/>
              </w:rPr>
            </w:pPr>
            <w:r>
              <w:rPr>
                <w:rFonts w:ascii="Arial" w:hAnsi="Arial" w:cs="Arial"/>
                <w:sz w:val="20"/>
                <w:szCs w:val="20"/>
              </w:rPr>
              <w:t xml:space="preserve">Informatika a výpočetní technika </w:t>
            </w:r>
          </w:p>
        </w:tc>
        <w:tc>
          <w:tcPr>
            <w:tcW w:w="894" w:type="dxa"/>
            <w:tcBorders>
              <w:top w:val="nil"/>
              <w:left w:val="nil"/>
              <w:bottom w:val="single" w:sz="4" w:space="0" w:color="auto"/>
              <w:right w:val="single" w:sz="4" w:space="0" w:color="auto"/>
            </w:tcBorders>
            <w:shd w:val="clear" w:color="auto" w:fill="FFFF99"/>
            <w:noWrap/>
            <w:vAlign w:val="center"/>
          </w:tcPr>
          <w:p w14:paraId="42CA0AF1"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00CCFF"/>
            <w:noWrap/>
            <w:vAlign w:val="center"/>
          </w:tcPr>
          <w:p w14:paraId="5C128D66"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single" w:sz="4" w:space="0" w:color="auto"/>
            </w:tcBorders>
            <w:shd w:val="clear" w:color="auto" w:fill="FFCC99"/>
            <w:noWrap/>
            <w:vAlign w:val="center"/>
          </w:tcPr>
          <w:p w14:paraId="4EC777B1"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tcBorders>
              <w:top w:val="nil"/>
              <w:left w:val="nil"/>
              <w:bottom w:val="single" w:sz="4" w:space="0" w:color="auto"/>
              <w:right w:val="nil"/>
            </w:tcBorders>
            <w:shd w:val="clear" w:color="auto" w:fill="CCFFCC"/>
            <w:noWrap/>
            <w:vAlign w:val="center"/>
          </w:tcPr>
          <w:p w14:paraId="5547A1E2"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top w:val="nil"/>
              <w:left w:val="single" w:sz="12" w:space="0" w:color="auto"/>
              <w:bottom w:val="single" w:sz="4" w:space="0" w:color="auto"/>
              <w:right w:val="single" w:sz="12" w:space="0" w:color="auto"/>
            </w:tcBorders>
            <w:noWrap/>
            <w:vAlign w:val="center"/>
          </w:tcPr>
          <w:p w14:paraId="381A3A1D" w14:textId="77777777" w:rsidR="000A6B8A" w:rsidRDefault="000A6B8A">
            <w:pPr>
              <w:jc w:val="center"/>
              <w:rPr>
                <w:rFonts w:ascii="Arial" w:hAnsi="Arial" w:cs="Arial"/>
                <w:sz w:val="20"/>
                <w:szCs w:val="20"/>
              </w:rPr>
            </w:pPr>
            <w:r>
              <w:rPr>
                <w:rFonts w:ascii="Arial" w:hAnsi="Arial" w:cs="Arial"/>
                <w:sz w:val="20"/>
                <w:szCs w:val="20"/>
              </w:rPr>
              <w:t>5</w:t>
            </w:r>
          </w:p>
        </w:tc>
      </w:tr>
      <w:tr w:rsidR="002D70CA" w14:paraId="694AC1EE" w14:textId="77777777" w:rsidTr="00E33B77">
        <w:trPr>
          <w:trHeight w:val="567"/>
        </w:trPr>
        <w:tc>
          <w:tcPr>
            <w:tcW w:w="3096" w:type="dxa"/>
            <w:tcBorders>
              <w:top w:val="nil"/>
              <w:left w:val="single" w:sz="12" w:space="0" w:color="auto"/>
              <w:bottom w:val="single" w:sz="4" w:space="0" w:color="auto"/>
              <w:right w:val="single" w:sz="12" w:space="0" w:color="auto"/>
            </w:tcBorders>
            <w:vAlign w:val="center"/>
          </w:tcPr>
          <w:p w14:paraId="2947958E" w14:textId="77777777" w:rsidR="002D70CA" w:rsidRDefault="002D70CA">
            <w:pPr>
              <w:rPr>
                <w:rFonts w:ascii="Arial" w:hAnsi="Arial" w:cs="Arial"/>
                <w:sz w:val="20"/>
                <w:szCs w:val="20"/>
              </w:rPr>
            </w:pPr>
            <w:r>
              <w:rPr>
                <w:rFonts w:ascii="Arial" w:hAnsi="Arial" w:cs="Arial"/>
                <w:sz w:val="20"/>
                <w:szCs w:val="20"/>
              </w:rPr>
              <w:t>Estetická výchova hudební</w:t>
            </w:r>
          </w:p>
        </w:tc>
        <w:tc>
          <w:tcPr>
            <w:tcW w:w="894" w:type="dxa"/>
            <w:tcBorders>
              <w:top w:val="nil"/>
              <w:left w:val="nil"/>
              <w:bottom w:val="single" w:sz="4" w:space="0" w:color="auto"/>
              <w:right w:val="single" w:sz="4" w:space="0" w:color="auto"/>
            </w:tcBorders>
            <w:shd w:val="clear" w:color="auto" w:fill="FFFF99"/>
            <w:noWrap/>
            <w:vAlign w:val="center"/>
          </w:tcPr>
          <w:p w14:paraId="3A412A4C" w14:textId="77777777" w:rsidR="002D70CA" w:rsidRDefault="002D70C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71008AE9" w14:textId="77777777" w:rsidR="002D70CA" w:rsidRDefault="002D70C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3CDDFCAA" w14:textId="77777777" w:rsidR="002D70CA" w:rsidRDefault="002D70CA">
            <w:pPr>
              <w:jc w:val="center"/>
              <w:rPr>
                <w:rFonts w:ascii="Arial" w:hAnsi="Arial" w:cs="Arial"/>
                <w:sz w:val="20"/>
                <w:szCs w:val="20"/>
              </w:rPr>
            </w:pPr>
            <w:r>
              <w:rPr>
                <w:rFonts w:ascii="Arial" w:hAnsi="Arial" w:cs="Arial"/>
                <w:sz w:val="20"/>
                <w:szCs w:val="20"/>
              </w:rPr>
              <w:t>-</w:t>
            </w:r>
          </w:p>
        </w:tc>
        <w:tc>
          <w:tcPr>
            <w:tcW w:w="895" w:type="dxa"/>
            <w:tcBorders>
              <w:top w:val="nil"/>
              <w:left w:val="nil"/>
              <w:bottom w:val="single" w:sz="4" w:space="0" w:color="auto"/>
              <w:right w:val="nil"/>
            </w:tcBorders>
            <w:shd w:val="clear" w:color="auto" w:fill="CCFFCC"/>
            <w:noWrap/>
            <w:vAlign w:val="center"/>
          </w:tcPr>
          <w:p w14:paraId="2B32CE84" w14:textId="77777777" w:rsidR="002D70CA" w:rsidRDefault="002D70CA">
            <w:pPr>
              <w:jc w:val="center"/>
              <w:rPr>
                <w:rFonts w:ascii="Arial" w:hAnsi="Arial" w:cs="Arial"/>
                <w:sz w:val="20"/>
                <w:szCs w:val="20"/>
              </w:rPr>
            </w:pPr>
            <w:r>
              <w:rPr>
                <w:rFonts w:ascii="Arial" w:hAnsi="Arial" w:cs="Arial"/>
                <w:sz w:val="20"/>
                <w:szCs w:val="20"/>
              </w:rPr>
              <w:t>-</w:t>
            </w:r>
          </w:p>
        </w:tc>
        <w:tc>
          <w:tcPr>
            <w:tcW w:w="1440" w:type="dxa"/>
            <w:tcBorders>
              <w:top w:val="nil"/>
              <w:left w:val="single" w:sz="12" w:space="0" w:color="auto"/>
              <w:bottom w:val="single" w:sz="4" w:space="0" w:color="auto"/>
              <w:right w:val="single" w:sz="12" w:space="0" w:color="auto"/>
            </w:tcBorders>
            <w:shd w:val="clear" w:color="auto" w:fill="CCC0D9"/>
            <w:noWrap/>
            <w:vAlign w:val="center"/>
          </w:tcPr>
          <w:p w14:paraId="57295FBD" w14:textId="77777777" w:rsidR="002D70CA" w:rsidRDefault="002D70CA">
            <w:pPr>
              <w:jc w:val="center"/>
              <w:rPr>
                <w:rFonts w:ascii="Arial" w:hAnsi="Arial" w:cs="Arial"/>
                <w:sz w:val="20"/>
                <w:szCs w:val="20"/>
              </w:rPr>
            </w:pPr>
            <w:r>
              <w:rPr>
                <w:rFonts w:ascii="Arial" w:hAnsi="Arial" w:cs="Arial"/>
                <w:sz w:val="20"/>
                <w:szCs w:val="20"/>
              </w:rPr>
              <w:t>4</w:t>
            </w:r>
          </w:p>
        </w:tc>
      </w:tr>
      <w:tr w:rsidR="000A6B8A" w14:paraId="70EA155B" w14:textId="77777777" w:rsidTr="00E33B77">
        <w:trPr>
          <w:trHeight w:val="567"/>
        </w:trPr>
        <w:tc>
          <w:tcPr>
            <w:tcW w:w="3096" w:type="dxa"/>
            <w:tcBorders>
              <w:top w:val="nil"/>
              <w:left w:val="single" w:sz="12" w:space="0" w:color="auto"/>
              <w:bottom w:val="single" w:sz="4" w:space="0" w:color="auto"/>
              <w:right w:val="single" w:sz="12" w:space="0" w:color="auto"/>
            </w:tcBorders>
            <w:vAlign w:val="center"/>
          </w:tcPr>
          <w:p w14:paraId="73FEB35B" w14:textId="77777777" w:rsidR="000A6B8A" w:rsidRDefault="000A6B8A">
            <w:pPr>
              <w:rPr>
                <w:rFonts w:ascii="Arial" w:hAnsi="Arial" w:cs="Arial"/>
                <w:sz w:val="20"/>
                <w:szCs w:val="20"/>
              </w:rPr>
            </w:pPr>
            <w:r>
              <w:rPr>
                <w:rFonts w:ascii="Arial" w:hAnsi="Arial" w:cs="Arial"/>
                <w:sz w:val="20"/>
                <w:szCs w:val="20"/>
              </w:rPr>
              <w:t>Estetická výchova výtvarná</w:t>
            </w:r>
          </w:p>
        </w:tc>
        <w:tc>
          <w:tcPr>
            <w:tcW w:w="894" w:type="dxa"/>
            <w:tcBorders>
              <w:top w:val="nil"/>
              <w:left w:val="nil"/>
              <w:bottom w:val="single" w:sz="4" w:space="0" w:color="auto"/>
              <w:right w:val="single" w:sz="4" w:space="0" w:color="auto"/>
            </w:tcBorders>
            <w:shd w:val="clear" w:color="auto" w:fill="FFFF99"/>
            <w:noWrap/>
            <w:vAlign w:val="center"/>
          </w:tcPr>
          <w:p w14:paraId="0D33997B"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0F93BB0F"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317BEAD8" w14:textId="77777777" w:rsidR="000A6B8A" w:rsidRDefault="000A6B8A">
            <w:pPr>
              <w:jc w:val="center"/>
              <w:rPr>
                <w:rFonts w:ascii="Arial" w:hAnsi="Arial" w:cs="Arial"/>
                <w:sz w:val="20"/>
                <w:szCs w:val="20"/>
              </w:rPr>
            </w:pPr>
            <w:r>
              <w:rPr>
                <w:rFonts w:ascii="Arial" w:hAnsi="Arial" w:cs="Arial"/>
                <w:sz w:val="20"/>
                <w:szCs w:val="20"/>
              </w:rPr>
              <w:t>-</w:t>
            </w:r>
          </w:p>
        </w:tc>
        <w:tc>
          <w:tcPr>
            <w:tcW w:w="895" w:type="dxa"/>
            <w:tcBorders>
              <w:top w:val="nil"/>
              <w:left w:val="nil"/>
              <w:bottom w:val="single" w:sz="4" w:space="0" w:color="auto"/>
              <w:right w:val="nil"/>
            </w:tcBorders>
            <w:shd w:val="clear" w:color="auto" w:fill="CCFFCC"/>
            <w:noWrap/>
            <w:vAlign w:val="center"/>
          </w:tcPr>
          <w:p w14:paraId="79ED2360" w14:textId="77777777" w:rsidR="000A6B8A" w:rsidRDefault="000A6B8A">
            <w:pPr>
              <w:jc w:val="center"/>
              <w:rPr>
                <w:rFonts w:ascii="Arial" w:hAnsi="Arial" w:cs="Arial"/>
                <w:sz w:val="20"/>
                <w:szCs w:val="20"/>
              </w:rPr>
            </w:pPr>
            <w:r>
              <w:rPr>
                <w:rFonts w:ascii="Arial" w:hAnsi="Arial" w:cs="Arial"/>
                <w:sz w:val="20"/>
                <w:szCs w:val="20"/>
              </w:rPr>
              <w:t>-</w:t>
            </w:r>
          </w:p>
        </w:tc>
        <w:tc>
          <w:tcPr>
            <w:tcW w:w="1440" w:type="dxa"/>
            <w:tcBorders>
              <w:top w:val="nil"/>
              <w:left w:val="single" w:sz="12" w:space="0" w:color="auto"/>
              <w:bottom w:val="single" w:sz="4" w:space="0" w:color="auto"/>
              <w:right w:val="single" w:sz="12" w:space="0" w:color="auto"/>
            </w:tcBorders>
            <w:shd w:val="clear" w:color="auto" w:fill="CCC0D9"/>
            <w:noWrap/>
            <w:vAlign w:val="center"/>
          </w:tcPr>
          <w:p w14:paraId="197321F3" w14:textId="77777777" w:rsidR="000A6B8A" w:rsidRDefault="000A6B8A">
            <w:pPr>
              <w:jc w:val="center"/>
              <w:rPr>
                <w:rFonts w:ascii="Arial" w:hAnsi="Arial" w:cs="Arial"/>
                <w:sz w:val="20"/>
                <w:szCs w:val="20"/>
              </w:rPr>
            </w:pPr>
            <w:r>
              <w:rPr>
                <w:rFonts w:ascii="Arial" w:hAnsi="Arial" w:cs="Arial"/>
                <w:sz w:val="20"/>
                <w:szCs w:val="20"/>
              </w:rPr>
              <w:t>4</w:t>
            </w:r>
          </w:p>
        </w:tc>
      </w:tr>
      <w:tr w:rsidR="000A6B8A" w14:paraId="1949D197" w14:textId="77777777">
        <w:trPr>
          <w:trHeight w:val="567"/>
        </w:trPr>
        <w:tc>
          <w:tcPr>
            <w:tcW w:w="3096" w:type="dxa"/>
            <w:tcBorders>
              <w:top w:val="nil"/>
              <w:left w:val="single" w:sz="12" w:space="0" w:color="auto"/>
              <w:bottom w:val="single" w:sz="4" w:space="0" w:color="auto"/>
              <w:right w:val="single" w:sz="12" w:space="0" w:color="auto"/>
            </w:tcBorders>
            <w:vAlign w:val="center"/>
          </w:tcPr>
          <w:p w14:paraId="5F423918" w14:textId="77777777" w:rsidR="000A6B8A" w:rsidRDefault="000A6B8A">
            <w:pPr>
              <w:rPr>
                <w:rFonts w:ascii="Arial" w:hAnsi="Arial" w:cs="Arial"/>
                <w:sz w:val="20"/>
                <w:szCs w:val="20"/>
              </w:rPr>
            </w:pPr>
            <w:r>
              <w:rPr>
                <w:rFonts w:ascii="Arial" w:hAnsi="Arial" w:cs="Arial"/>
                <w:sz w:val="20"/>
                <w:szCs w:val="20"/>
              </w:rPr>
              <w:t>Tělesná výchova</w:t>
            </w:r>
          </w:p>
        </w:tc>
        <w:tc>
          <w:tcPr>
            <w:tcW w:w="894" w:type="dxa"/>
            <w:tcBorders>
              <w:top w:val="nil"/>
              <w:left w:val="nil"/>
              <w:bottom w:val="single" w:sz="4" w:space="0" w:color="auto"/>
              <w:right w:val="single" w:sz="4" w:space="0" w:color="auto"/>
            </w:tcBorders>
            <w:shd w:val="clear" w:color="auto" w:fill="FFFF99"/>
            <w:noWrap/>
            <w:vAlign w:val="center"/>
          </w:tcPr>
          <w:p w14:paraId="0A95436F"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00CCFF"/>
            <w:noWrap/>
            <w:vAlign w:val="center"/>
          </w:tcPr>
          <w:p w14:paraId="1B48BA84"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single" w:sz="4" w:space="0" w:color="auto"/>
            </w:tcBorders>
            <w:shd w:val="clear" w:color="auto" w:fill="FFCC99"/>
            <w:noWrap/>
            <w:vAlign w:val="center"/>
          </w:tcPr>
          <w:p w14:paraId="50280E7A" w14:textId="77777777" w:rsidR="000A6B8A" w:rsidRDefault="000A6B8A">
            <w:pPr>
              <w:jc w:val="center"/>
              <w:rPr>
                <w:rFonts w:ascii="Arial" w:hAnsi="Arial" w:cs="Arial"/>
                <w:sz w:val="20"/>
                <w:szCs w:val="20"/>
              </w:rPr>
            </w:pPr>
            <w:r>
              <w:rPr>
                <w:rFonts w:ascii="Arial" w:hAnsi="Arial" w:cs="Arial"/>
                <w:sz w:val="20"/>
                <w:szCs w:val="20"/>
              </w:rPr>
              <w:t>2</w:t>
            </w:r>
          </w:p>
        </w:tc>
        <w:tc>
          <w:tcPr>
            <w:tcW w:w="895" w:type="dxa"/>
            <w:tcBorders>
              <w:top w:val="nil"/>
              <w:left w:val="nil"/>
              <w:bottom w:val="single" w:sz="4" w:space="0" w:color="auto"/>
              <w:right w:val="nil"/>
            </w:tcBorders>
            <w:shd w:val="clear" w:color="auto" w:fill="CCFFCC"/>
            <w:noWrap/>
            <w:vAlign w:val="center"/>
          </w:tcPr>
          <w:p w14:paraId="2BC044D3" w14:textId="77777777" w:rsidR="000A6B8A" w:rsidRDefault="000A6B8A">
            <w:pPr>
              <w:jc w:val="center"/>
              <w:rPr>
                <w:rFonts w:ascii="Arial" w:hAnsi="Arial" w:cs="Arial"/>
                <w:sz w:val="20"/>
                <w:szCs w:val="20"/>
              </w:rPr>
            </w:pPr>
            <w:r>
              <w:rPr>
                <w:rFonts w:ascii="Arial" w:hAnsi="Arial" w:cs="Arial"/>
                <w:sz w:val="20"/>
                <w:szCs w:val="20"/>
              </w:rPr>
              <w:t>2</w:t>
            </w:r>
          </w:p>
        </w:tc>
        <w:tc>
          <w:tcPr>
            <w:tcW w:w="1440" w:type="dxa"/>
            <w:tcBorders>
              <w:top w:val="nil"/>
              <w:left w:val="single" w:sz="12" w:space="0" w:color="auto"/>
              <w:bottom w:val="single" w:sz="4" w:space="0" w:color="auto"/>
              <w:right w:val="single" w:sz="12" w:space="0" w:color="auto"/>
            </w:tcBorders>
            <w:noWrap/>
            <w:vAlign w:val="center"/>
          </w:tcPr>
          <w:p w14:paraId="0A1D18B7" w14:textId="77777777" w:rsidR="000A6B8A" w:rsidRDefault="000A6B8A">
            <w:pPr>
              <w:jc w:val="center"/>
              <w:rPr>
                <w:rFonts w:ascii="Arial" w:hAnsi="Arial" w:cs="Arial"/>
                <w:sz w:val="20"/>
                <w:szCs w:val="20"/>
              </w:rPr>
            </w:pPr>
            <w:r>
              <w:rPr>
                <w:rFonts w:ascii="Arial" w:hAnsi="Arial" w:cs="Arial"/>
                <w:sz w:val="20"/>
                <w:szCs w:val="20"/>
              </w:rPr>
              <w:t>8</w:t>
            </w:r>
          </w:p>
        </w:tc>
      </w:tr>
      <w:tr w:rsidR="000A6B8A" w14:paraId="6A045E62"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3FFA4EAB" w14:textId="77777777" w:rsidR="000A6B8A" w:rsidRDefault="000A6B8A">
            <w:pPr>
              <w:rPr>
                <w:rFonts w:ascii="Arial" w:hAnsi="Arial" w:cs="Arial"/>
                <w:sz w:val="20"/>
                <w:szCs w:val="20"/>
              </w:rPr>
            </w:pPr>
            <w:r>
              <w:rPr>
                <w:rFonts w:ascii="Arial" w:hAnsi="Arial" w:cs="Arial"/>
                <w:sz w:val="20"/>
                <w:szCs w:val="20"/>
              </w:rPr>
              <w:t>Volitelný předmět 1</w:t>
            </w:r>
          </w:p>
        </w:tc>
        <w:tc>
          <w:tcPr>
            <w:tcW w:w="894" w:type="dxa"/>
            <w:tcBorders>
              <w:top w:val="nil"/>
              <w:left w:val="nil"/>
              <w:bottom w:val="single" w:sz="4" w:space="0" w:color="auto"/>
              <w:right w:val="single" w:sz="4" w:space="0" w:color="auto"/>
            </w:tcBorders>
            <w:shd w:val="clear" w:color="auto" w:fill="FFFF99"/>
            <w:noWrap/>
            <w:vAlign w:val="center"/>
          </w:tcPr>
          <w:p w14:paraId="00A8D489" w14:textId="77777777" w:rsidR="000A6B8A" w:rsidRDefault="000A6B8A">
            <w:pPr>
              <w:jc w:val="center"/>
              <w:rPr>
                <w:rFonts w:ascii="Arial" w:hAnsi="Arial" w:cs="Arial"/>
                <w:sz w:val="20"/>
                <w:szCs w:val="20"/>
              </w:rPr>
            </w:pPr>
            <w:r>
              <w:rPr>
                <w:rFonts w:ascii="Arial" w:hAnsi="Arial" w:cs="Arial"/>
                <w:sz w:val="20"/>
                <w:szCs w:val="20"/>
              </w:rPr>
              <w:t>1</w:t>
            </w:r>
          </w:p>
        </w:tc>
        <w:tc>
          <w:tcPr>
            <w:tcW w:w="895" w:type="dxa"/>
            <w:vMerge w:val="restart"/>
            <w:tcBorders>
              <w:top w:val="nil"/>
              <w:left w:val="nil"/>
              <w:right w:val="single" w:sz="4" w:space="0" w:color="auto"/>
            </w:tcBorders>
            <w:shd w:val="clear" w:color="auto" w:fill="00CCFF"/>
            <w:noWrap/>
            <w:vAlign w:val="center"/>
          </w:tcPr>
          <w:p w14:paraId="67EE3A26" w14:textId="77777777" w:rsidR="000A6B8A" w:rsidRDefault="000A6B8A">
            <w:pPr>
              <w:jc w:val="center"/>
              <w:rPr>
                <w:rFonts w:ascii="Arial" w:hAnsi="Arial" w:cs="Arial"/>
                <w:sz w:val="20"/>
                <w:szCs w:val="20"/>
              </w:rPr>
            </w:pPr>
            <w:r>
              <w:rPr>
                <w:rFonts w:ascii="Arial" w:hAnsi="Arial" w:cs="Arial"/>
                <w:sz w:val="20"/>
                <w:szCs w:val="20"/>
              </w:rPr>
              <w:t>3</w:t>
            </w:r>
          </w:p>
        </w:tc>
        <w:tc>
          <w:tcPr>
            <w:tcW w:w="895" w:type="dxa"/>
            <w:vMerge w:val="restart"/>
            <w:tcBorders>
              <w:top w:val="nil"/>
              <w:left w:val="nil"/>
              <w:right w:val="single" w:sz="4" w:space="0" w:color="auto"/>
            </w:tcBorders>
            <w:shd w:val="clear" w:color="auto" w:fill="FFCC99"/>
            <w:noWrap/>
            <w:vAlign w:val="center"/>
          </w:tcPr>
          <w:p w14:paraId="3939AE5B" w14:textId="77777777" w:rsidR="000A6B8A" w:rsidRDefault="000A6B8A">
            <w:pPr>
              <w:jc w:val="center"/>
              <w:rPr>
                <w:rFonts w:ascii="Arial" w:hAnsi="Arial" w:cs="Arial"/>
                <w:sz w:val="20"/>
                <w:szCs w:val="20"/>
              </w:rPr>
            </w:pPr>
            <w:r>
              <w:rPr>
                <w:rFonts w:ascii="Arial" w:hAnsi="Arial" w:cs="Arial"/>
                <w:sz w:val="20"/>
                <w:szCs w:val="20"/>
              </w:rPr>
              <w:t>4</w:t>
            </w:r>
          </w:p>
        </w:tc>
        <w:tc>
          <w:tcPr>
            <w:tcW w:w="895" w:type="dxa"/>
            <w:vMerge w:val="restart"/>
            <w:tcBorders>
              <w:top w:val="nil"/>
              <w:left w:val="nil"/>
              <w:right w:val="nil"/>
            </w:tcBorders>
            <w:shd w:val="clear" w:color="auto" w:fill="CCFFCC"/>
            <w:noWrap/>
            <w:vAlign w:val="center"/>
          </w:tcPr>
          <w:p w14:paraId="74E2A33C" w14:textId="77777777" w:rsidR="000A6B8A" w:rsidRDefault="000A6B8A">
            <w:pPr>
              <w:jc w:val="center"/>
              <w:rPr>
                <w:rFonts w:ascii="Arial" w:hAnsi="Arial" w:cs="Arial"/>
                <w:sz w:val="20"/>
                <w:szCs w:val="20"/>
              </w:rPr>
            </w:pPr>
            <w:r>
              <w:rPr>
                <w:rFonts w:ascii="Arial" w:hAnsi="Arial" w:cs="Arial"/>
                <w:sz w:val="20"/>
                <w:szCs w:val="20"/>
              </w:rPr>
              <w:t>6</w:t>
            </w:r>
          </w:p>
        </w:tc>
        <w:tc>
          <w:tcPr>
            <w:tcW w:w="1440" w:type="dxa"/>
            <w:vMerge w:val="restart"/>
            <w:tcBorders>
              <w:top w:val="nil"/>
              <w:left w:val="single" w:sz="12" w:space="0" w:color="auto"/>
              <w:right w:val="single" w:sz="12" w:space="0" w:color="auto"/>
            </w:tcBorders>
            <w:noWrap/>
            <w:vAlign w:val="center"/>
          </w:tcPr>
          <w:p w14:paraId="359D2E42" w14:textId="77777777" w:rsidR="000A6B8A" w:rsidRDefault="000A6B8A">
            <w:pPr>
              <w:jc w:val="center"/>
              <w:rPr>
                <w:rFonts w:ascii="Arial" w:hAnsi="Arial" w:cs="Arial"/>
                <w:sz w:val="20"/>
                <w:szCs w:val="20"/>
              </w:rPr>
            </w:pPr>
            <w:r>
              <w:rPr>
                <w:rFonts w:ascii="Arial" w:hAnsi="Arial" w:cs="Arial"/>
                <w:sz w:val="20"/>
                <w:szCs w:val="20"/>
              </w:rPr>
              <w:t>14</w:t>
            </w:r>
          </w:p>
        </w:tc>
      </w:tr>
      <w:tr w:rsidR="000A6B8A" w14:paraId="604E666F"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44A5CF96" w14:textId="77777777" w:rsidR="000A6B8A" w:rsidRDefault="000A6B8A">
            <w:pPr>
              <w:rPr>
                <w:rFonts w:ascii="Arial" w:hAnsi="Arial" w:cs="Arial"/>
                <w:sz w:val="20"/>
                <w:szCs w:val="20"/>
              </w:rPr>
            </w:pPr>
            <w:r>
              <w:rPr>
                <w:rFonts w:ascii="Arial" w:hAnsi="Arial" w:cs="Arial"/>
                <w:sz w:val="20"/>
                <w:szCs w:val="20"/>
              </w:rPr>
              <w:t>Volitelný předmět 2</w:t>
            </w:r>
          </w:p>
        </w:tc>
        <w:tc>
          <w:tcPr>
            <w:tcW w:w="894" w:type="dxa"/>
            <w:tcBorders>
              <w:top w:val="nil"/>
              <w:left w:val="nil"/>
              <w:bottom w:val="single" w:sz="4" w:space="0" w:color="auto"/>
              <w:right w:val="single" w:sz="4" w:space="0" w:color="auto"/>
            </w:tcBorders>
            <w:shd w:val="clear" w:color="auto" w:fill="FFFF99"/>
            <w:noWrap/>
            <w:vAlign w:val="center"/>
          </w:tcPr>
          <w:p w14:paraId="28197C3E" w14:textId="77777777" w:rsidR="000A6B8A" w:rsidRDefault="000A6B8A">
            <w:pPr>
              <w:jc w:val="center"/>
              <w:rPr>
                <w:rFonts w:ascii="Arial" w:hAnsi="Arial" w:cs="Arial"/>
                <w:sz w:val="20"/>
                <w:szCs w:val="20"/>
              </w:rPr>
            </w:pPr>
            <w:r>
              <w:rPr>
                <w:rFonts w:ascii="Arial" w:hAnsi="Arial" w:cs="Arial"/>
                <w:sz w:val="20"/>
                <w:szCs w:val="20"/>
              </w:rPr>
              <w:t>-</w:t>
            </w:r>
          </w:p>
        </w:tc>
        <w:tc>
          <w:tcPr>
            <w:tcW w:w="895" w:type="dxa"/>
            <w:vMerge/>
            <w:tcBorders>
              <w:left w:val="nil"/>
              <w:right w:val="single" w:sz="4" w:space="0" w:color="auto"/>
            </w:tcBorders>
            <w:shd w:val="clear" w:color="auto" w:fill="00CCFF"/>
            <w:noWrap/>
            <w:vAlign w:val="center"/>
          </w:tcPr>
          <w:p w14:paraId="74C02CB0" w14:textId="77777777" w:rsidR="000A6B8A" w:rsidRDefault="000A6B8A">
            <w:pPr>
              <w:jc w:val="center"/>
              <w:rPr>
                <w:rFonts w:ascii="Arial" w:hAnsi="Arial" w:cs="Arial"/>
                <w:sz w:val="20"/>
                <w:szCs w:val="20"/>
              </w:rPr>
            </w:pPr>
          </w:p>
        </w:tc>
        <w:tc>
          <w:tcPr>
            <w:tcW w:w="895" w:type="dxa"/>
            <w:vMerge/>
            <w:tcBorders>
              <w:left w:val="nil"/>
              <w:right w:val="single" w:sz="4" w:space="0" w:color="auto"/>
            </w:tcBorders>
            <w:shd w:val="clear" w:color="auto" w:fill="FFCC99"/>
            <w:noWrap/>
            <w:vAlign w:val="center"/>
          </w:tcPr>
          <w:p w14:paraId="0B7F57CC" w14:textId="77777777" w:rsidR="000A6B8A" w:rsidRDefault="000A6B8A">
            <w:pPr>
              <w:jc w:val="center"/>
              <w:rPr>
                <w:rFonts w:ascii="Arial" w:hAnsi="Arial" w:cs="Arial"/>
                <w:sz w:val="20"/>
                <w:szCs w:val="20"/>
              </w:rPr>
            </w:pPr>
          </w:p>
        </w:tc>
        <w:tc>
          <w:tcPr>
            <w:tcW w:w="895" w:type="dxa"/>
            <w:vMerge/>
            <w:tcBorders>
              <w:left w:val="nil"/>
              <w:right w:val="nil"/>
            </w:tcBorders>
            <w:shd w:val="clear" w:color="auto" w:fill="CCFFCC"/>
            <w:noWrap/>
            <w:vAlign w:val="center"/>
          </w:tcPr>
          <w:p w14:paraId="2F57EA54" w14:textId="77777777" w:rsidR="000A6B8A" w:rsidRDefault="000A6B8A">
            <w:pPr>
              <w:jc w:val="center"/>
              <w:rPr>
                <w:rFonts w:ascii="Arial" w:hAnsi="Arial" w:cs="Arial"/>
                <w:sz w:val="20"/>
                <w:szCs w:val="20"/>
              </w:rPr>
            </w:pPr>
          </w:p>
        </w:tc>
        <w:tc>
          <w:tcPr>
            <w:tcW w:w="1440" w:type="dxa"/>
            <w:vMerge/>
            <w:tcBorders>
              <w:left w:val="single" w:sz="12" w:space="0" w:color="auto"/>
              <w:right w:val="single" w:sz="12" w:space="0" w:color="auto"/>
            </w:tcBorders>
            <w:noWrap/>
            <w:vAlign w:val="center"/>
          </w:tcPr>
          <w:p w14:paraId="5AC55B5A" w14:textId="77777777" w:rsidR="000A6B8A" w:rsidRDefault="000A6B8A">
            <w:pPr>
              <w:jc w:val="center"/>
              <w:rPr>
                <w:rFonts w:ascii="Arial" w:hAnsi="Arial" w:cs="Arial"/>
                <w:sz w:val="20"/>
                <w:szCs w:val="20"/>
              </w:rPr>
            </w:pPr>
          </w:p>
        </w:tc>
      </w:tr>
      <w:tr w:rsidR="000A6B8A" w14:paraId="2BEFE3B9" w14:textId="77777777">
        <w:trPr>
          <w:cantSplit/>
          <w:trHeight w:val="567"/>
        </w:trPr>
        <w:tc>
          <w:tcPr>
            <w:tcW w:w="3096" w:type="dxa"/>
            <w:tcBorders>
              <w:top w:val="nil"/>
              <w:left w:val="single" w:sz="12" w:space="0" w:color="auto"/>
              <w:bottom w:val="single" w:sz="4" w:space="0" w:color="auto"/>
              <w:right w:val="single" w:sz="12" w:space="0" w:color="auto"/>
            </w:tcBorders>
            <w:vAlign w:val="center"/>
          </w:tcPr>
          <w:p w14:paraId="3ABC88E4" w14:textId="77777777" w:rsidR="000A6B8A" w:rsidRDefault="000A6B8A">
            <w:pPr>
              <w:rPr>
                <w:rFonts w:ascii="Arial" w:hAnsi="Arial" w:cs="Arial"/>
                <w:sz w:val="20"/>
                <w:szCs w:val="20"/>
              </w:rPr>
            </w:pPr>
            <w:r>
              <w:rPr>
                <w:rFonts w:ascii="Arial" w:hAnsi="Arial" w:cs="Arial"/>
                <w:sz w:val="20"/>
                <w:szCs w:val="20"/>
              </w:rPr>
              <w:t>Volitelný předmět 3</w:t>
            </w:r>
          </w:p>
        </w:tc>
        <w:tc>
          <w:tcPr>
            <w:tcW w:w="894" w:type="dxa"/>
            <w:tcBorders>
              <w:top w:val="nil"/>
              <w:left w:val="nil"/>
              <w:bottom w:val="single" w:sz="4" w:space="0" w:color="auto"/>
              <w:right w:val="single" w:sz="4" w:space="0" w:color="auto"/>
            </w:tcBorders>
            <w:shd w:val="clear" w:color="auto" w:fill="FFFF99"/>
            <w:noWrap/>
            <w:vAlign w:val="center"/>
          </w:tcPr>
          <w:p w14:paraId="6DDC6120" w14:textId="77777777" w:rsidR="000A6B8A" w:rsidRDefault="000A6B8A">
            <w:pPr>
              <w:jc w:val="center"/>
              <w:rPr>
                <w:rFonts w:ascii="Arial" w:hAnsi="Arial" w:cs="Arial"/>
                <w:sz w:val="20"/>
                <w:szCs w:val="20"/>
              </w:rPr>
            </w:pPr>
            <w:r>
              <w:rPr>
                <w:rFonts w:ascii="Arial" w:hAnsi="Arial" w:cs="Arial"/>
                <w:sz w:val="20"/>
                <w:szCs w:val="20"/>
              </w:rPr>
              <w:t>-</w:t>
            </w:r>
          </w:p>
        </w:tc>
        <w:tc>
          <w:tcPr>
            <w:tcW w:w="895" w:type="dxa"/>
            <w:vMerge/>
            <w:tcBorders>
              <w:left w:val="nil"/>
              <w:bottom w:val="single" w:sz="4" w:space="0" w:color="auto"/>
              <w:right w:val="single" w:sz="4" w:space="0" w:color="auto"/>
            </w:tcBorders>
            <w:shd w:val="clear" w:color="auto" w:fill="00CCFF"/>
            <w:noWrap/>
            <w:vAlign w:val="center"/>
          </w:tcPr>
          <w:p w14:paraId="3A8701B6" w14:textId="77777777" w:rsidR="000A6B8A" w:rsidRDefault="000A6B8A">
            <w:pPr>
              <w:jc w:val="center"/>
              <w:rPr>
                <w:rFonts w:ascii="Arial" w:hAnsi="Arial" w:cs="Arial"/>
                <w:sz w:val="20"/>
                <w:szCs w:val="20"/>
              </w:rPr>
            </w:pPr>
          </w:p>
        </w:tc>
        <w:tc>
          <w:tcPr>
            <w:tcW w:w="895" w:type="dxa"/>
            <w:vMerge/>
            <w:tcBorders>
              <w:left w:val="nil"/>
              <w:bottom w:val="single" w:sz="4" w:space="0" w:color="auto"/>
              <w:right w:val="single" w:sz="4" w:space="0" w:color="auto"/>
            </w:tcBorders>
            <w:shd w:val="clear" w:color="auto" w:fill="FFCC99"/>
            <w:noWrap/>
            <w:vAlign w:val="center"/>
          </w:tcPr>
          <w:p w14:paraId="68596AF9" w14:textId="77777777" w:rsidR="000A6B8A" w:rsidRDefault="000A6B8A">
            <w:pPr>
              <w:jc w:val="center"/>
              <w:rPr>
                <w:rFonts w:ascii="Arial" w:hAnsi="Arial" w:cs="Arial"/>
                <w:sz w:val="20"/>
                <w:szCs w:val="20"/>
              </w:rPr>
            </w:pPr>
          </w:p>
        </w:tc>
        <w:tc>
          <w:tcPr>
            <w:tcW w:w="895" w:type="dxa"/>
            <w:vMerge/>
            <w:tcBorders>
              <w:left w:val="nil"/>
              <w:bottom w:val="single" w:sz="4" w:space="0" w:color="auto"/>
              <w:right w:val="nil"/>
            </w:tcBorders>
            <w:shd w:val="clear" w:color="auto" w:fill="CCFFCC"/>
            <w:noWrap/>
            <w:vAlign w:val="center"/>
          </w:tcPr>
          <w:p w14:paraId="4969B3B7" w14:textId="77777777" w:rsidR="000A6B8A" w:rsidRDefault="000A6B8A">
            <w:pPr>
              <w:jc w:val="center"/>
              <w:rPr>
                <w:rFonts w:ascii="Arial" w:hAnsi="Arial" w:cs="Arial"/>
                <w:sz w:val="20"/>
                <w:szCs w:val="20"/>
              </w:rPr>
            </w:pPr>
          </w:p>
        </w:tc>
        <w:tc>
          <w:tcPr>
            <w:tcW w:w="1440" w:type="dxa"/>
            <w:vMerge/>
            <w:tcBorders>
              <w:left w:val="single" w:sz="12" w:space="0" w:color="auto"/>
              <w:bottom w:val="single" w:sz="4" w:space="0" w:color="auto"/>
              <w:right w:val="single" w:sz="12" w:space="0" w:color="auto"/>
            </w:tcBorders>
            <w:noWrap/>
            <w:vAlign w:val="center"/>
          </w:tcPr>
          <w:p w14:paraId="7720447A" w14:textId="77777777" w:rsidR="000A6B8A" w:rsidRDefault="000A6B8A">
            <w:pPr>
              <w:jc w:val="center"/>
              <w:rPr>
                <w:rFonts w:ascii="Arial" w:hAnsi="Arial" w:cs="Arial"/>
                <w:sz w:val="20"/>
                <w:szCs w:val="20"/>
              </w:rPr>
            </w:pPr>
          </w:p>
        </w:tc>
      </w:tr>
      <w:tr w:rsidR="000A6B8A" w14:paraId="3294F90E" w14:textId="77777777">
        <w:trPr>
          <w:trHeight w:val="402"/>
        </w:trPr>
        <w:tc>
          <w:tcPr>
            <w:tcW w:w="3096" w:type="dxa"/>
            <w:tcBorders>
              <w:top w:val="nil"/>
              <w:left w:val="single" w:sz="12" w:space="0" w:color="auto"/>
              <w:bottom w:val="single" w:sz="12" w:space="0" w:color="auto"/>
              <w:right w:val="single" w:sz="12" w:space="0" w:color="auto"/>
            </w:tcBorders>
            <w:noWrap/>
            <w:vAlign w:val="bottom"/>
          </w:tcPr>
          <w:p w14:paraId="2CFFFD29" w14:textId="77777777" w:rsidR="000A6B8A" w:rsidRDefault="000A6B8A">
            <w:pPr>
              <w:rPr>
                <w:rFonts w:ascii="Arial" w:hAnsi="Arial" w:cs="Arial"/>
                <w:sz w:val="20"/>
                <w:szCs w:val="20"/>
              </w:rPr>
            </w:pPr>
            <w:r>
              <w:rPr>
                <w:rFonts w:ascii="Arial" w:hAnsi="Arial" w:cs="Arial"/>
                <w:sz w:val="20"/>
                <w:szCs w:val="20"/>
              </w:rPr>
              <w:t> </w:t>
            </w:r>
          </w:p>
        </w:tc>
        <w:tc>
          <w:tcPr>
            <w:tcW w:w="894" w:type="dxa"/>
            <w:tcBorders>
              <w:top w:val="nil"/>
              <w:left w:val="nil"/>
              <w:bottom w:val="single" w:sz="12" w:space="0" w:color="auto"/>
              <w:right w:val="single" w:sz="4" w:space="0" w:color="auto"/>
            </w:tcBorders>
            <w:shd w:val="clear" w:color="auto" w:fill="FFFF99"/>
            <w:noWrap/>
            <w:vAlign w:val="center"/>
          </w:tcPr>
          <w:p w14:paraId="739FD646" w14:textId="77777777" w:rsidR="000A6B8A" w:rsidRDefault="000A6B8A">
            <w:pPr>
              <w:jc w:val="center"/>
              <w:rPr>
                <w:rFonts w:ascii="Arial" w:hAnsi="Arial" w:cs="Arial"/>
                <w:sz w:val="20"/>
                <w:szCs w:val="20"/>
              </w:rPr>
            </w:pPr>
            <w:r>
              <w:rPr>
                <w:rFonts w:ascii="Arial" w:hAnsi="Arial" w:cs="Arial"/>
                <w:sz w:val="20"/>
                <w:szCs w:val="20"/>
              </w:rPr>
              <w:t>33h</w:t>
            </w:r>
          </w:p>
        </w:tc>
        <w:tc>
          <w:tcPr>
            <w:tcW w:w="895" w:type="dxa"/>
            <w:tcBorders>
              <w:top w:val="nil"/>
              <w:left w:val="nil"/>
              <w:bottom w:val="single" w:sz="12" w:space="0" w:color="auto"/>
              <w:right w:val="single" w:sz="4" w:space="0" w:color="auto"/>
            </w:tcBorders>
            <w:shd w:val="clear" w:color="auto" w:fill="00CCFF"/>
            <w:noWrap/>
            <w:vAlign w:val="center"/>
          </w:tcPr>
          <w:p w14:paraId="55EC271A" w14:textId="77777777" w:rsidR="000A6B8A" w:rsidRDefault="000A6B8A">
            <w:pPr>
              <w:jc w:val="center"/>
              <w:rPr>
                <w:rFonts w:ascii="Arial" w:hAnsi="Arial" w:cs="Arial"/>
                <w:sz w:val="20"/>
                <w:szCs w:val="20"/>
              </w:rPr>
            </w:pPr>
            <w:r>
              <w:rPr>
                <w:rFonts w:ascii="Arial" w:hAnsi="Arial" w:cs="Arial"/>
                <w:sz w:val="20"/>
                <w:szCs w:val="20"/>
              </w:rPr>
              <w:t>33h</w:t>
            </w:r>
          </w:p>
        </w:tc>
        <w:tc>
          <w:tcPr>
            <w:tcW w:w="895" w:type="dxa"/>
            <w:tcBorders>
              <w:top w:val="nil"/>
              <w:left w:val="nil"/>
              <w:bottom w:val="single" w:sz="12" w:space="0" w:color="auto"/>
              <w:right w:val="single" w:sz="4" w:space="0" w:color="auto"/>
            </w:tcBorders>
            <w:shd w:val="clear" w:color="auto" w:fill="FFCC99"/>
            <w:noWrap/>
            <w:vAlign w:val="center"/>
          </w:tcPr>
          <w:p w14:paraId="5FA4EB08" w14:textId="77777777" w:rsidR="000A6B8A" w:rsidRDefault="000A6B8A">
            <w:pPr>
              <w:jc w:val="center"/>
              <w:rPr>
                <w:rFonts w:ascii="Arial" w:hAnsi="Arial" w:cs="Arial"/>
                <w:sz w:val="20"/>
                <w:szCs w:val="20"/>
              </w:rPr>
            </w:pPr>
            <w:r>
              <w:rPr>
                <w:rFonts w:ascii="Arial" w:hAnsi="Arial" w:cs="Arial"/>
                <w:sz w:val="20"/>
                <w:szCs w:val="20"/>
              </w:rPr>
              <w:t>33h</w:t>
            </w:r>
          </w:p>
        </w:tc>
        <w:tc>
          <w:tcPr>
            <w:tcW w:w="895" w:type="dxa"/>
            <w:tcBorders>
              <w:top w:val="nil"/>
              <w:left w:val="nil"/>
              <w:bottom w:val="single" w:sz="12" w:space="0" w:color="auto"/>
              <w:right w:val="nil"/>
            </w:tcBorders>
            <w:shd w:val="clear" w:color="auto" w:fill="CCFFCC"/>
            <w:noWrap/>
            <w:vAlign w:val="center"/>
          </w:tcPr>
          <w:p w14:paraId="54D982E6" w14:textId="77777777" w:rsidR="000A6B8A" w:rsidRDefault="000A6B8A">
            <w:pPr>
              <w:jc w:val="center"/>
              <w:rPr>
                <w:rFonts w:ascii="Arial" w:hAnsi="Arial" w:cs="Arial"/>
                <w:sz w:val="20"/>
                <w:szCs w:val="20"/>
              </w:rPr>
            </w:pPr>
            <w:r>
              <w:rPr>
                <w:rFonts w:ascii="Arial" w:hAnsi="Arial" w:cs="Arial"/>
                <w:sz w:val="20"/>
                <w:szCs w:val="20"/>
              </w:rPr>
              <w:t>33h</w:t>
            </w:r>
          </w:p>
        </w:tc>
        <w:tc>
          <w:tcPr>
            <w:tcW w:w="1440" w:type="dxa"/>
            <w:tcBorders>
              <w:top w:val="nil"/>
              <w:left w:val="single" w:sz="12" w:space="0" w:color="auto"/>
              <w:bottom w:val="single" w:sz="12" w:space="0" w:color="auto"/>
              <w:right w:val="single" w:sz="12" w:space="0" w:color="auto"/>
            </w:tcBorders>
            <w:noWrap/>
            <w:vAlign w:val="center"/>
          </w:tcPr>
          <w:p w14:paraId="377F8819" w14:textId="77777777" w:rsidR="000A6B8A" w:rsidRDefault="000A6B8A">
            <w:pPr>
              <w:jc w:val="center"/>
              <w:rPr>
                <w:rFonts w:ascii="Arial" w:hAnsi="Arial" w:cs="Arial"/>
                <w:sz w:val="20"/>
                <w:szCs w:val="20"/>
              </w:rPr>
            </w:pPr>
            <w:r>
              <w:rPr>
                <w:rFonts w:ascii="Arial" w:hAnsi="Arial" w:cs="Arial"/>
                <w:sz w:val="20"/>
                <w:szCs w:val="20"/>
              </w:rPr>
              <w:t>132</w:t>
            </w:r>
          </w:p>
        </w:tc>
      </w:tr>
      <w:tr w:rsidR="000A6B8A" w14:paraId="7871AE4F" w14:textId="77777777">
        <w:trPr>
          <w:trHeight w:val="1980"/>
        </w:trPr>
        <w:tc>
          <w:tcPr>
            <w:tcW w:w="8115" w:type="dxa"/>
            <w:gridSpan w:val="6"/>
            <w:tcBorders>
              <w:top w:val="nil"/>
              <w:left w:val="nil"/>
              <w:bottom w:val="nil"/>
              <w:right w:val="nil"/>
            </w:tcBorders>
            <w:vAlign w:val="bottom"/>
          </w:tcPr>
          <w:p w14:paraId="18235CFD" w14:textId="77777777" w:rsidR="000A6B8A" w:rsidRDefault="000A6B8A">
            <w:pPr>
              <w:rPr>
                <w:rFonts w:ascii="Arial" w:hAnsi="Arial" w:cs="Arial"/>
                <w:sz w:val="20"/>
                <w:szCs w:val="20"/>
              </w:rPr>
            </w:pPr>
            <w:r>
              <w:rPr>
                <w:rFonts w:ascii="Arial" w:hAnsi="Arial" w:cs="Arial"/>
                <w:sz w:val="20"/>
                <w:szCs w:val="20"/>
              </w:rPr>
              <w:t xml:space="preserve">poznámky: </w:t>
            </w:r>
            <w:r>
              <w:rPr>
                <w:rFonts w:ascii="Arial" w:hAnsi="Arial" w:cs="Arial"/>
                <w:sz w:val="20"/>
                <w:szCs w:val="20"/>
              </w:rPr>
              <w:br/>
              <w:t xml:space="preserve">Integrace předmětů </w:t>
            </w:r>
            <w:r>
              <w:rPr>
                <w:rFonts w:ascii="Arial" w:hAnsi="Arial" w:cs="Arial"/>
                <w:sz w:val="20"/>
                <w:szCs w:val="20"/>
              </w:rPr>
              <w:br/>
              <w:t>Výchova ke zdraví - ZSV (1. VG, 2. VG)</w:t>
            </w:r>
          </w:p>
          <w:p w14:paraId="1FB313A7" w14:textId="77777777" w:rsidR="000A6B8A" w:rsidRDefault="000A6B8A">
            <w:pPr>
              <w:rPr>
                <w:rFonts w:ascii="Arial" w:hAnsi="Arial" w:cs="Arial"/>
                <w:sz w:val="20"/>
                <w:szCs w:val="20"/>
              </w:rPr>
            </w:pPr>
            <w:r>
              <w:rPr>
                <w:rFonts w:ascii="Arial" w:hAnsi="Arial" w:cs="Arial"/>
                <w:sz w:val="20"/>
                <w:szCs w:val="20"/>
              </w:rPr>
              <w:tab/>
            </w:r>
            <w:r>
              <w:rPr>
                <w:rFonts w:ascii="Arial" w:hAnsi="Arial" w:cs="Arial"/>
                <w:sz w:val="20"/>
                <w:szCs w:val="20"/>
              </w:rPr>
              <w:tab/>
              <w:t xml:space="preserve">       - TV (1. VG)</w:t>
            </w:r>
            <w:r>
              <w:rPr>
                <w:rFonts w:ascii="Arial" w:hAnsi="Arial" w:cs="Arial"/>
                <w:sz w:val="20"/>
                <w:szCs w:val="20"/>
              </w:rPr>
              <w:tab/>
            </w:r>
            <w:r>
              <w:rPr>
                <w:rFonts w:ascii="Arial" w:hAnsi="Arial" w:cs="Arial"/>
                <w:sz w:val="20"/>
                <w:szCs w:val="20"/>
              </w:rPr>
              <w:br/>
            </w:r>
            <w:r>
              <w:rPr>
                <w:rFonts w:ascii="Arial" w:hAnsi="Arial" w:cs="Arial"/>
                <w:sz w:val="20"/>
                <w:szCs w:val="20"/>
              </w:rPr>
              <w:tab/>
            </w:r>
            <w:r>
              <w:rPr>
                <w:rFonts w:ascii="Arial" w:hAnsi="Arial" w:cs="Arial"/>
                <w:sz w:val="20"/>
                <w:szCs w:val="20"/>
              </w:rPr>
              <w:tab/>
              <w:t xml:space="preserve">       - Dvoudenní kurz „Ochrana člověka za mimořádných událostí“</w:t>
            </w:r>
          </w:p>
          <w:p w14:paraId="3405BAEC" w14:textId="77777777" w:rsidR="000A6B8A" w:rsidRDefault="000A6B8A">
            <w:pPr>
              <w:rPr>
                <w:rFonts w:ascii="Arial" w:hAnsi="Arial" w:cs="Arial"/>
                <w:sz w:val="20"/>
                <w:szCs w:val="20"/>
              </w:rPr>
            </w:pPr>
            <w:r>
              <w:rPr>
                <w:rFonts w:ascii="Arial" w:hAnsi="Arial" w:cs="Arial"/>
                <w:sz w:val="20"/>
                <w:szCs w:val="20"/>
              </w:rPr>
              <w:t>Člověk a svět práce INT do ZSV (3.VG)</w:t>
            </w:r>
          </w:p>
          <w:p w14:paraId="5AE0ADA0" w14:textId="77777777" w:rsidR="000A6B8A" w:rsidRDefault="000A6B8A">
            <w:pPr>
              <w:rPr>
                <w:rFonts w:ascii="Arial" w:hAnsi="Arial" w:cs="Arial"/>
                <w:sz w:val="20"/>
                <w:szCs w:val="20"/>
              </w:rPr>
            </w:pPr>
            <w:r>
              <w:rPr>
                <w:rFonts w:ascii="Arial" w:hAnsi="Arial" w:cs="Arial"/>
                <w:sz w:val="20"/>
                <w:szCs w:val="20"/>
              </w:rPr>
              <w:t>PT INT do jednotlivých předmětů během studia (1.-4.VG)</w:t>
            </w:r>
          </w:p>
        </w:tc>
      </w:tr>
    </w:tbl>
    <w:p w14:paraId="3C390F13" w14:textId="77777777" w:rsidR="000A6B8A" w:rsidRPr="00774CB2" w:rsidRDefault="000A6B8A" w:rsidP="00774CB2">
      <w:pPr>
        <w:pStyle w:val="Nadpis2"/>
      </w:pPr>
      <w:bookmarkStart w:id="103" w:name="_5.3_Volitelné_předměty"/>
      <w:bookmarkEnd w:id="103"/>
      <w:r>
        <w:rPr>
          <w:sz w:val="56"/>
          <w:szCs w:val="56"/>
        </w:rPr>
        <w:br w:type="page"/>
      </w:r>
      <w:r w:rsidRPr="00774CB2">
        <w:lastRenderedPageBreak/>
        <w:t xml:space="preserve"> </w:t>
      </w:r>
      <w:r w:rsidR="00774CB2" w:rsidRPr="00774CB2">
        <w:t>5.3</w:t>
      </w:r>
      <w:r w:rsidR="00774CB2" w:rsidRPr="00774CB2">
        <w:tab/>
      </w:r>
      <w:r w:rsidRPr="00774CB2">
        <w:t>Volitelné předměty</w:t>
      </w:r>
      <w:bookmarkStart w:id="104" w:name="a23"/>
      <w:bookmarkEnd w:id="104"/>
    </w:p>
    <w:p w14:paraId="740427D6" w14:textId="77777777" w:rsidR="000A6B8A" w:rsidRPr="00F63841" w:rsidRDefault="000A6B8A">
      <w:pPr>
        <w:rPr>
          <w:b/>
        </w:rPr>
      </w:pPr>
    </w:p>
    <w:p w14:paraId="5E793813" w14:textId="77777777" w:rsidR="000A6B8A" w:rsidRPr="00D076BF" w:rsidRDefault="000A6B8A" w:rsidP="00D076BF">
      <w:pPr>
        <w:pStyle w:val="Zkladntext"/>
        <w:suppressAutoHyphens w:val="0"/>
        <w:spacing w:line="360" w:lineRule="auto"/>
        <w:ind w:firstLine="360"/>
        <w:rPr>
          <w:bCs/>
          <w:lang w:eastAsia="cs-CZ"/>
        </w:rPr>
      </w:pPr>
      <w:r w:rsidRPr="00D076BF">
        <w:rPr>
          <w:bCs/>
          <w:lang w:eastAsia="cs-CZ"/>
        </w:rPr>
        <w:t xml:space="preserve">Na vyšším stupni gymnázia (a ve čtyřleté formě studia) mají žáci možnost výběru volitelných předmětů celkem ve 14 vyučovacích hodinách. Volitelné předměty jsou zařazeny od 1. ročníku vyššího stupně osmiletého gymnázia i čtyřletého oboru se vzrůstající tendencí a jsou určeny pro všechny žáky školy. Žák má možnost si zvolit v daném školním roce stanovený počet volitelných předmětů z nabídky: </w:t>
      </w:r>
      <w:r w:rsidR="003F232E">
        <w:rPr>
          <w:bCs/>
          <w:i/>
          <w:lang w:eastAsia="cs-CZ"/>
        </w:rPr>
        <w:t xml:space="preserve">Konverzace z cizího jazyka (anglický/německý jazyk), </w:t>
      </w:r>
      <w:r w:rsidRPr="00D076BF">
        <w:rPr>
          <w:bCs/>
          <w:i/>
          <w:iCs/>
          <w:lang w:eastAsia="cs-CZ"/>
        </w:rPr>
        <w:t>Seminář a cvičení z českého jazyka a literatury, Seminář a cvičení z matematiky, Seminář a cvičení z dějepisu, Seminář a cvičení ze základů společenských věd, Seminář a cvičení z fyziky, Seminář a cvičení z chemie, Seminář a cvičení z biologie, Seminář a cvičení ze zeměpisu, Seminář a cvičení z informatiky a výpočetní techniky</w:t>
      </w:r>
      <w:r w:rsidRPr="00D076BF">
        <w:rPr>
          <w:bCs/>
          <w:lang w:eastAsia="cs-CZ"/>
        </w:rPr>
        <w:t>.</w:t>
      </w:r>
      <w:r w:rsidR="00F53DB6" w:rsidRPr="00D076BF">
        <w:rPr>
          <w:bCs/>
          <w:lang w:eastAsia="cs-CZ"/>
        </w:rPr>
        <w:t xml:space="preserve"> Zvolený předmět (</w:t>
      </w:r>
      <w:r w:rsidRPr="00D076BF">
        <w:rPr>
          <w:bCs/>
          <w:lang w:eastAsia="cs-CZ"/>
        </w:rPr>
        <w:t>kritérium</w:t>
      </w:r>
      <w:r w:rsidR="00F53DB6" w:rsidRPr="00D076BF">
        <w:rPr>
          <w:bCs/>
          <w:lang w:eastAsia="cs-CZ"/>
        </w:rPr>
        <w:t xml:space="preserve"> </w:t>
      </w:r>
      <w:r w:rsidR="00F53DB6" w:rsidRPr="00C30B43">
        <w:rPr>
          <w:bCs/>
          <w:lang w:eastAsia="cs-CZ"/>
        </w:rPr>
        <w:t>většinového zájmu v ročníku</w:t>
      </w:r>
      <w:r w:rsidRPr="00C30B43">
        <w:rPr>
          <w:bCs/>
          <w:lang w:eastAsia="cs-CZ"/>
        </w:rPr>
        <w:t xml:space="preserve">) se stává pro žáka povinným. Učební osnovy volitelných předmětů jsou pod názvem </w:t>
      </w:r>
      <w:r w:rsidRPr="00C30B43">
        <w:rPr>
          <w:b/>
          <w:bCs/>
          <w:lang w:eastAsia="cs-CZ"/>
        </w:rPr>
        <w:t>Volitelné předměty</w:t>
      </w:r>
      <w:r w:rsidRPr="00C30B43">
        <w:rPr>
          <w:bCs/>
          <w:lang w:eastAsia="cs-CZ"/>
        </w:rPr>
        <w:t xml:space="preserve"> každoročně modifikovanou přílohou ŠVP</w:t>
      </w:r>
      <w:r w:rsidR="00F53DB6" w:rsidRPr="00C30B43">
        <w:rPr>
          <w:bCs/>
          <w:lang w:eastAsia="cs-CZ"/>
        </w:rPr>
        <w:t xml:space="preserve"> G – BLIŽŠÍ GYMNÁZIUM</w:t>
      </w:r>
      <w:r w:rsidRPr="00C30B43">
        <w:rPr>
          <w:bCs/>
          <w:lang w:eastAsia="cs-CZ"/>
        </w:rPr>
        <w:t>.</w:t>
      </w:r>
      <w:r w:rsidR="003F232E" w:rsidRPr="00C30B43">
        <w:rPr>
          <w:bCs/>
          <w:lang w:eastAsia="cs-CZ"/>
        </w:rPr>
        <w:t xml:space="preserve"> Škola nabízí žákům i nepovinné předměty</w:t>
      </w:r>
      <w:r w:rsidR="00E24836" w:rsidRPr="00C30B43">
        <w:rPr>
          <w:bCs/>
          <w:lang w:eastAsia="cs-CZ"/>
        </w:rPr>
        <w:t xml:space="preserve"> (bližší podmínky o nabídce nepovinných předmětů stanovuje každoročně ředitelka školy).</w:t>
      </w:r>
      <w:r w:rsidR="00E24836">
        <w:rPr>
          <w:bCs/>
          <w:color w:val="FF0000"/>
          <w:lang w:eastAsia="cs-CZ"/>
        </w:rPr>
        <w:t xml:space="preserve">  </w:t>
      </w:r>
      <w:r w:rsidR="003F232E">
        <w:rPr>
          <w:bCs/>
          <w:color w:val="FF0000"/>
          <w:lang w:eastAsia="cs-CZ"/>
        </w:rPr>
        <w:t xml:space="preserve"> </w:t>
      </w:r>
    </w:p>
    <w:p w14:paraId="6B690A24" w14:textId="77777777" w:rsidR="000A6B8A" w:rsidRDefault="000A6B8A">
      <w:pPr>
        <w:pStyle w:val="Zkladntext"/>
        <w:suppressAutoHyphens w:val="0"/>
        <w:rPr>
          <w:bCs/>
          <w:szCs w:val="56"/>
          <w:lang w:eastAsia="cs-CZ"/>
        </w:rPr>
      </w:pPr>
      <w:r>
        <w:rPr>
          <w:bCs/>
          <w:szCs w:val="56"/>
          <w:lang w:eastAsia="cs-CZ"/>
        </w:rPr>
        <w:t xml:space="preserve"> </w:t>
      </w:r>
    </w:p>
    <w:p w14:paraId="37B6EDBB" w14:textId="77777777" w:rsidR="000A6B8A" w:rsidRDefault="000A6B8A">
      <w:pPr>
        <w:ind w:left="360"/>
        <w:rPr>
          <w:b/>
          <w:sz w:val="28"/>
          <w:szCs w:val="28"/>
        </w:rPr>
      </w:pPr>
    </w:p>
    <w:p w14:paraId="7FCAF313" w14:textId="77777777" w:rsidR="000A6B8A" w:rsidRDefault="000A6B8A" w:rsidP="00774CB2">
      <w:pPr>
        <w:pStyle w:val="Nadpis2"/>
      </w:pPr>
      <w:bookmarkStart w:id="105" w:name="_5.4_Pravidelné_školní"/>
      <w:bookmarkEnd w:id="105"/>
      <w:r>
        <w:t xml:space="preserve"> </w:t>
      </w:r>
      <w:r w:rsidR="00774CB2">
        <w:t>5.4</w:t>
      </w:r>
      <w:r w:rsidR="00774CB2">
        <w:tab/>
      </w:r>
      <w:r>
        <w:t>Pravidelné školní akce</w:t>
      </w:r>
      <w:bookmarkStart w:id="106" w:name="a24"/>
      <w:bookmarkEnd w:id="106"/>
    </w:p>
    <w:p w14:paraId="27DC1F6F" w14:textId="77777777" w:rsidR="000A6B8A" w:rsidRDefault="000A6B8A">
      <w:pPr>
        <w:ind w:left="360"/>
        <w:rPr>
          <w:b/>
          <w:sz w:val="28"/>
          <w:szCs w:val="28"/>
        </w:rPr>
      </w:pPr>
    </w:p>
    <w:p w14:paraId="42AE9ECB" w14:textId="77777777" w:rsidR="000A6B8A" w:rsidRDefault="000A6B8A">
      <w:pPr>
        <w:ind w:left="360"/>
        <w:rPr>
          <w:b/>
          <w:sz w:val="40"/>
          <w:szCs w:val="40"/>
        </w:rPr>
      </w:pPr>
    </w:p>
    <w:p w14:paraId="400EB7CC" w14:textId="77777777" w:rsidR="000A6B8A" w:rsidRDefault="000A6B8A">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1.VG / 2.VG</w:t>
      </w:r>
      <w:r>
        <w:rPr>
          <w:sz w:val="22"/>
          <w:szCs w:val="22"/>
        </w:rPr>
        <w:tab/>
      </w:r>
      <w:r>
        <w:rPr>
          <w:sz w:val="22"/>
          <w:szCs w:val="22"/>
        </w:rPr>
        <w:tab/>
        <w:t>Lyžařský výcvik</w:t>
      </w:r>
      <w:r>
        <w:rPr>
          <w:sz w:val="22"/>
          <w:szCs w:val="22"/>
        </w:rPr>
        <w:tab/>
      </w:r>
      <w:r>
        <w:rPr>
          <w:sz w:val="22"/>
          <w:szCs w:val="22"/>
        </w:rPr>
        <w:tab/>
      </w:r>
      <w:r>
        <w:rPr>
          <w:sz w:val="22"/>
          <w:szCs w:val="22"/>
        </w:rPr>
        <w:tab/>
      </w:r>
      <w:r>
        <w:rPr>
          <w:sz w:val="22"/>
          <w:szCs w:val="22"/>
        </w:rPr>
        <w:tab/>
        <w:t>1 týden</w:t>
      </w:r>
    </w:p>
    <w:p w14:paraId="0FADF616" w14:textId="77777777" w:rsidR="000A6B8A" w:rsidRDefault="000A6B8A">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1.VG</w:t>
      </w:r>
      <w:r>
        <w:rPr>
          <w:sz w:val="22"/>
          <w:szCs w:val="22"/>
        </w:rPr>
        <w:tab/>
      </w:r>
      <w:r>
        <w:rPr>
          <w:sz w:val="22"/>
          <w:szCs w:val="22"/>
        </w:rPr>
        <w:tab/>
      </w:r>
      <w:r>
        <w:rPr>
          <w:sz w:val="22"/>
          <w:szCs w:val="22"/>
        </w:rPr>
        <w:tab/>
        <w:t>Exkurze ČJL knihovnictví</w:t>
      </w:r>
      <w:r>
        <w:rPr>
          <w:sz w:val="22"/>
          <w:szCs w:val="22"/>
        </w:rPr>
        <w:tab/>
      </w:r>
      <w:r>
        <w:rPr>
          <w:sz w:val="22"/>
          <w:szCs w:val="22"/>
        </w:rPr>
        <w:tab/>
      </w:r>
      <w:r>
        <w:rPr>
          <w:sz w:val="22"/>
          <w:szCs w:val="22"/>
        </w:rPr>
        <w:tab/>
        <w:t>1 den</w:t>
      </w:r>
    </w:p>
    <w:p w14:paraId="1FC66FD4" w14:textId="77777777" w:rsidR="000A6B8A" w:rsidRDefault="000A6B8A">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3.VG</w:t>
      </w:r>
      <w:r>
        <w:rPr>
          <w:sz w:val="22"/>
          <w:szCs w:val="22"/>
        </w:rPr>
        <w:tab/>
      </w:r>
      <w:r>
        <w:rPr>
          <w:sz w:val="22"/>
          <w:szCs w:val="22"/>
        </w:rPr>
        <w:tab/>
      </w:r>
      <w:r>
        <w:rPr>
          <w:sz w:val="22"/>
          <w:szCs w:val="22"/>
        </w:rPr>
        <w:tab/>
        <w:t>Sportovní kurz</w:t>
      </w:r>
      <w:r>
        <w:rPr>
          <w:sz w:val="22"/>
          <w:szCs w:val="22"/>
        </w:rPr>
        <w:tab/>
      </w:r>
      <w:r>
        <w:rPr>
          <w:sz w:val="22"/>
          <w:szCs w:val="22"/>
        </w:rPr>
        <w:tab/>
      </w:r>
      <w:r>
        <w:rPr>
          <w:sz w:val="22"/>
          <w:szCs w:val="22"/>
        </w:rPr>
        <w:tab/>
      </w:r>
      <w:r>
        <w:rPr>
          <w:sz w:val="22"/>
          <w:szCs w:val="22"/>
        </w:rPr>
        <w:tab/>
      </w:r>
      <w:r>
        <w:rPr>
          <w:sz w:val="22"/>
          <w:szCs w:val="22"/>
        </w:rPr>
        <w:tab/>
        <w:t>1 týden</w:t>
      </w:r>
    </w:p>
    <w:p w14:paraId="1ABCD695" w14:textId="77777777" w:rsidR="000A6B8A" w:rsidRDefault="000A6B8A">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1., 2., 3., 4.VG               Ochrana člověka za mimořádných událostí</w:t>
      </w:r>
      <w:r>
        <w:rPr>
          <w:sz w:val="22"/>
          <w:szCs w:val="22"/>
        </w:rPr>
        <w:tab/>
        <w:t>2 dny</w:t>
      </w:r>
    </w:p>
    <w:p w14:paraId="5980DF4E" w14:textId="77777777" w:rsidR="000A6B8A" w:rsidRDefault="000A6B8A">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 xml:space="preserve">1., 2., 3., 4.VG               Výuka v blocích                                   </w:t>
      </w:r>
      <w:r>
        <w:rPr>
          <w:sz w:val="22"/>
          <w:szCs w:val="22"/>
        </w:rPr>
        <w:tab/>
      </w:r>
      <w:r>
        <w:rPr>
          <w:sz w:val="22"/>
          <w:szCs w:val="22"/>
        </w:rPr>
        <w:tab/>
      </w:r>
      <w:r w:rsidR="003C092A">
        <w:rPr>
          <w:sz w:val="22"/>
          <w:szCs w:val="22"/>
        </w:rPr>
        <w:t>1</w:t>
      </w:r>
      <w:r>
        <w:rPr>
          <w:sz w:val="22"/>
          <w:szCs w:val="22"/>
        </w:rPr>
        <w:t xml:space="preserve"> d</w:t>
      </w:r>
      <w:r w:rsidR="003C092A">
        <w:rPr>
          <w:sz w:val="22"/>
          <w:szCs w:val="22"/>
        </w:rPr>
        <w:t>en</w:t>
      </w:r>
      <w:r>
        <w:rPr>
          <w:sz w:val="22"/>
          <w:szCs w:val="22"/>
        </w:rPr>
        <w:t xml:space="preserve"> </w:t>
      </w:r>
    </w:p>
    <w:p w14:paraId="4003909F" w14:textId="77777777" w:rsidR="000A6B8A" w:rsidRDefault="000A6B8A">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Nespecifikováno</w:t>
      </w:r>
      <w:r>
        <w:rPr>
          <w:sz w:val="22"/>
          <w:szCs w:val="22"/>
        </w:rPr>
        <w:tab/>
      </w:r>
      <w:r>
        <w:rPr>
          <w:sz w:val="22"/>
          <w:szCs w:val="22"/>
        </w:rPr>
        <w:tab/>
        <w:t xml:space="preserve">Program protidrogové prevence a </w:t>
      </w:r>
    </w:p>
    <w:p w14:paraId="63D00312" w14:textId="77777777" w:rsidR="000A6B8A" w:rsidRDefault="000A6B8A">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ab/>
      </w:r>
      <w:r>
        <w:rPr>
          <w:sz w:val="22"/>
          <w:szCs w:val="22"/>
        </w:rPr>
        <w:tab/>
      </w:r>
      <w:r>
        <w:rPr>
          <w:sz w:val="22"/>
          <w:szCs w:val="22"/>
        </w:rPr>
        <w:tab/>
      </w:r>
      <w:r>
        <w:rPr>
          <w:sz w:val="22"/>
          <w:szCs w:val="22"/>
        </w:rPr>
        <w:tab/>
        <w:t>Prevence dalších sociopatogenních jevů</w:t>
      </w:r>
      <w:r>
        <w:rPr>
          <w:sz w:val="22"/>
          <w:szCs w:val="22"/>
        </w:rPr>
        <w:tab/>
      </w:r>
    </w:p>
    <w:p w14:paraId="3E12A52D" w14:textId="77777777" w:rsidR="000A6B8A" w:rsidRDefault="000A6B8A">
      <w:pPr>
        <w:rPr>
          <w:b/>
          <w:sz w:val="32"/>
          <w:szCs w:val="32"/>
        </w:rPr>
      </w:pPr>
    </w:p>
    <w:p w14:paraId="6C578ECE" w14:textId="77777777" w:rsidR="000A6B8A" w:rsidRDefault="000A6B8A">
      <w:pPr>
        <w:pBdr>
          <w:between w:val="single" w:sz="4" w:space="1" w:color="auto"/>
        </w:pBdr>
        <w:jc w:val="center"/>
        <w:rPr>
          <w:b/>
          <w:szCs w:val="32"/>
        </w:rPr>
      </w:pPr>
      <w:r>
        <w:rPr>
          <w:b/>
          <w:szCs w:val="32"/>
        </w:rPr>
        <w:t>V době konání školních akcí odpadá výuka ostatních předmětů</w:t>
      </w:r>
      <w:r w:rsidR="008856AB">
        <w:rPr>
          <w:b/>
          <w:szCs w:val="32"/>
        </w:rPr>
        <w:t>.</w:t>
      </w:r>
    </w:p>
    <w:p w14:paraId="760E5E68" w14:textId="77777777" w:rsidR="000A6B8A" w:rsidRDefault="000A6B8A" w:rsidP="00C2705E">
      <w:pPr>
        <w:pStyle w:val="Nadpis1"/>
      </w:pPr>
      <w:bookmarkStart w:id="107" w:name="_6._UČEBNÍ_OSNOVY"/>
      <w:bookmarkEnd w:id="107"/>
      <w:r>
        <w:rPr>
          <w:sz w:val="40"/>
          <w:szCs w:val="40"/>
        </w:rPr>
        <w:br w:type="page"/>
      </w:r>
      <w:r w:rsidR="00C2705E">
        <w:rPr>
          <w:sz w:val="40"/>
          <w:szCs w:val="40"/>
        </w:rPr>
        <w:lastRenderedPageBreak/>
        <w:t>6.</w:t>
      </w:r>
      <w:r w:rsidR="00C2705E">
        <w:rPr>
          <w:sz w:val="40"/>
          <w:szCs w:val="40"/>
        </w:rPr>
        <w:tab/>
      </w:r>
      <w:r>
        <w:t>UČEBNÍ OSNOVY</w:t>
      </w:r>
    </w:p>
    <w:p w14:paraId="2048B970" w14:textId="77777777" w:rsidR="000A6B8A" w:rsidRDefault="000A6B8A"/>
    <w:p w14:paraId="20FEC8B1" w14:textId="77777777" w:rsidR="000A6B8A" w:rsidRDefault="000A6B8A"/>
    <w:p w14:paraId="69660152" w14:textId="77777777" w:rsidR="000A6B8A" w:rsidRDefault="000A6B8A">
      <w:pPr>
        <w:spacing w:line="360" w:lineRule="auto"/>
        <w:rPr>
          <w:i/>
          <w:sz w:val="22"/>
          <w:szCs w:val="22"/>
        </w:rPr>
      </w:pPr>
      <w:r>
        <w:rPr>
          <w:i/>
          <w:sz w:val="22"/>
          <w:szCs w:val="22"/>
        </w:rPr>
        <w:t>Název vyučovacího předmětu</w:t>
      </w:r>
    </w:p>
    <w:p w14:paraId="094D8A86" w14:textId="77777777" w:rsidR="000A6B8A" w:rsidRDefault="000A6B8A">
      <w:pPr>
        <w:spacing w:line="360" w:lineRule="auto"/>
        <w:rPr>
          <w:i/>
          <w:sz w:val="22"/>
          <w:szCs w:val="22"/>
        </w:rPr>
      </w:pPr>
      <w:r>
        <w:rPr>
          <w:i/>
          <w:sz w:val="22"/>
          <w:szCs w:val="22"/>
        </w:rPr>
        <w:t>Charakteristika vyučovacího předmětu</w:t>
      </w:r>
    </w:p>
    <w:p w14:paraId="7EC7E116" w14:textId="77777777" w:rsidR="000A6B8A" w:rsidRDefault="000A6B8A">
      <w:pPr>
        <w:spacing w:line="360" w:lineRule="auto"/>
        <w:rPr>
          <w:i/>
          <w:sz w:val="22"/>
          <w:szCs w:val="22"/>
        </w:rPr>
      </w:pPr>
      <w:r>
        <w:rPr>
          <w:i/>
          <w:sz w:val="22"/>
          <w:szCs w:val="22"/>
        </w:rPr>
        <w:t>Výchovně vzdělávací strategie vyučovacího předmětu</w:t>
      </w:r>
    </w:p>
    <w:p w14:paraId="551301DA" w14:textId="77777777" w:rsidR="000A6B8A" w:rsidRDefault="000A6B8A">
      <w:pPr>
        <w:spacing w:line="360" w:lineRule="auto"/>
        <w:rPr>
          <w:i/>
          <w:sz w:val="22"/>
          <w:szCs w:val="22"/>
        </w:rPr>
      </w:pPr>
      <w:r>
        <w:rPr>
          <w:i/>
          <w:sz w:val="22"/>
          <w:szCs w:val="22"/>
        </w:rPr>
        <w:t>Vzdělávací obsah vyučovacího předmětu pro jednotlivé ročníky</w:t>
      </w:r>
    </w:p>
    <w:p w14:paraId="553AE195" w14:textId="77777777" w:rsidR="000A6B8A" w:rsidRDefault="000A6B8A">
      <w:pPr>
        <w:rPr>
          <w:i/>
        </w:rPr>
      </w:pPr>
    </w:p>
    <w:p w14:paraId="4EED05B7" w14:textId="77777777" w:rsidR="000A6B8A" w:rsidRDefault="000A6B8A" w:rsidP="00774CB2">
      <w:pPr>
        <w:pStyle w:val="Nadpis2"/>
      </w:pPr>
      <w:bookmarkStart w:id="108" w:name="_6.1_Český_jazyk"/>
      <w:bookmarkEnd w:id="108"/>
      <w:r>
        <w:t>6.1 Český jazyk a literatura</w:t>
      </w:r>
      <w:bookmarkStart w:id="109" w:name="a25"/>
      <w:bookmarkEnd w:id="109"/>
    </w:p>
    <w:p w14:paraId="76012F98" w14:textId="77777777" w:rsidR="000A6B8A" w:rsidRPr="00FE2F34" w:rsidRDefault="000A6B8A">
      <w:pPr>
        <w:ind w:left="360"/>
        <w:rPr>
          <w:b/>
          <w:sz w:val="22"/>
          <w:szCs w:val="22"/>
        </w:rPr>
      </w:pPr>
    </w:p>
    <w:p w14:paraId="268BCC90" w14:textId="77777777" w:rsidR="000A6B8A" w:rsidRDefault="000A6B8A">
      <w:pPr>
        <w:rPr>
          <w:b/>
          <w:szCs w:val="28"/>
        </w:rPr>
      </w:pPr>
      <w:r>
        <w:rPr>
          <w:b/>
          <w:szCs w:val="28"/>
        </w:rPr>
        <w:t xml:space="preserve">Garant oboru: </w:t>
      </w:r>
      <w:r w:rsidR="00430654" w:rsidRPr="00430654">
        <w:rPr>
          <w:b/>
          <w:szCs w:val="28"/>
        </w:rPr>
        <w:t>Doc. PhDr. Martin Schacherl, Ph.D.</w:t>
      </w:r>
    </w:p>
    <w:p w14:paraId="5C336AFB" w14:textId="77777777" w:rsidR="000A6B8A" w:rsidRDefault="000A6B8A">
      <w:pPr>
        <w:rPr>
          <w:b/>
          <w:szCs w:val="28"/>
        </w:rPr>
      </w:pPr>
    </w:p>
    <w:p w14:paraId="3B9C01A4" w14:textId="77777777" w:rsidR="000A6B8A" w:rsidRDefault="000A6B8A">
      <w:pPr>
        <w:spacing w:line="360" w:lineRule="auto"/>
        <w:ind w:firstLine="360"/>
        <w:jc w:val="both"/>
        <w:rPr>
          <w:sz w:val="22"/>
          <w:szCs w:val="22"/>
        </w:rPr>
      </w:pPr>
      <w:r>
        <w:rPr>
          <w:sz w:val="22"/>
          <w:szCs w:val="22"/>
        </w:rPr>
        <w:t xml:space="preserve">Vzdělávací oblast: Jazyk a jazyková komunikace. </w:t>
      </w:r>
    </w:p>
    <w:p w14:paraId="6AF7BDFA" w14:textId="77777777" w:rsidR="000A6B8A" w:rsidRDefault="000A6B8A">
      <w:pPr>
        <w:spacing w:line="360" w:lineRule="auto"/>
        <w:ind w:firstLine="360"/>
        <w:jc w:val="both"/>
        <w:rPr>
          <w:sz w:val="22"/>
          <w:szCs w:val="22"/>
        </w:rPr>
      </w:pPr>
      <w:r>
        <w:rPr>
          <w:sz w:val="22"/>
          <w:szCs w:val="22"/>
        </w:rPr>
        <w:t>Časová dotace v předmětu český jazyk a literatura pro vyšší stupeň gymnázia:</w:t>
      </w:r>
    </w:p>
    <w:p w14:paraId="3D401203"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65A5F5CC" w14:textId="77777777">
        <w:tc>
          <w:tcPr>
            <w:tcW w:w="1800" w:type="dxa"/>
          </w:tcPr>
          <w:p w14:paraId="5DFFD009" w14:textId="77777777" w:rsidR="000A6B8A" w:rsidRDefault="000A6B8A">
            <w:pPr>
              <w:spacing w:line="360" w:lineRule="auto"/>
              <w:ind w:firstLine="360"/>
              <w:jc w:val="both"/>
              <w:rPr>
                <w:sz w:val="22"/>
                <w:szCs w:val="22"/>
              </w:rPr>
            </w:pPr>
            <w:r>
              <w:rPr>
                <w:sz w:val="22"/>
                <w:szCs w:val="22"/>
              </w:rPr>
              <w:t>1. ročník</w:t>
            </w:r>
          </w:p>
        </w:tc>
        <w:tc>
          <w:tcPr>
            <w:tcW w:w="2160" w:type="dxa"/>
          </w:tcPr>
          <w:p w14:paraId="39DCC608" w14:textId="77777777" w:rsidR="000A6B8A" w:rsidRDefault="000A6B8A">
            <w:pPr>
              <w:spacing w:line="360" w:lineRule="auto"/>
              <w:ind w:firstLine="360"/>
              <w:jc w:val="both"/>
              <w:rPr>
                <w:sz w:val="22"/>
                <w:szCs w:val="22"/>
              </w:rPr>
            </w:pPr>
            <w:r>
              <w:rPr>
                <w:sz w:val="22"/>
                <w:szCs w:val="22"/>
              </w:rPr>
              <w:t>5 hodin týdně</w:t>
            </w:r>
          </w:p>
        </w:tc>
      </w:tr>
      <w:tr w:rsidR="000A6B8A" w14:paraId="4410ABF3" w14:textId="77777777">
        <w:tc>
          <w:tcPr>
            <w:tcW w:w="1800" w:type="dxa"/>
          </w:tcPr>
          <w:p w14:paraId="2AD38B98" w14:textId="77777777" w:rsidR="000A6B8A" w:rsidRDefault="000A6B8A">
            <w:pPr>
              <w:spacing w:line="360" w:lineRule="auto"/>
              <w:ind w:firstLine="360"/>
              <w:jc w:val="both"/>
              <w:rPr>
                <w:sz w:val="22"/>
                <w:szCs w:val="22"/>
              </w:rPr>
            </w:pPr>
            <w:r>
              <w:rPr>
                <w:sz w:val="22"/>
                <w:szCs w:val="22"/>
              </w:rPr>
              <w:t>2. ročník</w:t>
            </w:r>
          </w:p>
        </w:tc>
        <w:tc>
          <w:tcPr>
            <w:tcW w:w="2160" w:type="dxa"/>
          </w:tcPr>
          <w:p w14:paraId="109F230F" w14:textId="77777777" w:rsidR="000A6B8A" w:rsidRDefault="000A6B8A">
            <w:pPr>
              <w:spacing w:line="360" w:lineRule="auto"/>
              <w:ind w:firstLine="360"/>
              <w:jc w:val="both"/>
              <w:rPr>
                <w:sz w:val="22"/>
                <w:szCs w:val="22"/>
              </w:rPr>
            </w:pPr>
            <w:r>
              <w:rPr>
                <w:sz w:val="22"/>
                <w:szCs w:val="22"/>
              </w:rPr>
              <w:t>4 hodiny týdně</w:t>
            </w:r>
          </w:p>
        </w:tc>
      </w:tr>
      <w:tr w:rsidR="000A6B8A" w14:paraId="32A52AB4" w14:textId="77777777">
        <w:tc>
          <w:tcPr>
            <w:tcW w:w="1800" w:type="dxa"/>
          </w:tcPr>
          <w:p w14:paraId="4EA15747" w14:textId="77777777" w:rsidR="000A6B8A" w:rsidRDefault="000A6B8A">
            <w:pPr>
              <w:spacing w:line="360" w:lineRule="auto"/>
              <w:ind w:firstLine="360"/>
              <w:jc w:val="both"/>
              <w:rPr>
                <w:sz w:val="22"/>
                <w:szCs w:val="22"/>
              </w:rPr>
            </w:pPr>
            <w:r>
              <w:rPr>
                <w:sz w:val="22"/>
                <w:szCs w:val="22"/>
              </w:rPr>
              <w:t>3. ročník</w:t>
            </w:r>
          </w:p>
        </w:tc>
        <w:tc>
          <w:tcPr>
            <w:tcW w:w="2160" w:type="dxa"/>
          </w:tcPr>
          <w:p w14:paraId="1E9E1C02" w14:textId="77777777" w:rsidR="000A6B8A" w:rsidRDefault="000A6B8A">
            <w:pPr>
              <w:spacing w:line="360" w:lineRule="auto"/>
              <w:ind w:firstLine="360"/>
              <w:jc w:val="both"/>
              <w:rPr>
                <w:sz w:val="22"/>
                <w:szCs w:val="22"/>
              </w:rPr>
            </w:pPr>
            <w:r>
              <w:rPr>
                <w:sz w:val="22"/>
                <w:szCs w:val="22"/>
              </w:rPr>
              <w:t>4 hodiny týdně</w:t>
            </w:r>
          </w:p>
        </w:tc>
      </w:tr>
      <w:tr w:rsidR="000A6B8A" w14:paraId="7AD5748F" w14:textId="77777777">
        <w:tc>
          <w:tcPr>
            <w:tcW w:w="1800" w:type="dxa"/>
          </w:tcPr>
          <w:p w14:paraId="05641B27" w14:textId="77777777" w:rsidR="000A6B8A" w:rsidRDefault="000A6B8A">
            <w:pPr>
              <w:spacing w:line="360" w:lineRule="auto"/>
              <w:ind w:firstLine="360"/>
              <w:jc w:val="both"/>
              <w:rPr>
                <w:sz w:val="22"/>
                <w:szCs w:val="22"/>
              </w:rPr>
            </w:pPr>
            <w:r>
              <w:rPr>
                <w:sz w:val="22"/>
                <w:szCs w:val="22"/>
              </w:rPr>
              <w:t>4. ročník</w:t>
            </w:r>
          </w:p>
        </w:tc>
        <w:tc>
          <w:tcPr>
            <w:tcW w:w="2160" w:type="dxa"/>
          </w:tcPr>
          <w:p w14:paraId="6C725FE3" w14:textId="77777777" w:rsidR="000A6B8A" w:rsidRDefault="000A6B8A">
            <w:pPr>
              <w:spacing w:line="360" w:lineRule="auto"/>
              <w:ind w:firstLine="360"/>
              <w:jc w:val="both"/>
              <w:rPr>
                <w:sz w:val="22"/>
                <w:szCs w:val="22"/>
              </w:rPr>
            </w:pPr>
            <w:r>
              <w:rPr>
                <w:sz w:val="22"/>
                <w:szCs w:val="22"/>
              </w:rPr>
              <w:t>4 hodiny týdně</w:t>
            </w:r>
          </w:p>
        </w:tc>
      </w:tr>
    </w:tbl>
    <w:p w14:paraId="69E57DC5" w14:textId="77777777" w:rsidR="000A6B8A" w:rsidRDefault="000A6B8A">
      <w:pPr>
        <w:spacing w:line="360" w:lineRule="auto"/>
        <w:ind w:firstLine="360"/>
        <w:jc w:val="both"/>
        <w:rPr>
          <w:sz w:val="22"/>
          <w:szCs w:val="22"/>
        </w:rPr>
      </w:pPr>
    </w:p>
    <w:p w14:paraId="2416D718" w14:textId="77777777" w:rsidR="000A6B8A" w:rsidRDefault="000A6B8A">
      <w:pPr>
        <w:spacing w:line="360" w:lineRule="auto"/>
        <w:ind w:firstLine="360"/>
        <w:jc w:val="both"/>
      </w:pPr>
      <w:r>
        <w:t xml:space="preserve">Výuka probíhá převážně v kmenových třídách. </w:t>
      </w:r>
    </w:p>
    <w:p w14:paraId="1B46761C" w14:textId="77777777" w:rsidR="000A6B8A" w:rsidRDefault="000A6B8A">
      <w:pPr>
        <w:spacing w:line="360" w:lineRule="auto"/>
        <w:ind w:firstLine="360"/>
        <w:jc w:val="both"/>
      </w:pPr>
      <w:r>
        <w:t>Rozšiřuje se vědomí užívání jazyka jako základního nástroje pro rozvíjení abstraktního myšlení a v prohlubování vyjadřovacích a komunikačních schopností. Důraz je kladen na užívání jazyka v různých komunikačních situacích, a to v psané i mluvené podobě.</w:t>
      </w:r>
    </w:p>
    <w:p w14:paraId="792DC119" w14:textId="77777777" w:rsidR="000A6B8A" w:rsidRDefault="000A6B8A">
      <w:pPr>
        <w:spacing w:line="360" w:lineRule="auto"/>
        <w:ind w:firstLine="360"/>
        <w:jc w:val="both"/>
      </w:pPr>
      <w:r>
        <w:t>Hodiny literatury jsou zaměřeny na rozvíjení schopnosti prožitku literárního díla a dovednosti odhalit funkci konkrétních výrazových prostředků. Předmět by měl pěstovat citlivý osobní vztah k rodnému jazyku a vychovávat k celoživotnímu čtenářství. Žáci mají stanoveno povinně přečíst deset knih z Kánonu titulů za školní rok. Měl by napomáhat rozvíjení osobnosti a podporovat vědomí kulturních souvislostí. Žák získává základní informace o vývoji české i světové literatury. Seznamuje se s literární teorií. Studium českého jazyka a literatury je na vyšším stupni gymnázia povinně zakončeno maturitní zkouškou.</w:t>
      </w:r>
    </w:p>
    <w:p w14:paraId="6B55CD5F" w14:textId="77777777" w:rsidR="000A6B8A" w:rsidRDefault="000A6B8A">
      <w:pPr>
        <w:jc w:val="both"/>
      </w:pPr>
    </w:p>
    <w:p w14:paraId="55B4A7ED" w14:textId="77777777" w:rsidR="000A6B8A" w:rsidRDefault="000A6B8A">
      <w:pPr>
        <w:rPr>
          <w:b/>
        </w:rPr>
      </w:pPr>
      <w:r>
        <w:rPr>
          <w:b/>
        </w:rPr>
        <w:t>Kompetence k učení</w:t>
      </w:r>
    </w:p>
    <w:p w14:paraId="0E9B1707" w14:textId="77777777" w:rsidR="000A6B8A" w:rsidRDefault="000A6B8A">
      <w:pPr>
        <w:rPr>
          <w:b/>
        </w:rPr>
      </w:pPr>
    </w:p>
    <w:p w14:paraId="6ECF188B" w14:textId="77777777" w:rsidR="000A6B8A" w:rsidRDefault="000A6B8A" w:rsidP="000A6B8A">
      <w:pPr>
        <w:numPr>
          <w:ilvl w:val="0"/>
          <w:numId w:val="3"/>
        </w:numPr>
        <w:spacing w:line="360" w:lineRule="auto"/>
        <w:jc w:val="both"/>
      </w:pPr>
      <w:r>
        <w:t xml:space="preserve">Žáky motivujeme a připravujeme je na celoživotní vzdělávání. </w:t>
      </w:r>
    </w:p>
    <w:p w14:paraId="19ED84C2" w14:textId="77777777" w:rsidR="000A6B8A" w:rsidRDefault="000A6B8A" w:rsidP="000A6B8A">
      <w:pPr>
        <w:numPr>
          <w:ilvl w:val="0"/>
          <w:numId w:val="3"/>
        </w:numPr>
        <w:spacing w:line="360" w:lineRule="auto"/>
        <w:jc w:val="both"/>
      </w:pPr>
      <w:r>
        <w:t xml:space="preserve">Učíme žáky pracovat s textem – porozumět mu, vyhledávat informace a dále s nimi pracovat. </w:t>
      </w:r>
    </w:p>
    <w:p w14:paraId="480ACE7C" w14:textId="77777777" w:rsidR="000A6B8A" w:rsidRDefault="000A6B8A" w:rsidP="000A6B8A">
      <w:pPr>
        <w:numPr>
          <w:ilvl w:val="0"/>
          <w:numId w:val="3"/>
        </w:numPr>
        <w:spacing w:line="360" w:lineRule="auto"/>
        <w:jc w:val="both"/>
      </w:pPr>
      <w:r>
        <w:t>Vedeme žáky k tomu, aby se naučili kriticky přistupovat k informacím, ty pak dokázali zpracovávat a využít při studiu.</w:t>
      </w:r>
    </w:p>
    <w:p w14:paraId="61A033E0" w14:textId="77777777" w:rsidR="000A6B8A" w:rsidRDefault="000A6B8A" w:rsidP="000A6B8A">
      <w:pPr>
        <w:numPr>
          <w:ilvl w:val="0"/>
          <w:numId w:val="3"/>
        </w:numPr>
        <w:spacing w:line="360" w:lineRule="auto"/>
        <w:jc w:val="both"/>
      </w:pPr>
      <w:r>
        <w:t>Žákům nabízíme exkurze, přednášky, filmové a divadelní představení.</w:t>
      </w:r>
    </w:p>
    <w:p w14:paraId="59F3077E" w14:textId="77777777" w:rsidR="000A6B8A" w:rsidRDefault="000A6B8A" w:rsidP="000A6B8A">
      <w:pPr>
        <w:numPr>
          <w:ilvl w:val="0"/>
          <w:numId w:val="3"/>
        </w:numPr>
        <w:spacing w:line="360" w:lineRule="auto"/>
        <w:jc w:val="both"/>
      </w:pPr>
      <w:r>
        <w:lastRenderedPageBreak/>
        <w:t xml:space="preserve">Vedeme žáky k hodnocení vlastních studijních výkonů, dovedností, schopností a k jejich posouzení s reálnými možnostmi. </w:t>
      </w:r>
    </w:p>
    <w:p w14:paraId="5B7354EC" w14:textId="77777777" w:rsidR="000A6B8A" w:rsidRDefault="000A6B8A" w:rsidP="000A6B8A">
      <w:pPr>
        <w:numPr>
          <w:ilvl w:val="0"/>
          <w:numId w:val="3"/>
        </w:numPr>
        <w:spacing w:line="360" w:lineRule="auto"/>
        <w:jc w:val="both"/>
      </w:pPr>
      <w:r>
        <w:t xml:space="preserve">Motivujeme žáky zadáváním zajímavých projektů v rámci výuky i domácí práce, přípravou na soutěže a olympiády. </w:t>
      </w:r>
    </w:p>
    <w:p w14:paraId="728DCE01" w14:textId="77777777" w:rsidR="000A6B8A" w:rsidRDefault="000A6B8A" w:rsidP="000A6B8A">
      <w:pPr>
        <w:numPr>
          <w:ilvl w:val="0"/>
          <w:numId w:val="3"/>
        </w:numPr>
        <w:spacing w:line="360" w:lineRule="auto"/>
        <w:jc w:val="both"/>
      </w:pPr>
      <w:r>
        <w:t xml:space="preserve">Snažíme se poskytovat nadstandardní atraktivní informace v rámci tématu, a tím prohloubit zájem žáků o učivo. </w:t>
      </w:r>
    </w:p>
    <w:p w14:paraId="4524E843" w14:textId="77777777" w:rsidR="000A6B8A" w:rsidRDefault="000A6B8A" w:rsidP="000A6B8A">
      <w:pPr>
        <w:numPr>
          <w:ilvl w:val="0"/>
          <w:numId w:val="3"/>
        </w:numPr>
        <w:spacing w:line="360" w:lineRule="auto"/>
        <w:jc w:val="both"/>
      </w:pPr>
      <w:r>
        <w:t xml:space="preserve">Individuálním přístupem k žákům podporujeme jejich motivaci a vytváříme podmínky k dosažení úspěchu. </w:t>
      </w:r>
    </w:p>
    <w:p w14:paraId="33EF1B65" w14:textId="77777777" w:rsidR="000A6B8A" w:rsidRDefault="000A6B8A" w:rsidP="000A6B8A">
      <w:pPr>
        <w:numPr>
          <w:ilvl w:val="0"/>
          <w:numId w:val="3"/>
        </w:numPr>
        <w:spacing w:line="360" w:lineRule="auto"/>
        <w:jc w:val="both"/>
      </w:pPr>
      <w:r>
        <w:t>Během studia žáky vedeme ke zpracování a prezentaci vlastních prací a projektů obsahujících klíčové informace použitelné pro další studium a život.</w:t>
      </w:r>
    </w:p>
    <w:p w14:paraId="76FACF59" w14:textId="77777777" w:rsidR="00BB4230" w:rsidRDefault="00BB4230"/>
    <w:p w14:paraId="0EF18B7C" w14:textId="77777777" w:rsidR="00BB4230" w:rsidRDefault="00BB4230"/>
    <w:p w14:paraId="6380DB27" w14:textId="77777777" w:rsidR="000A6B8A" w:rsidRDefault="000A6B8A">
      <w:pPr>
        <w:rPr>
          <w:b/>
        </w:rPr>
      </w:pPr>
      <w:r>
        <w:rPr>
          <w:b/>
        </w:rPr>
        <w:t>Kompetence k řešení problému</w:t>
      </w:r>
    </w:p>
    <w:p w14:paraId="61644F77" w14:textId="77777777" w:rsidR="000A6B8A" w:rsidRDefault="000A6B8A">
      <w:pPr>
        <w:rPr>
          <w:b/>
        </w:rPr>
      </w:pPr>
    </w:p>
    <w:p w14:paraId="60498270" w14:textId="77777777" w:rsidR="000A6B8A" w:rsidRDefault="000A6B8A" w:rsidP="000A6B8A">
      <w:pPr>
        <w:numPr>
          <w:ilvl w:val="0"/>
          <w:numId w:val="3"/>
        </w:numPr>
        <w:spacing w:line="360" w:lineRule="auto"/>
        <w:jc w:val="both"/>
      </w:pPr>
      <w:r>
        <w:t>Po rozpoznání problému vedeme žáka k hledání různých způsobů jeho řešení.</w:t>
      </w:r>
    </w:p>
    <w:p w14:paraId="7F1DE657" w14:textId="77777777" w:rsidR="000A6B8A" w:rsidRDefault="000A6B8A" w:rsidP="000A6B8A">
      <w:pPr>
        <w:numPr>
          <w:ilvl w:val="0"/>
          <w:numId w:val="3"/>
        </w:numPr>
        <w:spacing w:line="360" w:lineRule="auto"/>
        <w:jc w:val="both"/>
      </w:pPr>
      <w:r>
        <w:t>Podporujeme tvořivost a samostatnost při řešení problému</w:t>
      </w:r>
    </w:p>
    <w:p w14:paraId="391A87C6" w14:textId="77777777" w:rsidR="000A6B8A" w:rsidRDefault="000A6B8A" w:rsidP="000A6B8A">
      <w:pPr>
        <w:numPr>
          <w:ilvl w:val="0"/>
          <w:numId w:val="3"/>
        </w:numPr>
        <w:spacing w:line="360" w:lineRule="auto"/>
        <w:jc w:val="both"/>
      </w:pPr>
      <w:r>
        <w:t>Při řešení problému podporujeme týmovou spolupráci.</w:t>
      </w:r>
    </w:p>
    <w:p w14:paraId="49D78D9F" w14:textId="77777777" w:rsidR="000A6B8A" w:rsidRDefault="000A6B8A" w:rsidP="000A6B8A">
      <w:pPr>
        <w:numPr>
          <w:ilvl w:val="0"/>
          <w:numId w:val="3"/>
        </w:numPr>
        <w:spacing w:line="360" w:lineRule="auto"/>
        <w:jc w:val="both"/>
      </w:pPr>
      <w:r>
        <w:t>Podporujeme využití moderních technologií při řešení problému.</w:t>
      </w:r>
    </w:p>
    <w:p w14:paraId="6D60ECAB" w14:textId="77777777" w:rsidR="000A6B8A" w:rsidRDefault="000A6B8A" w:rsidP="000A6B8A">
      <w:pPr>
        <w:numPr>
          <w:ilvl w:val="0"/>
          <w:numId w:val="3"/>
        </w:numPr>
        <w:spacing w:line="360" w:lineRule="auto"/>
        <w:jc w:val="both"/>
      </w:pPr>
      <w:r>
        <w:t>Vedeme žáky k samostatnému hodnocení výsledků práce a to i v případě, kdy neodpovídají očekávaným výstupům.</w:t>
      </w:r>
    </w:p>
    <w:p w14:paraId="3A644924" w14:textId="77777777" w:rsidR="000A6B8A" w:rsidRDefault="000A6B8A" w:rsidP="000A6B8A">
      <w:pPr>
        <w:numPr>
          <w:ilvl w:val="0"/>
          <w:numId w:val="3"/>
        </w:numPr>
        <w:spacing w:line="360" w:lineRule="auto"/>
        <w:jc w:val="both"/>
      </w:pPr>
      <w:r>
        <w:t xml:space="preserve">Podporujeme logické myšlení, schopnost analýzy, syntézy, úsudku, porovnání a aplikace vzorových úloh na nové problémy. </w:t>
      </w:r>
    </w:p>
    <w:p w14:paraId="3456CF02" w14:textId="77777777" w:rsidR="000A6B8A" w:rsidRDefault="000A6B8A">
      <w:pPr>
        <w:spacing w:line="360" w:lineRule="auto"/>
        <w:ind w:left="360"/>
        <w:jc w:val="both"/>
      </w:pPr>
    </w:p>
    <w:p w14:paraId="01504CE8" w14:textId="77777777" w:rsidR="00BB4230" w:rsidRDefault="00BB4230">
      <w:pPr>
        <w:spacing w:line="360" w:lineRule="auto"/>
        <w:ind w:left="360"/>
        <w:jc w:val="both"/>
      </w:pPr>
    </w:p>
    <w:p w14:paraId="00A31735" w14:textId="77777777" w:rsidR="000A6B8A" w:rsidRDefault="000A6B8A">
      <w:pPr>
        <w:rPr>
          <w:b/>
        </w:rPr>
      </w:pPr>
      <w:r>
        <w:rPr>
          <w:b/>
        </w:rPr>
        <w:t>Kompetence komunikativní</w:t>
      </w:r>
    </w:p>
    <w:p w14:paraId="0BBE0534" w14:textId="77777777" w:rsidR="000A6B8A" w:rsidRDefault="000A6B8A">
      <w:pPr>
        <w:rPr>
          <w:b/>
        </w:rPr>
      </w:pPr>
    </w:p>
    <w:p w14:paraId="13DA5CAB" w14:textId="77777777" w:rsidR="000A6B8A" w:rsidRDefault="000A6B8A" w:rsidP="000A6B8A">
      <w:pPr>
        <w:numPr>
          <w:ilvl w:val="0"/>
          <w:numId w:val="3"/>
        </w:numPr>
        <w:spacing w:line="360" w:lineRule="auto"/>
        <w:jc w:val="both"/>
      </w:pPr>
      <w:r>
        <w:t>Rozvíjíme komunikační schopnosti žáků v rámci kolektivu.</w:t>
      </w:r>
    </w:p>
    <w:p w14:paraId="3B21BCDF" w14:textId="77777777" w:rsidR="000A6B8A" w:rsidRDefault="000A6B8A" w:rsidP="000A6B8A">
      <w:pPr>
        <w:numPr>
          <w:ilvl w:val="0"/>
          <w:numId w:val="3"/>
        </w:numPr>
        <w:spacing w:line="360" w:lineRule="auto"/>
        <w:jc w:val="both"/>
      </w:pPr>
      <w:r>
        <w:t>Žáky učíme naslouchat názorům jiných, obhajovat vhodnou formou svůj vlastní názor a logicky argumentovat.</w:t>
      </w:r>
    </w:p>
    <w:p w14:paraId="185792F4" w14:textId="77777777" w:rsidR="000A6B8A" w:rsidRDefault="000A6B8A" w:rsidP="000A6B8A">
      <w:pPr>
        <w:numPr>
          <w:ilvl w:val="0"/>
          <w:numId w:val="3"/>
        </w:numPr>
        <w:spacing w:line="360" w:lineRule="auto"/>
        <w:jc w:val="both"/>
      </w:pPr>
      <w:r>
        <w:t>V psaných i mluvených projevech vedeme žáky k tomu, aby se vyjadřovali jasně, srozumitelně a přiměřené tomu, komu, co a jak chce sdělit.</w:t>
      </w:r>
    </w:p>
    <w:p w14:paraId="72AD493E" w14:textId="77777777" w:rsidR="000A6B8A" w:rsidRDefault="000A6B8A" w:rsidP="000A6B8A">
      <w:pPr>
        <w:numPr>
          <w:ilvl w:val="0"/>
          <w:numId w:val="3"/>
        </w:numPr>
        <w:spacing w:line="360" w:lineRule="auto"/>
        <w:jc w:val="both"/>
      </w:pPr>
      <w:r>
        <w:t>Učíme žáky nonverbální komunikaci</w:t>
      </w:r>
    </w:p>
    <w:p w14:paraId="7CDFCEF9" w14:textId="77777777" w:rsidR="000A6B8A" w:rsidRDefault="000A6B8A" w:rsidP="000A6B8A">
      <w:pPr>
        <w:numPr>
          <w:ilvl w:val="0"/>
          <w:numId w:val="3"/>
        </w:numPr>
        <w:spacing w:line="360" w:lineRule="auto"/>
        <w:jc w:val="both"/>
      </w:pPr>
      <w:r>
        <w:t>Podporujeme snahy žáků vydávat vlastní časopis a vedeme je k publikování v regionálním tisku.</w:t>
      </w:r>
    </w:p>
    <w:p w14:paraId="3114259D" w14:textId="77777777" w:rsidR="000A6B8A" w:rsidRDefault="000A6B8A">
      <w:pPr>
        <w:spacing w:line="360" w:lineRule="auto"/>
        <w:ind w:left="360"/>
        <w:jc w:val="both"/>
      </w:pPr>
    </w:p>
    <w:p w14:paraId="6CF3B4F3" w14:textId="77777777" w:rsidR="000A6B8A" w:rsidRDefault="000A6B8A"/>
    <w:p w14:paraId="5C71C1F7" w14:textId="77777777" w:rsidR="00FE2F34" w:rsidRDefault="00FE2F34"/>
    <w:p w14:paraId="132B0BF5" w14:textId="77777777" w:rsidR="00FE2F34" w:rsidRDefault="00FE2F34"/>
    <w:p w14:paraId="757666B4" w14:textId="77777777" w:rsidR="000A6B8A" w:rsidRDefault="000A6B8A">
      <w:pPr>
        <w:rPr>
          <w:b/>
        </w:rPr>
      </w:pPr>
      <w:r>
        <w:rPr>
          <w:b/>
        </w:rPr>
        <w:lastRenderedPageBreak/>
        <w:t>Kompetence sociální a personální</w:t>
      </w:r>
    </w:p>
    <w:p w14:paraId="5A4F0A24" w14:textId="77777777" w:rsidR="000A6B8A" w:rsidRDefault="000A6B8A">
      <w:pPr>
        <w:rPr>
          <w:b/>
        </w:rPr>
      </w:pPr>
    </w:p>
    <w:p w14:paraId="2544DF92" w14:textId="77777777" w:rsidR="000A6B8A" w:rsidRDefault="000A6B8A" w:rsidP="000A6B8A">
      <w:pPr>
        <w:numPr>
          <w:ilvl w:val="0"/>
          <w:numId w:val="3"/>
        </w:numPr>
        <w:spacing w:line="360" w:lineRule="auto"/>
        <w:jc w:val="both"/>
      </w:pPr>
      <w:r>
        <w:t>Snažíme se žáky naučit týmové práci a vzájemné pomoci.</w:t>
      </w:r>
    </w:p>
    <w:p w14:paraId="5E41AB5F" w14:textId="77777777" w:rsidR="000A6B8A" w:rsidRDefault="000A6B8A" w:rsidP="000A6B8A">
      <w:pPr>
        <w:numPr>
          <w:ilvl w:val="0"/>
          <w:numId w:val="3"/>
        </w:numPr>
        <w:spacing w:line="360" w:lineRule="auto"/>
        <w:jc w:val="both"/>
      </w:pPr>
      <w:r>
        <w:t>Vedeme žáky k respektování a dodržování pravidel.</w:t>
      </w:r>
    </w:p>
    <w:p w14:paraId="1858325B" w14:textId="77777777" w:rsidR="000A6B8A" w:rsidRDefault="000A6B8A" w:rsidP="000A6B8A">
      <w:pPr>
        <w:numPr>
          <w:ilvl w:val="0"/>
          <w:numId w:val="3"/>
        </w:numPr>
        <w:spacing w:line="360" w:lineRule="auto"/>
        <w:jc w:val="both"/>
      </w:pPr>
      <w:r>
        <w:t>Využíváme skupinovou práci při řešení problémových úkolů.</w:t>
      </w:r>
    </w:p>
    <w:p w14:paraId="0A90948B" w14:textId="77777777" w:rsidR="000A6B8A" w:rsidRDefault="000A6B8A" w:rsidP="000A6B8A">
      <w:pPr>
        <w:numPr>
          <w:ilvl w:val="0"/>
          <w:numId w:val="3"/>
        </w:numPr>
        <w:spacing w:line="360" w:lineRule="auto"/>
        <w:jc w:val="both"/>
      </w:pPr>
      <w:r>
        <w:t>Pomáháme žákům nahlížet na svou osobu a začlenit se do společnosti.</w:t>
      </w:r>
    </w:p>
    <w:p w14:paraId="679F56E9" w14:textId="77777777" w:rsidR="000A6B8A" w:rsidRDefault="000A6B8A" w:rsidP="000A6B8A">
      <w:pPr>
        <w:numPr>
          <w:ilvl w:val="0"/>
          <w:numId w:val="3"/>
        </w:numPr>
        <w:spacing w:line="360" w:lineRule="auto"/>
        <w:jc w:val="both"/>
      </w:pPr>
      <w:r>
        <w:t>Žákům umožňujeme vyzkoušet si i jiné sociální role.</w:t>
      </w:r>
    </w:p>
    <w:p w14:paraId="66D60E3F" w14:textId="77777777" w:rsidR="000A6B8A" w:rsidRDefault="000A6B8A" w:rsidP="000A6B8A">
      <w:pPr>
        <w:numPr>
          <w:ilvl w:val="0"/>
          <w:numId w:val="3"/>
        </w:numPr>
        <w:spacing w:line="360" w:lineRule="auto"/>
        <w:jc w:val="both"/>
        <w:rPr>
          <w:b/>
        </w:rPr>
      </w:pPr>
      <w:r>
        <w:t>Vyžadujeme, aby si žák uvědomoval svoji jedinečnost, ale zároveň respektoval i ostatní.</w:t>
      </w:r>
    </w:p>
    <w:p w14:paraId="3CED6C6A" w14:textId="77777777" w:rsidR="000A6B8A" w:rsidRDefault="000A6B8A" w:rsidP="000A6B8A">
      <w:pPr>
        <w:numPr>
          <w:ilvl w:val="0"/>
          <w:numId w:val="3"/>
        </w:numPr>
        <w:spacing w:line="360" w:lineRule="auto"/>
        <w:jc w:val="both"/>
      </w:pPr>
      <w:r>
        <w:t>Vedeme žáky k odmítavým postojům k asociálním jevům a aktivnímu přístupu na jejich odstraňování.</w:t>
      </w:r>
    </w:p>
    <w:p w14:paraId="7B64FD10" w14:textId="77777777" w:rsidR="000A6B8A" w:rsidRDefault="000A6B8A">
      <w:pPr>
        <w:spacing w:line="360" w:lineRule="auto"/>
        <w:ind w:left="360"/>
        <w:jc w:val="both"/>
      </w:pPr>
    </w:p>
    <w:p w14:paraId="6C4D57DB" w14:textId="77777777" w:rsidR="00FE2F34" w:rsidRDefault="00FE2F34">
      <w:pPr>
        <w:spacing w:line="360" w:lineRule="auto"/>
        <w:ind w:left="360"/>
        <w:jc w:val="both"/>
      </w:pPr>
    </w:p>
    <w:p w14:paraId="6E304EF0" w14:textId="77777777" w:rsidR="000A6B8A" w:rsidRDefault="000A6B8A">
      <w:pPr>
        <w:rPr>
          <w:b/>
        </w:rPr>
      </w:pPr>
      <w:r>
        <w:rPr>
          <w:b/>
        </w:rPr>
        <w:t>Kompetence občanské</w:t>
      </w:r>
    </w:p>
    <w:p w14:paraId="4E513A0F" w14:textId="77777777" w:rsidR="000A6B8A" w:rsidRDefault="000A6B8A">
      <w:pPr>
        <w:rPr>
          <w:b/>
        </w:rPr>
      </w:pPr>
    </w:p>
    <w:p w14:paraId="1D2D2872" w14:textId="77777777" w:rsidR="000A6B8A" w:rsidRDefault="000A6B8A" w:rsidP="000A6B8A">
      <w:pPr>
        <w:numPr>
          <w:ilvl w:val="0"/>
          <w:numId w:val="3"/>
        </w:numPr>
        <w:spacing w:line="360" w:lineRule="auto"/>
        <w:jc w:val="both"/>
      </w:pPr>
      <w:r>
        <w:t>Vedeme žáky k tomu, aby si uvědomovali, pochopili a dodržovali základní pravidla chování ve společnosti.</w:t>
      </w:r>
    </w:p>
    <w:p w14:paraId="68754C78" w14:textId="77777777" w:rsidR="000A6B8A" w:rsidRDefault="000A6B8A" w:rsidP="000A6B8A">
      <w:pPr>
        <w:numPr>
          <w:ilvl w:val="0"/>
          <w:numId w:val="3"/>
        </w:numPr>
        <w:spacing w:line="360" w:lineRule="auto"/>
        <w:jc w:val="both"/>
      </w:pPr>
      <w:r>
        <w:t>Vychováváme žáky k respektování druhých (národnosti a kulturní rozdíly, tělesné postižení…).</w:t>
      </w:r>
    </w:p>
    <w:p w14:paraId="77037421" w14:textId="77777777" w:rsidR="000A6B8A" w:rsidRDefault="000A6B8A" w:rsidP="000A6B8A">
      <w:pPr>
        <w:numPr>
          <w:ilvl w:val="0"/>
          <w:numId w:val="3"/>
        </w:numPr>
        <w:spacing w:line="360" w:lineRule="auto"/>
        <w:jc w:val="both"/>
      </w:pPr>
      <w:r>
        <w:t>Podporujeme praktické poznávání kultur jiných národů.</w:t>
      </w:r>
    </w:p>
    <w:p w14:paraId="5A8AFC57" w14:textId="77777777" w:rsidR="000A6B8A" w:rsidRDefault="000A6B8A" w:rsidP="000A6B8A">
      <w:pPr>
        <w:numPr>
          <w:ilvl w:val="0"/>
          <w:numId w:val="3"/>
        </w:numPr>
        <w:spacing w:line="360" w:lineRule="auto"/>
        <w:jc w:val="both"/>
      </w:pPr>
      <w:r>
        <w:t>Podporujeme zájem na veřejném dění.</w:t>
      </w:r>
    </w:p>
    <w:p w14:paraId="20FF743E" w14:textId="77777777" w:rsidR="000A6B8A" w:rsidRDefault="000A6B8A" w:rsidP="000A6B8A">
      <w:pPr>
        <w:numPr>
          <w:ilvl w:val="0"/>
          <w:numId w:val="3"/>
        </w:numPr>
        <w:spacing w:line="360" w:lineRule="auto"/>
        <w:jc w:val="both"/>
      </w:pPr>
      <w:r>
        <w:t xml:space="preserve">Klademe důraz na žáky jako ekologicky myslící jedince. </w:t>
      </w:r>
    </w:p>
    <w:p w14:paraId="031B31D0" w14:textId="77777777" w:rsidR="000A6B8A" w:rsidRDefault="000A6B8A" w:rsidP="000A6B8A">
      <w:pPr>
        <w:numPr>
          <w:ilvl w:val="0"/>
          <w:numId w:val="3"/>
        </w:numPr>
        <w:spacing w:line="360" w:lineRule="auto"/>
        <w:jc w:val="both"/>
      </w:pPr>
      <w:r>
        <w:t>Snažíme se připravit žáky pro budoucí život jako svobodné, zodpovědné a samostatně uvažující osobnosti, které jsou schopny uplatňovat svá práva ve společnosti a plnit své povinnosti.</w:t>
      </w:r>
    </w:p>
    <w:p w14:paraId="4552B062" w14:textId="77777777" w:rsidR="000A6B8A" w:rsidRDefault="000A6B8A" w:rsidP="000A6B8A">
      <w:pPr>
        <w:numPr>
          <w:ilvl w:val="0"/>
          <w:numId w:val="3"/>
        </w:numPr>
        <w:spacing w:line="360" w:lineRule="auto"/>
        <w:jc w:val="both"/>
      </w:pPr>
      <w:r>
        <w:t>Podporujeme účast žáků na veřejném dění.</w:t>
      </w:r>
    </w:p>
    <w:p w14:paraId="104585CF" w14:textId="77777777" w:rsidR="000A6B8A" w:rsidRDefault="000A6B8A">
      <w:pPr>
        <w:spacing w:line="360" w:lineRule="auto"/>
        <w:ind w:left="360"/>
        <w:jc w:val="both"/>
      </w:pPr>
    </w:p>
    <w:p w14:paraId="562B1763" w14:textId="77777777" w:rsidR="000A6B8A" w:rsidRDefault="000A6B8A">
      <w:pPr>
        <w:rPr>
          <w:b/>
        </w:rPr>
      </w:pPr>
    </w:p>
    <w:p w14:paraId="4E2D0BDA" w14:textId="77777777" w:rsidR="000A6B8A" w:rsidRDefault="000A6B8A">
      <w:pPr>
        <w:rPr>
          <w:b/>
        </w:rPr>
      </w:pPr>
      <w:r>
        <w:rPr>
          <w:b/>
        </w:rPr>
        <w:t>Kompetence k podnikavosti</w:t>
      </w:r>
    </w:p>
    <w:p w14:paraId="312C90B3" w14:textId="77777777" w:rsidR="000A6B8A" w:rsidRDefault="000A6B8A">
      <w:pPr>
        <w:rPr>
          <w:b/>
        </w:rPr>
      </w:pPr>
    </w:p>
    <w:p w14:paraId="15B7E917" w14:textId="77777777" w:rsidR="000A6B8A" w:rsidRDefault="000A6B8A" w:rsidP="000A6B8A">
      <w:pPr>
        <w:numPr>
          <w:ilvl w:val="0"/>
          <w:numId w:val="3"/>
        </w:numPr>
        <w:spacing w:line="360" w:lineRule="auto"/>
        <w:jc w:val="both"/>
      </w:pPr>
      <w:r>
        <w:t>Žákům pomáháme a umožňujeme rozhodovat se o svém dalším vzdělávání a profesním zaměření.</w:t>
      </w:r>
    </w:p>
    <w:p w14:paraId="4B75C476" w14:textId="77777777" w:rsidR="000A6B8A" w:rsidRDefault="000A6B8A" w:rsidP="000A6B8A">
      <w:pPr>
        <w:numPr>
          <w:ilvl w:val="0"/>
          <w:numId w:val="3"/>
        </w:numPr>
        <w:spacing w:line="360" w:lineRule="auto"/>
        <w:jc w:val="both"/>
      </w:pPr>
      <w:r>
        <w:t>Vedeme žáky k tomu, aby uměli kriticky vyhodnotit informace o vzdělávacích a pracovních příležitostech.</w:t>
      </w:r>
    </w:p>
    <w:p w14:paraId="7FFECA0A" w14:textId="77777777" w:rsidR="000A6B8A" w:rsidRDefault="000A6B8A" w:rsidP="000A6B8A">
      <w:pPr>
        <w:numPr>
          <w:ilvl w:val="0"/>
          <w:numId w:val="3"/>
        </w:numPr>
        <w:spacing w:line="360" w:lineRule="auto"/>
        <w:jc w:val="both"/>
      </w:pPr>
      <w:r>
        <w:t>Stanovujeme společně s žáky cíle, kterých se snaží dosáhnout – průběžně vyhodnocuje dosažené výsledky a koriguje další činnost s ohledem na stanovený cíl.</w:t>
      </w:r>
    </w:p>
    <w:p w14:paraId="6C99E667" w14:textId="77777777" w:rsidR="000A6B8A" w:rsidRDefault="000A6B8A" w:rsidP="00BB4230">
      <w:pPr>
        <w:numPr>
          <w:ilvl w:val="0"/>
          <w:numId w:val="3"/>
        </w:numPr>
        <w:spacing w:line="360" w:lineRule="auto"/>
        <w:jc w:val="both"/>
      </w:pPr>
      <w:r>
        <w:t>Žáky vedeme k chápání podstaty a principu podnikání, i s ohledem na možná rizika.</w:t>
      </w:r>
      <w:r w:rsidR="00BB4230">
        <w:t xml:space="preserve"> </w:t>
      </w:r>
    </w:p>
    <w:p w14:paraId="6728F886" w14:textId="77777777" w:rsidR="000A6B8A" w:rsidRDefault="000A6B8A"/>
    <w:p w14:paraId="29D3174E" w14:textId="77777777" w:rsidR="000A6B8A" w:rsidRDefault="000A6B8A"/>
    <w:p w14:paraId="2231D105" w14:textId="77777777" w:rsidR="000A6B8A" w:rsidRDefault="000A6B8A"/>
    <w:p w14:paraId="6C2C83CE" w14:textId="77777777" w:rsidR="000A6B8A" w:rsidRDefault="000A6B8A">
      <w:pPr>
        <w:sectPr w:rsidR="000A6B8A">
          <w:headerReference w:type="default" r:id="rId13"/>
          <w:footerReference w:type="default" r:id="rId14"/>
          <w:pgSz w:w="11906" w:h="16838" w:code="9"/>
          <w:pgMar w:top="567" w:right="567" w:bottom="663" w:left="1418" w:header="709" w:footer="709" w:gutter="0"/>
          <w:cols w:space="708"/>
          <w:docGrid w:linePitch="360"/>
        </w:sectPr>
      </w:pPr>
    </w:p>
    <w:tbl>
      <w:tblPr>
        <w:tblW w:w="15495" w:type="dxa"/>
        <w:tblInd w:w="55" w:type="dxa"/>
        <w:tblCellMar>
          <w:left w:w="70" w:type="dxa"/>
          <w:right w:w="70" w:type="dxa"/>
        </w:tblCellMar>
        <w:tblLook w:val="0000" w:firstRow="0" w:lastRow="0" w:firstColumn="0" w:lastColumn="0" w:noHBand="0" w:noVBand="0"/>
      </w:tblPr>
      <w:tblGrid>
        <w:gridCol w:w="2355"/>
        <w:gridCol w:w="299"/>
        <w:gridCol w:w="5461"/>
        <w:gridCol w:w="299"/>
        <w:gridCol w:w="4741"/>
        <w:gridCol w:w="299"/>
        <w:gridCol w:w="2041"/>
      </w:tblGrid>
      <w:tr w:rsidR="000A6B8A" w14:paraId="051896F0" w14:textId="77777777">
        <w:trPr>
          <w:trHeight w:val="535"/>
        </w:trPr>
        <w:tc>
          <w:tcPr>
            <w:tcW w:w="15495" w:type="dxa"/>
            <w:gridSpan w:val="7"/>
            <w:tcBorders>
              <w:top w:val="single" w:sz="12" w:space="0" w:color="auto"/>
              <w:left w:val="single" w:sz="12" w:space="0" w:color="auto"/>
              <w:bottom w:val="single" w:sz="4" w:space="0" w:color="auto"/>
              <w:right w:val="single" w:sz="12" w:space="0" w:color="000000"/>
            </w:tcBorders>
            <w:shd w:val="clear" w:color="auto" w:fill="FF6600"/>
            <w:noWrap/>
          </w:tcPr>
          <w:p w14:paraId="02C9719F" w14:textId="77777777" w:rsidR="000A6B8A" w:rsidRDefault="000A6B8A">
            <w:pPr>
              <w:jc w:val="center"/>
              <w:rPr>
                <w:rFonts w:ascii="Arial" w:hAnsi="Arial"/>
                <w:sz w:val="44"/>
                <w:szCs w:val="44"/>
              </w:rPr>
            </w:pPr>
            <w:r>
              <w:rPr>
                <w:rFonts w:ascii="Arial" w:hAnsi="Arial"/>
                <w:sz w:val="44"/>
                <w:szCs w:val="44"/>
              </w:rPr>
              <w:lastRenderedPageBreak/>
              <w:t>Český jazyk a literatura</w:t>
            </w:r>
          </w:p>
        </w:tc>
      </w:tr>
      <w:tr w:rsidR="000A6B8A" w14:paraId="40B367A2" w14:textId="77777777">
        <w:trPr>
          <w:trHeight w:val="645"/>
        </w:trPr>
        <w:tc>
          <w:tcPr>
            <w:tcW w:w="2355" w:type="dxa"/>
            <w:tcBorders>
              <w:top w:val="nil"/>
              <w:left w:val="single" w:sz="12" w:space="0" w:color="auto"/>
              <w:bottom w:val="single" w:sz="12" w:space="0" w:color="auto"/>
              <w:right w:val="single" w:sz="4" w:space="0" w:color="auto"/>
            </w:tcBorders>
            <w:shd w:val="clear" w:color="auto" w:fill="C0C0C0"/>
            <w:noWrap/>
            <w:vAlign w:val="center"/>
          </w:tcPr>
          <w:p w14:paraId="1B63352E" w14:textId="77777777" w:rsidR="000A6B8A" w:rsidRDefault="000A6B8A">
            <w:pPr>
              <w:jc w:val="center"/>
              <w:rPr>
                <w:b/>
                <w:bCs/>
              </w:rPr>
            </w:pPr>
            <w:r>
              <w:rPr>
                <w:b/>
                <w:bCs/>
              </w:rPr>
              <w:t>Očekávané výstupy z RVP VG</w:t>
            </w:r>
          </w:p>
        </w:tc>
        <w:tc>
          <w:tcPr>
            <w:tcW w:w="5760" w:type="dxa"/>
            <w:gridSpan w:val="2"/>
            <w:tcBorders>
              <w:top w:val="nil"/>
              <w:left w:val="nil"/>
              <w:bottom w:val="single" w:sz="12" w:space="0" w:color="auto"/>
              <w:right w:val="single" w:sz="4" w:space="0" w:color="auto"/>
            </w:tcBorders>
            <w:shd w:val="clear" w:color="auto" w:fill="C0C0C0"/>
            <w:noWrap/>
            <w:vAlign w:val="center"/>
          </w:tcPr>
          <w:p w14:paraId="47FBF4D3" w14:textId="77777777" w:rsidR="000A6B8A" w:rsidRDefault="000A6B8A">
            <w:pPr>
              <w:jc w:val="center"/>
              <w:rPr>
                <w:b/>
                <w:bCs/>
              </w:rPr>
            </w:pPr>
            <w:r>
              <w:rPr>
                <w:b/>
                <w:bCs/>
              </w:rPr>
              <w:t>Školní výstupy</w:t>
            </w:r>
          </w:p>
        </w:tc>
        <w:tc>
          <w:tcPr>
            <w:tcW w:w="5040" w:type="dxa"/>
            <w:gridSpan w:val="2"/>
            <w:tcBorders>
              <w:top w:val="nil"/>
              <w:left w:val="nil"/>
              <w:bottom w:val="single" w:sz="12" w:space="0" w:color="auto"/>
              <w:right w:val="single" w:sz="4" w:space="0" w:color="auto"/>
            </w:tcBorders>
            <w:shd w:val="clear" w:color="auto" w:fill="C0C0C0"/>
            <w:noWrap/>
            <w:vAlign w:val="center"/>
          </w:tcPr>
          <w:p w14:paraId="27EC2C6A" w14:textId="77777777" w:rsidR="000A6B8A" w:rsidRDefault="000A6B8A">
            <w:pPr>
              <w:jc w:val="center"/>
              <w:rPr>
                <w:b/>
                <w:bCs/>
              </w:rPr>
            </w:pPr>
            <w:r>
              <w:rPr>
                <w:b/>
                <w:bCs/>
              </w:rPr>
              <w:t>Učivo</w:t>
            </w:r>
          </w:p>
        </w:tc>
        <w:tc>
          <w:tcPr>
            <w:tcW w:w="2340" w:type="dxa"/>
            <w:gridSpan w:val="2"/>
            <w:tcBorders>
              <w:top w:val="nil"/>
              <w:left w:val="nil"/>
              <w:bottom w:val="single" w:sz="12" w:space="0" w:color="auto"/>
              <w:right w:val="single" w:sz="12" w:space="0" w:color="auto"/>
            </w:tcBorders>
            <w:shd w:val="clear" w:color="auto" w:fill="C0C0C0"/>
            <w:vAlign w:val="center"/>
          </w:tcPr>
          <w:p w14:paraId="2A70B3ED" w14:textId="77777777" w:rsidR="000A6B8A" w:rsidRDefault="000A6B8A">
            <w:pPr>
              <w:jc w:val="center"/>
              <w:rPr>
                <w:b/>
                <w:bCs/>
              </w:rPr>
            </w:pPr>
            <w:r>
              <w:rPr>
                <w:b/>
                <w:bCs/>
              </w:rPr>
              <w:t xml:space="preserve">Přesahy </w:t>
            </w:r>
            <w:r>
              <w:rPr>
                <w:b/>
                <w:bCs/>
              </w:rPr>
              <w:br/>
              <w:t xml:space="preserve">a vazby </w:t>
            </w:r>
          </w:p>
        </w:tc>
      </w:tr>
      <w:tr w:rsidR="000A6B8A" w14:paraId="152AE161" w14:textId="77777777">
        <w:trPr>
          <w:trHeight w:val="505"/>
        </w:trPr>
        <w:tc>
          <w:tcPr>
            <w:tcW w:w="15495" w:type="dxa"/>
            <w:gridSpan w:val="7"/>
            <w:tcBorders>
              <w:top w:val="nil"/>
              <w:left w:val="single" w:sz="4" w:space="0" w:color="auto"/>
              <w:bottom w:val="single" w:sz="4" w:space="0" w:color="auto"/>
              <w:right w:val="single" w:sz="4" w:space="0" w:color="auto"/>
            </w:tcBorders>
            <w:shd w:val="clear" w:color="auto" w:fill="FFFF99"/>
            <w:noWrap/>
            <w:vAlign w:val="center"/>
          </w:tcPr>
          <w:p w14:paraId="3D9B9834" w14:textId="77777777" w:rsidR="000A6B8A" w:rsidRDefault="000A6B8A">
            <w:pPr>
              <w:jc w:val="center"/>
              <w:rPr>
                <w:rFonts w:ascii="Arial" w:hAnsi="Arial"/>
                <w:b/>
                <w:bCs/>
                <w:sz w:val="32"/>
                <w:szCs w:val="32"/>
              </w:rPr>
            </w:pPr>
            <w:r>
              <w:rPr>
                <w:rFonts w:ascii="Arial" w:hAnsi="Arial"/>
                <w:b/>
                <w:bCs/>
                <w:sz w:val="32"/>
                <w:szCs w:val="32"/>
              </w:rPr>
              <w:t>1. VG</w:t>
            </w:r>
          </w:p>
        </w:tc>
      </w:tr>
      <w:tr w:rsidR="00FE2F34" w14:paraId="3EFBE58C" w14:textId="77777777">
        <w:trPr>
          <w:trHeight w:val="7046"/>
        </w:trPr>
        <w:tc>
          <w:tcPr>
            <w:tcW w:w="2355" w:type="dxa"/>
            <w:tcBorders>
              <w:top w:val="nil"/>
              <w:left w:val="single" w:sz="4" w:space="0" w:color="auto"/>
              <w:bottom w:val="single" w:sz="4" w:space="0" w:color="auto"/>
              <w:right w:val="single" w:sz="4" w:space="0" w:color="auto"/>
            </w:tcBorders>
            <w:shd w:val="clear" w:color="auto" w:fill="FFFF99"/>
          </w:tcPr>
          <w:p w14:paraId="2914FB97" w14:textId="77777777" w:rsidR="00FE2F34" w:rsidRPr="00FE2F34" w:rsidRDefault="00FE2F34" w:rsidP="00FE2F34">
            <w:pPr>
              <w:rPr>
                <w:sz w:val="20"/>
                <w:szCs w:val="20"/>
              </w:rPr>
            </w:pPr>
            <w:r w:rsidRPr="00FE2F34">
              <w:rPr>
                <w:sz w:val="20"/>
                <w:szCs w:val="20"/>
              </w:rPr>
              <w:t>Žák</w:t>
            </w:r>
            <w:r w:rsidRPr="00FE2F34">
              <w:rPr>
                <w:sz w:val="20"/>
                <w:szCs w:val="20"/>
              </w:rPr>
              <w:br/>
              <w:t>◄ odlišuje různé variety národního jazyka, které vhodně využívá ve svém jazykovém projevu</w:t>
            </w:r>
            <w:r w:rsidRPr="00FE2F34">
              <w:rPr>
                <w:sz w:val="20"/>
                <w:szCs w:val="20"/>
              </w:rPr>
              <w:br/>
              <w:t>◄popíše základní rysy češtiny a zákonitosti jejího vývoje i současné vývojové tendence</w:t>
            </w:r>
            <w:r w:rsidRPr="00FE2F34">
              <w:rPr>
                <w:sz w:val="20"/>
                <w:szCs w:val="20"/>
              </w:rPr>
              <w:br/>
              <w:t>◄ovládá zásady spisovné výslovnosti</w:t>
            </w:r>
          </w:p>
          <w:p w14:paraId="25048FEC" w14:textId="77777777" w:rsidR="00FE2F34" w:rsidRPr="00FE2F34" w:rsidRDefault="00FE2F34" w:rsidP="00FE2F34">
            <w:pPr>
              <w:rPr>
                <w:sz w:val="20"/>
                <w:szCs w:val="20"/>
              </w:rPr>
            </w:pPr>
          </w:p>
          <w:p w14:paraId="3B120FD3" w14:textId="77777777" w:rsidR="00FE2F34" w:rsidRPr="00FE2F34" w:rsidRDefault="00FE2F34" w:rsidP="00FE2F34">
            <w:pPr>
              <w:rPr>
                <w:sz w:val="20"/>
                <w:szCs w:val="20"/>
              </w:rPr>
            </w:pPr>
            <w:r w:rsidRPr="00FE2F34">
              <w:rPr>
                <w:sz w:val="20"/>
                <w:szCs w:val="20"/>
              </w:rPr>
              <w:br/>
              <w:t>◄vhodně užívá zvukové prostředky řeči (přízvuky, pauzy, správné frázování apod.)</w:t>
            </w:r>
          </w:p>
          <w:p w14:paraId="3EF5E93E" w14:textId="77777777" w:rsidR="00FE2F34" w:rsidRPr="00FE2F34" w:rsidRDefault="00FE2F34" w:rsidP="00FE2F34">
            <w:pPr>
              <w:rPr>
                <w:sz w:val="20"/>
                <w:szCs w:val="20"/>
              </w:rPr>
            </w:pPr>
          </w:p>
          <w:p w14:paraId="7B01D652" w14:textId="77777777" w:rsidR="00FE2F34" w:rsidRPr="00FE2F34" w:rsidRDefault="00FE2F34" w:rsidP="00FE2F34">
            <w:pPr>
              <w:rPr>
                <w:sz w:val="20"/>
                <w:szCs w:val="20"/>
              </w:rPr>
            </w:pPr>
            <w:r w:rsidRPr="00FE2F34">
              <w:rPr>
                <w:sz w:val="20"/>
                <w:szCs w:val="20"/>
              </w:rPr>
              <w:br/>
              <w:t>◄dodržuje zásady pravopisu účinně využívá možností grafického členění textu</w:t>
            </w:r>
          </w:p>
          <w:p w14:paraId="10881016" w14:textId="77777777" w:rsidR="00FE2F34" w:rsidRPr="00FE2F34" w:rsidRDefault="00FE2F34" w:rsidP="00FE2F34">
            <w:pPr>
              <w:rPr>
                <w:sz w:val="20"/>
                <w:szCs w:val="20"/>
              </w:rPr>
            </w:pPr>
          </w:p>
          <w:p w14:paraId="4EDDDF0D" w14:textId="77777777" w:rsidR="00FE2F34" w:rsidRPr="00FE2F34" w:rsidRDefault="00FE2F34" w:rsidP="00FE2F34">
            <w:pPr>
              <w:rPr>
                <w:sz w:val="20"/>
                <w:szCs w:val="20"/>
              </w:rPr>
            </w:pPr>
          </w:p>
          <w:p w14:paraId="30C2E55E" w14:textId="77777777" w:rsidR="00FE2F34" w:rsidRPr="00FE2F34" w:rsidRDefault="00FE2F34" w:rsidP="00FE2F34">
            <w:pPr>
              <w:rPr>
                <w:sz w:val="20"/>
                <w:szCs w:val="20"/>
              </w:rPr>
            </w:pPr>
            <w:r w:rsidRPr="00FE2F34">
              <w:rPr>
                <w:sz w:val="20"/>
                <w:szCs w:val="20"/>
              </w:rPr>
              <w:br/>
              <w:t>◄vhodně využívá slohotvorné rozvrstvení výrazových prostředků češtiny</w:t>
            </w:r>
          </w:p>
          <w:p w14:paraId="3FE6135A" w14:textId="77777777" w:rsidR="00FE2F34" w:rsidRPr="00FE2F34" w:rsidRDefault="00FE2F34" w:rsidP="00FE2F34">
            <w:pPr>
              <w:rPr>
                <w:sz w:val="20"/>
                <w:szCs w:val="20"/>
              </w:rPr>
            </w:pPr>
            <w:r w:rsidRPr="00FE2F34">
              <w:rPr>
                <w:sz w:val="20"/>
                <w:szCs w:val="20"/>
              </w:rPr>
              <w:t>◄volí adekvátní komunikační strategie</w:t>
            </w:r>
          </w:p>
          <w:p w14:paraId="7881331E" w14:textId="77777777" w:rsidR="00FE2F34" w:rsidRPr="00FE2F34" w:rsidRDefault="00FE2F34" w:rsidP="00FE2F34">
            <w:pPr>
              <w:rPr>
                <w:sz w:val="20"/>
                <w:szCs w:val="20"/>
              </w:rPr>
            </w:pPr>
          </w:p>
          <w:p w14:paraId="0F92F46C" w14:textId="77777777" w:rsidR="00FE2F34" w:rsidRPr="00FE2F34" w:rsidRDefault="00FE2F34" w:rsidP="00FE2F34">
            <w:pPr>
              <w:rPr>
                <w:sz w:val="20"/>
                <w:szCs w:val="20"/>
              </w:rPr>
            </w:pPr>
          </w:p>
          <w:p w14:paraId="13B783B7" w14:textId="77777777" w:rsidR="00FE2F34" w:rsidRPr="00FE2F34" w:rsidRDefault="00FE2F34" w:rsidP="00FE2F34"/>
          <w:p w14:paraId="0244CAF7" w14:textId="77777777" w:rsidR="00FE2F34" w:rsidRPr="00FE2F34" w:rsidRDefault="00FE2F34" w:rsidP="00FE2F34">
            <w:pPr>
              <w:ind w:left="37"/>
              <w:rPr>
                <w:sz w:val="20"/>
                <w:szCs w:val="20"/>
              </w:rPr>
            </w:pPr>
            <w:r w:rsidRPr="00FE2F34">
              <w:rPr>
                <w:sz w:val="20"/>
                <w:szCs w:val="20"/>
              </w:rPr>
              <w:t>Literární komunikace</w:t>
            </w:r>
          </w:p>
          <w:p w14:paraId="242B2426" w14:textId="77777777" w:rsidR="00FE2F34" w:rsidRPr="00FE2F34" w:rsidRDefault="00FE2F34" w:rsidP="00FE2F34">
            <w:pPr>
              <w:ind w:left="37"/>
              <w:rPr>
                <w:sz w:val="20"/>
                <w:szCs w:val="20"/>
              </w:rPr>
            </w:pPr>
            <w:r w:rsidRPr="00FE2F34">
              <w:rPr>
                <w:sz w:val="20"/>
                <w:szCs w:val="20"/>
              </w:rPr>
              <w:t>◄rozliší umělecký text od neuměleckého</w:t>
            </w:r>
          </w:p>
          <w:p w14:paraId="2616850C" w14:textId="77777777" w:rsidR="00FE2F34" w:rsidRPr="00FE2F34" w:rsidRDefault="00FE2F34" w:rsidP="00FE2F34">
            <w:pPr>
              <w:ind w:left="37"/>
              <w:rPr>
                <w:sz w:val="20"/>
                <w:szCs w:val="20"/>
              </w:rPr>
            </w:pPr>
            <w:r w:rsidRPr="00FE2F34">
              <w:rPr>
                <w:sz w:val="20"/>
                <w:szCs w:val="20"/>
              </w:rPr>
              <w:t>◄nalezne jevy, které činí text uměleckým</w:t>
            </w:r>
          </w:p>
          <w:p w14:paraId="48FAF387" w14:textId="77777777" w:rsidR="00FE2F34" w:rsidRPr="00FE2F34" w:rsidRDefault="00FE2F34" w:rsidP="00FE2F34">
            <w:pPr>
              <w:rPr>
                <w:sz w:val="20"/>
                <w:szCs w:val="20"/>
              </w:rPr>
            </w:pPr>
            <w:r w:rsidRPr="00FE2F34">
              <w:rPr>
                <w:sz w:val="20"/>
                <w:szCs w:val="20"/>
              </w:rPr>
              <w:t>◄objasní rozdíly mezi fikčním a reálným světem</w:t>
            </w:r>
          </w:p>
          <w:p w14:paraId="5E5D5789" w14:textId="77777777" w:rsidR="00FE2F34" w:rsidRPr="00FE2F34" w:rsidRDefault="00FE2F34" w:rsidP="00FE2F34">
            <w:pPr>
              <w:rPr>
                <w:sz w:val="20"/>
                <w:szCs w:val="20"/>
              </w:rPr>
            </w:pPr>
            <w:r w:rsidRPr="00FE2F34">
              <w:rPr>
                <w:sz w:val="20"/>
                <w:szCs w:val="20"/>
              </w:rPr>
              <w:t>◄popíše specifické prostředky básnického jazyka</w:t>
            </w:r>
          </w:p>
          <w:p w14:paraId="3DF40646" w14:textId="77777777" w:rsidR="00FE2F34" w:rsidRPr="00FE2F34" w:rsidRDefault="00FE2F34" w:rsidP="00FE2F34">
            <w:pPr>
              <w:rPr>
                <w:sz w:val="20"/>
                <w:szCs w:val="20"/>
              </w:rPr>
            </w:pPr>
            <w:r w:rsidRPr="00FE2F34">
              <w:rPr>
                <w:sz w:val="20"/>
                <w:szCs w:val="20"/>
              </w:rPr>
              <w:t>◄rozliší a popíše jednotky vyprávění</w:t>
            </w:r>
          </w:p>
          <w:p w14:paraId="55A18DA9" w14:textId="77777777" w:rsidR="00FE2F34" w:rsidRPr="00FE2F34" w:rsidRDefault="00FE2F34" w:rsidP="00FE2F34">
            <w:pPr>
              <w:rPr>
                <w:sz w:val="20"/>
                <w:szCs w:val="20"/>
              </w:rPr>
            </w:pPr>
            <w:r w:rsidRPr="00FE2F34">
              <w:rPr>
                <w:sz w:val="20"/>
                <w:szCs w:val="20"/>
              </w:rPr>
              <w:t>◄ rozezná typy promluv</w:t>
            </w:r>
          </w:p>
          <w:p w14:paraId="31C46B41" w14:textId="77777777" w:rsidR="00FE2F34" w:rsidRPr="00FE2F34" w:rsidRDefault="00FE2F34" w:rsidP="00FE2F34">
            <w:pPr>
              <w:ind w:left="37"/>
              <w:rPr>
                <w:sz w:val="20"/>
                <w:szCs w:val="20"/>
              </w:rPr>
            </w:pPr>
          </w:p>
          <w:p w14:paraId="575374CE" w14:textId="77777777" w:rsidR="00FE2F34" w:rsidRPr="00FE2F34" w:rsidRDefault="00FE2F34" w:rsidP="00FE2F34">
            <w:pPr>
              <w:ind w:left="37"/>
              <w:rPr>
                <w:sz w:val="20"/>
                <w:szCs w:val="20"/>
              </w:rPr>
            </w:pPr>
          </w:p>
          <w:p w14:paraId="37B4D4A9" w14:textId="77777777" w:rsidR="00FE2F34" w:rsidRPr="00FE2F34" w:rsidRDefault="00FE2F34" w:rsidP="00FE2F34">
            <w:pPr>
              <w:ind w:left="37"/>
              <w:rPr>
                <w:sz w:val="20"/>
                <w:szCs w:val="20"/>
              </w:rPr>
            </w:pPr>
          </w:p>
          <w:p w14:paraId="2F4F185C" w14:textId="77777777" w:rsidR="00FE2F34" w:rsidRPr="00FE2F34" w:rsidRDefault="00FE2F34" w:rsidP="00FE2F34">
            <w:pPr>
              <w:rPr>
                <w:sz w:val="20"/>
                <w:szCs w:val="20"/>
              </w:rPr>
            </w:pPr>
            <w:r w:rsidRPr="00FE2F34">
              <w:rPr>
                <w:sz w:val="20"/>
                <w:szCs w:val="20"/>
              </w:rPr>
              <w:t>◄vystihne podstatné rysy základních period vývoje české i světové literatury, významných uměleckých směrů</w:t>
            </w:r>
          </w:p>
          <w:p w14:paraId="08664769" w14:textId="77777777" w:rsidR="00FE2F34" w:rsidRPr="00FE2F34" w:rsidRDefault="00FE2F34" w:rsidP="00FE2F34">
            <w:pPr>
              <w:rPr>
                <w:sz w:val="20"/>
                <w:szCs w:val="20"/>
              </w:rPr>
            </w:pPr>
            <w:r w:rsidRPr="00FE2F34">
              <w:rPr>
                <w:sz w:val="20"/>
                <w:szCs w:val="20"/>
              </w:rPr>
              <w:t>◄vysvětlí specifičnost vývoje literatury</w:t>
            </w:r>
          </w:p>
          <w:p w14:paraId="56CE2D48" w14:textId="77777777" w:rsidR="00FE2F34" w:rsidRPr="00FE2F34" w:rsidRDefault="00FE2F34" w:rsidP="00FE2F34">
            <w:pPr>
              <w:rPr>
                <w:sz w:val="20"/>
                <w:szCs w:val="20"/>
              </w:rPr>
            </w:pPr>
          </w:p>
          <w:p w14:paraId="3EAC0E74" w14:textId="77777777" w:rsidR="00FE2F34" w:rsidRPr="00FE2F34" w:rsidRDefault="00FE2F34" w:rsidP="00FE2F34">
            <w:pPr>
              <w:ind w:left="37"/>
              <w:rPr>
                <w:sz w:val="20"/>
                <w:szCs w:val="20"/>
              </w:rPr>
            </w:pPr>
          </w:p>
        </w:tc>
        <w:tc>
          <w:tcPr>
            <w:tcW w:w="5760" w:type="dxa"/>
            <w:gridSpan w:val="2"/>
            <w:tcBorders>
              <w:top w:val="nil"/>
              <w:left w:val="nil"/>
              <w:bottom w:val="single" w:sz="4" w:space="0" w:color="auto"/>
              <w:right w:val="single" w:sz="4" w:space="0" w:color="auto"/>
            </w:tcBorders>
            <w:shd w:val="clear" w:color="auto" w:fill="FFFF99"/>
          </w:tcPr>
          <w:p w14:paraId="69B3562C" w14:textId="77777777" w:rsidR="00FE2F34" w:rsidRPr="00FE2F34" w:rsidRDefault="00FE2F34" w:rsidP="00FE2F34">
            <w:pPr>
              <w:rPr>
                <w:sz w:val="20"/>
                <w:szCs w:val="20"/>
              </w:rPr>
            </w:pPr>
            <w:r w:rsidRPr="00FE2F34">
              <w:rPr>
                <w:sz w:val="20"/>
                <w:szCs w:val="20"/>
              </w:rPr>
              <w:lastRenderedPageBreak/>
              <w:t>Obecné poučení o jazyku a řeči</w:t>
            </w:r>
          </w:p>
          <w:p w14:paraId="1FFDD49E" w14:textId="77777777" w:rsidR="00FE2F34" w:rsidRPr="00FE2F34" w:rsidRDefault="00FE2F34" w:rsidP="00FE2F34">
            <w:pPr>
              <w:rPr>
                <w:sz w:val="20"/>
                <w:szCs w:val="20"/>
              </w:rPr>
            </w:pPr>
            <w:r w:rsidRPr="00FE2F34">
              <w:rPr>
                <w:sz w:val="20"/>
                <w:szCs w:val="20"/>
              </w:rPr>
              <w:t>Žák</w:t>
            </w:r>
            <w:r w:rsidRPr="00FE2F34">
              <w:rPr>
                <w:sz w:val="20"/>
                <w:szCs w:val="20"/>
              </w:rPr>
              <w:br/>
              <w:t>◄vysvětlí pojem jazyk a řeč, objasní vztah myšlení a jazyka, charakterizuje základní etapy vývoje literárního jazyka, objasní vztah češtiny a slovanských jazyků</w:t>
            </w:r>
          </w:p>
          <w:p w14:paraId="67D263D3" w14:textId="77777777" w:rsidR="00FE2F34" w:rsidRPr="00FE2F34" w:rsidRDefault="00FE2F34" w:rsidP="00FE2F34">
            <w:pPr>
              <w:rPr>
                <w:sz w:val="20"/>
                <w:szCs w:val="20"/>
              </w:rPr>
            </w:pPr>
          </w:p>
          <w:p w14:paraId="0D4C78DC" w14:textId="77777777" w:rsidR="00FE2F34" w:rsidRPr="00FE2F34" w:rsidRDefault="00FE2F34" w:rsidP="00FE2F34">
            <w:pPr>
              <w:rPr>
                <w:sz w:val="20"/>
                <w:szCs w:val="20"/>
              </w:rPr>
            </w:pPr>
          </w:p>
          <w:p w14:paraId="49C55647" w14:textId="77777777" w:rsidR="00FE2F34" w:rsidRPr="00FE2F34" w:rsidRDefault="00FE2F34" w:rsidP="00FE2F34">
            <w:pPr>
              <w:rPr>
                <w:sz w:val="20"/>
                <w:szCs w:val="20"/>
              </w:rPr>
            </w:pPr>
          </w:p>
          <w:p w14:paraId="328BD123" w14:textId="77777777" w:rsidR="00FE2F34" w:rsidRPr="00FE2F34" w:rsidRDefault="00FE2F34" w:rsidP="00FE2F34">
            <w:pPr>
              <w:rPr>
                <w:sz w:val="20"/>
                <w:szCs w:val="20"/>
              </w:rPr>
            </w:pPr>
          </w:p>
          <w:p w14:paraId="38E30268" w14:textId="77777777" w:rsidR="00FE2F34" w:rsidRPr="00FE2F34" w:rsidRDefault="00FE2F34" w:rsidP="00FE2F34">
            <w:pPr>
              <w:rPr>
                <w:sz w:val="20"/>
                <w:szCs w:val="20"/>
              </w:rPr>
            </w:pPr>
          </w:p>
          <w:p w14:paraId="77E02FB0" w14:textId="77777777" w:rsidR="00FE2F34" w:rsidRPr="00FE2F34" w:rsidRDefault="00FE2F34" w:rsidP="00FE2F34">
            <w:pPr>
              <w:rPr>
                <w:sz w:val="20"/>
                <w:szCs w:val="20"/>
              </w:rPr>
            </w:pPr>
          </w:p>
          <w:p w14:paraId="6E925FF5" w14:textId="77777777" w:rsidR="00FE2F34" w:rsidRPr="00FE2F34" w:rsidRDefault="00FE2F34" w:rsidP="00FE2F34">
            <w:pPr>
              <w:rPr>
                <w:sz w:val="20"/>
                <w:szCs w:val="20"/>
              </w:rPr>
            </w:pPr>
          </w:p>
          <w:p w14:paraId="00781EF0" w14:textId="77777777" w:rsidR="00FE2F34" w:rsidRPr="00FE2F34" w:rsidRDefault="00FE2F34" w:rsidP="00FE2F34">
            <w:pPr>
              <w:ind w:left="37"/>
              <w:rPr>
                <w:sz w:val="20"/>
                <w:szCs w:val="20"/>
              </w:rPr>
            </w:pPr>
            <w:r w:rsidRPr="00FE2F34">
              <w:rPr>
                <w:sz w:val="20"/>
                <w:szCs w:val="20"/>
              </w:rPr>
              <w:t>Zvuková stránka jazyka</w:t>
            </w:r>
          </w:p>
          <w:p w14:paraId="1B478414" w14:textId="77777777" w:rsidR="00FE2F34" w:rsidRPr="00FE2F34" w:rsidRDefault="00FE2F34" w:rsidP="00FE2F34">
            <w:pPr>
              <w:rPr>
                <w:sz w:val="20"/>
                <w:szCs w:val="20"/>
              </w:rPr>
            </w:pPr>
            <w:r w:rsidRPr="00FE2F34">
              <w:rPr>
                <w:sz w:val="20"/>
                <w:szCs w:val="20"/>
              </w:rPr>
              <w:t>◄objasní základní pojmy z fonetiky a fonologie a vysvětlí jejich praktické užití</w:t>
            </w:r>
            <w:r w:rsidRPr="00FE2F34">
              <w:rPr>
                <w:sz w:val="20"/>
                <w:szCs w:val="20"/>
              </w:rPr>
              <w:br/>
              <w:t>◄na samostatných projevech prokáže praktickou znalost zásad správné výslovnosti, vhodně využívá zvukové prostředky řeči</w:t>
            </w:r>
          </w:p>
          <w:p w14:paraId="21A2B129" w14:textId="77777777" w:rsidR="00FE2F34" w:rsidRPr="00FE2F34" w:rsidRDefault="00FE2F34" w:rsidP="00FE2F34">
            <w:pPr>
              <w:rPr>
                <w:sz w:val="20"/>
                <w:szCs w:val="20"/>
              </w:rPr>
            </w:pPr>
          </w:p>
          <w:p w14:paraId="79733238" w14:textId="77777777" w:rsidR="00FE2F34" w:rsidRPr="00FE2F34" w:rsidRDefault="00FE2F34" w:rsidP="00FE2F34">
            <w:pPr>
              <w:ind w:left="37"/>
              <w:rPr>
                <w:sz w:val="20"/>
                <w:szCs w:val="20"/>
              </w:rPr>
            </w:pPr>
            <w:r w:rsidRPr="00FE2F34">
              <w:rPr>
                <w:sz w:val="20"/>
                <w:szCs w:val="20"/>
              </w:rPr>
              <w:t>Grafická stránka jazyka</w:t>
            </w:r>
            <w:r w:rsidRPr="00FE2F34">
              <w:rPr>
                <w:sz w:val="20"/>
                <w:szCs w:val="20"/>
              </w:rPr>
              <w:br/>
              <w:t>◄prokáže na samostatném písemném projevu znalost zásad českého pravopisu</w:t>
            </w:r>
          </w:p>
          <w:p w14:paraId="535A7901" w14:textId="77777777" w:rsidR="00FE2F34" w:rsidRPr="00FE2F34" w:rsidRDefault="00FE2F34" w:rsidP="00FE2F34">
            <w:pPr>
              <w:ind w:left="37"/>
              <w:rPr>
                <w:sz w:val="20"/>
                <w:szCs w:val="20"/>
              </w:rPr>
            </w:pPr>
          </w:p>
          <w:p w14:paraId="50E0F7C0" w14:textId="77777777" w:rsidR="00FE2F34" w:rsidRPr="00FE2F34" w:rsidRDefault="00FE2F34" w:rsidP="00FE2F34">
            <w:pPr>
              <w:ind w:left="37"/>
              <w:rPr>
                <w:sz w:val="20"/>
                <w:szCs w:val="20"/>
              </w:rPr>
            </w:pPr>
          </w:p>
          <w:p w14:paraId="618D592A" w14:textId="77777777" w:rsidR="00FE2F34" w:rsidRPr="00FE2F34" w:rsidRDefault="00FE2F34" w:rsidP="00FE2F34">
            <w:pPr>
              <w:ind w:left="37"/>
              <w:rPr>
                <w:sz w:val="20"/>
                <w:szCs w:val="20"/>
              </w:rPr>
            </w:pPr>
          </w:p>
          <w:p w14:paraId="06A286FD" w14:textId="77777777" w:rsidR="00FE2F34" w:rsidRPr="00FE2F34" w:rsidRDefault="00FE2F34" w:rsidP="00FE2F34">
            <w:pPr>
              <w:ind w:left="37"/>
              <w:rPr>
                <w:sz w:val="20"/>
                <w:szCs w:val="20"/>
              </w:rPr>
            </w:pPr>
          </w:p>
          <w:p w14:paraId="24214C83" w14:textId="77777777" w:rsidR="00FE2F34" w:rsidRPr="00FE2F34" w:rsidRDefault="00FE2F34" w:rsidP="00FE2F34">
            <w:pPr>
              <w:ind w:left="37"/>
              <w:rPr>
                <w:sz w:val="20"/>
                <w:szCs w:val="20"/>
              </w:rPr>
            </w:pPr>
            <w:r w:rsidRPr="00FE2F34">
              <w:rPr>
                <w:sz w:val="20"/>
                <w:szCs w:val="20"/>
              </w:rPr>
              <w:t>Nauka o slohu</w:t>
            </w:r>
          </w:p>
          <w:p w14:paraId="2C8104B3" w14:textId="77777777" w:rsidR="00FE2F34" w:rsidRPr="00FE2F34" w:rsidRDefault="00FE2F34" w:rsidP="00FE2F34">
            <w:pPr>
              <w:ind w:left="37"/>
              <w:rPr>
                <w:sz w:val="20"/>
                <w:szCs w:val="20"/>
              </w:rPr>
            </w:pPr>
            <w:r w:rsidRPr="00FE2F34">
              <w:rPr>
                <w:sz w:val="20"/>
                <w:szCs w:val="20"/>
              </w:rPr>
              <w:t xml:space="preserve">◄vysvětlí vztah stylistiky k ostatním lingvistickým vědám </w:t>
            </w:r>
            <w:r w:rsidRPr="00FE2F34">
              <w:rPr>
                <w:sz w:val="20"/>
                <w:szCs w:val="20"/>
              </w:rPr>
              <w:br/>
              <w:t>◄objasní základní pojmy stylistiky</w:t>
            </w:r>
            <w:r w:rsidRPr="00FE2F34">
              <w:rPr>
                <w:sz w:val="20"/>
                <w:szCs w:val="20"/>
              </w:rPr>
              <w:br/>
              <w:t>◄vhodně využívá jazykové prostředky v závislosti na komunikační situaci</w:t>
            </w:r>
            <w:r w:rsidRPr="00FE2F34">
              <w:rPr>
                <w:sz w:val="20"/>
                <w:szCs w:val="20"/>
              </w:rPr>
              <w:br/>
              <w:t>◄používá základní útvary stylu prostěsdělovacího</w:t>
            </w:r>
          </w:p>
          <w:p w14:paraId="6C9E08F6" w14:textId="77777777" w:rsidR="00FE2F34" w:rsidRPr="00FE2F34" w:rsidRDefault="00FE2F34" w:rsidP="00FE2F34">
            <w:pPr>
              <w:ind w:left="37"/>
              <w:rPr>
                <w:sz w:val="20"/>
                <w:szCs w:val="20"/>
              </w:rPr>
            </w:pPr>
          </w:p>
          <w:p w14:paraId="05CABF94" w14:textId="77777777" w:rsidR="00FE2F34" w:rsidRPr="00FE2F34" w:rsidRDefault="00FE2F34" w:rsidP="00FE2F34">
            <w:pPr>
              <w:ind w:left="37"/>
              <w:rPr>
                <w:sz w:val="20"/>
                <w:szCs w:val="20"/>
              </w:rPr>
            </w:pPr>
          </w:p>
          <w:p w14:paraId="4E244E22" w14:textId="77777777" w:rsidR="00FE2F34" w:rsidRPr="00FE2F34" w:rsidRDefault="00FE2F34" w:rsidP="00FE2F34">
            <w:pPr>
              <w:ind w:left="37"/>
              <w:rPr>
                <w:sz w:val="20"/>
                <w:szCs w:val="20"/>
              </w:rPr>
            </w:pPr>
            <w:r w:rsidRPr="00FE2F34">
              <w:rPr>
                <w:sz w:val="20"/>
                <w:szCs w:val="20"/>
              </w:rPr>
              <w:br/>
            </w:r>
          </w:p>
          <w:p w14:paraId="61D63F1F" w14:textId="77777777" w:rsidR="00FE2F34" w:rsidRPr="00FE2F34" w:rsidRDefault="00FE2F34" w:rsidP="00FE2F34">
            <w:pPr>
              <w:ind w:left="37"/>
              <w:rPr>
                <w:sz w:val="20"/>
                <w:szCs w:val="20"/>
              </w:rPr>
            </w:pPr>
          </w:p>
          <w:p w14:paraId="7340811E" w14:textId="77777777" w:rsidR="00FE2F34" w:rsidRPr="00FE2F34" w:rsidRDefault="00FE2F34" w:rsidP="00FE2F34">
            <w:pPr>
              <w:rPr>
                <w:sz w:val="20"/>
                <w:szCs w:val="20"/>
              </w:rPr>
            </w:pPr>
            <w:r w:rsidRPr="00FE2F34">
              <w:rPr>
                <w:sz w:val="20"/>
                <w:szCs w:val="20"/>
              </w:rPr>
              <w:t>Základy literární vědy</w:t>
            </w:r>
          </w:p>
          <w:p w14:paraId="0CA65B94" w14:textId="77777777" w:rsidR="00FE2F34" w:rsidRPr="00FE2F34" w:rsidRDefault="00FE2F34" w:rsidP="00FE2F34">
            <w:pPr>
              <w:rPr>
                <w:sz w:val="20"/>
                <w:szCs w:val="20"/>
              </w:rPr>
            </w:pPr>
            <w:r w:rsidRPr="00FE2F34">
              <w:rPr>
                <w:sz w:val="20"/>
                <w:szCs w:val="20"/>
              </w:rPr>
              <w:t>◄rozliší umělecký text od neuměleckého, objasní rozdíly mezi fikčním a reálným světem a popíše, jakým způsobem se reálný svět promítá do literárního textu, na konkrétních případech popíše specifické prostředky básnického jazyka, rozlišuje a specifikuje jednotky vyprávění (časoprostor, vypravěč, postavy) a zhodnotí jejich funkci a účinek na čtenáře, rozezná typy promluv a posoudí jejich funkci v konkrétním textu, získané dovednosti a vědomosti, své schopnosti dokáže uplatnit při rozboru přečtených děl různých autorů ze světové i české literatury</w:t>
            </w:r>
          </w:p>
          <w:p w14:paraId="65140405" w14:textId="77777777" w:rsidR="00FE2F34" w:rsidRPr="00FE2F34" w:rsidRDefault="00FE2F34" w:rsidP="00FE2F34">
            <w:pPr>
              <w:ind w:left="37"/>
              <w:rPr>
                <w:sz w:val="20"/>
                <w:szCs w:val="20"/>
              </w:rPr>
            </w:pPr>
          </w:p>
          <w:p w14:paraId="4BEB2A0E" w14:textId="77777777" w:rsidR="00FE2F34" w:rsidRPr="00FE2F34" w:rsidRDefault="00FE2F34" w:rsidP="00FE2F34">
            <w:pPr>
              <w:ind w:left="37"/>
              <w:rPr>
                <w:sz w:val="20"/>
                <w:szCs w:val="20"/>
              </w:rPr>
            </w:pPr>
          </w:p>
          <w:p w14:paraId="17B926B1" w14:textId="77777777" w:rsidR="00FE2F34" w:rsidRPr="00FE2F34" w:rsidRDefault="00FE2F34" w:rsidP="00FE2F34">
            <w:pPr>
              <w:ind w:left="37"/>
              <w:rPr>
                <w:sz w:val="20"/>
                <w:szCs w:val="20"/>
              </w:rPr>
            </w:pPr>
            <w:r w:rsidRPr="00FE2F34">
              <w:rPr>
                <w:sz w:val="20"/>
                <w:szCs w:val="20"/>
              </w:rPr>
              <w:t>Starověká literatura, středověká literatura, baroko, klasicismus a osvícenství v české a světové literatuře</w:t>
            </w:r>
          </w:p>
          <w:p w14:paraId="350E1258" w14:textId="77777777" w:rsidR="00FE2F34" w:rsidRPr="00FE2F34" w:rsidRDefault="00FE2F34" w:rsidP="00FE2F34">
            <w:pPr>
              <w:rPr>
                <w:sz w:val="20"/>
                <w:szCs w:val="20"/>
              </w:rPr>
            </w:pPr>
          </w:p>
          <w:p w14:paraId="77E27CBA" w14:textId="77777777" w:rsidR="00FE2F34" w:rsidRPr="00FE2F34" w:rsidRDefault="00FE2F34" w:rsidP="00FE2F34">
            <w:pPr>
              <w:rPr>
                <w:sz w:val="20"/>
                <w:szCs w:val="20"/>
              </w:rPr>
            </w:pPr>
            <w:r w:rsidRPr="00FE2F34">
              <w:rPr>
                <w:sz w:val="20"/>
                <w:szCs w:val="20"/>
              </w:rPr>
              <w:t>◄ vysvětlí odlišnosti v chápání literární tvorby ve starověku, středověku i novověku  i dnes</w:t>
            </w:r>
            <w:r w:rsidRPr="00FE2F34">
              <w:rPr>
                <w:sz w:val="20"/>
                <w:szCs w:val="20"/>
              </w:rPr>
              <w:br/>
              <w:t>◄ charakterizuje základní období literárního vývoje ve světě i u nás</w:t>
            </w:r>
            <w:r w:rsidRPr="00FE2F34">
              <w:rPr>
                <w:sz w:val="20"/>
                <w:szCs w:val="20"/>
              </w:rPr>
              <w:br/>
              <w:t>◄ rozezná základní žánry a uvede jejich příklady</w:t>
            </w:r>
          </w:p>
          <w:p w14:paraId="46D7E5B4" w14:textId="77777777" w:rsidR="00FE2F34" w:rsidRPr="00FE2F34" w:rsidRDefault="00FE2F34" w:rsidP="00FE2F34">
            <w:pPr>
              <w:rPr>
                <w:sz w:val="20"/>
                <w:szCs w:val="20"/>
              </w:rPr>
            </w:pPr>
            <w:r w:rsidRPr="00FE2F34">
              <w:rPr>
                <w:sz w:val="20"/>
                <w:szCs w:val="20"/>
              </w:rPr>
              <w:t>◄na základě vlastní četby doloží základní rysy probíraných uměleckých směrů, popíše, jak se projevily v různých zemích, objasní vztahy současné literatury k literárním památkám minulosti na příkladech z vlastní četby</w:t>
            </w:r>
          </w:p>
          <w:p w14:paraId="6394073A" w14:textId="77777777" w:rsidR="00FE2F34" w:rsidRPr="00FE2F34" w:rsidRDefault="00FE2F34" w:rsidP="00FE2F34">
            <w:pPr>
              <w:rPr>
                <w:sz w:val="20"/>
                <w:szCs w:val="20"/>
              </w:rPr>
            </w:pPr>
          </w:p>
          <w:p w14:paraId="40E617EF" w14:textId="77777777" w:rsidR="00FE2F34" w:rsidRPr="00FE2F34" w:rsidRDefault="00FE2F34" w:rsidP="00FE2F34">
            <w:pPr>
              <w:rPr>
                <w:sz w:val="20"/>
                <w:szCs w:val="20"/>
              </w:rPr>
            </w:pPr>
            <w:r w:rsidRPr="00FE2F34">
              <w:rPr>
                <w:sz w:val="20"/>
                <w:szCs w:val="20"/>
              </w:rPr>
              <w:t>Preromantismus</w:t>
            </w:r>
          </w:p>
          <w:p w14:paraId="5630F9D3" w14:textId="77777777" w:rsidR="00FE2F34" w:rsidRPr="00FE2F34" w:rsidRDefault="00FE2F34" w:rsidP="00FE2F34">
            <w:pPr>
              <w:rPr>
                <w:sz w:val="20"/>
                <w:szCs w:val="20"/>
              </w:rPr>
            </w:pPr>
            <w:r w:rsidRPr="00FE2F34">
              <w:rPr>
                <w:sz w:val="20"/>
                <w:szCs w:val="20"/>
              </w:rPr>
              <w:t>◄ rozliší umělecký text od neuměleckého, objasní rozdíly mezi fikčním a reálným světem a popíše, jakým způsobem se reálný svět promítá do literárního textu</w:t>
            </w:r>
          </w:p>
          <w:p w14:paraId="2FECF0DD" w14:textId="77777777" w:rsidR="00FE2F34" w:rsidRPr="00FE2F34" w:rsidRDefault="00FE2F34" w:rsidP="00FE2F34">
            <w:pPr>
              <w:rPr>
                <w:sz w:val="20"/>
                <w:szCs w:val="20"/>
              </w:rPr>
            </w:pPr>
            <w:r w:rsidRPr="00FE2F34">
              <w:rPr>
                <w:sz w:val="20"/>
                <w:szCs w:val="20"/>
              </w:rPr>
              <w:t>◄ na konkrétních případech popíše specifické prostředky básnického jazyka, rozliší a specifikuje jednotky vyprávění (časoprostor, vypravěč, postavy) a zhodnotí jejich funkci a účinek na čtenáře.</w:t>
            </w:r>
          </w:p>
          <w:p w14:paraId="2FE126A0" w14:textId="77777777" w:rsidR="00FE2F34" w:rsidRPr="00FE2F34" w:rsidRDefault="00FE2F34" w:rsidP="00FE2F34">
            <w:pPr>
              <w:rPr>
                <w:sz w:val="20"/>
                <w:szCs w:val="20"/>
              </w:rPr>
            </w:pPr>
            <w:r w:rsidRPr="00FE2F34">
              <w:rPr>
                <w:sz w:val="20"/>
                <w:szCs w:val="20"/>
              </w:rPr>
              <w:t>◄ rozezná typy promluv a posoudí jejich funkci v konkrétním textu – nácvik začíná v prvním ročníku a prolíná se všemi ročníky následujícími</w:t>
            </w:r>
          </w:p>
          <w:p w14:paraId="6B93A7E2" w14:textId="77777777" w:rsidR="00FE2F34" w:rsidRPr="00FE2F34" w:rsidRDefault="00FE2F34" w:rsidP="00FE2F34">
            <w:pPr>
              <w:rPr>
                <w:sz w:val="20"/>
                <w:szCs w:val="20"/>
              </w:rPr>
            </w:pPr>
            <w:r w:rsidRPr="00FE2F34">
              <w:rPr>
                <w:sz w:val="20"/>
                <w:szCs w:val="20"/>
              </w:rPr>
              <w:t>Národní obrození</w:t>
            </w:r>
          </w:p>
          <w:p w14:paraId="1A9C6830" w14:textId="77777777" w:rsidR="00FE2F34" w:rsidRPr="00FE2F34" w:rsidRDefault="00FE2F34" w:rsidP="00FE2F34">
            <w:pPr>
              <w:rPr>
                <w:sz w:val="20"/>
                <w:szCs w:val="20"/>
              </w:rPr>
            </w:pPr>
            <w:r w:rsidRPr="00FE2F34">
              <w:rPr>
                <w:sz w:val="20"/>
                <w:szCs w:val="20"/>
              </w:rPr>
              <w:t>◄ vysvětlí specifičnost vývoje české literatury a vyloží její postavení v kontextu literatury světové, objasní vztahy současné literatury k literárním dílům minulosti na příkladech z vlastní četby</w:t>
            </w:r>
          </w:p>
          <w:p w14:paraId="7D55C03E" w14:textId="77777777" w:rsidR="00FE2F34" w:rsidRPr="00FE2F34" w:rsidRDefault="00FE2F34" w:rsidP="00FE2F34"/>
        </w:tc>
        <w:tc>
          <w:tcPr>
            <w:tcW w:w="5040" w:type="dxa"/>
            <w:gridSpan w:val="2"/>
            <w:tcBorders>
              <w:top w:val="nil"/>
              <w:left w:val="nil"/>
              <w:bottom w:val="single" w:sz="4" w:space="0" w:color="auto"/>
              <w:right w:val="single" w:sz="4" w:space="0" w:color="auto"/>
            </w:tcBorders>
            <w:shd w:val="clear" w:color="auto" w:fill="FFFF99"/>
          </w:tcPr>
          <w:p w14:paraId="5DBCFD50" w14:textId="77777777" w:rsidR="00FE2F34" w:rsidRPr="00FE2F34" w:rsidRDefault="00FE2F34" w:rsidP="00FE2F34">
            <w:pPr>
              <w:spacing w:after="240"/>
              <w:rPr>
                <w:sz w:val="20"/>
                <w:szCs w:val="20"/>
              </w:rPr>
            </w:pPr>
            <w:r w:rsidRPr="00FE2F34">
              <w:rPr>
                <w:sz w:val="20"/>
                <w:szCs w:val="20"/>
              </w:rPr>
              <w:lastRenderedPageBreak/>
              <w:t>jazyk a řeč, jazyková komunikace, myšlení a jazyk, národní jazyk a jeho útvary, čeština a slovanské jazyky, jazyková kultura, základní vývojové tendence - vymazat</w:t>
            </w:r>
          </w:p>
          <w:p w14:paraId="364ECA64" w14:textId="77777777" w:rsidR="00FE2F34" w:rsidRPr="00FE2F34" w:rsidRDefault="00FE2F34" w:rsidP="00FE2F34">
            <w:pPr>
              <w:rPr>
                <w:sz w:val="20"/>
                <w:szCs w:val="20"/>
              </w:rPr>
            </w:pPr>
            <w:r w:rsidRPr="00FE2F34">
              <w:rPr>
                <w:sz w:val="20"/>
                <w:szCs w:val="20"/>
              </w:rPr>
              <w:t>systém českých hlásek, zásady správné výslovnosti, prostředky souvislé řeči</w:t>
            </w:r>
          </w:p>
          <w:p w14:paraId="07B7407D" w14:textId="77777777" w:rsidR="00FE2F34" w:rsidRPr="00FE2F34" w:rsidRDefault="00FE2F34" w:rsidP="00FE2F34">
            <w:pPr>
              <w:rPr>
                <w:sz w:val="20"/>
                <w:szCs w:val="20"/>
              </w:rPr>
            </w:pPr>
          </w:p>
          <w:p w14:paraId="1C31ACF1" w14:textId="77777777" w:rsidR="00FE2F34" w:rsidRPr="00FE2F34" w:rsidRDefault="00FE2F34" w:rsidP="00FE2F34">
            <w:pPr>
              <w:rPr>
                <w:sz w:val="20"/>
                <w:szCs w:val="20"/>
              </w:rPr>
            </w:pPr>
          </w:p>
          <w:p w14:paraId="38C44F80" w14:textId="77777777" w:rsidR="00FE2F34" w:rsidRPr="00FE2F34" w:rsidRDefault="00FE2F34" w:rsidP="00FE2F34">
            <w:pPr>
              <w:rPr>
                <w:sz w:val="20"/>
                <w:szCs w:val="20"/>
              </w:rPr>
            </w:pPr>
          </w:p>
          <w:p w14:paraId="5E2AB2F2" w14:textId="77777777" w:rsidR="00FE2F34" w:rsidRPr="00FE2F34" w:rsidRDefault="00FE2F34" w:rsidP="00FE2F34">
            <w:pPr>
              <w:rPr>
                <w:sz w:val="20"/>
                <w:szCs w:val="20"/>
              </w:rPr>
            </w:pPr>
          </w:p>
          <w:p w14:paraId="271FD8C3" w14:textId="77777777" w:rsidR="00FE2F34" w:rsidRPr="00FE2F34" w:rsidRDefault="00FE2F34" w:rsidP="00FE2F34">
            <w:pPr>
              <w:rPr>
                <w:sz w:val="20"/>
                <w:szCs w:val="20"/>
              </w:rPr>
            </w:pPr>
          </w:p>
          <w:p w14:paraId="0BCB8B6F" w14:textId="77777777" w:rsidR="00FE2F34" w:rsidRPr="00FE2F34" w:rsidRDefault="00FE2F34" w:rsidP="00FE2F34">
            <w:pPr>
              <w:rPr>
                <w:sz w:val="20"/>
                <w:szCs w:val="20"/>
              </w:rPr>
            </w:pPr>
          </w:p>
          <w:p w14:paraId="1AB0C598" w14:textId="77777777" w:rsidR="00FE2F34" w:rsidRPr="00FE2F34" w:rsidRDefault="00FE2F34" w:rsidP="00FE2F34">
            <w:pPr>
              <w:rPr>
                <w:sz w:val="20"/>
                <w:szCs w:val="20"/>
              </w:rPr>
            </w:pPr>
          </w:p>
          <w:p w14:paraId="0A990867" w14:textId="77777777" w:rsidR="00FE2F34" w:rsidRPr="00FE2F34" w:rsidRDefault="00FE2F34" w:rsidP="00FE2F34">
            <w:pPr>
              <w:rPr>
                <w:sz w:val="20"/>
                <w:szCs w:val="20"/>
              </w:rPr>
            </w:pPr>
            <w:r w:rsidRPr="00FE2F34">
              <w:rPr>
                <w:sz w:val="20"/>
                <w:szCs w:val="20"/>
              </w:rPr>
              <w:t>základní principy českého pravopisu – vyjmenovaná slova, velká písmena, shoda podmětu s přísudkem, pravopis přídavných jmen</w:t>
            </w:r>
          </w:p>
          <w:p w14:paraId="2BE40307" w14:textId="77777777" w:rsidR="00FE2F34" w:rsidRPr="00FE2F34" w:rsidRDefault="00FE2F34" w:rsidP="00FE2F34">
            <w:pPr>
              <w:rPr>
                <w:sz w:val="20"/>
                <w:szCs w:val="20"/>
              </w:rPr>
            </w:pPr>
          </w:p>
          <w:p w14:paraId="6554F271" w14:textId="77777777" w:rsidR="00FE2F34" w:rsidRPr="00FE2F34" w:rsidRDefault="00FE2F34" w:rsidP="00FE2F34">
            <w:pPr>
              <w:rPr>
                <w:sz w:val="20"/>
                <w:szCs w:val="20"/>
              </w:rPr>
            </w:pPr>
          </w:p>
          <w:p w14:paraId="06E5BD29" w14:textId="77777777" w:rsidR="00FE2F34" w:rsidRPr="00FE2F34" w:rsidRDefault="00FE2F34" w:rsidP="00FE2F34">
            <w:pPr>
              <w:rPr>
                <w:sz w:val="20"/>
                <w:szCs w:val="20"/>
              </w:rPr>
            </w:pPr>
          </w:p>
          <w:p w14:paraId="369674C9" w14:textId="77777777" w:rsidR="00FE2F34" w:rsidRPr="00FE2F34" w:rsidRDefault="00FE2F34" w:rsidP="00FE2F34">
            <w:pPr>
              <w:rPr>
                <w:sz w:val="20"/>
                <w:szCs w:val="20"/>
              </w:rPr>
            </w:pPr>
            <w:r w:rsidRPr="00FE2F34">
              <w:rPr>
                <w:sz w:val="20"/>
                <w:szCs w:val="20"/>
              </w:rPr>
              <w:t>styl – individuální, stylistika – nauka o slohu, slohotvorní činitelé – objektivní, subjektivní</w:t>
            </w:r>
          </w:p>
          <w:p w14:paraId="450B00E9" w14:textId="77777777" w:rsidR="00FE2F34" w:rsidRPr="00FE2F34" w:rsidRDefault="00FE2F34" w:rsidP="00FE2F34">
            <w:pPr>
              <w:rPr>
                <w:sz w:val="20"/>
                <w:szCs w:val="20"/>
              </w:rPr>
            </w:pPr>
            <w:r w:rsidRPr="00FE2F34">
              <w:rPr>
                <w:sz w:val="20"/>
                <w:szCs w:val="20"/>
              </w:rPr>
              <w:t>prostředí a účastníci komunikace, jejich role, komunikační situace, funkce komunikátů, komunikační strategie, monolog a dialog, vztah otázka a odpověď - vymazat</w:t>
            </w:r>
          </w:p>
          <w:p w14:paraId="522EC5D5" w14:textId="77777777" w:rsidR="00FE2F34" w:rsidRPr="00FE2F34" w:rsidRDefault="00FE2F34" w:rsidP="00FE2F34">
            <w:pPr>
              <w:rPr>
                <w:sz w:val="20"/>
                <w:szCs w:val="20"/>
              </w:rPr>
            </w:pPr>
          </w:p>
          <w:p w14:paraId="67685864" w14:textId="77777777" w:rsidR="00FE2F34" w:rsidRPr="00FE2F34" w:rsidRDefault="00FE2F34" w:rsidP="00FE2F34">
            <w:pPr>
              <w:ind w:left="37"/>
              <w:rPr>
                <w:sz w:val="20"/>
                <w:szCs w:val="20"/>
              </w:rPr>
            </w:pPr>
            <w:r w:rsidRPr="00FE2F34">
              <w:rPr>
                <w:sz w:val="20"/>
                <w:szCs w:val="20"/>
              </w:rPr>
              <w:t>styl prostěsdělovací a jeho útvary (konverzace, dopisy, telefonické rozhovory, SMS, e-mailová komunikace)</w:t>
            </w:r>
          </w:p>
          <w:p w14:paraId="2913D044" w14:textId="77777777" w:rsidR="00FE2F34" w:rsidRPr="00FE2F34" w:rsidRDefault="00FE2F34" w:rsidP="00FE2F34">
            <w:pPr>
              <w:ind w:left="37"/>
              <w:rPr>
                <w:sz w:val="20"/>
                <w:szCs w:val="20"/>
              </w:rPr>
            </w:pPr>
          </w:p>
          <w:p w14:paraId="782995AB" w14:textId="77777777" w:rsidR="00FE2F34" w:rsidRPr="00FE2F34" w:rsidRDefault="00FE2F34" w:rsidP="00FE2F34">
            <w:pPr>
              <w:ind w:left="37"/>
              <w:rPr>
                <w:sz w:val="20"/>
                <w:szCs w:val="20"/>
              </w:rPr>
            </w:pPr>
            <w:r w:rsidRPr="00FE2F34">
              <w:rPr>
                <w:sz w:val="20"/>
                <w:szCs w:val="20"/>
              </w:rPr>
              <w:t>vypravování</w:t>
            </w:r>
          </w:p>
          <w:p w14:paraId="6E5FC092" w14:textId="77777777" w:rsidR="00FE2F34" w:rsidRPr="00FE2F34" w:rsidRDefault="00FE2F34" w:rsidP="00FE2F34">
            <w:pPr>
              <w:rPr>
                <w:sz w:val="20"/>
                <w:szCs w:val="20"/>
              </w:rPr>
            </w:pPr>
          </w:p>
          <w:p w14:paraId="6A6BA031" w14:textId="77777777" w:rsidR="00FE2F34" w:rsidRPr="00FE2F34" w:rsidRDefault="00FE2F34" w:rsidP="00FE2F34">
            <w:pPr>
              <w:rPr>
                <w:sz w:val="20"/>
                <w:szCs w:val="20"/>
              </w:rPr>
            </w:pPr>
          </w:p>
          <w:p w14:paraId="3DED5B15" w14:textId="77777777" w:rsidR="00FE2F34" w:rsidRPr="00FE2F34" w:rsidRDefault="00FE2F34" w:rsidP="00FE2F34">
            <w:pPr>
              <w:rPr>
                <w:sz w:val="20"/>
                <w:szCs w:val="20"/>
              </w:rPr>
            </w:pPr>
          </w:p>
          <w:p w14:paraId="55CC01F4" w14:textId="77777777" w:rsidR="00FE2F34" w:rsidRPr="00FE2F34" w:rsidRDefault="00FE2F34" w:rsidP="00FE2F34">
            <w:pPr>
              <w:rPr>
                <w:sz w:val="20"/>
                <w:szCs w:val="20"/>
              </w:rPr>
            </w:pPr>
          </w:p>
          <w:p w14:paraId="0E73D8DE" w14:textId="77777777" w:rsidR="00FE2F34" w:rsidRPr="00FE2F34" w:rsidRDefault="00FE2F34" w:rsidP="00FE2F34">
            <w:pPr>
              <w:rPr>
                <w:sz w:val="20"/>
                <w:szCs w:val="20"/>
              </w:rPr>
            </w:pPr>
          </w:p>
          <w:p w14:paraId="0D536D5B" w14:textId="77777777" w:rsidR="00FE2F34" w:rsidRPr="00FE2F34" w:rsidRDefault="00FE2F34" w:rsidP="00FE2F34">
            <w:pPr>
              <w:rPr>
                <w:sz w:val="20"/>
                <w:szCs w:val="20"/>
              </w:rPr>
            </w:pPr>
          </w:p>
          <w:p w14:paraId="5496F215" w14:textId="77777777" w:rsidR="00FE2F34" w:rsidRPr="00FE2F34" w:rsidRDefault="00FE2F34" w:rsidP="00FE2F34">
            <w:pPr>
              <w:rPr>
                <w:sz w:val="20"/>
                <w:szCs w:val="20"/>
              </w:rPr>
            </w:pPr>
          </w:p>
          <w:p w14:paraId="3DD1E80B" w14:textId="77777777" w:rsidR="00FE2F34" w:rsidRPr="00FE2F34" w:rsidRDefault="00FE2F34" w:rsidP="00FE2F34">
            <w:pPr>
              <w:rPr>
                <w:sz w:val="20"/>
                <w:szCs w:val="20"/>
              </w:rPr>
            </w:pPr>
          </w:p>
          <w:p w14:paraId="38BFD4B9" w14:textId="77777777" w:rsidR="00FE2F34" w:rsidRPr="00FE2F34" w:rsidRDefault="00FE2F34" w:rsidP="00FE2F34">
            <w:pPr>
              <w:rPr>
                <w:sz w:val="20"/>
                <w:szCs w:val="20"/>
              </w:rPr>
            </w:pPr>
          </w:p>
          <w:p w14:paraId="3250982C" w14:textId="77777777" w:rsidR="00FE2F34" w:rsidRPr="00FE2F34" w:rsidRDefault="00FE2F34" w:rsidP="00FE2F34">
            <w:pPr>
              <w:rPr>
                <w:sz w:val="20"/>
                <w:szCs w:val="20"/>
              </w:rPr>
            </w:pPr>
            <w:r w:rsidRPr="00FE2F34">
              <w:rPr>
                <w:sz w:val="20"/>
                <w:szCs w:val="20"/>
              </w:rPr>
              <w:t>literární teorie, literární historie, literární kritika, poetika, literatura a její funkce</w:t>
            </w:r>
          </w:p>
          <w:p w14:paraId="58EA9717" w14:textId="77777777" w:rsidR="00FE2F34" w:rsidRPr="00FE2F34" w:rsidRDefault="00FE2F34" w:rsidP="00FE2F34">
            <w:pPr>
              <w:rPr>
                <w:sz w:val="20"/>
                <w:szCs w:val="20"/>
              </w:rPr>
            </w:pPr>
            <w:r w:rsidRPr="00FE2F34">
              <w:rPr>
                <w:sz w:val="20"/>
                <w:szCs w:val="20"/>
              </w:rPr>
              <w:t>jazykové, kompoziční a tematické prostředky výstavby lit</w:t>
            </w:r>
            <w:r w:rsidRPr="00FE2F34">
              <w:rPr>
                <w:b/>
                <w:sz w:val="20"/>
                <w:szCs w:val="20"/>
              </w:rPr>
              <w:t>.</w:t>
            </w:r>
            <w:r w:rsidRPr="00FE2F34">
              <w:rPr>
                <w:sz w:val="20"/>
                <w:szCs w:val="20"/>
              </w:rPr>
              <w:t xml:space="preserve"> díla – tropy, figury, rytmus, rým, monolog a dialog, typy kompozice, motiv, téma</w:t>
            </w:r>
          </w:p>
          <w:p w14:paraId="3AB335A8" w14:textId="77777777" w:rsidR="00FE2F34" w:rsidRPr="00FE2F34" w:rsidRDefault="00FE2F34" w:rsidP="00FE2F34">
            <w:pPr>
              <w:rPr>
                <w:sz w:val="20"/>
                <w:szCs w:val="20"/>
              </w:rPr>
            </w:pPr>
            <w:r w:rsidRPr="00FE2F34">
              <w:rPr>
                <w:sz w:val="20"/>
                <w:szCs w:val="20"/>
              </w:rPr>
              <w:t>učivo z jazykové komunikace – přímá a nepřímá řeč, nevlastní přímá a polopřímá řeč</w:t>
            </w:r>
          </w:p>
          <w:p w14:paraId="081E41E1" w14:textId="77777777" w:rsidR="00FE2F34" w:rsidRPr="00FE2F34" w:rsidRDefault="00FE2F34" w:rsidP="00FE2F34">
            <w:pPr>
              <w:rPr>
                <w:sz w:val="20"/>
                <w:szCs w:val="20"/>
              </w:rPr>
            </w:pPr>
          </w:p>
          <w:p w14:paraId="0BD21208" w14:textId="77777777" w:rsidR="00FE2F34" w:rsidRPr="00FE2F34" w:rsidRDefault="00FE2F34" w:rsidP="00FE2F34">
            <w:pPr>
              <w:rPr>
                <w:sz w:val="20"/>
                <w:szCs w:val="20"/>
              </w:rPr>
            </w:pPr>
          </w:p>
          <w:p w14:paraId="150A86B7" w14:textId="77777777" w:rsidR="00FE2F34" w:rsidRPr="00FE2F34" w:rsidRDefault="00FE2F34" w:rsidP="00FE2F34">
            <w:pPr>
              <w:rPr>
                <w:sz w:val="20"/>
                <w:szCs w:val="20"/>
              </w:rPr>
            </w:pPr>
          </w:p>
          <w:p w14:paraId="4FDECABC" w14:textId="77777777" w:rsidR="00FE2F34" w:rsidRPr="00FE2F34" w:rsidRDefault="00FE2F34" w:rsidP="00FE2F34">
            <w:pPr>
              <w:rPr>
                <w:sz w:val="20"/>
                <w:szCs w:val="20"/>
              </w:rPr>
            </w:pPr>
          </w:p>
          <w:p w14:paraId="3114673D" w14:textId="77777777" w:rsidR="00FE2F34" w:rsidRPr="00FE2F34" w:rsidRDefault="00FE2F34" w:rsidP="00FE2F34">
            <w:pPr>
              <w:rPr>
                <w:sz w:val="20"/>
                <w:szCs w:val="20"/>
              </w:rPr>
            </w:pPr>
          </w:p>
          <w:p w14:paraId="76C959F0" w14:textId="77777777" w:rsidR="00FE2F34" w:rsidRPr="00FE2F34" w:rsidRDefault="00FE2F34" w:rsidP="00FE2F34">
            <w:pPr>
              <w:rPr>
                <w:sz w:val="20"/>
                <w:szCs w:val="20"/>
              </w:rPr>
            </w:pPr>
          </w:p>
          <w:p w14:paraId="258C30AB" w14:textId="77777777" w:rsidR="00FE2F34" w:rsidRPr="00FE2F34" w:rsidRDefault="00FE2F34" w:rsidP="00FE2F34">
            <w:pPr>
              <w:rPr>
                <w:sz w:val="20"/>
                <w:szCs w:val="20"/>
              </w:rPr>
            </w:pPr>
          </w:p>
          <w:p w14:paraId="0E33D9EE" w14:textId="77777777" w:rsidR="00FE2F34" w:rsidRPr="00FE2F34" w:rsidRDefault="00FE2F34" w:rsidP="00FE2F34">
            <w:pPr>
              <w:rPr>
                <w:sz w:val="20"/>
                <w:szCs w:val="20"/>
              </w:rPr>
            </w:pPr>
          </w:p>
          <w:p w14:paraId="763C2FB6" w14:textId="77777777" w:rsidR="00FE2F34" w:rsidRPr="00FE2F34" w:rsidRDefault="00FE2F34" w:rsidP="00FE2F34">
            <w:pPr>
              <w:rPr>
                <w:sz w:val="20"/>
                <w:szCs w:val="20"/>
              </w:rPr>
            </w:pPr>
            <w:r w:rsidRPr="00FE2F34">
              <w:rPr>
                <w:sz w:val="20"/>
                <w:szCs w:val="20"/>
              </w:rPr>
              <w:t>periodizace literatury, vývoj kontextu světové a české literatury do poč. 19. stol.</w:t>
            </w:r>
          </w:p>
          <w:p w14:paraId="7DFF586B" w14:textId="77777777" w:rsidR="00FE2F34" w:rsidRPr="00FE2F34" w:rsidRDefault="00FE2F34" w:rsidP="00FE2F34">
            <w:pPr>
              <w:rPr>
                <w:sz w:val="20"/>
                <w:szCs w:val="20"/>
              </w:rPr>
            </w:pPr>
            <w:r w:rsidRPr="00FE2F34">
              <w:rPr>
                <w:sz w:val="20"/>
                <w:szCs w:val="20"/>
              </w:rPr>
              <w:t>tematický a výrazový přínos velkých autorských osobností od antiky po počátek 19. století</w:t>
            </w:r>
          </w:p>
          <w:p w14:paraId="47EFF216" w14:textId="77777777" w:rsidR="00FE2F34" w:rsidRPr="00FE2F34" w:rsidRDefault="00FE2F34" w:rsidP="00FE2F34">
            <w:pPr>
              <w:rPr>
                <w:sz w:val="20"/>
                <w:szCs w:val="20"/>
              </w:rPr>
            </w:pPr>
            <w:r w:rsidRPr="00FE2F34">
              <w:rPr>
                <w:sz w:val="20"/>
                <w:szCs w:val="20"/>
              </w:rPr>
              <w:t>vývoj literárních druhů a žánrů</w:t>
            </w:r>
          </w:p>
          <w:p w14:paraId="5B272183" w14:textId="77777777" w:rsidR="00FE2F34" w:rsidRPr="00FE2F34" w:rsidRDefault="00FE2F34" w:rsidP="00FE2F34">
            <w:pPr>
              <w:rPr>
                <w:sz w:val="20"/>
                <w:szCs w:val="20"/>
              </w:rPr>
            </w:pPr>
            <w:r w:rsidRPr="00FE2F34">
              <w:rPr>
                <w:sz w:val="20"/>
                <w:szCs w:val="20"/>
              </w:rPr>
              <w:t>text a intertextovost</w:t>
            </w:r>
          </w:p>
        </w:tc>
        <w:tc>
          <w:tcPr>
            <w:tcW w:w="2340" w:type="dxa"/>
            <w:gridSpan w:val="2"/>
            <w:tcBorders>
              <w:top w:val="nil"/>
              <w:left w:val="nil"/>
              <w:bottom w:val="single" w:sz="4" w:space="0" w:color="auto"/>
              <w:right w:val="single" w:sz="4" w:space="0" w:color="auto"/>
            </w:tcBorders>
            <w:shd w:val="clear" w:color="auto" w:fill="FFFF99"/>
          </w:tcPr>
          <w:p w14:paraId="073D9189" w14:textId="77777777" w:rsidR="00FE2F34" w:rsidRPr="00FE2F34" w:rsidRDefault="00FE2F34" w:rsidP="00FE2F34">
            <w:r w:rsidRPr="00FE2F34">
              <w:rPr>
                <w:sz w:val="22"/>
                <w:szCs w:val="22"/>
              </w:rPr>
              <w:lastRenderedPageBreak/>
              <w:t>EVV</w:t>
            </w:r>
          </w:p>
          <w:p w14:paraId="6004DA4F" w14:textId="77777777" w:rsidR="00FE2F34" w:rsidRPr="00FE2F34" w:rsidRDefault="00FE2F34" w:rsidP="00FE2F34">
            <w:r w:rsidRPr="00FE2F34">
              <w:rPr>
                <w:sz w:val="22"/>
                <w:szCs w:val="22"/>
              </w:rPr>
              <w:t>ZSV</w:t>
            </w:r>
          </w:p>
          <w:p w14:paraId="3537E29D" w14:textId="77777777" w:rsidR="00FE2F34" w:rsidRPr="00FE2F34" w:rsidRDefault="00FE2F34" w:rsidP="00FE2F34">
            <w:r w:rsidRPr="00FE2F34">
              <w:rPr>
                <w:sz w:val="22"/>
                <w:szCs w:val="22"/>
              </w:rPr>
              <w:t xml:space="preserve">DĚJ </w:t>
            </w:r>
          </w:p>
          <w:p w14:paraId="3BFD79AD" w14:textId="77777777" w:rsidR="00FE2F34" w:rsidRPr="00FE2F34" w:rsidRDefault="00FE2F34" w:rsidP="00FE2F34"/>
          <w:p w14:paraId="0631B71F" w14:textId="77777777" w:rsidR="00FE2F34" w:rsidRPr="00FE2F34" w:rsidRDefault="00FE2F34" w:rsidP="00FE2F34"/>
          <w:p w14:paraId="3C4AC880" w14:textId="77777777" w:rsidR="00FE2F34" w:rsidRPr="00FE2F34" w:rsidRDefault="00FE2F34" w:rsidP="00FE2F34"/>
          <w:p w14:paraId="1BFA9EBC" w14:textId="77777777" w:rsidR="00FE2F34" w:rsidRPr="00FE2F34" w:rsidRDefault="00FE2F34" w:rsidP="00FE2F34"/>
          <w:p w14:paraId="78A849AA" w14:textId="77777777" w:rsidR="00FE2F34" w:rsidRPr="00FE2F34" w:rsidRDefault="00FE2F34" w:rsidP="00FE2F34"/>
          <w:p w14:paraId="6B1F07E0" w14:textId="77777777" w:rsidR="00FE2F34" w:rsidRPr="00FE2F34" w:rsidRDefault="00FE2F34" w:rsidP="00FE2F34"/>
          <w:p w14:paraId="207E05CD" w14:textId="77777777" w:rsidR="00FE2F34" w:rsidRPr="00FE2F34" w:rsidRDefault="00FE2F34" w:rsidP="00FE2F34"/>
          <w:p w14:paraId="1DB152D4" w14:textId="77777777" w:rsidR="00FE2F34" w:rsidRPr="00FE2F34" w:rsidRDefault="00FE2F34" w:rsidP="00FE2F34"/>
          <w:p w14:paraId="36C36230" w14:textId="77777777" w:rsidR="00FE2F34" w:rsidRPr="00FE2F34" w:rsidRDefault="00FE2F34" w:rsidP="00FE2F34"/>
          <w:p w14:paraId="009A96BF" w14:textId="77777777" w:rsidR="00FE2F34" w:rsidRPr="00FE2F34" w:rsidRDefault="00FE2F34" w:rsidP="00FE2F34"/>
          <w:p w14:paraId="4595BF8E" w14:textId="77777777" w:rsidR="00FE2F34" w:rsidRPr="00FE2F34" w:rsidRDefault="00FE2F34" w:rsidP="00FE2F34"/>
          <w:p w14:paraId="1CE27DD6" w14:textId="77777777" w:rsidR="00FE2F34" w:rsidRPr="00FE2F34" w:rsidRDefault="00FE2F34" w:rsidP="00FE2F34"/>
          <w:p w14:paraId="3802321D" w14:textId="77777777" w:rsidR="00FE2F34" w:rsidRPr="00FE2F34" w:rsidRDefault="00FE2F34" w:rsidP="00FE2F34"/>
          <w:p w14:paraId="4749654A" w14:textId="77777777" w:rsidR="00FE2F34" w:rsidRPr="00FE2F34" w:rsidRDefault="00FE2F34" w:rsidP="00FE2F34"/>
          <w:p w14:paraId="65BFB128" w14:textId="77777777" w:rsidR="00FE2F34" w:rsidRPr="00FE2F34" w:rsidRDefault="00FE2F34" w:rsidP="00FE2F34"/>
          <w:p w14:paraId="05FC2D3E" w14:textId="77777777" w:rsidR="00FE2F34" w:rsidRPr="00FE2F34" w:rsidRDefault="00FE2F34" w:rsidP="00FE2F34">
            <w:pPr>
              <w:rPr>
                <w:sz w:val="20"/>
                <w:szCs w:val="20"/>
              </w:rPr>
            </w:pPr>
            <w:r w:rsidRPr="00FE2F34">
              <w:rPr>
                <w:sz w:val="20"/>
                <w:szCs w:val="20"/>
              </w:rPr>
              <w:t xml:space="preserve">PT: </w:t>
            </w:r>
          </w:p>
          <w:p w14:paraId="3660519B" w14:textId="77777777" w:rsidR="00FE2F34" w:rsidRPr="00FE2F34" w:rsidRDefault="00FE2F34" w:rsidP="00FE2F34">
            <w:pPr>
              <w:rPr>
                <w:sz w:val="20"/>
                <w:szCs w:val="20"/>
              </w:rPr>
            </w:pPr>
            <w:r w:rsidRPr="00FE2F34">
              <w:rPr>
                <w:sz w:val="20"/>
                <w:szCs w:val="20"/>
              </w:rPr>
              <w:t>Mediální produkty a jejich význam</w:t>
            </w:r>
          </w:p>
          <w:p w14:paraId="282775FC" w14:textId="77777777" w:rsidR="00FE2F34" w:rsidRPr="00FE2F34" w:rsidRDefault="00FE2F34" w:rsidP="00FE2F34"/>
          <w:p w14:paraId="0CE613C0" w14:textId="77777777" w:rsidR="00FE2F34" w:rsidRPr="00FE2F34" w:rsidRDefault="00FE2F34" w:rsidP="00FE2F34"/>
          <w:p w14:paraId="71906000" w14:textId="77777777" w:rsidR="00FE2F34" w:rsidRPr="00FE2F34" w:rsidRDefault="00FE2F34" w:rsidP="00FE2F34"/>
          <w:p w14:paraId="4ABFC321" w14:textId="77777777" w:rsidR="00FE2F34" w:rsidRPr="00FE2F34" w:rsidRDefault="00FE2F34" w:rsidP="00FE2F34"/>
          <w:p w14:paraId="39ADAED1" w14:textId="77777777" w:rsidR="00FE2F34" w:rsidRPr="00FE2F34" w:rsidRDefault="00FE2F34" w:rsidP="00FE2F34"/>
          <w:p w14:paraId="57185BFF" w14:textId="77777777" w:rsidR="00FE2F34" w:rsidRPr="00FE2F34" w:rsidRDefault="00FE2F34" w:rsidP="00FE2F34"/>
          <w:p w14:paraId="5C8E17D5" w14:textId="77777777" w:rsidR="00FE2F34" w:rsidRPr="00FE2F34" w:rsidRDefault="00FE2F34" w:rsidP="00FE2F34"/>
          <w:p w14:paraId="52352A2F" w14:textId="77777777" w:rsidR="00FE2F34" w:rsidRPr="00FE2F34" w:rsidRDefault="00FE2F34" w:rsidP="00FE2F34"/>
          <w:p w14:paraId="5CA024D0" w14:textId="77777777" w:rsidR="00FE2F34" w:rsidRPr="00FE2F34" w:rsidRDefault="00FE2F34" w:rsidP="00FE2F34"/>
          <w:p w14:paraId="06B1344E" w14:textId="77777777" w:rsidR="00FE2F34" w:rsidRPr="00FE2F34" w:rsidRDefault="00FE2F34" w:rsidP="00FE2F34"/>
          <w:p w14:paraId="573047A9" w14:textId="77777777" w:rsidR="00FE2F34" w:rsidRPr="00FE2F34" w:rsidRDefault="00FE2F34" w:rsidP="00FE2F34"/>
          <w:p w14:paraId="723A087E" w14:textId="77777777" w:rsidR="00FE2F34" w:rsidRPr="00FE2F34" w:rsidRDefault="00FE2F34" w:rsidP="00FE2F34"/>
          <w:p w14:paraId="3764AB68" w14:textId="77777777" w:rsidR="00FE2F34" w:rsidRPr="00FE2F34" w:rsidRDefault="00FE2F34" w:rsidP="00FE2F34">
            <w:pPr>
              <w:rPr>
                <w:sz w:val="20"/>
                <w:szCs w:val="20"/>
              </w:rPr>
            </w:pPr>
            <w:r w:rsidRPr="00FE2F34">
              <w:rPr>
                <w:sz w:val="20"/>
                <w:szCs w:val="20"/>
              </w:rPr>
              <w:t>PT:</w:t>
            </w:r>
          </w:p>
          <w:p w14:paraId="2C108255" w14:textId="77777777" w:rsidR="00FE2F34" w:rsidRPr="00FE2F34" w:rsidRDefault="00FE2F34" w:rsidP="00FE2F34">
            <w:pPr>
              <w:rPr>
                <w:sz w:val="20"/>
                <w:szCs w:val="20"/>
              </w:rPr>
            </w:pPr>
            <w:r w:rsidRPr="00FE2F34">
              <w:rPr>
                <w:sz w:val="20"/>
                <w:szCs w:val="20"/>
              </w:rPr>
              <w:t>Psychosociální aspekty interkulturality</w:t>
            </w:r>
          </w:p>
          <w:p w14:paraId="1064D0A5" w14:textId="77777777" w:rsidR="00FE2F34" w:rsidRPr="00FE2F34" w:rsidRDefault="00FE2F34" w:rsidP="00FE2F34">
            <w:pPr>
              <w:rPr>
                <w:sz w:val="20"/>
                <w:szCs w:val="20"/>
              </w:rPr>
            </w:pPr>
          </w:p>
          <w:p w14:paraId="06A514A6" w14:textId="77777777" w:rsidR="00FE2F34" w:rsidRPr="00FE2F34" w:rsidRDefault="00FE2F34" w:rsidP="00FE2F34">
            <w:pPr>
              <w:rPr>
                <w:sz w:val="20"/>
                <w:szCs w:val="20"/>
              </w:rPr>
            </w:pPr>
          </w:p>
          <w:p w14:paraId="0615DB75" w14:textId="77777777" w:rsidR="00FE2F34" w:rsidRPr="00FE2F34" w:rsidRDefault="00FE2F34" w:rsidP="00FE2F34">
            <w:pPr>
              <w:rPr>
                <w:sz w:val="20"/>
                <w:szCs w:val="20"/>
              </w:rPr>
            </w:pPr>
            <w:r w:rsidRPr="00FE2F34">
              <w:rPr>
                <w:sz w:val="20"/>
                <w:szCs w:val="20"/>
              </w:rPr>
              <w:t>PT:</w:t>
            </w:r>
          </w:p>
          <w:p w14:paraId="0F90BEFF" w14:textId="77777777" w:rsidR="00FE2F34" w:rsidRPr="00FE2F34" w:rsidRDefault="00FE2F34" w:rsidP="00FE2F34">
            <w:pPr>
              <w:rPr>
                <w:sz w:val="22"/>
                <w:szCs w:val="22"/>
              </w:rPr>
            </w:pPr>
            <w:r w:rsidRPr="00FE2F34">
              <w:rPr>
                <w:sz w:val="20"/>
                <w:szCs w:val="20"/>
              </w:rPr>
              <w:t xml:space="preserve">Morálka </w:t>
            </w:r>
            <w:r w:rsidRPr="00FE2F34">
              <w:rPr>
                <w:sz w:val="22"/>
                <w:szCs w:val="22"/>
              </w:rPr>
              <w:t>všedního dne</w:t>
            </w:r>
          </w:p>
        </w:tc>
      </w:tr>
      <w:tr w:rsidR="000A6B8A" w14:paraId="43C42A0F" w14:textId="77777777">
        <w:trPr>
          <w:trHeight w:val="535"/>
        </w:trPr>
        <w:tc>
          <w:tcPr>
            <w:tcW w:w="15495" w:type="dxa"/>
            <w:gridSpan w:val="7"/>
            <w:tcBorders>
              <w:top w:val="single" w:sz="12" w:space="0" w:color="auto"/>
              <w:left w:val="single" w:sz="12" w:space="0" w:color="auto"/>
              <w:bottom w:val="single" w:sz="4" w:space="0" w:color="auto"/>
              <w:right w:val="single" w:sz="12" w:space="0" w:color="000000"/>
            </w:tcBorders>
            <w:shd w:val="clear" w:color="auto" w:fill="FF6600"/>
            <w:noWrap/>
          </w:tcPr>
          <w:p w14:paraId="60A20C71" w14:textId="77777777" w:rsidR="000A6B8A" w:rsidRDefault="000A6B8A">
            <w:pPr>
              <w:jc w:val="center"/>
              <w:rPr>
                <w:rFonts w:ascii="Arial" w:hAnsi="Arial"/>
                <w:sz w:val="44"/>
                <w:szCs w:val="44"/>
              </w:rPr>
            </w:pPr>
            <w:r>
              <w:rPr>
                <w:rFonts w:ascii="Arial" w:hAnsi="Arial"/>
                <w:sz w:val="44"/>
                <w:szCs w:val="44"/>
              </w:rPr>
              <w:lastRenderedPageBreak/>
              <w:t>Český jazyk a literatura</w:t>
            </w:r>
          </w:p>
        </w:tc>
      </w:tr>
      <w:tr w:rsidR="000A6B8A" w14:paraId="1F9194A1" w14:textId="77777777">
        <w:trPr>
          <w:trHeight w:val="645"/>
        </w:trPr>
        <w:tc>
          <w:tcPr>
            <w:tcW w:w="2654" w:type="dxa"/>
            <w:gridSpan w:val="2"/>
            <w:tcBorders>
              <w:top w:val="nil"/>
              <w:left w:val="single" w:sz="12" w:space="0" w:color="auto"/>
              <w:bottom w:val="single" w:sz="12" w:space="0" w:color="auto"/>
              <w:right w:val="single" w:sz="4" w:space="0" w:color="auto"/>
            </w:tcBorders>
            <w:shd w:val="clear" w:color="auto" w:fill="C0C0C0"/>
            <w:noWrap/>
            <w:vAlign w:val="center"/>
          </w:tcPr>
          <w:p w14:paraId="578E6793" w14:textId="77777777" w:rsidR="000A6B8A" w:rsidRDefault="000A6B8A">
            <w:pPr>
              <w:jc w:val="center"/>
              <w:rPr>
                <w:b/>
                <w:bCs/>
              </w:rPr>
            </w:pPr>
            <w:r>
              <w:rPr>
                <w:b/>
                <w:bCs/>
              </w:rPr>
              <w:t>Očekávané výstupy z RVP GV</w:t>
            </w:r>
          </w:p>
        </w:tc>
        <w:tc>
          <w:tcPr>
            <w:tcW w:w="5760" w:type="dxa"/>
            <w:gridSpan w:val="2"/>
            <w:tcBorders>
              <w:top w:val="nil"/>
              <w:left w:val="nil"/>
              <w:bottom w:val="single" w:sz="12" w:space="0" w:color="auto"/>
              <w:right w:val="single" w:sz="4" w:space="0" w:color="auto"/>
            </w:tcBorders>
            <w:shd w:val="clear" w:color="auto" w:fill="C0C0C0"/>
            <w:noWrap/>
            <w:vAlign w:val="center"/>
          </w:tcPr>
          <w:p w14:paraId="0D286259" w14:textId="77777777" w:rsidR="000A6B8A" w:rsidRDefault="000A6B8A">
            <w:pPr>
              <w:jc w:val="center"/>
              <w:rPr>
                <w:b/>
                <w:bCs/>
              </w:rPr>
            </w:pPr>
            <w:r>
              <w:rPr>
                <w:b/>
                <w:bCs/>
              </w:rPr>
              <w:t>Školní výstupy</w:t>
            </w:r>
          </w:p>
        </w:tc>
        <w:tc>
          <w:tcPr>
            <w:tcW w:w="5040" w:type="dxa"/>
            <w:gridSpan w:val="2"/>
            <w:tcBorders>
              <w:top w:val="nil"/>
              <w:left w:val="nil"/>
              <w:bottom w:val="single" w:sz="12" w:space="0" w:color="auto"/>
              <w:right w:val="single" w:sz="4" w:space="0" w:color="auto"/>
            </w:tcBorders>
            <w:shd w:val="clear" w:color="auto" w:fill="C0C0C0"/>
            <w:noWrap/>
            <w:vAlign w:val="center"/>
          </w:tcPr>
          <w:p w14:paraId="6151B20B" w14:textId="77777777" w:rsidR="000A6B8A" w:rsidRDefault="000A6B8A">
            <w:pPr>
              <w:jc w:val="center"/>
              <w:rPr>
                <w:b/>
                <w:bCs/>
              </w:rPr>
            </w:pPr>
            <w:r>
              <w:rPr>
                <w:b/>
                <w:bCs/>
              </w:rPr>
              <w:t>Učivo</w:t>
            </w:r>
          </w:p>
        </w:tc>
        <w:tc>
          <w:tcPr>
            <w:tcW w:w="2041" w:type="dxa"/>
            <w:tcBorders>
              <w:top w:val="nil"/>
              <w:left w:val="nil"/>
              <w:bottom w:val="single" w:sz="12" w:space="0" w:color="auto"/>
              <w:right w:val="single" w:sz="12" w:space="0" w:color="auto"/>
            </w:tcBorders>
            <w:shd w:val="clear" w:color="auto" w:fill="C0C0C0"/>
            <w:vAlign w:val="center"/>
          </w:tcPr>
          <w:p w14:paraId="1628354D" w14:textId="77777777" w:rsidR="000A6B8A" w:rsidRDefault="000A6B8A">
            <w:pPr>
              <w:jc w:val="center"/>
              <w:rPr>
                <w:b/>
                <w:bCs/>
              </w:rPr>
            </w:pPr>
            <w:r>
              <w:rPr>
                <w:b/>
                <w:bCs/>
              </w:rPr>
              <w:t xml:space="preserve">Přesahy </w:t>
            </w:r>
            <w:r>
              <w:rPr>
                <w:b/>
                <w:bCs/>
              </w:rPr>
              <w:br/>
              <w:t xml:space="preserve">a vazby </w:t>
            </w:r>
          </w:p>
        </w:tc>
      </w:tr>
      <w:tr w:rsidR="000A6B8A" w14:paraId="21A32BCE" w14:textId="77777777">
        <w:trPr>
          <w:trHeight w:val="505"/>
        </w:trPr>
        <w:tc>
          <w:tcPr>
            <w:tcW w:w="15495" w:type="dxa"/>
            <w:gridSpan w:val="7"/>
            <w:tcBorders>
              <w:top w:val="nil"/>
              <w:left w:val="single" w:sz="4" w:space="0" w:color="auto"/>
              <w:bottom w:val="single" w:sz="4" w:space="0" w:color="auto"/>
              <w:right w:val="single" w:sz="4" w:space="0" w:color="auto"/>
            </w:tcBorders>
            <w:shd w:val="clear" w:color="auto" w:fill="00CCFF"/>
            <w:noWrap/>
            <w:vAlign w:val="center"/>
          </w:tcPr>
          <w:p w14:paraId="2EFFAD2C" w14:textId="77777777" w:rsidR="000A6B8A" w:rsidRDefault="000A6B8A">
            <w:pPr>
              <w:jc w:val="center"/>
              <w:rPr>
                <w:rFonts w:ascii="Arial" w:hAnsi="Arial"/>
                <w:b/>
                <w:bCs/>
                <w:sz w:val="32"/>
                <w:szCs w:val="32"/>
              </w:rPr>
            </w:pPr>
            <w:r>
              <w:rPr>
                <w:rFonts w:ascii="Arial" w:hAnsi="Arial"/>
                <w:b/>
                <w:bCs/>
                <w:sz w:val="32"/>
                <w:szCs w:val="32"/>
              </w:rPr>
              <w:t>2. VG</w:t>
            </w:r>
          </w:p>
        </w:tc>
      </w:tr>
      <w:tr w:rsidR="00FE2F34" w14:paraId="1A14D8D8" w14:textId="77777777">
        <w:trPr>
          <w:trHeight w:val="7599"/>
        </w:trPr>
        <w:tc>
          <w:tcPr>
            <w:tcW w:w="2654" w:type="dxa"/>
            <w:gridSpan w:val="2"/>
            <w:tcBorders>
              <w:top w:val="nil"/>
              <w:left w:val="single" w:sz="4" w:space="0" w:color="auto"/>
              <w:bottom w:val="single" w:sz="4" w:space="0" w:color="auto"/>
              <w:right w:val="single" w:sz="4" w:space="0" w:color="auto"/>
            </w:tcBorders>
            <w:shd w:val="clear" w:color="auto" w:fill="00CCFF"/>
          </w:tcPr>
          <w:p w14:paraId="0BD447DE" w14:textId="77777777" w:rsidR="00FE2F34" w:rsidRPr="00FE2F34" w:rsidRDefault="00FE2F34" w:rsidP="00FE2F34">
            <w:pPr>
              <w:rPr>
                <w:sz w:val="20"/>
                <w:szCs w:val="20"/>
              </w:rPr>
            </w:pPr>
            <w:r w:rsidRPr="00FE2F34">
              <w:rPr>
                <w:sz w:val="20"/>
                <w:szCs w:val="20"/>
              </w:rPr>
              <w:t xml:space="preserve">Žák </w:t>
            </w:r>
          </w:p>
          <w:p w14:paraId="69D5D4CE" w14:textId="77777777" w:rsidR="00FE2F34" w:rsidRPr="00FE2F34" w:rsidRDefault="00FE2F34" w:rsidP="00FE2F34">
            <w:pPr>
              <w:rPr>
                <w:sz w:val="20"/>
                <w:szCs w:val="20"/>
              </w:rPr>
            </w:pPr>
            <w:r w:rsidRPr="00FE2F34">
              <w:rPr>
                <w:sz w:val="20"/>
                <w:szCs w:val="20"/>
              </w:rPr>
              <w:t>◄ v projevu volí vhodné výrazové prostředky</w:t>
            </w:r>
          </w:p>
          <w:p w14:paraId="4B51D5C7" w14:textId="77777777" w:rsidR="00FE2F34" w:rsidRPr="00FE2F34" w:rsidRDefault="00FE2F34" w:rsidP="00FE2F34">
            <w:pPr>
              <w:rPr>
                <w:sz w:val="20"/>
                <w:szCs w:val="20"/>
              </w:rPr>
            </w:pPr>
            <w:r w:rsidRPr="00FE2F34">
              <w:rPr>
                <w:sz w:val="20"/>
                <w:szCs w:val="20"/>
              </w:rPr>
              <w:t xml:space="preserve">◄ vysvětlí a odůvodní význam slov v daném kontextu </w:t>
            </w:r>
          </w:p>
          <w:p w14:paraId="1D82FF33" w14:textId="77777777" w:rsidR="00FE2F34" w:rsidRPr="00FE2F34" w:rsidRDefault="00FE2F34" w:rsidP="00FE2F34">
            <w:pPr>
              <w:rPr>
                <w:sz w:val="20"/>
                <w:szCs w:val="20"/>
              </w:rPr>
            </w:pPr>
            <w:r w:rsidRPr="00FE2F34">
              <w:rPr>
                <w:sz w:val="20"/>
                <w:szCs w:val="20"/>
              </w:rPr>
              <w:t>◄ ovládá rozvrstvení slovní zásoby</w:t>
            </w:r>
          </w:p>
          <w:p w14:paraId="4584FB14" w14:textId="77777777" w:rsidR="00FE2F34" w:rsidRPr="00FE2F34" w:rsidRDefault="00FE2F34" w:rsidP="00FE2F34">
            <w:pPr>
              <w:rPr>
                <w:sz w:val="20"/>
                <w:szCs w:val="20"/>
              </w:rPr>
            </w:pPr>
            <w:r w:rsidRPr="00FE2F34">
              <w:rPr>
                <w:sz w:val="20"/>
                <w:szCs w:val="20"/>
              </w:rPr>
              <w:t>◄ používá vhodné jazykové příručky</w:t>
            </w:r>
          </w:p>
          <w:p w14:paraId="19A106E9" w14:textId="77777777" w:rsidR="00FE2F34" w:rsidRPr="00FE2F34" w:rsidRDefault="00FE2F34" w:rsidP="00FE2F34">
            <w:pPr>
              <w:rPr>
                <w:sz w:val="20"/>
                <w:szCs w:val="20"/>
              </w:rPr>
            </w:pPr>
          </w:p>
          <w:p w14:paraId="5192C78D" w14:textId="77777777" w:rsidR="00FE2F34" w:rsidRPr="00FE2F34" w:rsidRDefault="00FE2F34" w:rsidP="00FE2F34">
            <w:pPr>
              <w:rPr>
                <w:sz w:val="20"/>
                <w:szCs w:val="20"/>
              </w:rPr>
            </w:pPr>
          </w:p>
          <w:p w14:paraId="06FE3AD4" w14:textId="77777777" w:rsidR="00FE2F34" w:rsidRPr="00FE2F34" w:rsidRDefault="00FE2F34" w:rsidP="00FE2F34">
            <w:pPr>
              <w:rPr>
                <w:sz w:val="20"/>
                <w:szCs w:val="20"/>
              </w:rPr>
            </w:pPr>
          </w:p>
          <w:p w14:paraId="622378E2" w14:textId="77777777" w:rsidR="00FE2F34" w:rsidRPr="00FE2F34" w:rsidRDefault="00FE2F34" w:rsidP="00FE2F34">
            <w:pPr>
              <w:rPr>
                <w:sz w:val="20"/>
                <w:szCs w:val="20"/>
              </w:rPr>
            </w:pPr>
            <w:r w:rsidRPr="00FE2F34">
              <w:rPr>
                <w:sz w:val="20"/>
                <w:szCs w:val="20"/>
              </w:rPr>
              <w:t>ve svém projevu uplatňuje znalosti tvarosloví</w:t>
            </w:r>
          </w:p>
          <w:p w14:paraId="05E153D7" w14:textId="77777777" w:rsidR="00FE2F34" w:rsidRPr="00FE2F34" w:rsidRDefault="00FE2F34" w:rsidP="00FE2F34">
            <w:pPr>
              <w:rPr>
                <w:sz w:val="20"/>
                <w:szCs w:val="20"/>
              </w:rPr>
            </w:pPr>
          </w:p>
          <w:p w14:paraId="305A1B80" w14:textId="77777777" w:rsidR="00FE2F34" w:rsidRPr="00FE2F34" w:rsidRDefault="00FE2F34" w:rsidP="00FE2F34">
            <w:pPr>
              <w:rPr>
                <w:sz w:val="20"/>
                <w:szCs w:val="20"/>
              </w:rPr>
            </w:pPr>
            <w:r w:rsidRPr="00FE2F34">
              <w:rPr>
                <w:sz w:val="20"/>
                <w:szCs w:val="20"/>
              </w:rPr>
              <w:t>◄dodržuje zásady pravopisu</w:t>
            </w:r>
          </w:p>
          <w:p w14:paraId="0BDDC06A" w14:textId="77777777" w:rsidR="00FE2F34" w:rsidRPr="00FE2F34" w:rsidRDefault="00FE2F34" w:rsidP="00FE2F34">
            <w:pPr>
              <w:rPr>
                <w:sz w:val="20"/>
                <w:szCs w:val="20"/>
              </w:rPr>
            </w:pPr>
            <w:r w:rsidRPr="00FE2F34">
              <w:rPr>
                <w:sz w:val="20"/>
                <w:szCs w:val="20"/>
              </w:rPr>
              <w:t>◄účinně využívá možností grafického členění textu</w:t>
            </w:r>
          </w:p>
          <w:p w14:paraId="552B5DDA" w14:textId="77777777" w:rsidR="00FE2F34" w:rsidRPr="00FE2F34" w:rsidRDefault="00FE2F34" w:rsidP="00FE2F34">
            <w:pPr>
              <w:rPr>
                <w:sz w:val="20"/>
                <w:szCs w:val="20"/>
              </w:rPr>
            </w:pPr>
            <w:r w:rsidRPr="00FE2F34">
              <w:rPr>
                <w:sz w:val="20"/>
                <w:szCs w:val="20"/>
              </w:rPr>
              <w:t>◄vhodně využívá slohotvorné rozvrstvení výrazových prostředků češtiny</w:t>
            </w:r>
          </w:p>
          <w:p w14:paraId="7BBC48A3" w14:textId="77777777" w:rsidR="00FE2F34" w:rsidRPr="00FE2F34" w:rsidRDefault="00FE2F34" w:rsidP="00FE2F34">
            <w:pPr>
              <w:rPr>
                <w:sz w:val="20"/>
                <w:szCs w:val="20"/>
              </w:rPr>
            </w:pPr>
          </w:p>
          <w:p w14:paraId="013B8A42" w14:textId="77777777" w:rsidR="00FE2F34" w:rsidRPr="00FE2F34" w:rsidRDefault="00FE2F34" w:rsidP="00FE2F34">
            <w:pPr>
              <w:rPr>
                <w:sz w:val="20"/>
                <w:szCs w:val="20"/>
              </w:rPr>
            </w:pPr>
          </w:p>
          <w:p w14:paraId="6433AEF6" w14:textId="77777777" w:rsidR="00FE2F34" w:rsidRPr="00FE2F34" w:rsidRDefault="00FE2F34" w:rsidP="00FE2F34">
            <w:pPr>
              <w:rPr>
                <w:sz w:val="20"/>
                <w:szCs w:val="20"/>
              </w:rPr>
            </w:pPr>
            <w:r w:rsidRPr="00FE2F34">
              <w:rPr>
                <w:sz w:val="20"/>
                <w:szCs w:val="20"/>
              </w:rPr>
              <w:t>◄ volí adekvátní komunikační strategie</w:t>
            </w:r>
          </w:p>
          <w:p w14:paraId="2DCBFAEC" w14:textId="77777777" w:rsidR="00FE2F34" w:rsidRPr="00FE2F34" w:rsidRDefault="00FE2F34" w:rsidP="00FE2F34">
            <w:pPr>
              <w:rPr>
                <w:sz w:val="20"/>
                <w:szCs w:val="20"/>
              </w:rPr>
            </w:pPr>
            <w:r w:rsidRPr="00FE2F34">
              <w:rPr>
                <w:sz w:val="20"/>
                <w:szCs w:val="20"/>
              </w:rPr>
              <w:t>◄ posoudí a interpretuje komunikační účinky textu mluveného i psaného</w:t>
            </w:r>
          </w:p>
          <w:p w14:paraId="0565EFBA" w14:textId="77777777" w:rsidR="00FE2F34" w:rsidRPr="00FE2F34" w:rsidRDefault="00FE2F34" w:rsidP="00FE2F34">
            <w:pPr>
              <w:rPr>
                <w:sz w:val="20"/>
                <w:szCs w:val="20"/>
              </w:rPr>
            </w:pPr>
            <w:r w:rsidRPr="00FE2F34">
              <w:rPr>
                <w:sz w:val="20"/>
                <w:szCs w:val="20"/>
              </w:rPr>
              <w:t>◄ používá různé prostředky textového navazování, které vedou ke zvýšení</w:t>
            </w:r>
          </w:p>
          <w:p w14:paraId="32AA6AB1" w14:textId="77777777" w:rsidR="00FE2F34" w:rsidRPr="00FE2F34" w:rsidRDefault="00FE2F34" w:rsidP="00FE2F34">
            <w:pPr>
              <w:rPr>
                <w:sz w:val="20"/>
                <w:szCs w:val="20"/>
              </w:rPr>
            </w:pPr>
            <w:r w:rsidRPr="00FE2F34">
              <w:rPr>
                <w:sz w:val="20"/>
                <w:szCs w:val="20"/>
              </w:rPr>
              <w:t>◄ srozumitelnosti, přehlednosti a logické souvislosti sdělení</w:t>
            </w:r>
          </w:p>
          <w:p w14:paraId="4ECBE403" w14:textId="77777777" w:rsidR="00FE2F34" w:rsidRPr="00FE2F34" w:rsidRDefault="00FE2F34" w:rsidP="00FE2F34">
            <w:pPr>
              <w:rPr>
                <w:sz w:val="20"/>
                <w:szCs w:val="20"/>
              </w:rPr>
            </w:pPr>
          </w:p>
          <w:p w14:paraId="7EF72D83" w14:textId="77777777" w:rsidR="00FE2F34" w:rsidRPr="00FE2F34" w:rsidRDefault="00FE2F34" w:rsidP="00FE2F34">
            <w:pPr>
              <w:rPr>
                <w:sz w:val="20"/>
                <w:szCs w:val="20"/>
              </w:rPr>
            </w:pPr>
          </w:p>
          <w:p w14:paraId="6B9A0667" w14:textId="77777777" w:rsidR="00FE2F34" w:rsidRPr="00FE2F34" w:rsidRDefault="00FE2F34" w:rsidP="00FE2F34">
            <w:pPr>
              <w:rPr>
                <w:sz w:val="20"/>
                <w:szCs w:val="20"/>
              </w:rPr>
            </w:pPr>
          </w:p>
          <w:p w14:paraId="0EF49B87" w14:textId="77777777" w:rsidR="00FE2F34" w:rsidRPr="00FE2F34" w:rsidRDefault="00FE2F34" w:rsidP="00FE2F34">
            <w:pPr>
              <w:rPr>
                <w:sz w:val="20"/>
                <w:szCs w:val="20"/>
              </w:rPr>
            </w:pPr>
          </w:p>
          <w:p w14:paraId="58FF3221" w14:textId="77777777" w:rsidR="00FE2F34" w:rsidRPr="00FE2F34" w:rsidRDefault="00FE2F34" w:rsidP="00FE2F34">
            <w:pPr>
              <w:rPr>
                <w:sz w:val="20"/>
                <w:szCs w:val="20"/>
              </w:rPr>
            </w:pPr>
          </w:p>
          <w:p w14:paraId="5132FCA5" w14:textId="77777777" w:rsidR="00FE2F34" w:rsidRPr="00FE2F34" w:rsidRDefault="00FE2F34" w:rsidP="00FE2F34">
            <w:pPr>
              <w:rPr>
                <w:sz w:val="20"/>
                <w:szCs w:val="20"/>
              </w:rPr>
            </w:pPr>
          </w:p>
          <w:p w14:paraId="2C132BEC" w14:textId="77777777" w:rsidR="00FE2F34" w:rsidRPr="00FE2F34" w:rsidRDefault="00FE2F34" w:rsidP="00FE2F34">
            <w:pPr>
              <w:rPr>
                <w:sz w:val="20"/>
                <w:szCs w:val="20"/>
              </w:rPr>
            </w:pPr>
            <w:r w:rsidRPr="00FE2F34">
              <w:rPr>
                <w:sz w:val="20"/>
                <w:szCs w:val="20"/>
              </w:rPr>
              <w:t>Literární komunikace</w:t>
            </w:r>
          </w:p>
          <w:p w14:paraId="7688B860" w14:textId="77777777" w:rsidR="00FE2F34" w:rsidRPr="00FE2F34" w:rsidRDefault="00FE2F34" w:rsidP="00FE2F34">
            <w:pPr>
              <w:rPr>
                <w:sz w:val="20"/>
                <w:szCs w:val="20"/>
              </w:rPr>
            </w:pPr>
            <w:r w:rsidRPr="00FE2F34">
              <w:rPr>
                <w:sz w:val="20"/>
                <w:szCs w:val="20"/>
              </w:rPr>
              <w:t>◄ vystihne podstatné rysy základních period vývoje české i světové literatury, významných uměleckých směrů</w:t>
            </w:r>
          </w:p>
          <w:p w14:paraId="76162B31" w14:textId="77777777" w:rsidR="00FE2F34" w:rsidRPr="00FE2F34" w:rsidRDefault="00FE2F34" w:rsidP="00FE2F34">
            <w:pPr>
              <w:rPr>
                <w:sz w:val="20"/>
                <w:szCs w:val="20"/>
              </w:rPr>
            </w:pPr>
            <w:r w:rsidRPr="00FE2F34">
              <w:rPr>
                <w:sz w:val="20"/>
                <w:szCs w:val="20"/>
              </w:rPr>
              <w:t>◄ vysvětlí specifičnost vývoje literatury</w:t>
            </w:r>
          </w:p>
          <w:p w14:paraId="4B83DB6E" w14:textId="77777777" w:rsidR="00FE2F34" w:rsidRPr="00FE2F34" w:rsidRDefault="00FE2F34" w:rsidP="00FE2F34">
            <w:pPr>
              <w:rPr>
                <w:sz w:val="20"/>
                <w:szCs w:val="20"/>
              </w:rPr>
            </w:pPr>
          </w:p>
          <w:p w14:paraId="1C85E2B4" w14:textId="77777777" w:rsidR="00FE2F34" w:rsidRPr="00FE2F34" w:rsidRDefault="00FE2F34" w:rsidP="00FE2F34">
            <w:pPr>
              <w:rPr>
                <w:sz w:val="20"/>
                <w:szCs w:val="20"/>
              </w:rPr>
            </w:pPr>
          </w:p>
          <w:p w14:paraId="5756E1C4" w14:textId="77777777" w:rsidR="00FE2F34" w:rsidRPr="00FE2F34" w:rsidRDefault="00FE2F34" w:rsidP="00FE2F34">
            <w:pPr>
              <w:rPr>
                <w:sz w:val="20"/>
                <w:szCs w:val="20"/>
              </w:rPr>
            </w:pPr>
          </w:p>
          <w:p w14:paraId="3B1FF5E5" w14:textId="77777777" w:rsidR="00FE2F34" w:rsidRPr="00FE2F34" w:rsidRDefault="00FE2F34" w:rsidP="00FE2F34">
            <w:pPr>
              <w:rPr>
                <w:sz w:val="20"/>
                <w:szCs w:val="20"/>
              </w:rPr>
            </w:pPr>
          </w:p>
          <w:p w14:paraId="542915ED" w14:textId="77777777" w:rsidR="00FE2F34" w:rsidRPr="00FE2F34" w:rsidRDefault="00FE2F34" w:rsidP="00FE2F34">
            <w:pPr>
              <w:rPr>
                <w:sz w:val="20"/>
                <w:szCs w:val="20"/>
              </w:rPr>
            </w:pPr>
          </w:p>
          <w:p w14:paraId="473B06BB" w14:textId="77777777" w:rsidR="00FE2F34" w:rsidRPr="00FE2F34" w:rsidRDefault="00FE2F34" w:rsidP="00FE2F34">
            <w:pPr>
              <w:rPr>
                <w:sz w:val="20"/>
                <w:szCs w:val="20"/>
              </w:rPr>
            </w:pPr>
          </w:p>
          <w:p w14:paraId="3E7E0169" w14:textId="77777777" w:rsidR="00FE2F34" w:rsidRPr="00FE2F34" w:rsidRDefault="00FE2F34" w:rsidP="00FE2F34">
            <w:pPr>
              <w:rPr>
                <w:sz w:val="20"/>
                <w:szCs w:val="20"/>
              </w:rPr>
            </w:pPr>
          </w:p>
          <w:p w14:paraId="0308EBF2" w14:textId="77777777" w:rsidR="00FE2F34" w:rsidRPr="00FE2F34" w:rsidRDefault="00FE2F34" w:rsidP="00FE2F34">
            <w:pPr>
              <w:rPr>
                <w:sz w:val="20"/>
                <w:szCs w:val="20"/>
              </w:rPr>
            </w:pPr>
          </w:p>
          <w:p w14:paraId="08504B61" w14:textId="77777777" w:rsidR="00FE2F34" w:rsidRPr="00FE2F34" w:rsidRDefault="00FE2F34" w:rsidP="00FE2F34">
            <w:pPr>
              <w:rPr>
                <w:sz w:val="20"/>
                <w:szCs w:val="20"/>
              </w:rPr>
            </w:pPr>
          </w:p>
          <w:p w14:paraId="0B687F04" w14:textId="77777777" w:rsidR="00FE2F34" w:rsidRPr="00FE2F34" w:rsidRDefault="00FE2F34" w:rsidP="00FE2F34">
            <w:pPr>
              <w:rPr>
                <w:sz w:val="20"/>
                <w:szCs w:val="20"/>
              </w:rPr>
            </w:pPr>
          </w:p>
          <w:p w14:paraId="42DD7E75" w14:textId="77777777" w:rsidR="00FE2F34" w:rsidRPr="00FE2F34" w:rsidRDefault="00FE2F34" w:rsidP="00FE2F34">
            <w:pPr>
              <w:rPr>
                <w:sz w:val="20"/>
                <w:szCs w:val="20"/>
              </w:rPr>
            </w:pPr>
          </w:p>
          <w:p w14:paraId="46491A0F" w14:textId="77777777" w:rsidR="00FE2F34" w:rsidRPr="00FE2F34" w:rsidRDefault="00FE2F34" w:rsidP="00FE2F34">
            <w:pPr>
              <w:rPr>
                <w:sz w:val="20"/>
                <w:szCs w:val="20"/>
              </w:rPr>
            </w:pPr>
          </w:p>
          <w:p w14:paraId="7D79964D" w14:textId="77777777" w:rsidR="00FE2F34" w:rsidRPr="00FE2F34" w:rsidRDefault="00FE2F34" w:rsidP="00FE2F34">
            <w:pPr>
              <w:rPr>
                <w:sz w:val="20"/>
                <w:szCs w:val="20"/>
              </w:rPr>
            </w:pPr>
          </w:p>
        </w:tc>
        <w:tc>
          <w:tcPr>
            <w:tcW w:w="5760" w:type="dxa"/>
            <w:gridSpan w:val="2"/>
            <w:tcBorders>
              <w:top w:val="nil"/>
              <w:left w:val="nil"/>
              <w:bottom w:val="single" w:sz="4" w:space="0" w:color="auto"/>
              <w:right w:val="single" w:sz="4" w:space="0" w:color="auto"/>
            </w:tcBorders>
            <w:shd w:val="clear" w:color="auto" w:fill="00CCFF"/>
          </w:tcPr>
          <w:p w14:paraId="3C87F48B" w14:textId="77777777" w:rsidR="00FE2F34" w:rsidRPr="00FE2F34" w:rsidRDefault="00FE2F34" w:rsidP="00FE2F34">
            <w:pPr>
              <w:pStyle w:val="Zhlav"/>
              <w:tabs>
                <w:tab w:val="clear" w:pos="4536"/>
                <w:tab w:val="clear" w:pos="9072"/>
              </w:tabs>
              <w:rPr>
                <w:sz w:val="20"/>
                <w:szCs w:val="20"/>
              </w:rPr>
            </w:pPr>
            <w:r w:rsidRPr="00FE2F34">
              <w:rPr>
                <w:sz w:val="20"/>
                <w:szCs w:val="20"/>
              </w:rPr>
              <w:lastRenderedPageBreak/>
              <w:t>Nauka o slovní zásobě a tvoření slov</w:t>
            </w:r>
          </w:p>
          <w:p w14:paraId="46BD59FA" w14:textId="77777777" w:rsidR="00FE2F34" w:rsidRPr="00FE2F34" w:rsidRDefault="00FE2F34" w:rsidP="00FE2F34">
            <w:pPr>
              <w:rPr>
                <w:sz w:val="20"/>
                <w:szCs w:val="20"/>
              </w:rPr>
            </w:pPr>
            <w:r w:rsidRPr="00FE2F34">
              <w:rPr>
                <w:sz w:val="20"/>
                <w:szCs w:val="20"/>
              </w:rPr>
              <w:t>Žák</w:t>
            </w:r>
            <w:r w:rsidRPr="00FE2F34">
              <w:rPr>
                <w:sz w:val="20"/>
                <w:szCs w:val="20"/>
              </w:rPr>
              <w:br/>
              <w:t>◄ v písemném i mluveném projevu volí vhodné výrazové prostředky podle jejich slohotvorného rozvrstvení, podle jejich funkce a ve vztahu k dané situaci, kontextu a adresátovi</w:t>
            </w:r>
            <w:r w:rsidRPr="00FE2F34">
              <w:rPr>
                <w:sz w:val="20"/>
                <w:szCs w:val="20"/>
              </w:rPr>
              <w:br/>
              <w:t>◄ ve svém projevu uplatňuje znalost zásad českého pravopisu, tvarosloví a slovotvorných principů českého jazyka</w:t>
            </w:r>
            <w:r w:rsidRPr="00FE2F34">
              <w:rPr>
                <w:sz w:val="20"/>
                <w:szCs w:val="20"/>
              </w:rPr>
              <w:br/>
              <w:t>◄ovládá rozvrstvení slovní zásoby, používá vhodné jazykové prostředky spisovné i nespisovné, vysvětlí změny ve slovní zásobě, význam frazeologických spojení, vztahy mezi slovy, umí najít ponaučení ve vhodných příručkách</w:t>
            </w:r>
          </w:p>
          <w:p w14:paraId="6931B1B8" w14:textId="77777777" w:rsidR="00FE2F34" w:rsidRPr="00FE2F34" w:rsidRDefault="00FE2F34" w:rsidP="00FE2F34">
            <w:pPr>
              <w:rPr>
                <w:sz w:val="20"/>
                <w:szCs w:val="20"/>
              </w:rPr>
            </w:pPr>
          </w:p>
          <w:p w14:paraId="327BE13F" w14:textId="77777777" w:rsidR="00FE2F34" w:rsidRPr="00FE2F34" w:rsidRDefault="00FE2F34" w:rsidP="00FE2F34">
            <w:pPr>
              <w:rPr>
                <w:sz w:val="20"/>
                <w:szCs w:val="20"/>
              </w:rPr>
            </w:pPr>
            <w:r w:rsidRPr="00FE2F34">
              <w:rPr>
                <w:sz w:val="20"/>
                <w:szCs w:val="20"/>
              </w:rPr>
              <w:t>Tvarosloví</w:t>
            </w:r>
          </w:p>
          <w:p w14:paraId="557CFBF6" w14:textId="77777777" w:rsidR="00FE2F34" w:rsidRPr="00FE2F34" w:rsidRDefault="00FE2F34" w:rsidP="00FE2F34">
            <w:pPr>
              <w:rPr>
                <w:sz w:val="20"/>
                <w:szCs w:val="20"/>
              </w:rPr>
            </w:pPr>
            <w:r w:rsidRPr="00FE2F34">
              <w:rPr>
                <w:sz w:val="20"/>
                <w:szCs w:val="20"/>
              </w:rPr>
              <w:t>◄ užívá českou normu skloňování jmen i časování sloves včetně hlavních výjimek, umí najít ponaučení ve vhodných příručkách</w:t>
            </w:r>
            <w:r w:rsidRPr="00FE2F34">
              <w:rPr>
                <w:sz w:val="20"/>
                <w:szCs w:val="20"/>
              </w:rPr>
              <w:br/>
              <w:t>◄ odliší spisovné i nespisovné tvary</w:t>
            </w:r>
            <w:r w:rsidRPr="00FE2F34">
              <w:rPr>
                <w:sz w:val="20"/>
                <w:szCs w:val="20"/>
              </w:rPr>
              <w:br/>
              <w:t>◄ orientuje se v celém tvaroslovném systému, zvládá třídění slov na slovní druhy podle tří hlavních kritérií, objasní mluvnické kategorie a chápe možnosti využití této znalosti při výuce cizích jazyků</w:t>
            </w:r>
          </w:p>
          <w:p w14:paraId="36DAF08C" w14:textId="77777777" w:rsidR="00FE2F34" w:rsidRPr="00FE2F34" w:rsidRDefault="00FE2F34" w:rsidP="00FE2F34">
            <w:pPr>
              <w:rPr>
                <w:sz w:val="20"/>
                <w:szCs w:val="20"/>
              </w:rPr>
            </w:pPr>
          </w:p>
          <w:p w14:paraId="084AFF15" w14:textId="77777777" w:rsidR="00FE2F34" w:rsidRPr="00FE2F34" w:rsidRDefault="00FE2F34" w:rsidP="00FE2F34">
            <w:pPr>
              <w:rPr>
                <w:sz w:val="20"/>
                <w:szCs w:val="20"/>
              </w:rPr>
            </w:pPr>
            <w:r w:rsidRPr="00FE2F34">
              <w:rPr>
                <w:sz w:val="20"/>
                <w:szCs w:val="20"/>
              </w:rPr>
              <w:t>Grafická stránka jazyka</w:t>
            </w:r>
            <w:r w:rsidRPr="00FE2F34">
              <w:rPr>
                <w:sz w:val="20"/>
                <w:szCs w:val="20"/>
              </w:rPr>
              <w:br/>
              <w:t>◄prokáže na samostatném písemném projevu znalost zásad českého pravopisu</w:t>
            </w:r>
          </w:p>
          <w:p w14:paraId="40288266" w14:textId="77777777" w:rsidR="00FE2F34" w:rsidRPr="00FE2F34" w:rsidRDefault="00FE2F34" w:rsidP="00FE2F34">
            <w:pPr>
              <w:rPr>
                <w:sz w:val="20"/>
                <w:szCs w:val="20"/>
              </w:rPr>
            </w:pPr>
          </w:p>
          <w:p w14:paraId="6D1F5E9D" w14:textId="77777777" w:rsidR="00FE2F34" w:rsidRPr="00FE2F34" w:rsidRDefault="00FE2F34" w:rsidP="00FE2F34">
            <w:pPr>
              <w:rPr>
                <w:sz w:val="20"/>
                <w:szCs w:val="20"/>
              </w:rPr>
            </w:pPr>
            <w:r w:rsidRPr="00FE2F34">
              <w:rPr>
                <w:sz w:val="20"/>
                <w:szCs w:val="20"/>
              </w:rPr>
              <w:t xml:space="preserve">Odborný styl </w:t>
            </w:r>
          </w:p>
          <w:p w14:paraId="677DABE3" w14:textId="77777777" w:rsidR="00FE2F34" w:rsidRPr="00FE2F34" w:rsidRDefault="00FE2F34" w:rsidP="00FE2F34">
            <w:pPr>
              <w:rPr>
                <w:sz w:val="20"/>
                <w:szCs w:val="20"/>
              </w:rPr>
            </w:pPr>
            <w:r w:rsidRPr="00FE2F34">
              <w:rPr>
                <w:sz w:val="20"/>
                <w:szCs w:val="20"/>
              </w:rPr>
              <w:t>◄vhodně využívá a kombinuje jednotlivé funkční styly, slohové postupy a útvary; volí adekvátní komunikační strategie; posuzuje a interpretuje komunikační účinky textu, svá tvrzení argumentačně podpoří všestrannou analýzou textu.</w:t>
            </w:r>
          </w:p>
          <w:p w14:paraId="5B38113C" w14:textId="77777777" w:rsidR="00FE2F34" w:rsidRPr="00FE2F34" w:rsidRDefault="00FE2F34" w:rsidP="00FE2F34">
            <w:pPr>
              <w:rPr>
                <w:sz w:val="20"/>
                <w:szCs w:val="20"/>
              </w:rPr>
            </w:pPr>
            <w:r w:rsidRPr="00FE2F34">
              <w:rPr>
                <w:sz w:val="20"/>
                <w:szCs w:val="20"/>
              </w:rPr>
              <w:t>◄pořizuje z odborného textu výpisky, zpracovává osnovy, výtahy, anotace, shrnutí</w:t>
            </w:r>
          </w:p>
          <w:p w14:paraId="10FA089C" w14:textId="77777777" w:rsidR="00FE2F34" w:rsidRPr="00FE2F34" w:rsidRDefault="00FE2F34" w:rsidP="00FE2F34">
            <w:pPr>
              <w:rPr>
                <w:sz w:val="20"/>
                <w:szCs w:val="20"/>
              </w:rPr>
            </w:pPr>
            <w:r w:rsidRPr="00FE2F34">
              <w:rPr>
                <w:sz w:val="20"/>
                <w:szCs w:val="20"/>
              </w:rPr>
              <w:t>◄Efektivně a samostatně používá různé informační zdroje, slovníky, encyklopedie, internet</w:t>
            </w:r>
          </w:p>
          <w:p w14:paraId="63290C08" w14:textId="77777777" w:rsidR="00FE2F34" w:rsidRPr="00FE2F34" w:rsidRDefault="00FE2F34" w:rsidP="00FE2F34">
            <w:pPr>
              <w:rPr>
                <w:sz w:val="20"/>
                <w:szCs w:val="20"/>
              </w:rPr>
            </w:pPr>
          </w:p>
          <w:p w14:paraId="38BF740F" w14:textId="77777777" w:rsidR="00FE2F34" w:rsidRPr="00FE2F34" w:rsidRDefault="00FE2F34" w:rsidP="00FE2F34">
            <w:pPr>
              <w:rPr>
                <w:sz w:val="20"/>
                <w:szCs w:val="20"/>
              </w:rPr>
            </w:pPr>
            <w:r w:rsidRPr="00FE2F34">
              <w:rPr>
                <w:sz w:val="20"/>
                <w:szCs w:val="20"/>
              </w:rPr>
              <w:lastRenderedPageBreak/>
              <w:t>Administrativní styl</w:t>
            </w:r>
          </w:p>
          <w:p w14:paraId="23D44588" w14:textId="77777777" w:rsidR="00FE2F34" w:rsidRPr="00FE2F34" w:rsidRDefault="00FE2F34" w:rsidP="00FE2F34">
            <w:pPr>
              <w:rPr>
                <w:sz w:val="20"/>
                <w:szCs w:val="20"/>
              </w:rPr>
            </w:pPr>
            <w:r w:rsidRPr="00FE2F34">
              <w:rPr>
                <w:sz w:val="20"/>
                <w:szCs w:val="20"/>
              </w:rPr>
              <w:t>◄ je schopen vytvořit formálně správné a funkční útvary související s přijetím do zaměstnání</w:t>
            </w:r>
          </w:p>
          <w:p w14:paraId="217C4355" w14:textId="77777777" w:rsidR="00FE2F34" w:rsidRPr="00FE2F34" w:rsidRDefault="00FE2F34" w:rsidP="00FE2F34">
            <w:pPr>
              <w:rPr>
                <w:sz w:val="20"/>
                <w:szCs w:val="20"/>
              </w:rPr>
            </w:pPr>
          </w:p>
          <w:p w14:paraId="372FCDF3" w14:textId="77777777" w:rsidR="00FE2F34" w:rsidRPr="00FE2F34" w:rsidRDefault="00FE2F34" w:rsidP="00FE2F34">
            <w:pPr>
              <w:rPr>
                <w:sz w:val="20"/>
                <w:szCs w:val="20"/>
              </w:rPr>
            </w:pPr>
          </w:p>
          <w:p w14:paraId="3FFCB45A" w14:textId="77777777" w:rsidR="00FE2F34" w:rsidRPr="00FE2F34" w:rsidRDefault="00FE2F34" w:rsidP="00FE2F34">
            <w:pPr>
              <w:rPr>
                <w:sz w:val="20"/>
                <w:szCs w:val="20"/>
              </w:rPr>
            </w:pPr>
          </w:p>
          <w:p w14:paraId="5C9FA8B3" w14:textId="77777777" w:rsidR="00FE2F34" w:rsidRPr="00FE2F34" w:rsidRDefault="00FE2F34" w:rsidP="00FE2F34">
            <w:pPr>
              <w:rPr>
                <w:sz w:val="20"/>
                <w:szCs w:val="20"/>
              </w:rPr>
            </w:pPr>
          </w:p>
          <w:p w14:paraId="7417CA38" w14:textId="77777777" w:rsidR="00FE2F34" w:rsidRPr="00FE2F34" w:rsidRDefault="00FE2F34" w:rsidP="00FE2F34">
            <w:pPr>
              <w:rPr>
                <w:sz w:val="20"/>
                <w:szCs w:val="20"/>
              </w:rPr>
            </w:pPr>
            <w:r w:rsidRPr="00FE2F34">
              <w:rPr>
                <w:sz w:val="20"/>
                <w:szCs w:val="20"/>
              </w:rPr>
              <w:t>Česká a světová literatura 19. století</w:t>
            </w:r>
          </w:p>
          <w:p w14:paraId="4FB5B576" w14:textId="77777777" w:rsidR="00FE2F34" w:rsidRPr="00FE2F34" w:rsidRDefault="00FE2F34" w:rsidP="00FE2F34">
            <w:pPr>
              <w:rPr>
                <w:sz w:val="20"/>
                <w:szCs w:val="20"/>
              </w:rPr>
            </w:pPr>
            <w:r w:rsidRPr="00FE2F34">
              <w:rPr>
                <w:sz w:val="20"/>
                <w:szCs w:val="20"/>
              </w:rPr>
              <w:t>◄vystihne podstatné rysy základních period vývoje světové a české literatury, významných uměleckých směrů, uvede jejich představitele a charakterizuje a interpretuje jejich přínos pro vývoj literatury a literárního myšlení</w:t>
            </w:r>
          </w:p>
          <w:p w14:paraId="08FF5819" w14:textId="77777777" w:rsidR="00FE2F34" w:rsidRPr="00FE2F34" w:rsidRDefault="00FE2F34" w:rsidP="00FE2F34">
            <w:pPr>
              <w:rPr>
                <w:sz w:val="20"/>
                <w:szCs w:val="20"/>
              </w:rPr>
            </w:pPr>
            <w:r w:rsidRPr="00FE2F34">
              <w:rPr>
                <w:sz w:val="20"/>
                <w:szCs w:val="20"/>
              </w:rPr>
              <w:t>◄ vysvětlí specifičnost vývoje české literatury a vyloží její postavení v kontextu literatury světové, objasní vztahy současné literatury k literárním dílům minulosti na příkladech z vlastní četby</w:t>
            </w:r>
          </w:p>
          <w:p w14:paraId="46E35D98" w14:textId="77777777" w:rsidR="00FE2F34" w:rsidRPr="00FE2F34" w:rsidRDefault="00FE2F34" w:rsidP="00FE2F34">
            <w:pPr>
              <w:rPr>
                <w:sz w:val="20"/>
                <w:szCs w:val="20"/>
              </w:rPr>
            </w:pPr>
            <w:r w:rsidRPr="00FE2F34">
              <w:rPr>
                <w:sz w:val="20"/>
                <w:szCs w:val="20"/>
              </w:rPr>
              <w:t>◄ na základě vlastní četby doloží základní rysy probíraných uměleckých směrů, popíše, jak se projevily v různých uměních, rozezná základní žánry a uvede jejich příklady</w:t>
            </w:r>
          </w:p>
          <w:p w14:paraId="1B8A77FF" w14:textId="77777777" w:rsidR="00FE2F34" w:rsidRPr="00FE2F34" w:rsidRDefault="00FE2F34" w:rsidP="00FE2F34">
            <w:pPr>
              <w:rPr>
                <w:sz w:val="20"/>
                <w:szCs w:val="20"/>
              </w:rPr>
            </w:pPr>
            <w:r w:rsidRPr="00FE2F34">
              <w:rPr>
                <w:sz w:val="20"/>
                <w:szCs w:val="20"/>
              </w:rPr>
              <w:t>◄ samostatně interpretuje dramatické, filmové a televizní zpracování literárních děl</w:t>
            </w:r>
          </w:p>
          <w:p w14:paraId="2A2A3B11" w14:textId="77777777" w:rsidR="00FE2F34" w:rsidRPr="00FE2F34" w:rsidRDefault="00FE2F34" w:rsidP="00FE2F34">
            <w:pPr>
              <w:rPr>
                <w:sz w:val="20"/>
                <w:szCs w:val="20"/>
              </w:rPr>
            </w:pPr>
            <w:r w:rsidRPr="00FE2F34">
              <w:rPr>
                <w:sz w:val="20"/>
                <w:szCs w:val="20"/>
              </w:rPr>
              <w:t>◄ na konkrétních případech popíše specifické prostředky básnického jazyka, rozliší a specifikuje jednotky vyprávění (časoprostor, vypravěč, postavy) a zhodnotí jejich funkci a účinek na čtenáře</w:t>
            </w:r>
          </w:p>
          <w:p w14:paraId="3128D551" w14:textId="77777777" w:rsidR="00FE2F34" w:rsidRPr="00FE2F34" w:rsidRDefault="00FE2F34" w:rsidP="00FE2F34">
            <w:pPr>
              <w:rPr>
                <w:sz w:val="20"/>
                <w:szCs w:val="20"/>
              </w:rPr>
            </w:pPr>
          </w:p>
        </w:tc>
        <w:tc>
          <w:tcPr>
            <w:tcW w:w="5040" w:type="dxa"/>
            <w:gridSpan w:val="2"/>
            <w:tcBorders>
              <w:top w:val="nil"/>
              <w:left w:val="nil"/>
              <w:bottom w:val="single" w:sz="4" w:space="0" w:color="auto"/>
              <w:right w:val="single" w:sz="4" w:space="0" w:color="auto"/>
            </w:tcBorders>
            <w:shd w:val="clear" w:color="auto" w:fill="00CCFF"/>
          </w:tcPr>
          <w:p w14:paraId="068C4B9D" w14:textId="77777777" w:rsidR="00FE2F34" w:rsidRPr="00FE2F34" w:rsidRDefault="00FE2F34" w:rsidP="00FE2F34">
            <w:pPr>
              <w:rPr>
                <w:sz w:val="20"/>
                <w:szCs w:val="20"/>
              </w:rPr>
            </w:pPr>
            <w:r w:rsidRPr="00FE2F34">
              <w:rPr>
                <w:sz w:val="20"/>
                <w:szCs w:val="20"/>
              </w:rPr>
              <w:lastRenderedPageBreak/>
              <w:t>jednotky slovní zásoby (včetně frazeologických), významové vztahy mezi slovy, rozšiřování slovní zásoby, způsoby tvoření slov, změny ve slovní zásobě, slovotvorný a morfematický rozbor slova, práce s různými typy slovníků</w:t>
            </w:r>
          </w:p>
          <w:p w14:paraId="4F3D6894" w14:textId="77777777" w:rsidR="00FE2F34" w:rsidRPr="00FE2F34" w:rsidRDefault="00FE2F34" w:rsidP="00FE2F34">
            <w:pPr>
              <w:spacing w:after="240"/>
              <w:rPr>
                <w:sz w:val="20"/>
                <w:szCs w:val="20"/>
              </w:rPr>
            </w:pPr>
          </w:p>
          <w:p w14:paraId="01E1C57E" w14:textId="77777777" w:rsidR="00FE2F34" w:rsidRPr="00FE2F34" w:rsidRDefault="00FE2F34" w:rsidP="00FE2F34">
            <w:pPr>
              <w:spacing w:after="240"/>
              <w:rPr>
                <w:sz w:val="20"/>
                <w:szCs w:val="20"/>
              </w:rPr>
            </w:pPr>
          </w:p>
          <w:p w14:paraId="4D623070" w14:textId="77777777" w:rsidR="00FE2F34" w:rsidRPr="00FE2F34" w:rsidRDefault="00FE2F34" w:rsidP="00FE2F34">
            <w:pPr>
              <w:spacing w:after="240"/>
              <w:rPr>
                <w:sz w:val="20"/>
                <w:szCs w:val="20"/>
              </w:rPr>
            </w:pPr>
          </w:p>
          <w:p w14:paraId="4AE92556" w14:textId="77777777" w:rsidR="00FE2F34" w:rsidRPr="00FE2F34" w:rsidRDefault="00FE2F34" w:rsidP="00FE2F34">
            <w:pPr>
              <w:spacing w:after="240"/>
              <w:rPr>
                <w:sz w:val="20"/>
                <w:szCs w:val="20"/>
              </w:rPr>
            </w:pPr>
          </w:p>
          <w:p w14:paraId="6D4A2D41" w14:textId="77777777" w:rsidR="00FE2F34" w:rsidRPr="00FE2F34" w:rsidRDefault="00FE2F34" w:rsidP="00FE2F34">
            <w:pPr>
              <w:rPr>
                <w:sz w:val="20"/>
                <w:szCs w:val="20"/>
              </w:rPr>
            </w:pPr>
            <w:r w:rsidRPr="00FE2F34">
              <w:rPr>
                <w:sz w:val="20"/>
                <w:szCs w:val="20"/>
              </w:rPr>
              <w:t>slovní druhy a jejich mluvnické kategorie</w:t>
            </w:r>
          </w:p>
          <w:p w14:paraId="51B70EB9" w14:textId="77777777" w:rsidR="00FE2F34" w:rsidRPr="00FE2F34" w:rsidRDefault="00FE2F34" w:rsidP="00FE2F34">
            <w:pPr>
              <w:spacing w:after="240"/>
              <w:rPr>
                <w:sz w:val="20"/>
                <w:szCs w:val="20"/>
              </w:rPr>
            </w:pPr>
          </w:p>
          <w:p w14:paraId="76BCAFA3" w14:textId="77777777" w:rsidR="00FE2F34" w:rsidRPr="00FE2F34" w:rsidRDefault="00FE2F34" w:rsidP="00FE2F34">
            <w:pPr>
              <w:rPr>
                <w:sz w:val="20"/>
                <w:szCs w:val="20"/>
              </w:rPr>
            </w:pPr>
          </w:p>
          <w:p w14:paraId="3FAAF7A7" w14:textId="77777777" w:rsidR="00FE2F34" w:rsidRPr="00FE2F34" w:rsidRDefault="00FE2F34" w:rsidP="00FE2F34">
            <w:pPr>
              <w:rPr>
                <w:sz w:val="20"/>
                <w:szCs w:val="20"/>
              </w:rPr>
            </w:pPr>
          </w:p>
          <w:p w14:paraId="1CEB89D4" w14:textId="77777777" w:rsidR="00FE2F34" w:rsidRPr="00FE2F34" w:rsidRDefault="00FE2F34" w:rsidP="00FE2F34">
            <w:pPr>
              <w:rPr>
                <w:sz w:val="20"/>
                <w:szCs w:val="20"/>
              </w:rPr>
            </w:pPr>
          </w:p>
          <w:p w14:paraId="13133A6C" w14:textId="77777777" w:rsidR="00FE2F34" w:rsidRPr="00FE2F34" w:rsidRDefault="00FE2F34" w:rsidP="00FE2F34">
            <w:pPr>
              <w:rPr>
                <w:sz w:val="20"/>
                <w:szCs w:val="20"/>
              </w:rPr>
            </w:pPr>
          </w:p>
          <w:p w14:paraId="63B501BF" w14:textId="77777777" w:rsidR="00FE2F34" w:rsidRPr="00FE2F34" w:rsidRDefault="00FE2F34" w:rsidP="00FE2F34">
            <w:pPr>
              <w:rPr>
                <w:sz w:val="20"/>
                <w:szCs w:val="20"/>
              </w:rPr>
            </w:pPr>
          </w:p>
          <w:p w14:paraId="3210E54A" w14:textId="77777777" w:rsidR="00FE2F34" w:rsidRPr="00FE2F34" w:rsidRDefault="00FE2F34" w:rsidP="00FE2F34">
            <w:pPr>
              <w:rPr>
                <w:sz w:val="20"/>
                <w:szCs w:val="20"/>
              </w:rPr>
            </w:pPr>
            <w:r w:rsidRPr="00FE2F34">
              <w:rPr>
                <w:sz w:val="20"/>
                <w:szCs w:val="20"/>
              </w:rPr>
              <w:t>pravopis vyplývající ze stavby slova, pravopis vyplývající z tvarosloví, velká písmena, interpunkce</w:t>
            </w:r>
          </w:p>
          <w:p w14:paraId="4D3906BF" w14:textId="77777777" w:rsidR="00FE2F34" w:rsidRPr="00FE2F34" w:rsidRDefault="00FE2F34" w:rsidP="00FE2F34">
            <w:pPr>
              <w:rPr>
                <w:sz w:val="20"/>
                <w:szCs w:val="20"/>
              </w:rPr>
            </w:pPr>
          </w:p>
          <w:p w14:paraId="1FC4B670" w14:textId="77777777" w:rsidR="00FE2F34" w:rsidRPr="00FE2F34" w:rsidRDefault="00FE2F34" w:rsidP="00FE2F34">
            <w:pPr>
              <w:rPr>
                <w:sz w:val="20"/>
                <w:szCs w:val="20"/>
              </w:rPr>
            </w:pPr>
          </w:p>
          <w:p w14:paraId="5897B37D" w14:textId="77777777" w:rsidR="00FE2F34" w:rsidRPr="00FE2F34" w:rsidRDefault="00FE2F34" w:rsidP="00FE2F34">
            <w:pPr>
              <w:rPr>
                <w:sz w:val="20"/>
                <w:szCs w:val="20"/>
              </w:rPr>
            </w:pPr>
            <w:r w:rsidRPr="00FE2F34">
              <w:rPr>
                <w:sz w:val="20"/>
                <w:szCs w:val="20"/>
              </w:rPr>
              <w:t xml:space="preserve">styl odborný v celém rozsahu s důrazem na slohové útvary úvaha, výklad; teoreticky odborné a prakticky odborné komunikáty mluvené i psané </w:t>
            </w:r>
          </w:p>
          <w:p w14:paraId="4ECDA338" w14:textId="77777777" w:rsidR="00FE2F34" w:rsidRPr="00FE2F34" w:rsidRDefault="00FE2F34" w:rsidP="00FE2F34">
            <w:pPr>
              <w:rPr>
                <w:sz w:val="20"/>
                <w:szCs w:val="20"/>
              </w:rPr>
            </w:pPr>
            <w:r w:rsidRPr="00FE2F34">
              <w:rPr>
                <w:sz w:val="20"/>
                <w:szCs w:val="20"/>
              </w:rPr>
              <w:t>styl popularizačních textů; esejistický styl; práce s odborným textem</w:t>
            </w:r>
          </w:p>
          <w:p w14:paraId="41FB68E5" w14:textId="77777777" w:rsidR="00FE2F34" w:rsidRPr="00FE2F34" w:rsidRDefault="00FE2F34" w:rsidP="00FE2F34">
            <w:pPr>
              <w:rPr>
                <w:sz w:val="20"/>
                <w:szCs w:val="20"/>
              </w:rPr>
            </w:pPr>
            <w:r w:rsidRPr="00FE2F34">
              <w:rPr>
                <w:sz w:val="20"/>
                <w:szCs w:val="20"/>
              </w:rPr>
              <w:t>základní vlastnosti textu, principy jeho výstavby – koherence textu (navazování, odkazování, tematické posloupnosti); členění textu a jeho signály; odstavec a další jednotky, vzájemné vztahy textů</w:t>
            </w:r>
          </w:p>
          <w:p w14:paraId="64F3F2F4" w14:textId="77777777" w:rsidR="00FE2F34" w:rsidRPr="00FE2F34" w:rsidRDefault="00FE2F34" w:rsidP="00FE2F34">
            <w:pPr>
              <w:rPr>
                <w:sz w:val="20"/>
                <w:szCs w:val="20"/>
              </w:rPr>
            </w:pPr>
          </w:p>
          <w:p w14:paraId="7DBC6BB4" w14:textId="77777777" w:rsidR="00FE2F34" w:rsidRPr="00FE2F34" w:rsidRDefault="00FE2F34" w:rsidP="00FE2F34">
            <w:pPr>
              <w:rPr>
                <w:sz w:val="20"/>
                <w:szCs w:val="20"/>
              </w:rPr>
            </w:pPr>
            <w:r w:rsidRPr="00FE2F34">
              <w:rPr>
                <w:sz w:val="20"/>
                <w:szCs w:val="20"/>
              </w:rPr>
              <w:lastRenderedPageBreak/>
              <w:t>strukturovaný životopis, motivační dopis</w:t>
            </w:r>
          </w:p>
          <w:p w14:paraId="407CDC44" w14:textId="77777777" w:rsidR="00FE2F34" w:rsidRPr="00FE2F34" w:rsidRDefault="00FE2F34" w:rsidP="00FE2F34">
            <w:pPr>
              <w:rPr>
                <w:sz w:val="20"/>
                <w:szCs w:val="20"/>
              </w:rPr>
            </w:pPr>
          </w:p>
          <w:p w14:paraId="111AEA8F" w14:textId="77777777" w:rsidR="00FE2F34" w:rsidRPr="00FE2F34" w:rsidRDefault="00FE2F34" w:rsidP="00FE2F34">
            <w:pPr>
              <w:rPr>
                <w:sz w:val="20"/>
                <w:szCs w:val="20"/>
              </w:rPr>
            </w:pPr>
            <w:r w:rsidRPr="00FE2F34">
              <w:rPr>
                <w:sz w:val="20"/>
                <w:szCs w:val="20"/>
              </w:rPr>
              <w:t>slohová charakteristika výrazových prostředků – zvukových, grafických, lexikálních, morfologických, slovotvorných</w:t>
            </w:r>
          </w:p>
          <w:p w14:paraId="50A518DC" w14:textId="77777777" w:rsidR="00FE2F34" w:rsidRPr="00FE2F34" w:rsidRDefault="00FE2F34" w:rsidP="00FE2F34">
            <w:pPr>
              <w:rPr>
                <w:sz w:val="20"/>
                <w:szCs w:val="20"/>
              </w:rPr>
            </w:pPr>
            <w:r w:rsidRPr="00FE2F34">
              <w:rPr>
                <w:sz w:val="20"/>
                <w:szCs w:val="20"/>
              </w:rPr>
              <w:t>komunikační strategie, funkce komunikátů (apel, přesvědčování, argumentace, kontakt…)</w:t>
            </w:r>
          </w:p>
          <w:p w14:paraId="68B79081" w14:textId="77777777" w:rsidR="00FE2F34" w:rsidRPr="00FE2F34" w:rsidRDefault="00FE2F34" w:rsidP="00FE2F34">
            <w:pPr>
              <w:rPr>
                <w:sz w:val="20"/>
                <w:szCs w:val="20"/>
              </w:rPr>
            </w:pPr>
          </w:p>
          <w:p w14:paraId="652F83DF" w14:textId="77777777" w:rsidR="00FE2F34" w:rsidRPr="00FE2F34" w:rsidRDefault="00FE2F34" w:rsidP="00FE2F34">
            <w:pPr>
              <w:rPr>
                <w:sz w:val="20"/>
                <w:szCs w:val="20"/>
              </w:rPr>
            </w:pPr>
            <w:r w:rsidRPr="00FE2F34">
              <w:rPr>
                <w:sz w:val="20"/>
                <w:szCs w:val="20"/>
              </w:rPr>
              <w:t>pojmy: romantismus a realismus, typizace</w:t>
            </w:r>
          </w:p>
          <w:p w14:paraId="6AE2E823" w14:textId="77777777" w:rsidR="00FE2F34" w:rsidRPr="00FE2F34" w:rsidRDefault="00FE2F34" w:rsidP="00FE2F34">
            <w:pPr>
              <w:rPr>
                <w:sz w:val="20"/>
                <w:szCs w:val="20"/>
              </w:rPr>
            </w:pPr>
            <w:r w:rsidRPr="00FE2F34">
              <w:rPr>
                <w:sz w:val="20"/>
                <w:szCs w:val="20"/>
              </w:rPr>
              <w:t>Hugo, Byron, Balzac, Dickens, prokletí básníci</w:t>
            </w:r>
          </w:p>
          <w:p w14:paraId="1DF076A9" w14:textId="77777777" w:rsidR="00FE2F34" w:rsidRPr="00FE2F34" w:rsidRDefault="00FE2F34" w:rsidP="00FE2F34">
            <w:pPr>
              <w:rPr>
                <w:sz w:val="20"/>
                <w:szCs w:val="20"/>
              </w:rPr>
            </w:pPr>
            <w:r w:rsidRPr="00FE2F34">
              <w:rPr>
                <w:sz w:val="20"/>
                <w:szCs w:val="20"/>
              </w:rPr>
              <w:t>Mácha, Erben, Tyl, Němcová, Havlíček, Neruda, Březina</w:t>
            </w:r>
          </w:p>
          <w:p w14:paraId="2D04F342" w14:textId="77777777" w:rsidR="00FE2F34" w:rsidRPr="00FE2F34" w:rsidRDefault="00FE2F34" w:rsidP="00FE2F34">
            <w:pPr>
              <w:rPr>
                <w:sz w:val="20"/>
                <w:szCs w:val="20"/>
              </w:rPr>
            </w:pPr>
            <w:r w:rsidRPr="00FE2F34">
              <w:rPr>
                <w:sz w:val="20"/>
                <w:szCs w:val="20"/>
              </w:rPr>
              <w:t>tematický a výrazový přínos velkých autorských osobností – je konkretizováno pro každý školní rok</w:t>
            </w:r>
          </w:p>
          <w:p w14:paraId="31F4F7DB" w14:textId="77777777" w:rsidR="00FE2F34" w:rsidRPr="00FE2F34" w:rsidRDefault="00FE2F34" w:rsidP="00FE2F34">
            <w:pPr>
              <w:rPr>
                <w:sz w:val="20"/>
                <w:szCs w:val="20"/>
              </w:rPr>
            </w:pPr>
            <w:r w:rsidRPr="00FE2F34">
              <w:rPr>
                <w:sz w:val="20"/>
                <w:szCs w:val="20"/>
              </w:rPr>
              <w:t>jazykové, kompoziční a tematické prostředky výstavby literárního díla</w:t>
            </w:r>
          </w:p>
          <w:p w14:paraId="1DD54DF9" w14:textId="77777777" w:rsidR="00FE2F34" w:rsidRPr="00FE2F34" w:rsidRDefault="00FE2F34" w:rsidP="00FE2F34">
            <w:pPr>
              <w:rPr>
                <w:sz w:val="20"/>
                <w:szCs w:val="20"/>
              </w:rPr>
            </w:pPr>
            <w:r w:rsidRPr="00FE2F34">
              <w:rPr>
                <w:sz w:val="20"/>
                <w:szCs w:val="20"/>
              </w:rPr>
              <w:t>literární kritika – počátky v české literatuře 19. století</w:t>
            </w:r>
          </w:p>
        </w:tc>
        <w:tc>
          <w:tcPr>
            <w:tcW w:w="2041" w:type="dxa"/>
            <w:tcBorders>
              <w:top w:val="nil"/>
              <w:left w:val="nil"/>
              <w:bottom w:val="single" w:sz="4" w:space="0" w:color="auto"/>
              <w:right w:val="single" w:sz="4" w:space="0" w:color="auto"/>
            </w:tcBorders>
            <w:shd w:val="clear" w:color="auto" w:fill="00CCFF"/>
          </w:tcPr>
          <w:p w14:paraId="1B1D12E4" w14:textId="77777777" w:rsidR="00FE2F34" w:rsidRPr="00FE2F34" w:rsidRDefault="00FE2F34" w:rsidP="00FE2F34">
            <w:pPr>
              <w:rPr>
                <w:sz w:val="20"/>
                <w:szCs w:val="20"/>
              </w:rPr>
            </w:pPr>
            <w:r w:rsidRPr="00FE2F34">
              <w:rPr>
                <w:sz w:val="20"/>
                <w:szCs w:val="20"/>
              </w:rPr>
              <w:lastRenderedPageBreak/>
              <w:t>EVV</w:t>
            </w:r>
          </w:p>
          <w:p w14:paraId="456A689B" w14:textId="77777777" w:rsidR="00FE2F34" w:rsidRPr="00FE2F34" w:rsidRDefault="00FE2F34" w:rsidP="00FE2F34">
            <w:pPr>
              <w:rPr>
                <w:sz w:val="20"/>
                <w:szCs w:val="20"/>
              </w:rPr>
            </w:pPr>
            <w:r w:rsidRPr="00FE2F34">
              <w:rPr>
                <w:sz w:val="20"/>
                <w:szCs w:val="20"/>
              </w:rPr>
              <w:t>ZSV</w:t>
            </w:r>
          </w:p>
          <w:p w14:paraId="1E3BC97E" w14:textId="77777777" w:rsidR="00FE2F34" w:rsidRPr="00FE2F34" w:rsidRDefault="00FE2F34" w:rsidP="00FE2F34">
            <w:pPr>
              <w:rPr>
                <w:sz w:val="20"/>
                <w:szCs w:val="20"/>
              </w:rPr>
            </w:pPr>
            <w:r w:rsidRPr="00FE2F34">
              <w:rPr>
                <w:sz w:val="20"/>
                <w:szCs w:val="20"/>
              </w:rPr>
              <w:t>DĚJ</w:t>
            </w:r>
          </w:p>
          <w:p w14:paraId="76ADAFAD" w14:textId="77777777" w:rsidR="00FE2F34" w:rsidRPr="00FE2F34" w:rsidRDefault="00FE2F34" w:rsidP="00FE2F34">
            <w:pPr>
              <w:rPr>
                <w:sz w:val="20"/>
                <w:szCs w:val="20"/>
              </w:rPr>
            </w:pPr>
            <w:r w:rsidRPr="00FE2F34">
              <w:rPr>
                <w:sz w:val="20"/>
                <w:szCs w:val="20"/>
              </w:rPr>
              <w:t>PT: role médií v moderních dějinách</w:t>
            </w:r>
          </w:p>
          <w:p w14:paraId="003975F0" w14:textId="77777777" w:rsidR="00FE2F34" w:rsidRPr="00FE2F34" w:rsidRDefault="00FE2F34" w:rsidP="00FE2F34">
            <w:pPr>
              <w:rPr>
                <w:sz w:val="20"/>
                <w:szCs w:val="20"/>
              </w:rPr>
            </w:pPr>
            <w:r w:rsidRPr="00FE2F34">
              <w:rPr>
                <w:sz w:val="20"/>
                <w:szCs w:val="20"/>
              </w:rPr>
              <w:t xml:space="preserve"> </w:t>
            </w:r>
          </w:p>
          <w:p w14:paraId="376E35DB" w14:textId="77777777" w:rsidR="00FE2F34" w:rsidRPr="00FE2F34" w:rsidRDefault="00FE2F34" w:rsidP="00FE2F34">
            <w:pPr>
              <w:rPr>
                <w:sz w:val="20"/>
                <w:szCs w:val="20"/>
              </w:rPr>
            </w:pPr>
          </w:p>
        </w:tc>
      </w:tr>
    </w:tbl>
    <w:p w14:paraId="2CCFA6DE" w14:textId="77777777" w:rsidR="000A6B8A" w:rsidRDefault="000A6B8A">
      <w:pPr>
        <w:rPr>
          <w:b/>
        </w:rPr>
      </w:pPr>
    </w:p>
    <w:p w14:paraId="354168AB" w14:textId="77777777" w:rsidR="000A6B8A" w:rsidRDefault="000A6B8A">
      <w:pPr>
        <w:rPr>
          <w:b/>
        </w:rPr>
      </w:pPr>
    </w:p>
    <w:p w14:paraId="29592FAE" w14:textId="77777777" w:rsidR="000A6B8A" w:rsidRDefault="000A6B8A">
      <w:pPr>
        <w:rPr>
          <w:b/>
        </w:rPr>
      </w:pPr>
      <w:r>
        <w:rPr>
          <w:b/>
        </w:rPr>
        <w:br w:type="page"/>
      </w:r>
    </w:p>
    <w:tbl>
      <w:tblPr>
        <w:tblW w:w="15495" w:type="dxa"/>
        <w:tblInd w:w="55" w:type="dxa"/>
        <w:tblLayout w:type="fixed"/>
        <w:tblCellMar>
          <w:left w:w="70" w:type="dxa"/>
          <w:right w:w="70" w:type="dxa"/>
        </w:tblCellMar>
        <w:tblLook w:val="0000" w:firstRow="0" w:lastRow="0" w:firstColumn="0" w:lastColumn="0" w:noHBand="0" w:noVBand="0"/>
      </w:tblPr>
      <w:tblGrid>
        <w:gridCol w:w="2709"/>
        <w:gridCol w:w="6378"/>
        <w:gridCol w:w="5103"/>
        <w:gridCol w:w="1305"/>
      </w:tblGrid>
      <w:tr w:rsidR="000A6B8A" w14:paraId="1C0907B4"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D86EB98" w14:textId="77777777" w:rsidR="000A6B8A" w:rsidRDefault="000A6B8A">
            <w:pPr>
              <w:jc w:val="center"/>
              <w:rPr>
                <w:rFonts w:ascii="Arial" w:hAnsi="Arial"/>
                <w:sz w:val="44"/>
                <w:szCs w:val="44"/>
              </w:rPr>
            </w:pPr>
            <w:r>
              <w:rPr>
                <w:rFonts w:ascii="Arial" w:hAnsi="Arial"/>
                <w:sz w:val="44"/>
                <w:szCs w:val="44"/>
              </w:rPr>
              <w:t>Český jazyk a literatura</w:t>
            </w:r>
          </w:p>
        </w:tc>
      </w:tr>
      <w:tr w:rsidR="000A6B8A" w14:paraId="1FACAF6D" w14:textId="77777777" w:rsidTr="00D44EAD">
        <w:trPr>
          <w:trHeight w:val="645"/>
        </w:trPr>
        <w:tc>
          <w:tcPr>
            <w:tcW w:w="2709" w:type="dxa"/>
            <w:tcBorders>
              <w:top w:val="nil"/>
              <w:left w:val="single" w:sz="12" w:space="0" w:color="auto"/>
              <w:bottom w:val="single" w:sz="12" w:space="0" w:color="auto"/>
              <w:right w:val="single" w:sz="4" w:space="0" w:color="auto"/>
            </w:tcBorders>
            <w:shd w:val="clear" w:color="auto" w:fill="C0C0C0"/>
            <w:noWrap/>
            <w:vAlign w:val="center"/>
          </w:tcPr>
          <w:p w14:paraId="217943EF" w14:textId="77777777" w:rsidR="000A6B8A" w:rsidRDefault="000A6B8A">
            <w:pPr>
              <w:jc w:val="center"/>
              <w:rPr>
                <w:b/>
                <w:bCs/>
              </w:rPr>
            </w:pPr>
            <w:r>
              <w:rPr>
                <w:b/>
                <w:bCs/>
              </w:rPr>
              <w:t>Očekávané výstupy z RVP GV</w:t>
            </w:r>
          </w:p>
        </w:tc>
        <w:tc>
          <w:tcPr>
            <w:tcW w:w="6378" w:type="dxa"/>
            <w:tcBorders>
              <w:top w:val="nil"/>
              <w:left w:val="nil"/>
              <w:bottom w:val="single" w:sz="12" w:space="0" w:color="auto"/>
              <w:right w:val="single" w:sz="4" w:space="0" w:color="auto"/>
            </w:tcBorders>
            <w:shd w:val="clear" w:color="auto" w:fill="C0C0C0"/>
            <w:noWrap/>
            <w:vAlign w:val="center"/>
          </w:tcPr>
          <w:p w14:paraId="442FDC80" w14:textId="77777777" w:rsidR="000A6B8A" w:rsidRDefault="000A6B8A">
            <w:pPr>
              <w:jc w:val="center"/>
              <w:rPr>
                <w:b/>
                <w:bCs/>
              </w:rPr>
            </w:pPr>
            <w:r>
              <w:rPr>
                <w:b/>
                <w:bCs/>
              </w:rPr>
              <w:t>Školní výstupy</w:t>
            </w:r>
          </w:p>
        </w:tc>
        <w:tc>
          <w:tcPr>
            <w:tcW w:w="5103" w:type="dxa"/>
            <w:tcBorders>
              <w:top w:val="nil"/>
              <w:left w:val="nil"/>
              <w:bottom w:val="single" w:sz="12" w:space="0" w:color="auto"/>
              <w:right w:val="single" w:sz="4" w:space="0" w:color="auto"/>
            </w:tcBorders>
            <w:shd w:val="clear" w:color="auto" w:fill="C0C0C0"/>
            <w:noWrap/>
            <w:vAlign w:val="center"/>
          </w:tcPr>
          <w:p w14:paraId="7B2AE892" w14:textId="77777777" w:rsidR="000A6B8A" w:rsidRDefault="000A6B8A">
            <w:pPr>
              <w:jc w:val="center"/>
              <w:rPr>
                <w:b/>
                <w:bCs/>
              </w:rPr>
            </w:pPr>
            <w:r>
              <w:rPr>
                <w:b/>
                <w:bCs/>
              </w:rPr>
              <w:t>Učivo</w:t>
            </w:r>
          </w:p>
        </w:tc>
        <w:tc>
          <w:tcPr>
            <w:tcW w:w="1305" w:type="dxa"/>
            <w:tcBorders>
              <w:top w:val="nil"/>
              <w:left w:val="nil"/>
              <w:bottom w:val="single" w:sz="12" w:space="0" w:color="auto"/>
              <w:right w:val="single" w:sz="12" w:space="0" w:color="auto"/>
            </w:tcBorders>
            <w:shd w:val="clear" w:color="auto" w:fill="C0C0C0"/>
            <w:vAlign w:val="center"/>
          </w:tcPr>
          <w:p w14:paraId="38293395" w14:textId="77777777" w:rsidR="000A6B8A" w:rsidRDefault="000A6B8A">
            <w:pPr>
              <w:jc w:val="center"/>
              <w:rPr>
                <w:b/>
                <w:bCs/>
              </w:rPr>
            </w:pPr>
            <w:r>
              <w:rPr>
                <w:b/>
                <w:bCs/>
              </w:rPr>
              <w:t xml:space="preserve">Přesahy </w:t>
            </w:r>
            <w:r>
              <w:rPr>
                <w:b/>
                <w:bCs/>
              </w:rPr>
              <w:br/>
              <w:t xml:space="preserve">a vazby </w:t>
            </w:r>
          </w:p>
        </w:tc>
      </w:tr>
      <w:tr w:rsidR="000A6B8A" w14:paraId="32B71FAF"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3ED2A956" w14:textId="77777777" w:rsidR="000A6B8A" w:rsidRDefault="000A6B8A">
            <w:pPr>
              <w:jc w:val="center"/>
              <w:rPr>
                <w:rFonts w:ascii="Arial" w:hAnsi="Arial"/>
                <w:b/>
                <w:bCs/>
                <w:sz w:val="32"/>
                <w:szCs w:val="32"/>
              </w:rPr>
            </w:pPr>
            <w:r>
              <w:rPr>
                <w:rFonts w:ascii="Arial" w:hAnsi="Arial"/>
                <w:b/>
                <w:bCs/>
                <w:sz w:val="32"/>
                <w:szCs w:val="32"/>
              </w:rPr>
              <w:t>3. VG</w:t>
            </w:r>
          </w:p>
        </w:tc>
      </w:tr>
      <w:tr w:rsidR="00D44EAD" w14:paraId="324925F0" w14:textId="77777777" w:rsidTr="00D44EAD">
        <w:trPr>
          <w:trHeight w:val="2208"/>
        </w:trPr>
        <w:tc>
          <w:tcPr>
            <w:tcW w:w="2709" w:type="dxa"/>
            <w:tcBorders>
              <w:top w:val="nil"/>
              <w:left w:val="single" w:sz="4" w:space="0" w:color="auto"/>
              <w:bottom w:val="single" w:sz="4" w:space="0" w:color="auto"/>
              <w:right w:val="single" w:sz="4" w:space="0" w:color="auto"/>
            </w:tcBorders>
            <w:shd w:val="clear" w:color="auto" w:fill="FFCC99"/>
          </w:tcPr>
          <w:p w14:paraId="36475571" w14:textId="77777777" w:rsidR="00D44EAD" w:rsidRPr="00D44EAD" w:rsidRDefault="00D44EAD" w:rsidP="00D44EAD">
            <w:pPr>
              <w:rPr>
                <w:sz w:val="20"/>
                <w:szCs w:val="20"/>
              </w:rPr>
            </w:pPr>
            <w:r w:rsidRPr="00D44EAD">
              <w:rPr>
                <w:sz w:val="20"/>
                <w:szCs w:val="20"/>
              </w:rPr>
              <w:t>Jazyk a jazyková komunikace</w:t>
            </w:r>
          </w:p>
          <w:p w14:paraId="69A593DC" w14:textId="77777777" w:rsidR="00D44EAD" w:rsidRPr="00D44EAD" w:rsidRDefault="00D44EAD" w:rsidP="00D44EAD">
            <w:pPr>
              <w:rPr>
                <w:sz w:val="20"/>
                <w:szCs w:val="20"/>
              </w:rPr>
            </w:pPr>
            <w:r w:rsidRPr="00D44EAD">
              <w:rPr>
                <w:sz w:val="20"/>
                <w:szCs w:val="20"/>
              </w:rPr>
              <w:t>Žák</w:t>
            </w:r>
            <w:r w:rsidRPr="00D44EAD">
              <w:rPr>
                <w:sz w:val="20"/>
                <w:szCs w:val="20"/>
              </w:rPr>
              <w:br/>
              <w:t>◄ v písemném projevu volí vhodné výrazové prostředky</w:t>
            </w:r>
          </w:p>
          <w:p w14:paraId="10264786" w14:textId="77777777" w:rsidR="00D44EAD" w:rsidRPr="00D44EAD" w:rsidRDefault="00D44EAD" w:rsidP="00D44EAD">
            <w:pPr>
              <w:rPr>
                <w:sz w:val="20"/>
                <w:szCs w:val="20"/>
              </w:rPr>
            </w:pPr>
            <w:r w:rsidRPr="00D44EAD">
              <w:rPr>
                <w:sz w:val="20"/>
                <w:szCs w:val="20"/>
              </w:rPr>
              <w:t>◄ ve svém projevu uplatňuje znalosti syntaktických principů</w:t>
            </w:r>
          </w:p>
          <w:p w14:paraId="2792A909" w14:textId="77777777" w:rsidR="00D44EAD" w:rsidRPr="00D44EAD" w:rsidRDefault="00D44EAD" w:rsidP="00D44EAD">
            <w:pPr>
              <w:rPr>
                <w:sz w:val="20"/>
                <w:szCs w:val="20"/>
              </w:rPr>
            </w:pPr>
            <w:r w:rsidRPr="00D44EAD">
              <w:rPr>
                <w:sz w:val="20"/>
                <w:szCs w:val="20"/>
              </w:rPr>
              <w:t>◄ využívá znalostí o větných členech a jejich vztazích, o aktuálním členění výpovědí a druzích vět podle záměru mluvčího</w:t>
            </w:r>
          </w:p>
          <w:p w14:paraId="406B9171" w14:textId="77777777" w:rsidR="00D44EAD" w:rsidRPr="00D44EAD" w:rsidRDefault="00D44EAD" w:rsidP="00D44EAD">
            <w:pPr>
              <w:rPr>
                <w:sz w:val="20"/>
                <w:szCs w:val="20"/>
              </w:rPr>
            </w:pPr>
            <w:r w:rsidRPr="00D44EAD">
              <w:rPr>
                <w:sz w:val="20"/>
                <w:szCs w:val="20"/>
              </w:rPr>
              <w:t>◄ používá různé prostředky textového navazování</w:t>
            </w:r>
          </w:p>
          <w:p w14:paraId="79B7675A" w14:textId="77777777" w:rsidR="00D44EAD" w:rsidRPr="00D44EAD" w:rsidRDefault="00D44EAD" w:rsidP="00D44EAD">
            <w:pPr>
              <w:rPr>
                <w:sz w:val="20"/>
                <w:szCs w:val="20"/>
              </w:rPr>
            </w:pPr>
          </w:p>
          <w:p w14:paraId="0C04D698" w14:textId="77777777" w:rsidR="00D44EAD" w:rsidRPr="00D44EAD" w:rsidRDefault="00D44EAD" w:rsidP="00D44EAD">
            <w:pPr>
              <w:rPr>
                <w:sz w:val="20"/>
                <w:szCs w:val="20"/>
              </w:rPr>
            </w:pPr>
            <w:r w:rsidRPr="00D44EAD">
              <w:rPr>
                <w:sz w:val="20"/>
                <w:szCs w:val="20"/>
              </w:rPr>
              <w:t>◄dodržuje zásady pravopisu</w:t>
            </w:r>
          </w:p>
          <w:p w14:paraId="30A9321A" w14:textId="77777777" w:rsidR="00D44EAD" w:rsidRPr="00D44EAD" w:rsidRDefault="00D44EAD" w:rsidP="00D44EAD">
            <w:pPr>
              <w:rPr>
                <w:sz w:val="20"/>
                <w:szCs w:val="20"/>
              </w:rPr>
            </w:pPr>
            <w:r w:rsidRPr="00D44EAD">
              <w:rPr>
                <w:sz w:val="20"/>
                <w:szCs w:val="20"/>
              </w:rPr>
              <w:t>◄účinně využívá možností grafického členění textu</w:t>
            </w:r>
          </w:p>
          <w:p w14:paraId="65F3E1B7" w14:textId="77777777" w:rsidR="00D44EAD" w:rsidRPr="00D44EAD" w:rsidRDefault="00D44EAD" w:rsidP="00D44EAD">
            <w:pPr>
              <w:rPr>
                <w:sz w:val="20"/>
                <w:szCs w:val="20"/>
              </w:rPr>
            </w:pPr>
            <w:r w:rsidRPr="00D44EAD">
              <w:rPr>
                <w:sz w:val="20"/>
                <w:szCs w:val="20"/>
              </w:rPr>
              <w:t>◄vhodně využívá slohotvorné rozvrstvení výrazových prostředků češtiny</w:t>
            </w:r>
          </w:p>
          <w:p w14:paraId="58271441" w14:textId="77777777" w:rsidR="00D44EAD" w:rsidRPr="00D44EAD" w:rsidRDefault="00D44EAD" w:rsidP="00D44EAD">
            <w:pPr>
              <w:rPr>
                <w:sz w:val="20"/>
                <w:szCs w:val="20"/>
              </w:rPr>
            </w:pPr>
          </w:p>
          <w:p w14:paraId="6E40D53B" w14:textId="77777777" w:rsidR="00D44EAD" w:rsidRPr="00D44EAD" w:rsidRDefault="00D44EAD" w:rsidP="00D44EAD">
            <w:pPr>
              <w:rPr>
                <w:sz w:val="20"/>
                <w:szCs w:val="20"/>
              </w:rPr>
            </w:pPr>
            <w:r w:rsidRPr="00D44EAD">
              <w:rPr>
                <w:sz w:val="20"/>
                <w:szCs w:val="20"/>
              </w:rPr>
              <w:t>◄ pořizuje z textu výpisky, zpracovává výtahy a konspekty</w:t>
            </w:r>
          </w:p>
          <w:p w14:paraId="48412D8C" w14:textId="77777777" w:rsidR="00D44EAD" w:rsidRPr="00D44EAD" w:rsidRDefault="00D44EAD" w:rsidP="00D44EAD">
            <w:pPr>
              <w:rPr>
                <w:sz w:val="20"/>
                <w:szCs w:val="20"/>
              </w:rPr>
            </w:pPr>
            <w:r w:rsidRPr="00D44EAD">
              <w:rPr>
                <w:sz w:val="20"/>
                <w:szCs w:val="20"/>
              </w:rPr>
              <w:t>◄ využívá různých informačních zdrojů</w:t>
            </w:r>
          </w:p>
          <w:p w14:paraId="077D2A1B" w14:textId="77777777" w:rsidR="00D44EAD" w:rsidRPr="00D44EAD" w:rsidRDefault="00D44EAD" w:rsidP="00D44EAD">
            <w:pPr>
              <w:rPr>
                <w:sz w:val="20"/>
                <w:szCs w:val="20"/>
              </w:rPr>
            </w:pPr>
          </w:p>
          <w:p w14:paraId="67C503E8" w14:textId="77777777" w:rsidR="00D44EAD" w:rsidRPr="00D44EAD" w:rsidRDefault="00D44EAD" w:rsidP="00D44EAD">
            <w:pPr>
              <w:rPr>
                <w:sz w:val="20"/>
                <w:szCs w:val="20"/>
              </w:rPr>
            </w:pPr>
          </w:p>
          <w:p w14:paraId="0C33BAAB" w14:textId="77777777" w:rsidR="00D44EAD" w:rsidRPr="00D44EAD" w:rsidRDefault="00D44EAD" w:rsidP="00D44EAD">
            <w:pPr>
              <w:rPr>
                <w:sz w:val="20"/>
                <w:szCs w:val="20"/>
              </w:rPr>
            </w:pPr>
          </w:p>
          <w:p w14:paraId="378CEE5D" w14:textId="77777777" w:rsidR="00D44EAD" w:rsidRPr="00D44EAD" w:rsidRDefault="00D44EAD" w:rsidP="00D44EAD">
            <w:pPr>
              <w:rPr>
                <w:sz w:val="20"/>
                <w:szCs w:val="20"/>
              </w:rPr>
            </w:pPr>
          </w:p>
          <w:p w14:paraId="34A14120" w14:textId="77777777" w:rsidR="00D44EAD" w:rsidRPr="00D44EAD" w:rsidRDefault="00D44EAD" w:rsidP="00D44EAD">
            <w:pPr>
              <w:rPr>
                <w:sz w:val="20"/>
                <w:szCs w:val="20"/>
              </w:rPr>
            </w:pPr>
            <w:r w:rsidRPr="00D44EAD">
              <w:rPr>
                <w:sz w:val="20"/>
                <w:szCs w:val="20"/>
              </w:rPr>
              <w:t>◄ volí adekvátní komunikační strategie</w:t>
            </w:r>
          </w:p>
          <w:p w14:paraId="294C2C36" w14:textId="77777777" w:rsidR="00D44EAD" w:rsidRPr="00D44EAD" w:rsidRDefault="00D44EAD" w:rsidP="00D44EAD">
            <w:pPr>
              <w:rPr>
                <w:sz w:val="20"/>
                <w:szCs w:val="20"/>
              </w:rPr>
            </w:pPr>
            <w:r w:rsidRPr="00D44EAD">
              <w:rPr>
                <w:sz w:val="20"/>
                <w:szCs w:val="20"/>
              </w:rPr>
              <w:t xml:space="preserve">◄ posoudí a interpretuje komunikační účinky textu </w:t>
            </w:r>
            <w:r w:rsidRPr="00D44EAD">
              <w:rPr>
                <w:sz w:val="20"/>
                <w:szCs w:val="20"/>
              </w:rPr>
              <w:lastRenderedPageBreak/>
              <w:t>mluveného i psaného</w:t>
            </w:r>
          </w:p>
          <w:p w14:paraId="6A48E74F" w14:textId="77777777" w:rsidR="00D44EAD" w:rsidRPr="00D44EAD" w:rsidRDefault="00D44EAD" w:rsidP="00D44EAD">
            <w:pPr>
              <w:rPr>
                <w:sz w:val="20"/>
                <w:szCs w:val="20"/>
              </w:rPr>
            </w:pPr>
            <w:r w:rsidRPr="00D44EAD">
              <w:rPr>
                <w:sz w:val="20"/>
                <w:szCs w:val="20"/>
              </w:rPr>
              <w:t>◄ používá různé prostředky textového navazování, které vedou ke zvýšení</w:t>
            </w:r>
          </w:p>
          <w:p w14:paraId="09DEBDC9" w14:textId="77777777" w:rsidR="00D44EAD" w:rsidRPr="00D44EAD" w:rsidRDefault="00D44EAD" w:rsidP="00D44EAD">
            <w:pPr>
              <w:rPr>
                <w:sz w:val="20"/>
                <w:szCs w:val="20"/>
              </w:rPr>
            </w:pPr>
            <w:r w:rsidRPr="00D44EAD">
              <w:rPr>
                <w:sz w:val="20"/>
                <w:szCs w:val="20"/>
              </w:rPr>
              <w:t>◄ srozumitelnosti, přehlednosti a logické souvislosti sdělení</w:t>
            </w:r>
          </w:p>
          <w:p w14:paraId="412373B4" w14:textId="77777777" w:rsidR="00D44EAD" w:rsidRPr="00D44EAD" w:rsidRDefault="00D44EAD" w:rsidP="00D44EAD">
            <w:pPr>
              <w:rPr>
                <w:sz w:val="20"/>
                <w:szCs w:val="20"/>
              </w:rPr>
            </w:pPr>
          </w:p>
          <w:p w14:paraId="081A9643" w14:textId="77777777" w:rsidR="00D44EAD" w:rsidRPr="00D44EAD" w:rsidRDefault="00D44EAD" w:rsidP="00D44EAD">
            <w:pPr>
              <w:rPr>
                <w:sz w:val="20"/>
                <w:szCs w:val="20"/>
              </w:rPr>
            </w:pPr>
            <w:r w:rsidRPr="00D44EAD">
              <w:rPr>
                <w:sz w:val="20"/>
                <w:szCs w:val="20"/>
              </w:rPr>
              <w:t>Literární komunikace</w:t>
            </w:r>
          </w:p>
          <w:p w14:paraId="7F0341F5" w14:textId="77777777" w:rsidR="00D44EAD" w:rsidRPr="00D44EAD" w:rsidRDefault="00D44EAD" w:rsidP="00D44EAD">
            <w:pPr>
              <w:rPr>
                <w:sz w:val="20"/>
                <w:szCs w:val="20"/>
              </w:rPr>
            </w:pPr>
            <w:r w:rsidRPr="00D44EAD">
              <w:rPr>
                <w:sz w:val="20"/>
                <w:szCs w:val="20"/>
              </w:rPr>
              <w:t>◄ rozliší umělecký text od neuměleckého</w:t>
            </w:r>
          </w:p>
          <w:p w14:paraId="3B0647FE" w14:textId="77777777" w:rsidR="00D44EAD" w:rsidRPr="00D44EAD" w:rsidRDefault="00D44EAD" w:rsidP="00D44EAD">
            <w:pPr>
              <w:rPr>
                <w:sz w:val="20"/>
                <w:szCs w:val="20"/>
              </w:rPr>
            </w:pPr>
            <w:r w:rsidRPr="00D44EAD">
              <w:rPr>
                <w:sz w:val="20"/>
                <w:szCs w:val="20"/>
              </w:rPr>
              <w:t>◄ nalezne jevy, které činí text uměleckým</w:t>
            </w:r>
          </w:p>
          <w:p w14:paraId="7B04BC01" w14:textId="77777777" w:rsidR="00D44EAD" w:rsidRPr="00D44EAD" w:rsidRDefault="00D44EAD" w:rsidP="00D44EAD">
            <w:pPr>
              <w:rPr>
                <w:sz w:val="20"/>
                <w:szCs w:val="20"/>
              </w:rPr>
            </w:pPr>
            <w:r w:rsidRPr="00D44EAD">
              <w:rPr>
                <w:sz w:val="20"/>
                <w:szCs w:val="20"/>
              </w:rPr>
              <w:t>◄ objasní rozdíly mezi fikčním a reálným světem</w:t>
            </w:r>
          </w:p>
          <w:p w14:paraId="7FAD5F4E" w14:textId="77777777" w:rsidR="00D44EAD" w:rsidRPr="00D44EAD" w:rsidRDefault="00D44EAD" w:rsidP="00D44EAD">
            <w:pPr>
              <w:rPr>
                <w:sz w:val="20"/>
                <w:szCs w:val="20"/>
              </w:rPr>
            </w:pPr>
            <w:r w:rsidRPr="00D44EAD">
              <w:rPr>
                <w:sz w:val="20"/>
                <w:szCs w:val="20"/>
              </w:rPr>
              <w:t>◄ popíše specifické prostředky básnického jazyka</w:t>
            </w:r>
          </w:p>
          <w:p w14:paraId="392E37BC" w14:textId="77777777" w:rsidR="00D44EAD" w:rsidRPr="00D44EAD" w:rsidRDefault="00D44EAD" w:rsidP="00D44EAD">
            <w:pPr>
              <w:rPr>
                <w:sz w:val="20"/>
                <w:szCs w:val="20"/>
              </w:rPr>
            </w:pPr>
            <w:r w:rsidRPr="00D44EAD">
              <w:rPr>
                <w:sz w:val="20"/>
                <w:szCs w:val="20"/>
              </w:rPr>
              <w:t>◄ rozliší a popíše jednotky vyprávění</w:t>
            </w:r>
          </w:p>
          <w:p w14:paraId="3D1CFFA3" w14:textId="77777777" w:rsidR="00D44EAD" w:rsidRPr="00D44EAD" w:rsidRDefault="00D44EAD" w:rsidP="00D44EAD">
            <w:pPr>
              <w:rPr>
                <w:sz w:val="20"/>
                <w:szCs w:val="20"/>
              </w:rPr>
            </w:pPr>
            <w:r w:rsidRPr="00D44EAD">
              <w:rPr>
                <w:sz w:val="20"/>
                <w:szCs w:val="20"/>
              </w:rPr>
              <w:t>◄ rozezná typy promluv</w:t>
            </w:r>
          </w:p>
          <w:p w14:paraId="1C87EFFA" w14:textId="77777777" w:rsidR="00D44EAD" w:rsidRPr="00D44EAD" w:rsidRDefault="00D44EAD" w:rsidP="00D44EAD">
            <w:pPr>
              <w:rPr>
                <w:sz w:val="20"/>
                <w:szCs w:val="20"/>
              </w:rPr>
            </w:pPr>
          </w:p>
          <w:p w14:paraId="260E028B" w14:textId="77777777" w:rsidR="00D44EAD" w:rsidRPr="00D44EAD" w:rsidRDefault="00D44EAD" w:rsidP="00D44EAD">
            <w:pPr>
              <w:rPr>
                <w:sz w:val="20"/>
                <w:szCs w:val="20"/>
              </w:rPr>
            </w:pPr>
          </w:p>
          <w:p w14:paraId="0284553C" w14:textId="77777777" w:rsidR="00D44EAD" w:rsidRPr="00D44EAD" w:rsidRDefault="00D44EAD" w:rsidP="00D44EAD">
            <w:pPr>
              <w:rPr>
                <w:sz w:val="20"/>
                <w:szCs w:val="20"/>
              </w:rPr>
            </w:pPr>
          </w:p>
          <w:p w14:paraId="29C67DE5" w14:textId="77777777" w:rsidR="00D44EAD" w:rsidRPr="00D44EAD" w:rsidRDefault="00D44EAD" w:rsidP="00D44EAD">
            <w:pPr>
              <w:rPr>
                <w:sz w:val="20"/>
                <w:szCs w:val="20"/>
              </w:rPr>
            </w:pPr>
            <w:r w:rsidRPr="00D44EAD">
              <w:rPr>
                <w:sz w:val="20"/>
                <w:szCs w:val="20"/>
              </w:rPr>
              <w:t>◄ vystihne podstatné rysy základních period vývoje české i světové literatury, významných uměleckých směrů</w:t>
            </w:r>
          </w:p>
          <w:p w14:paraId="3ED87C48" w14:textId="77777777" w:rsidR="00D44EAD" w:rsidRPr="00D44EAD" w:rsidRDefault="00D44EAD" w:rsidP="00D44EAD">
            <w:pPr>
              <w:rPr>
                <w:sz w:val="20"/>
                <w:szCs w:val="20"/>
              </w:rPr>
            </w:pPr>
            <w:r w:rsidRPr="00D44EAD">
              <w:rPr>
                <w:sz w:val="20"/>
                <w:szCs w:val="20"/>
              </w:rPr>
              <w:t>◄ vysvětlí specifičnost vývoje literatury</w:t>
            </w:r>
          </w:p>
          <w:p w14:paraId="1224A895" w14:textId="77777777" w:rsidR="00D44EAD" w:rsidRPr="00D44EAD" w:rsidRDefault="00D44EAD" w:rsidP="00D44EAD">
            <w:pPr>
              <w:rPr>
                <w:sz w:val="20"/>
                <w:szCs w:val="20"/>
              </w:rPr>
            </w:pPr>
          </w:p>
        </w:tc>
        <w:tc>
          <w:tcPr>
            <w:tcW w:w="6378" w:type="dxa"/>
            <w:tcBorders>
              <w:top w:val="nil"/>
              <w:left w:val="nil"/>
              <w:bottom w:val="single" w:sz="4" w:space="0" w:color="auto"/>
              <w:right w:val="single" w:sz="4" w:space="0" w:color="auto"/>
            </w:tcBorders>
            <w:shd w:val="clear" w:color="auto" w:fill="FFCC99"/>
          </w:tcPr>
          <w:p w14:paraId="2364081D" w14:textId="77777777" w:rsidR="00D44EAD" w:rsidRPr="00D44EAD" w:rsidRDefault="00D44EAD" w:rsidP="00D44EAD">
            <w:pPr>
              <w:rPr>
                <w:sz w:val="20"/>
                <w:szCs w:val="20"/>
              </w:rPr>
            </w:pPr>
            <w:r w:rsidRPr="00D44EAD">
              <w:rPr>
                <w:sz w:val="20"/>
                <w:szCs w:val="20"/>
              </w:rPr>
              <w:lastRenderedPageBreak/>
              <w:t>Skladba</w:t>
            </w:r>
          </w:p>
          <w:p w14:paraId="4F980BEA" w14:textId="77777777" w:rsidR="00D44EAD" w:rsidRPr="00D44EAD" w:rsidRDefault="00D44EAD" w:rsidP="00D44EAD">
            <w:pPr>
              <w:rPr>
                <w:sz w:val="20"/>
                <w:szCs w:val="20"/>
              </w:rPr>
            </w:pPr>
            <w:r w:rsidRPr="00D44EAD">
              <w:rPr>
                <w:sz w:val="20"/>
                <w:szCs w:val="20"/>
              </w:rPr>
              <w:t>Žák</w:t>
            </w:r>
            <w:r w:rsidRPr="00D44EAD">
              <w:rPr>
                <w:sz w:val="20"/>
                <w:szCs w:val="20"/>
              </w:rPr>
              <w:br/>
              <w:t>◄využívá znalostí o větných členech a jejich vztazích, o aktuálním členění výpovědi a o druzích vět podle záměru mluvčího k účinnému dorozumívání, logickému strukturování výpovědi a k odlišení záměru mluvčího</w:t>
            </w:r>
            <w:r w:rsidRPr="00D44EAD">
              <w:rPr>
                <w:sz w:val="20"/>
                <w:szCs w:val="20"/>
              </w:rPr>
              <w:br/>
              <w:t>◄ používá různé prostředky textového navazování vedoucí ke zvýšení srozumitelnosti, přehlednosti a logické souvislosti; uplatní textové členění v souladu s obsahovou výstavbou textu a rozvíjením tématu.</w:t>
            </w:r>
          </w:p>
          <w:p w14:paraId="170DDF82" w14:textId="77777777" w:rsidR="00D44EAD" w:rsidRPr="00D44EAD" w:rsidRDefault="00D44EAD" w:rsidP="00D44EAD">
            <w:pPr>
              <w:rPr>
                <w:sz w:val="20"/>
                <w:szCs w:val="20"/>
              </w:rPr>
            </w:pPr>
          </w:p>
          <w:p w14:paraId="0A444D5B" w14:textId="77777777" w:rsidR="00D44EAD" w:rsidRPr="00D44EAD" w:rsidRDefault="00D44EAD" w:rsidP="00D44EAD">
            <w:pPr>
              <w:rPr>
                <w:sz w:val="20"/>
                <w:szCs w:val="20"/>
              </w:rPr>
            </w:pPr>
          </w:p>
          <w:p w14:paraId="79584857" w14:textId="77777777" w:rsidR="00D44EAD" w:rsidRPr="00D44EAD" w:rsidRDefault="00D44EAD" w:rsidP="00D44EAD">
            <w:pPr>
              <w:rPr>
                <w:sz w:val="20"/>
                <w:szCs w:val="20"/>
              </w:rPr>
            </w:pPr>
          </w:p>
          <w:p w14:paraId="4ADC18DB" w14:textId="77777777" w:rsidR="00D44EAD" w:rsidRPr="00D44EAD" w:rsidRDefault="00D44EAD" w:rsidP="00D44EAD">
            <w:pPr>
              <w:rPr>
                <w:sz w:val="20"/>
                <w:szCs w:val="20"/>
              </w:rPr>
            </w:pPr>
          </w:p>
          <w:p w14:paraId="78B26F15" w14:textId="77777777" w:rsidR="00D44EAD" w:rsidRPr="00D44EAD" w:rsidRDefault="00D44EAD" w:rsidP="00D44EAD">
            <w:pPr>
              <w:rPr>
                <w:sz w:val="20"/>
                <w:szCs w:val="20"/>
              </w:rPr>
            </w:pPr>
          </w:p>
          <w:p w14:paraId="705C7D8D" w14:textId="77777777" w:rsidR="00D44EAD" w:rsidRPr="00D44EAD" w:rsidRDefault="00D44EAD" w:rsidP="00D44EAD">
            <w:pPr>
              <w:rPr>
                <w:sz w:val="20"/>
                <w:szCs w:val="20"/>
              </w:rPr>
            </w:pPr>
          </w:p>
          <w:p w14:paraId="27496D0E" w14:textId="77777777" w:rsidR="00D44EAD" w:rsidRPr="00D44EAD" w:rsidRDefault="00D44EAD" w:rsidP="00D44EAD">
            <w:pPr>
              <w:rPr>
                <w:sz w:val="20"/>
                <w:szCs w:val="20"/>
              </w:rPr>
            </w:pPr>
            <w:r w:rsidRPr="00D44EAD">
              <w:rPr>
                <w:sz w:val="20"/>
                <w:szCs w:val="20"/>
              </w:rPr>
              <w:t>Grafická stránka jazyka</w:t>
            </w:r>
            <w:r w:rsidRPr="00D44EAD">
              <w:rPr>
                <w:sz w:val="20"/>
                <w:szCs w:val="20"/>
              </w:rPr>
              <w:br/>
              <w:t>◄ve svém projevu uplatňuje znalost zásad českého pravopisu – syntaktických principů českého jazyka</w:t>
            </w:r>
          </w:p>
          <w:p w14:paraId="46E97C0A" w14:textId="77777777" w:rsidR="00D44EAD" w:rsidRPr="00D44EAD" w:rsidRDefault="00D44EAD" w:rsidP="00D44EAD">
            <w:pPr>
              <w:rPr>
                <w:sz w:val="20"/>
                <w:szCs w:val="20"/>
              </w:rPr>
            </w:pPr>
          </w:p>
          <w:p w14:paraId="06487031" w14:textId="77777777" w:rsidR="00D44EAD" w:rsidRPr="00D44EAD" w:rsidRDefault="00D44EAD" w:rsidP="00D44EAD">
            <w:pPr>
              <w:rPr>
                <w:sz w:val="20"/>
                <w:szCs w:val="20"/>
              </w:rPr>
            </w:pPr>
            <w:r w:rsidRPr="00D44EAD">
              <w:rPr>
                <w:sz w:val="20"/>
                <w:szCs w:val="20"/>
              </w:rPr>
              <w:t xml:space="preserve">Odborný styl </w:t>
            </w:r>
          </w:p>
          <w:p w14:paraId="2404B223" w14:textId="77777777" w:rsidR="00D44EAD" w:rsidRPr="00D44EAD" w:rsidRDefault="00D44EAD" w:rsidP="00D44EAD">
            <w:pPr>
              <w:rPr>
                <w:sz w:val="20"/>
                <w:szCs w:val="20"/>
              </w:rPr>
            </w:pPr>
            <w:r w:rsidRPr="00D44EAD">
              <w:rPr>
                <w:sz w:val="20"/>
                <w:szCs w:val="20"/>
              </w:rPr>
              <w:t>◄vhodně využívá a kombinuje jednotlivé funkční styly, slohové postupy a útvary; volí adekvátní komunikační strategie; posuzuje a interpretuje komunikační účinky textu, svá tvrzení argumentačně podpoří všestrannou analýzou textu.</w:t>
            </w:r>
          </w:p>
          <w:p w14:paraId="6332B43E" w14:textId="77777777" w:rsidR="00D44EAD" w:rsidRPr="00D44EAD" w:rsidRDefault="00D44EAD" w:rsidP="00D44EAD">
            <w:pPr>
              <w:rPr>
                <w:sz w:val="20"/>
                <w:szCs w:val="20"/>
              </w:rPr>
            </w:pPr>
            <w:r w:rsidRPr="00D44EAD">
              <w:rPr>
                <w:sz w:val="20"/>
                <w:szCs w:val="20"/>
              </w:rPr>
              <w:t>◄pořizuje z odborného textu výpisky, zpracovává osnovy, výtahy, anotace, shrnutí</w:t>
            </w:r>
          </w:p>
          <w:p w14:paraId="2B398BF6" w14:textId="77777777" w:rsidR="00D44EAD" w:rsidRPr="00D44EAD" w:rsidRDefault="00D44EAD" w:rsidP="00D44EAD">
            <w:pPr>
              <w:rPr>
                <w:sz w:val="20"/>
                <w:szCs w:val="20"/>
              </w:rPr>
            </w:pPr>
            <w:r w:rsidRPr="00D44EAD">
              <w:rPr>
                <w:sz w:val="20"/>
                <w:szCs w:val="20"/>
              </w:rPr>
              <w:t>◄Efektivně a samostatně používá různé informační zdroje, slovníky, encyklopedie, internet</w:t>
            </w:r>
          </w:p>
          <w:p w14:paraId="59BB2340" w14:textId="77777777" w:rsidR="00D44EAD" w:rsidRPr="00D44EAD" w:rsidRDefault="00D44EAD" w:rsidP="00D44EAD">
            <w:pPr>
              <w:rPr>
                <w:sz w:val="20"/>
                <w:szCs w:val="20"/>
              </w:rPr>
            </w:pPr>
          </w:p>
          <w:p w14:paraId="7B4421A4" w14:textId="77777777" w:rsidR="00D44EAD" w:rsidRPr="00D44EAD" w:rsidRDefault="00D44EAD" w:rsidP="00D44EAD">
            <w:pPr>
              <w:rPr>
                <w:sz w:val="20"/>
                <w:szCs w:val="20"/>
              </w:rPr>
            </w:pPr>
          </w:p>
          <w:p w14:paraId="7FCB9725" w14:textId="77777777" w:rsidR="00D44EAD" w:rsidRPr="00D44EAD" w:rsidRDefault="00D44EAD" w:rsidP="00D44EAD">
            <w:pPr>
              <w:rPr>
                <w:sz w:val="20"/>
                <w:szCs w:val="20"/>
              </w:rPr>
            </w:pPr>
            <w:r w:rsidRPr="00D44EAD">
              <w:rPr>
                <w:sz w:val="20"/>
                <w:szCs w:val="20"/>
              </w:rPr>
              <w:t>Publicistický styl</w:t>
            </w:r>
          </w:p>
          <w:p w14:paraId="40726F56" w14:textId="77777777" w:rsidR="00D44EAD" w:rsidRPr="00D44EAD" w:rsidRDefault="00D44EAD" w:rsidP="00D44EAD">
            <w:pPr>
              <w:rPr>
                <w:sz w:val="20"/>
                <w:szCs w:val="20"/>
              </w:rPr>
            </w:pPr>
            <w:r w:rsidRPr="00D44EAD">
              <w:rPr>
                <w:sz w:val="20"/>
                <w:szCs w:val="20"/>
              </w:rPr>
              <w:t xml:space="preserve">◄ vysvětlí vztahy mezi psanou a mluvenou publicistikou, zvláštnosti publicistických žánrů </w:t>
            </w:r>
          </w:p>
          <w:p w14:paraId="01260AB1" w14:textId="77777777" w:rsidR="00D44EAD" w:rsidRPr="00D44EAD" w:rsidRDefault="00D44EAD" w:rsidP="00D44EAD">
            <w:pPr>
              <w:rPr>
                <w:sz w:val="20"/>
                <w:szCs w:val="20"/>
              </w:rPr>
            </w:pPr>
            <w:r w:rsidRPr="00D44EAD">
              <w:rPr>
                <w:sz w:val="20"/>
                <w:szCs w:val="20"/>
              </w:rPr>
              <w:t xml:space="preserve">◄ vyhledává hlavní informace v textech psané publicistiky, rozeznává </w:t>
            </w:r>
            <w:r w:rsidRPr="00D44EAD">
              <w:rPr>
                <w:sz w:val="20"/>
                <w:szCs w:val="20"/>
              </w:rPr>
              <w:lastRenderedPageBreak/>
              <w:t>společenskou a estetickou hodnotu publicistických textů</w:t>
            </w:r>
            <w:r w:rsidRPr="00D44EAD">
              <w:rPr>
                <w:sz w:val="20"/>
                <w:szCs w:val="20"/>
              </w:rPr>
              <w:br/>
              <w:t>◄hodnotí kvalitu informací z různých zdrojů</w:t>
            </w:r>
            <w:r w:rsidRPr="00D44EAD">
              <w:rPr>
                <w:sz w:val="20"/>
                <w:szCs w:val="20"/>
              </w:rPr>
              <w:br/>
              <w:t>◄hodnotí vliv médií na vlastní jednání</w:t>
            </w:r>
            <w:r w:rsidRPr="00D44EAD">
              <w:rPr>
                <w:sz w:val="20"/>
                <w:szCs w:val="20"/>
              </w:rPr>
              <w:br/>
              <w:t>◄ napíše novinovou zprávu, fejeton, analytický článek, reportáž, kritiku</w:t>
            </w:r>
          </w:p>
          <w:p w14:paraId="2B74D09D" w14:textId="77777777" w:rsidR="00D44EAD" w:rsidRPr="00D44EAD" w:rsidRDefault="00D44EAD" w:rsidP="00D44EAD">
            <w:pPr>
              <w:rPr>
                <w:sz w:val="20"/>
                <w:szCs w:val="20"/>
              </w:rPr>
            </w:pPr>
          </w:p>
          <w:p w14:paraId="3B73E63C" w14:textId="77777777" w:rsidR="00D44EAD" w:rsidRPr="00D44EAD" w:rsidRDefault="00D44EAD" w:rsidP="00D44EAD">
            <w:pPr>
              <w:rPr>
                <w:sz w:val="20"/>
                <w:szCs w:val="20"/>
              </w:rPr>
            </w:pPr>
          </w:p>
          <w:p w14:paraId="685470E9" w14:textId="77777777" w:rsidR="00D44EAD" w:rsidRPr="00D44EAD" w:rsidRDefault="00D44EAD" w:rsidP="00D44EAD">
            <w:pPr>
              <w:rPr>
                <w:sz w:val="20"/>
                <w:szCs w:val="20"/>
              </w:rPr>
            </w:pPr>
          </w:p>
          <w:p w14:paraId="0A7C8C64" w14:textId="77777777" w:rsidR="00D44EAD" w:rsidRPr="00D44EAD" w:rsidRDefault="00D44EAD" w:rsidP="00D44EAD">
            <w:pPr>
              <w:rPr>
                <w:sz w:val="20"/>
                <w:szCs w:val="20"/>
              </w:rPr>
            </w:pPr>
          </w:p>
          <w:p w14:paraId="67228176" w14:textId="77777777" w:rsidR="00D44EAD" w:rsidRPr="00D44EAD" w:rsidRDefault="00D44EAD" w:rsidP="00D44EAD">
            <w:pPr>
              <w:rPr>
                <w:sz w:val="20"/>
                <w:szCs w:val="20"/>
              </w:rPr>
            </w:pPr>
            <w:r w:rsidRPr="00D44EAD">
              <w:rPr>
                <w:sz w:val="20"/>
                <w:szCs w:val="20"/>
              </w:rPr>
              <w:t>Světová a česká literatura na přelomu století</w:t>
            </w:r>
          </w:p>
          <w:p w14:paraId="31CD815B" w14:textId="77777777" w:rsidR="00D44EAD" w:rsidRPr="00D44EAD" w:rsidRDefault="00D44EAD" w:rsidP="00D44EAD">
            <w:pPr>
              <w:rPr>
                <w:sz w:val="20"/>
                <w:szCs w:val="20"/>
              </w:rPr>
            </w:pPr>
            <w:r w:rsidRPr="00D44EAD">
              <w:rPr>
                <w:sz w:val="20"/>
                <w:szCs w:val="20"/>
              </w:rPr>
              <w:t>◄ rozliší umělecký text od neuměleckého, objasní rozdíly mezi fikčním a reálným světem a popíše, jakým způsobem se reálný svět promítá do literárního textu</w:t>
            </w:r>
          </w:p>
          <w:p w14:paraId="33E852B5" w14:textId="77777777" w:rsidR="00D44EAD" w:rsidRPr="00D44EAD" w:rsidRDefault="00D44EAD" w:rsidP="00D44EAD">
            <w:pPr>
              <w:rPr>
                <w:sz w:val="20"/>
                <w:szCs w:val="20"/>
              </w:rPr>
            </w:pPr>
            <w:r w:rsidRPr="00D44EAD">
              <w:rPr>
                <w:sz w:val="20"/>
                <w:szCs w:val="20"/>
              </w:rPr>
              <w:t xml:space="preserve">◄ na konkrétních případech popíše specifické prostředky básnického jazyka, rozliší a specifikuje jednotky vyprávění (časoprostor, vypravěč, postavy) a zhodnotí jejich funkci a účinek na čtenáře </w:t>
            </w:r>
          </w:p>
          <w:p w14:paraId="72B9AAA4" w14:textId="77777777" w:rsidR="00D44EAD" w:rsidRPr="00D44EAD" w:rsidRDefault="00D44EAD" w:rsidP="00D44EAD">
            <w:pPr>
              <w:rPr>
                <w:sz w:val="20"/>
                <w:szCs w:val="20"/>
              </w:rPr>
            </w:pPr>
            <w:r w:rsidRPr="00D44EAD">
              <w:rPr>
                <w:sz w:val="20"/>
                <w:szCs w:val="20"/>
              </w:rPr>
              <w:t>◄ rozezná typy promluv a posoudí jejich funkci v konkrétním textu – nácvik začíná v prvním ročníku a prolíná se všemi ročníky následujícími</w:t>
            </w:r>
          </w:p>
          <w:p w14:paraId="57D43AF4" w14:textId="77777777" w:rsidR="00D44EAD" w:rsidRPr="00D44EAD" w:rsidRDefault="00D44EAD" w:rsidP="00D44EAD">
            <w:pPr>
              <w:rPr>
                <w:sz w:val="20"/>
                <w:szCs w:val="20"/>
              </w:rPr>
            </w:pPr>
          </w:p>
          <w:p w14:paraId="03E699B5" w14:textId="77777777" w:rsidR="00D44EAD" w:rsidRPr="00D44EAD" w:rsidRDefault="00D44EAD" w:rsidP="00D44EAD">
            <w:pPr>
              <w:rPr>
                <w:sz w:val="20"/>
                <w:szCs w:val="20"/>
              </w:rPr>
            </w:pPr>
            <w:r w:rsidRPr="00D44EAD">
              <w:rPr>
                <w:sz w:val="20"/>
                <w:szCs w:val="20"/>
              </w:rPr>
              <w:t>Poezie, próza a drama ve světové literatuře do druhé světové války</w:t>
            </w:r>
          </w:p>
          <w:p w14:paraId="40A359EB" w14:textId="77777777" w:rsidR="00D44EAD" w:rsidRPr="00D44EAD" w:rsidRDefault="00D44EAD" w:rsidP="00D44EAD">
            <w:pPr>
              <w:rPr>
                <w:sz w:val="20"/>
                <w:szCs w:val="20"/>
              </w:rPr>
            </w:pPr>
            <w:r w:rsidRPr="00D44EAD">
              <w:rPr>
                <w:sz w:val="20"/>
                <w:szCs w:val="20"/>
              </w:rPr>
              <w:t>◄vystihne podstatné rysy základních period vývoje světové a české literatury, významných uměleckých směrů, uvede jejich představitele a charakterizuje a interpretuje jejich přínos pro vývoj literatury a literárního myšlení</w:t>
            </w:r>
          </w:p>
          <w:p w14:paraId="55BD69CE" w14:textId="77777777" w:rsidR="00D44EAD" w:rsidRPr="00D44EAD" w:rsidRDefault="00D44EAD" w:rsidP="00D44EAD">
            <w:pPr>
              <w:rPr>
                <w:sz w:val="20"/>
                <w:szCs w:val="20"/>
              </w:rPr>
            </w:pPr>
            <w:r w:rsidRPr="00D44EAD">
              <w:rPr>
                <w:sz w:val="20"/>
                <w:szCs w:val="20"/>
              </w:rPr>
              <w:t>◄ na základě vlastní četby doloží základní rysy probíraných uměleckých směrů, popíše, jak se projevily v různých uměních, rozezná základní žánry a uvede jejich příklady</w:t>
            </w:r>
          </w:p>
          <w:p w14:paraId="5E90F114" w14:textId="77777777" w:rsidR="00D44EAD" w:rsidRPr="00D44EAD" w:rsidRDefault="00D44EAD" w:rsidP="00D44EAD">
            <w:pPr>
              <w:rPr>
                <w:sz w:val="20"/>
                <w:szCs w:val="20"/>
              </w:rPr>
            </w:pPr>
            <w:r w:rsidRPr="00D44EAD">
              <w:rPr>
                <w:sz w:val="20"/>
                <w:szCs w:val="20"/>
              </w:rPr>
              <w:t>◄ samostatně interpretuje dramatické, filmové a televizní zpracování literárních děl</w:t>
            </w:r>
          </w:p>
          <w:p w14:paraId="797D8605" w14:textId="77777777" w:rsidR="00D44EAD" w:rsidRPr="00D44EAD" w:rsidRDefault="00D44EAD" w:rsidP="00D44EAD">
            <w:pPr>
              <w:rPr>
                <w:sz w:val="20"/>
                <w:szCs w:val="20"/>
              </w:rPr>
            </w:pPr>
          </w:p>
          <w:p w14:paraId="5F8B7463" w14:textId="77777777" w:rsidR="00D44EAD" w:rsidRPr="00D44EAD" w:rsidRDefault="00D44EAD" w:rsidP="00D44EAD">
            <w:pPr>
              <w:rPr>
                <w:sz w:val="20"/>
                <w:szCs w:val="20"/>
              </w:rPr>
            </w:pPr>
          </w:p>
          <w:p w14:paraId="03FCDC80" w14:textId="77777777" w:rsidR="00D44EAD" w:rsidRPr="00D44EAD" w:rsidRDefault="00D44EAD" w:rsidP="00D44EAD">
            <w:pPr>
              <w:rPr>
                <w:sz w:val="20"/>
                <w:szCs w:val="20"/>
              </w:rPr>
            </w:pPr>
            <w:r w:rsidRPr="00D44EAD">
              <w:rPr>
                <w:sz w:val="20"/>
                <w:szCs w:val="20"/>
              </w:rPr>
              <w:t>Česká poezie, próza a drama do druhé světové války</w:t>
            </w:r>
          </w:p>
          <w:p w14:paraId="16A3C882" w14:textId="77777777" w:rsidR="00D44EAD" w:rsidRPr="00D44EAD" w:rsidRDefault="00D44EAD" w:rsidP="00D44EAD">
            <w:pPr>
              <w:rPr>
                <w:sz w:val="20"/>
                <w:szCs w:val="20"/>
              </w:rPr>
            </w:pPr>
            <w:r w:rsidRPr="00D44EAD">
              <w:rPr>
                <w:sz w:val="20"/>
                <w:szCs w:val="20"/>
              </w:rPr>
              <w:t>◄ vysvětlí specifičnost vývoje české literatury a vyloží její postavení v kontextu literatury světové, objasní vztahy současné literatury k literárním dílům minulosti na příkladech z vlastní četby</w:t>
            </w:r>
          </w:p>
          <w:p w14:paraId="244FEAEF" w14:textId="77777777" w:rsidR="00D44EAD" w:rsidRPr="00D44EAD" w:rsidRDefault="00D44EAD" w:rsidP="00D44EAD">
            <w:pPr>
              <w:rPr>
                <w:sz w:val="20"/>
                <w:szCs w:val="20"/>
              </w:rPr>
            </w:pPr>
            <w:r w:rsidRPr="00D44EAD">
              <w:rPr>
                <w:sz w:val="20"/>
                <w:szCs w:val="20"/>
              </w:rPr>
              <w:t>◄ na konkrétních případech popíše specifické prostředky básnického jazyka, rozliší a specifikuje jednotky vyprávění (časoprostor, vypravěč, postavy) a zhodnotí jejich funkci a účinek na čtenáře</w:t>
            </w:r>
          </w:p>
          <w:p w14:paraId="28F4A625" w14:textId="77777777" w:rsidR="00D44EAD" w:rsidRPr="00D44EAD" w:rsidRDefault="00D44EAD" w:rsidP="00D44EAD">
            <w:pPr>
              <w:rPr>
                <w:sz w:val="20"/>
                <w:szCs w:val="20"/>
              </w:rPr>
            </w:pPr>
          </w:p>
        </w:tc>
        <w:tc>
          <w:tcPr>
            <w:tcW w:w="5103" w:type="dxa"/>
            <w:tcBorders>
              <w:top w:val="nil"/>
              <w:left w:val="nil"/>
              <w:bottom w:val="single" w:sz="4" w:space="0" w:color="auto"/>
              <w:right w:val="single" w:sz="4" w:space="0" w:color="auto"/>
            </w:tcBorders>
            <w:shd w:val="clear" w:color="auto" w:fill="FFCC99"/>
          </w:tcPr>
          <w:p w14:paraId="4C96B2AE" w14:textId="77777777" w:rsidR="00D44EAD" w:rsidRPr="00D44EAD" w:rsidRDefault="00D44EAD" w:rsidP="00D44EAD">
            <w:pPr>
              <w:rPr>
                <w:sz w:val="20"/>
                <w:szCs w:val="20"/>
              </w:rPr>
            </w:pPr>
            <w:r w:rsidRPr="00D44EAD">
              <w:rPr>
                <w:sz w:val="20"/>
                <w:szCs w:val="20"/>
              </w:rPr>
              <w:lastRenderedPageBreak/>
              <w:t>základní principy větné stavby (větné členy a jejich vztahy); výpověď jako jednotka komunikace (druhy výpovědí podle záměru mluvčího, aktuální členění výpovědi); souvětí; základy valenční a textové syntaxe</w:t>
            </w:r>
          </w:p>
          <w:p w14:paraId="4C51A3DD" w14:textId="77777777" w:rsidR="00D44EAD" w:rsidRPr="00D44EAD" w:rsidRDefault="00D44EAD" w:rsidP="00D44EAD">
            <w:pPr>
              <w:rPr>
                <w:sz w:val="20"/>
                <w:szCs w:val="20"/>
              </w:rPr>
            </w:pPr>
            <w:r w:rsidRPr="00D44EAD">
              <w:rPr>
                <w:sz w:val="20"/>
                <w:szCs w:val="20"/>
              </w:rPr>
              <w:t>základní vlastnosti textu, principy jeho výstavby – nepravidelnosti větné stavby; narativní postupy – řeč přímá, nepřímá, nevlastní přímá, polopřímá, výstavba monologu, dialogu</w:t>
            </w:r>
          </w:p>
          <w:p w14:paraId="73082947" w14:textId="77777777" w:rsidR="00D44EAD" w:rsidRPr="00D44EAD" w:rsidRDefault="00D44EAD" w:rsidP="00D44EAD">
            <w:pPr>
              <w:rPr>
                <w:sz w:val="20"/>
                <w:szCs w:val="20"/>
              </w:rPr>
            </w:pPr>
          </w:p>
          <w:p w14:paraId="1B247A63" w14:textId="77777777" w:rsidR="00D44EAD" w:rsidRPr="00D44EAD" w:rsidRDefault="00D44EAD" w:rsidP="00D44EAD">
            <w:pPr>
              <w:rPr>
                <w:sz w:val="20"/>
                <w:szCs w:val="20"/>
              </w:rPr>
            </w:pPr>
          </w:p>
          <w:p w14:paraId="6177E986" w14:textId="77777777" w:rsidR="00D44EAD" w:rsidRPr="00D44EAD" w:rsidRDefault="00D44EAD" w:rsidP="00D44EAD">
            <w:pPr>
              <w:rPr>
                <w:sz w:val="20"/>
                <w:szCs w:val="20"/>
              </w:rPr>
            </w:pPr>
          </w:p>
          <w:p w14:paraId="5046B769" w14:textId="77777777" w:rsidR="00D44EAD" w:rsidRPr="00D44EAD" w:rsidRDefault="00D44EAD" w:rsidP="00D44EAD">
            <w:pPr>
              <w:rPr>
                <w:sz w:val="20"/>
                <w:szCs w:val="20"/>
              </w:rPr>
            </w:pPr>
          </w:p>
          <w:p w14:paraId="43F7090B" w14:textId="77777777" w:rsidR="00D44EAD" w:rsidRPr="00D44EAD" w:rsidRDefault="00D44EAD" w:rsidP="00D44EAD">
            <w:pPr>
              <w:rPr>
                <w:sz w:val="20"/>
                <w:szCs w:val="20"/>
              </w:rPr>
            </w:pPr>
          </w:p>
          <w:p w14:paraId="7722B2ED" w14:textId="77777777" w:rsidR="00D44EAD" w:rsidRPr="00D44EAD" w:rsidRDefault="00D44EAD" w:rsidP="00D44EAD">
            <w:pPr>
              <w:rPr>
                <w:sz w:val="20"/>
                <w:szCs w:val="20"/>
              </w:rPr>
            </w:pPr>
          </w:p>
          <w:p w14:paraId="09371654" w14:textId="77777777" w:rsidR="00D44EAD" w:rsidRPr="00D44EAD" w:rsidRDefault="00D44EAD" w:rsidP="00D44EAD">
            <w:pPr>
              <w:rPr>
                <w:sz w:val="20"/>
                <w:szCs w:val="20"/>
              </w:rPr>
            </w:pPr>
            <w:r w:rsidRPr="00D44EAD">
              <w:rPr>
                <w:sz w:val="20"/>
                <w:szCs w:val="20"/>
              </w:rPr>
              <w:t>interpunkce v celém rozsahu i s výjimkami a obtížnějšími případy</w:t>
            </w:r>
          </w:p>
          <w:p w14:paraId="21603B1B" w14:textId="77777777" w:rsidR="00D44EAD" w:rsidRPr="00D44EAD" w:rsidRDefault="00D44EAD" w:rsidP="00D44EAD">
            <w:pPr>
              <w:rPr>
                <w:sz w:val="20"/>
                <w:szCs w:val="20"/>
              </w:rPr>
            </w:pPr>
          </w:p>
          <w:p w14:paraId="03C84331" w14:textId="77777777" w:rsidR="00D44EAD" w:rsidRPr="00D44EAD" w:rsidRDefault="00D44EAD" w:rsidP="00D44EAD">
            <w:pPr>
              <w:rPr>
                <w:sz w:val="20"/>
                <w:szCs w:val="20"/>
              </w:rPr>
            </w:pPr>
          </w:p>
          <w:p w14:paraId="34C6741C" w14:textId="77777777" w:rsidR="00D44EAD" w:rsidRPr="00D44EAD" w:rsidRDefault="00D44EAD" w:rsidP="00D44EAD">
            <w:pPr>
              <w:rPr>
                <w:sz w:val="20"/>
                <w:szCs w:val="20"/>
              </w:rPr>
            </w:pPr>
            <w:r w:rsidRPr="00D44EAD">
              <w:rPr>
                <w:sz w:val="20"/>
                <w:szCs w:val="20"/>
              </w:rPr>
              <w:t xml:space="preserve">styl odborný v celém rozsahu s důrazem na slohové útvary úvaha, výklad; teoreticky odborné a prakticky odborné komunikáty mluvené i psané </w:t>
            </w:r>
          </w:p>
          <w:p w14:paraId="3C6130B0" w14:textId="77777777" w:rsidR="00D44EAD" w:rsidRPr="00D44EAD" w:rsidRDefault="00D44EAD" w:rsidP="00D44EAD">
            <w:pPr>
              <w:rPr>
                <w:sz w:val="20"/>
                <w:szCs w:val="20"/>
              </w:rPr>
            </w:pPr>
            <w:r w:rsidRPr="00D44EAD">
              <w:rPr>
                <w:sz w:val="20"/>
                <w:szCs w:val="20"/>
              </w:rPr>
              <w:t>styl popularizačních textů; esejistický styl; práce s odborným textem</w:t>
            </w:r>
          </w:p>
          <w:p w14:paraId="77959398" w14:textId="77777777" w:rsidR="00D44EAD" w:rsidRPr="00D44EAD" w:rsidRDefault="00D44EAD" w:rsidP="00D44EAD">
            <w:pPr>
              <w:rPr>
                <w:sz w:val="20"/>
                <w:szCs w:val="20"/>
              </w:rPr>
            </w:pPr>
            <w:r w:rsidRPr="00D44EAD">
              <w:rPr>
                <w:sz w:val="20"/>
                <w:szCs w:val="20"/>
              </w:rPr>
              <w:t>základní vlastnosti textu, principy jeho výstavby – koherence textu (navazování, odkazování, tematické posloupnosti); členění textu a jeho signály; odstavec a další jednotky, vzájemné vztahy textů</w:t>
            </w:r>
          </w:p>
          <w:p w14:paraId="404C2F3F" w14:textId="77777777" w:rsidR="00D44EAD" w:rsidRDefault="00D44EAD" w:rsidP="00D44EAD">
            <w:pPr>
              <w:rPr>
                <w:sz w:val="20"/>
                <w:szCs w:val="20"/>
              </w:rPr>
            </w:pPr>
          </w:p>
          <w:p w14:paraId="45BD55A2" w14:textId="77777777" w:rsidR="00D44EAD" w:rsidRPr="00D44EAD" w:rsidRDefault="00D44EAD" w:rsidP="00D44EAD">
            <w:pPr>
              <w:rPr>
                <w:sz w:val="20"/>
                <w:szCs w:val="20"/>
              </w:rPr>
            </w:pPr>
          </w:p>
          <w:p w14:paraId="0B8B0836" w14:textId="77777777" w:rsidR="00D44EAD" w:rsidRPr="00D44EAD" w:rsidRDefault="00D44EAD" w:rsidP="00D44EAD">
            <w:pPr>
              <w:rPr>
                <w:sz w:val="20"/>
                <w:szCs w:val="20"/>
              </w:rPr>
            </w:pPr>
            <w:r w:rsidRPr="00D44EAD">
              <w:rPr>
                <w:sz w:val="20"/>
                <w:szCs w:val="20"/>
              </w:rPr>
              <w:t>zpravodajské žánry, žánry psané a mluvené publicistiky</w:t>
            </w:r>
          </w:p>
          <w:p w14:paraId="6FC6C9B8" w14:textId="77777777" w:rsidR="00D44EAD" w:rsidRPr="00D44EAD" w:rsidRDefault="00D44EAD" w:rsidP="00D44EAD">
            <w:pPr>
              <w:rPr>
                <w:sz w:val="20"/>
                <w:szCs w:val="20"/>
              </w:rPr>
            </w:pPr>
            <w:r w:rsidRPr="00D44EAD">
              <w:rPr>
                <w:sz w:val="20"/>
                <w:szCs w:val="20"/>
              </w:rPr>
              <w:t>reklama -  prostředky působení na adresáta, jazyková hra, humor, komika</w:t>
            </w:r>
          </w:p>
          <w:p w14:paraId="38358A56" w14:textId="77777777" w:rsidR="00D44EAD" w:rsidRPr="00D44EAD" w:rsidRDefault="00D44EAD" w:rsidP="00D44EAD">
            <w:pPr>
              <w:rPr>
                <w:sz w:val="20"/>
                <w:szCs w:val="20"/>
              </w:rPr>
            </w:pPr>
            <w:r w:rsidRPr="00D44EAD">
              <w:rPr>
                <w:sz w:val="20"/>
                <w:szCs w:val="20"/>
              </w:rPr>
              <w:t xml:space="preserve">slohová charakteristika výrazových prostředků – zvukových, </w:t>
            </w:r>
            <w:r w:rsidRPr="00D44EAD">
              <w:rPr>
                <w:sz w:val="20"/>
                <w:szCs w:val="20"/>
              </w:rPr>
              <w:lastRenderedPageBreak/>
              <w:t>grafických, lexikálních, morfologických, slovotvorných</w:t>
            </w:r>
          </w:p>
          <w:p w14:paraId="7908CDB2" w14:textId="77777777" w:rsidR="00D44EAD" w:rsidRPr="00D44EAD" w:rsidRDefault="00D44EAD" w:rsidP="00D44EAD">
            <w:pPr>
              <w:rPr>
                <w:sz w:val="20"/>
                <w:szCs w:val="20"/>
              </w:rPr>
            </w:pPr>
            <w:r w:rsidRPr="00D44EAD">
              <w:rPr>
                <w:sz w:val="20"/>
                <w:szCs w:val="20"/>
              </w:rPr>
              <w:t>komunikační strategie, funkce komunikátů (apel, přesvědčování, argumentace, kontakt…)</w:t>
            </w:r>
          </w:p>
          <w:p w14:paraId="61C8184D" w14:textId="77777777" w:rsidR="00D44EAD" w:rsidRPr="00D44EAD" w:rsidRDefault="00D44EAD" w:rsidP="00D44EAD">
            <w:pPr>
              <w:rPr>
                <w:sz w:val="20"/>
                <w:szCs w:val="20"/>
              </w:rPr>
            </w:pPr>
          </w:p>
          <w:p w14:paraId="54593EE1" w14:textId="77777777" w:rsidR="00D44EAD" w:rsidRPr="00D44EAD" w:rsidRDefault="00D44EAD" w:rsidP="00D44EAD">
            <w:pPr>
              <w:rPr>
                <w:sz w:val="20"/>
                <w:szCs w:val="20"/>
              </w:rPr>
            </w:pPr>
          </w:p>
          <w:p w14:paraId="7ECE0FB5" w14:textId="77777777" w:rsidR="00D44EAD" w:rsidRPr="00D44EAD" w:rsidRDefault="00D44EAD" w:rsidP="00D44EAD">
            <w:pPr>
              <w:rPr>
                <w:sz w:val="20"/>
                <w:szCs w:val="20"/>
              </w:rPr>
            </w:pPr>
          </w:p>
          <w:p w14:paraId="423D8804" w14:textId="77777777" w:rsidR="00D44EAD" w:rsidRPr="00D44EAD" w:rsidRDefault="00D44EAD" w:rsidP="00D44EAD">
            <w:pPr>
              <w:rPr>
                <w:sz w:val="20"/>
                <w:szCs w:val="20"/>
              </w:rPr>
            </w:pPr>
          </w:p>
          <w:p w14:paraId="4D97E5A2" w14:textId="77777777" w:rsidR="00D44EAD" w:rsidRPr="00D44EAD" w:rsidRDefault="00D44EAD" w:rsidP="00D44EAD">
            <w:pPr>
              <w:rPr>
                <w:sz w:val="20"/>
                <w:szCs w:val="20"/>
              </w:rPr>
            </w:pPr>
            <w:r w:rsidRPr="00D44EAD">
              <w:rPr>
                <w:sz w:val="20"/>
                <w:szCs w:val="20"/>
              </w:rPr>
              <w:t xml:space="preserve">periodizace literatury, vývoj kontextu světové a české literatury počátku 20. st., tematický a výrazový přínos velkých autorských osobností – bude konkretizováno pro každý školní rok </w:t>
            </w:r>
          </w:p>
          <w:p w14:paraId="57514C12" w14:textId="77777777" w:rsidR="00D44EAD" w:rsidRPr="00D44EAD" w:rsidRDefault="00D44EAD" w:rsidP="00D44EAD">
            <w:pPr>
              <w:rPr>
                <w:sz w:val="20"/>
                <w:szCs w:val="20"/>
              </w:rPr>
            </w:pPr>
            <w:r w:rsidRPr="00D44EAD">
              <w:rPr>
                <w:sz w:val="20"/>
                <w:szCs w:val="20"/>
              </w:rPr>
              <w:t>vývoj literárních druhů a žánrů</w:t>
            </w:r>
          </w:p>
          <w:p w14:paraId="64E02EAC" w14:textId="77777777" w:rsidR="00D44EAD" w:rsidRPr="00D44EAD" w:rsidRDefault="00D44EAD" w:rsidP="00D44EAD">
            <w:pPr>
              <w:rPr>
                <w:sz w:val="20"/>
                <w:szCs w:val="20"/>
              </w:rPr>
            </w:pPr>
            <w:r w:rsidRPr="00D44EAD">
              <w:rPr>
                <w:sz w:val="20"/>
                <w:szCs w:val="20"/>
              </w:rPr>
              <w:t>čtenářské kompetence</w:t>
            </w:r>
          </w:p>
          <w:p w14:paraId="076B580D" w14:textId="77777777" w:rsidR="00D44EAD" w:rsidRPr="00D44EAD" w:rsidRDefault="00D44EAD" w:rsidP="00D44EAD">
            <w:pPr>
              <w:rPr>
                <w:sz w:val="20"/>
                <w:szCs w:val="20"/>
              </w:rPr>
            </w:pPr>
            <w:r w:rsidRPr="00D44EAD">
              <w:rPr>
                <w:sz w:val="20"/>
                <w:szCs w:val="20"/>
              </w:rPr>
              <w:t>symbolismus, impresionismus, dekadence</w:t>
            </w:r>
          </w:p>
          <w:p w14:paraId="3C1D9CDA" w14:textId="77777777" w:rsidR="00D44EAD" w:rsidRPr="00D44EAD" w:rsidRDefault="00D44EAD" w:rsidP="00D44EAD">
            <w:pPr>
              <w:rPr>
                <w:sz w:val="20"/>
                <w:szCs w:val="20"/>
              </w:rPr>
            </w:pPr>
            <w:r w:rsidRPr="00D44EAD">
              <w:rPr>
                <w:sz w:val="20"/>
                <w:szCs w:val="20"/>
              </w:rPr>
              <w:t>anarchističtí buřiči</w:t>
            </w:r>
          </w:p>
          <w:p w14:paraId="57171E87" w14:textId="77777777" w:rsidR="00D44EAD" w:rsidRPr="00D44EAD" w:rsidRDefault="00D44EAD" w:rsidP="00D44EAD">
            <w:pPr>
              <w:rPr>
                <w:sz w:val="20"/>
                <w:szCs w:val="20"/>
              </w:rPr>
            </w:pPr>
          </w:p>
          <w:p w14:paraId="2CFAF7E3" w14:textId="77777777" w:rsidR="00D44EAD" w:rsidRPr="00D44EAD" w:rsidRDefault="00D44EAD" w:rsidP="00D44EAD">
            <w:pPr>
              <w:rPr>
                <w:sz w:val="20"/>
                <w:szCs w:val="20"/>
              </w:rPr>
            </w:pPr>
          </w:p>
          <w:p w14:paraId="330486F3" w14:textId="77777777" w:rsidR="00D44EAD" w:rsidRPr="00D44EAD" w:rsidRDefault="00D44EAD" w:rsidP="00D44EAD">
            <w:pPr>
              <w:rPr>
                <w:sz w:val="20"/>
                <w:szCs w:val="20"/>
              </w:rPr>
            </w:pPr>
          </w:p>
          <w:p w14:paraId="4FB9D6B1" w14:textId="77777777" w:rsidR="00D44EAD" w:rsidRPr="00D44EAD" w:rsidRDefault="00D44EAD" w:rsidP="00D44EAD">
            <w:pPr>
              <w:rPr>
                <w:sz w:val="20"/>
                <w:szCs w:val="20"/>
              </w:rPr>
            </w:pPr>
            <w:r w:rsidRPr="00D44EAD">
              <w:rPr>
                <w:sz w:val="20"/>
                <w:szCs w:val="20"/>
              </w:rPr>
              <w:t>futurismus, dadaismus, kubismus, kubofuturismus, surrealismus, expresionismus, počátky existencialismu</w:t>
            </w:r>
          </w:p>
          <w:p w14:paraId="276E29E8" w14:textId="77777777" w:rsidR="00D44EAD" w:rsidRPr="00D44EAD" w:rsidRDefault="00D44EAD" w:rsidP="00D44EAD">
            <w:pPr>
              <w:rPr>
                <w:sz w:val="20"/>
                <w:szCs w:val="20"/>
              </w:rPr>
            </w:pPr>
            <w:r w:rsidRPr="00D44EAD">
              <w:rPr>
                <w:sz w:val="20"/>
                <w:szCs w:val="20"/>
              </w:rPr>
              <w:t>autorské osobnosti – Appolinaire</w:t>
            </w:r>
          </w:p>
          <w:p w14:paraId="484A6872" w14:textId="77777777" w:rsidR="00D44EAD" w:rsidRPr="00D44EAD" w:rsidRDefault="00D44EAD" w:rsidP="00D44EAD">
            <w:pPr>
              <w:rPr>
                <w:sz w:val="20"/>
                <w:szCs w:val="20"/>
              </w:rPr>
            </w:pPr>
            <w:r w:rsidRPr="00D44EAD">
              <w:rPr>
                <w:sz w:val="20"/>
                <w:szCs w:val="20"/>
              </w:rPr>
              <w:t>realismus v literatuře 20. st.; antiutopie; metoda proudu vědomí; absurdní drama</w:t>
            </w:r>
          </w:p>
          <w:p w14:paraId="6995BBF9" w14:textId="77777777" w:rsidR="00D44EAD" w:rsidRPr="00D44EAD" w:rsidRDefault="00D44EAD" w:rsidP="00D44EAD">
            <w:pPr>
              <w:rPr>
                <w:sz w:val="20"/>
                <w:szCs w:val="20"/>
              </w:rPr>
            </w:pPr>
            <w:r w:rsidRPr="00D44EAD">
              <w:rPr>
                <w:sz w:val="20"/>
                <w:szCs w:val="20"/>
              </w:rPr>
              <w:t>tematický a výrazový přínos velkých autorských osobností – je konkretizováno pro každý školní rok (Kafka, Joyce, Proust, Exupéry, Barbusse, Steinbeck, Hemingway, Bulgakov, Shaw, Brecht…)</w:t>
            </w:r>
          </w:p>
          <w:p w14:paraId="30592224" w14:textId="77777777" w:rsidR="00D44EAD" w:rsidRPr="00D44EAD" w:rsidRDefault="00D44EAD" w:rsidP="00D44EAD">
            <w:pPr>
              <w:rPr>
                <w:sz w:val="20"/>
                <w:szCs w:val="20"/>
              </w:rPr>
            </w:pPr>
          </w:p>
          <w:p w14:paraId="667F7B05" w14:textId="77777777" w:rsidR="00D44EAD" w:rsidRPr="00D44EAD" w:rsidRDefault="00D44EAD" w:rsidP="00D44EAD">
            <w:pPr>
              <w:rPr>
                <w:sz w:val="20"/>
                <w:szCs w:val="20"/>
              </w:rPr>
            </w:pPr>
            <w:r w:rsidRPr="00D44EAD">
              <w:rPr>
                <w:sz w:val="20"/>
                <w:szCs w:val="20"/>
              </w:rPr>
              <w:t>periodizace české literatury</w:t>
            </w:r>
          </w:p>
          <w:p w14:paraId="439F54A5" w14:textId="77777777" w:rsidR="00D44EAD" w:rsidRPr="00D44EAD" w:rsidRDefault="00D44EAD" w:rsidP="00D44EAD">
            <w:pPr>
              <w:rPr>
                <w:sz w:val="20"/>
                <w:szCs w:val="20"/>
              </w:rPr>
            </w:pPr>
            <w:r w:rsidRPr="00D44EAD">
              <w:rPr>
                <w:sz w:val="20"/>
                <w:szCs w:val="20"/>
              </w:rPr>
              <w:t>tematický a výrazový přínos velkých autorských osobností – je konkretizováno pro každý školní rok (Čapek, Vančura, Olbracht, Nezval…)</w:t>
            </w:r>
          </w:p>
          <w:p w14:paraId="527F1203" w14:textId="77777777" w:rsidR="00D44EAD" w:rsidRPr="00D44EAD" w:rsidRDefault="00D44EAD" w:rsidP="00D44EAD">
            <w:pPr>
              <w:rPr>
                <w:sz w:val="20"/>
                <w:szCs w:val="20"/>
              </w:rPr>
            </w:pPr>
            <w:r w:rsidRPr="00D44EAD">
              <w:rPr>
                <w:sz w:val="20"/>
                <w:szCs w:val="20"/>
              </w:rPr>
              <w:t>pojmy – metoda proudu vědomí, realismus ve 20. století, expresionismus, existencialismus, absurdní drama, epické drama, legionářská literatura, obrana člověka, lidskosti a demokracie, ruralisté, psychologická próza, katolická próza, experimentální a lyrická próza, humoristická próza</w:t>
            </w:r>
          </w:p>
          <w:p w14:paraId="6FE2CF49" w14:textId="77777777" w:rsidR="00D44EAD" w:rsidRPr="00D44EAD" w:rsidRDefault="00D44EAD" w:rsidP="00D44EAD">
            <w:pPr>
              <w:rPr>
                <w:sz w:val="20"/>
                <w:szCs w:val="20"/>
              </w:rPr>
            </w:pPr>
            <w:r w:rsidRPr="00D44EAD">
              <w:rPr>
                <w:sz w:val="20"/>
                <w:szCs w:val="20"/>
              </w:rPr>
              <w:t>literární kritika – vrcholy v české literatuře počátku 20. století</w:t>
            </w:r>
          </w:p>
          <w:p w14:paraId="6B370752" w14:textId="77777777" w:rsidR="00D44EAD" w:rsidRPr="00D44EAD" w:rsidRDefault="00D44EAD" w:rsidP="00D44EAD">
            <w:pPr>
              <w:rPr>
                <w:sz w:val="20"/>
                <w:szCs w:val="20"/>
              </w:rPr>
            </w:pPr>
          </w:p>
        </w:tc>
        <w:tc>
          <w:tcPr>
            <w:tcW w:w="1305" w:type="dxa"/>
            <w:tcBorders>
              <w:top w:val="nil"/>
              <w:left w:val="nil"/>
              <w:bottom w:val="single" w:sz="4" w:space="0" w:color="auto"/>
              <w:right w:val="single" w:sz="4" w:space="0" w:color="auto"/>
            </w:tcBorders>
            <w:shd w:val="clear" w:color="auto" w:fill="FFCC99"/>
          </w:tcPr>
          <w:p w14:paraId="3920D2E5" w14:textId="77777777" w:rsidR="00D44EAD" w:rsidRPr="00D44EAD" w:rsidRDefault="00D44EAD" w:rsidP="00D44EAD">
            <w:pPr>
              <w:rPr>
                <w:sz w:val="20"/>
                <w:szCs w:val="20"/>
              </w:rPr>
            </w:pPr>
            <w:r w:rsidRPr="00D44EAD">
              <w:rPr>
                <w:sz w:val="20"/>
                <w:szCs w:val="20"/>
              </w:rPr>
              <w:lastRenderedPageBreak/>
              <w:t>EVV</w:t>
            </w:r>
          </w:p>
          <w:p w14:paraId="3B4769A4" w14:textId="77777777" w:rsidR="00D44EAD" w:rsidRPr="00D44EAD" w:rsidRDefault="00D44EAD" w:rsidP="00D44EAD">
            <w:pPr>
              <w:rPr>
                <w:sz w:val="20"/>
                <w:szCs w:val="20"/>
              </w:rPr>
            </w:pPr>
            <w:r w:rsidRPr="00D44EAD">
              <w:rPr>
                <w:sz w:val="20"/>
                <w:szCs w:val="20"/>
              </w:rPr>
              <w:t>ZSV</w:t>
            </w:r>
          </w:p>
          <w:p w14:paraId="3DAC993C" w14:textId="77777777" w:rsidR="00D44EAD" w:rsidRPr="00D44EAD" w:rsidRDefault="00D44EAD" w:rsidP="00D44EAD">
            <w:pPr>
              <w:rPr>
                <w:sz w:val="20"/>
                <w:szCs w:val="20"/>
              </w:rPr>
            </w:pPr>
            <w:r w:rsidRPr="00D44EAD">
              <w:rPr>
                <w:sz w:val="20"/>
                <w:szCs w:val="20"/>
              </w:rPr>
              <w:t xml:space="preserve">DĚJ </w:t>
            </w:r>
          </w:p>
          <w:p w14:paraId="217F78C7" w14:textId="77777777" w:rsidR="00D44EAD" w:rsidRPr="00D44EAD" w:rsidRDefault="00D44EAD" w:rsidP="00D44EAD">
            <w:pPr>
              <w:rPr>
                <w:sz w:val="20"/>
                <w:szCs w:val="20"/>
              </w:rPr>
            </w:pPr>
          </w:p>
        </w:tc>
      </w:tr>
    </w:tbl>
    <w:p w14:paraId="3B413224" w14:textId="77777777" w:rsidR="000A6B8A" w:rsidRDefault="000A6B8A">
      <w:pPr>
        <w:rPr>
          <w:b/>
        </w:rPr>
      </w:pPr>
    </w:p>
    <w:tbl>
      <w:tblPr>
        <w:tblW w:w="15495" w:type="dxa"/>
        <w:tblInd w:w="55" w:type="dxa"/>
        <w:tblCellMar>
          <w:left w:w="70" w:type="dxa"/>
          <w:right w:w="70" w:type="dxa"/>
        </w:tblCellMar>
        <w:tblLook w:val="0000" w:firstRow="0" w:lastRow="0" w:firstColumn="0" w:lastColumn="0" w:noHBand="0" w:noVBand="0"/>
      </w:tblPr>
      <w:tblGrid>
        <w:gridCol w:w="2709"/>
        <w:gridCol w:w="6237"/>
        <w:gridCol w:w="4677"/>
        <w:gridCol w:w="1872"/>
      </w:tblGrid>
      <w:tr w:rsidR="000A6B8A" w14:paraId="1DB9DE8D"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4F2D73A2" w14:textId="77777777" w:rsidR="000A6B8A" w:rsidRDefault="000A6B8A">
            <w:pPr>
              <w:jc w:val="center"/>
              <w:rPr>
                <w:rFonts w:ascii="Arial" w:hAnsi="Arial"/>
                <w:sz w:val="44"/>
                <w:szCs w:val="44"/>
              </w:rPr>
            </w:pPr>
            <w:r>
              <w:rPr>
                <w:b/>
              </w:rPr>
              <w:lastRenderedPageBreak/>
              <w:br w:type="page"/>
            </w:r>
            <w:r>
              <w:rPr>
                <w:rFonts w:ascii="Arial" w:hAnsi="Arial"/>
                <w:sz w:val="44"/>
                <w:szCs w:val="44"/>
              </w:rPr>
              <w:t>Český jazyk a literatura</w:t>
            </w:r>
          </w:p>
        </w:tc>
      </w:tr>
      <w:tr w:rsidR="000A6B8A" w14:paraId="4175F72C" w14:textId="77777777" w:rsidTr="00D44EAD">
        <w:trPr>
          <w:trHeight w:val="645"/>
        </w:trPr>
        <w:tc>
          <w:tcPr>
            <w:tcW w:w="2709" w:type="dxa"/>
            <w:tcBorders>
              <w:top w:val="nil"/>
              <w:left w:val="single" w:sz="12" w:space="0" w:color="auto"/>
              <w:bottom w:val="single" w:sz="12" w:space="0" w:color="auto"/>
              <w:right w:val="single" w:sz="4" w:space="0" w:color="auto"/>
            </w:tcBorders>
            <w:shd w:val="clear" w:color="auto" w:fill="C0C0C0"/>
            <w:noWrap/>
            <w:vAlign w:val="center"/>
          </w:tcPr>
          <w:p w14:paraId="7E9B92BF" w14:textId="77777777" w:rsidR="000A6B8A" w:rsidRDefault="000A6B8A">
            <w:pPr>
              <w:jc w:val="center"/>
              <w:rPr>
                <w:b/>
                <w:bCs/>
              </w:rPr>
            </w:pPr>
            <w:r>
              <w:rPr>
                <w:b/>
                <w:bCs/>
              </w:rPr>
              <w:t>Očekávané výstupy z RVP GV</w:t>
            </w:r>
          </w:p>
        </w:tc>
        <w:tc>
          <w:tcPr>
            <w:tcW w:w="6237" w:type="dxa"/>
            <w:tcBorders>
              <w:top w:val="nil"/>
              <w:left w:val="nil"/>
              <w:bottom w:val="single" w:sz="12" w:space="0" w:color="auto"/>
              <w:right w:val="single" w:sz="4" w:space="0" w:color="auto"/>
            </w:tcBorders>
            <w:shd w:val="clear" w:color="auto" w:fill="C0C0C0"/>
            <w:noWrap/>
            <w:vAlign w:val="center"/>
          </w:tcPr>
          <w:p w14:paraId="3159AD30" w14:textId="77777777" w:rsidR="000A6B8A" w:rsidRDefault="000A6B8A">
            <w:pPr>
              <w:jc w:val="center"/>
              <w:rPr>
                <w:b/>
                <w:bCs/>
              </w:rPr>
            </w:pPr>
            <w:r>
              <w:rPr>
                <w:b/>
                <w:bCs/>
              </w:rPr>
              <w:t>Školní výstupy</w:t>
            </w:r>
          </w:p>
        </w:tc>
        <w:tc>
          <w:tcPr>
            <w:tcW w:w="4677" w:type="dxa"/>
            <w:tcBorders>
              <w:top w:val="nil"/>
              <w:left w:val="nil"/>
              <w:bottom w:val="single" w:sz="12" w:space="0" w:color="auto"/>
              <w:right w:val="single" w:sz="4" w:space="0" w:color="auto"/>
            </w:tcBorders>
            <w:shd w:val="clear" w:color="auto" w:fill="C0C0C0"/>
            <w:noWrap/>
            <w:vAlign w:val="center"/>
          </w:tcPr>
          <w:p w14:paraId="5855D165" w14:textId="77777777" w:rsidR="000A6B8A" w:rsidRDefault="000A6B8A">
            <w:pPr>
              <w:jc w:val="center"/>
              <w:rPr>
                <w:b/>
                <w:bCs/>
              </w:rPr>
            </w:pPr>
            <w:r>
              <w:rPr>
                <w:b/>
                <w:bCs/>
              </w:rPr>
              <w:t>Učivo</w:t>
            </w:r>
          </w:p>
        </w:tc>
        <w:tc>
          <w:tcPr>
            <w:tcW w:w="1872" w:type="dxa"/>
            <w:tcBorders>
              <w:top w:val="nil"/>
              <w:left w:val="nil"/>
              <w:bottom w:val="single" w:sz="12" w:space="0" w:color="auto"/>
              <w:right w:val="single" w:sz="12" w:space="0" w:color="auto"/>
            </w:tcBorders>
            <w:shd w:val="clear" w:color="auto" w:fill="C0C0C0"/>
            <w:vAlign w:val="center"/>
          </w:tcPr>
          <w:p w14:paraId="6F4EEA0D" w14:textId="77777777" w:rsidR="000A6B8A" w:rsidRDefault="000A6B8A">
            <w:pPr>
              <w:jc w:val="center"/>
              <w:rPr>
                <w:b/>
                <w:bCs/>
              </w:rPr>
            </w:pPr>
            <w:r>
              <w:rPr>
                <w:b/>
                <w:bCs/>
              </w:rPr>
              <w:t xml:space="preserve">Přesahy </w:t>
            </w:r>
            <w:r>
              <w:rPr>
                <w:b/>
                <w:bCs/>
              </w:rPr>
              <w:br/>
              <w:t xml:space="preserve">a vazby </w:t>
            </w:r>
          </w:p>
        </w:tc>
      </w:tr>
      <w:tr w:rsidR="000A6B8A" w14:paraId="1B5B1C8D"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659835F6" w14:textId="77777777" w:rsidR="000A6B8A" w:rsidRDefault="000A6B8A">
            <w:pPr>
              <w:jc w:val="center"/>
              <w:rPr>
                <w:rFonts w:ascii="Arial" w:hAnsi="Arial"/>
                <w:b/>
                <w:bCs/>
                <w:sz w:val="32"/>
                <w:szCs w:val="32"/>
              </w:rPr>
            </w:pPr>
            <w:r>
              <w:rPr>
                <w:rFonts w:ascii="Arial" w:hAnsi="Arial"/>
                <w:b/>
                <w:bCs/>
                <w:sz w:val="32"/>
                <w:szCs w:val="32"/>
              </w:rPr>
              <w:t>4. VG</w:t>
            </w:r>
          </w:p>
        </w:tc>
      </w:tr>
      <w:tr w:rsidR="00D44EAD" w14:paraId="1D355615" w14:textId="77777777" w:rsidTr="00D44EAD">
        <w:trPr>
          <w:trHeight w:val="2208"/>
        </w:trPr>
        <w:tc>
          <w:tcPr>
            <w:tcW w:w="2709" w:type="dxa"/>
            <w:tcBorders>
              <w:top w:val="nil"/>
              <w:left w:val="single" w:sz="4" w:space="0" w:color="auto"/>
              <w:bottom w:val="single" w:sz="4" w:space="0" w:color="auto"/>
              <w:right w:val="single" w:sz="4" w:space="0" w:color="auto"/>
            </w:tcBorders>
            <w:shd w:val="clear" w:color="auto" w:fill="CCFFCC"/>
          </w:tcPr>
          <w:p w14:paraId="1162FC35" w14:textId="77777777" w:rsidR="00D44EAD" w:rsidRPr="00D44EAD" w:rsidRDefault="00D44EAD" w:rsidP="00D44EAD">
            <w:pPr>
              <w:rPr>
                <w:sz w:val="20"/>
                <w:szCs w:val="20"/>
              </w:rPr>
            </w:pPr>
            <w:r w:rsidRPr="00D44EAD">
              <w:rPr>
                <w:sz w:val="20"/>
                <w:szCs w:val="20"/>
              </w:rPr>
              <w:t>Žák</w:t>
            </w:r>
            <w:r w:rsidRPr="00D44EAD">
              <w:rPr>
                <w:sz w:val="20"/>
                <w:szCs w:val="20"/>
              </w:rPr>
              <w:br/>
              <w:t>◄ odlišuje různé variety národního jazyka, které vhodně využívá ve svém jazykovém projevu</w:t>
            </w:r>
            <w:r w:rsidRPr="00D44EAD">
              <w:rPr>
                <w:sz w:val="20"/>
                <w:szCs w:val="20"/>
              </w:rPr>
              <w:br/>
              <w:t>◄ popíše základní rysy češtiny a zákonitosti jejího vývoje i současné vývojové tendence</w:t>
            </w:r>
            <w:r w:rsidRPr="00D44EAD">
              <w:rPr>
                <w:sz w:val="20"/>
                <w:szCs w:val="20"/>
              </w:rPr>
              <w:br/>
            </w:r>
          </w:p>
          <w:p w14:paraId="1D722C76" w14:textId="77777777" w:rsidR="00D44EAD" w:rsidRPr="00D44EAD" w:rsidRDefault="00D44EAD" w:rsidP="00D44EAD">
            <w:pPr>
              <w:rPr>
                <w:sz w:val="20"/>
                <w:szCs w:val="20"/>
              </w:rPr>
            </w:pPr>
            <w:r w:rsidRPr="00D44EAD">
              <w:rPr>
                <w:sz w:val="20"/>
                <w:szCs w:val="20"/>
              </w:rPr>
              <w:t>◄ve svém projevu uplatňuje znalosti syntaktických principů českého jazyka</w:t>
            </w:r>
          </w:p>
          <w:p w14:paraId="40206EFA" w14:textId="77777777" w:rsidR="00D44EAD" w:rsidRPr="00D44EAD" w:rsidRDefault="00D44EAD" w:rsidP="00D44EAD">
            <w:pPr>
              <w:rPr>
                <w:sz w:val="20"/>
                <w:szCs w:val="20"/>
              </w:rPr>
            </w:pPr>
            <w:r w:rsidRPr="00D44EAD">
              <w:rPr>
                <w:sz w:val="20"/>
                <w:szCs w:val="20"/>
              </w:rPr>
              <w:t>◄používá různé prostředky textového navazování vedoucí ke zvýšení srozumitelnosti, přehlednosti a logické souvislosti sdělení, uplatní textové členění v souladu s obsahovou výstavbou textu a rozvíjením tématu</w:t>
            </w:r>
          </w:p>
          <w:p w14:paraId="374E4AEE" w14:textId="77777777" w:rsidR="00D44EAD" w:rsidRPr="00D44EAD" w:rsidRDefault="00D44EAD" w:rsidP="00D44EAD">
            <w:pPr>
              <w:rPr>
                <w:sz w:val="20"/>
                <w:szCs w:val="20"/>
              </w:rPr>
            </w:pPr>
          </w:p>
          <w:p w14:paraId="519D6BB2" w14:textId="77777777" w:rsidR="00D44EAD" w:rsidRPr="00D44EAD" w:rsidRDefault="00D44EAD" w:rsidP="00D44EAD">
            <w:pPr>
              <w:rPr>
                <w:sz w:val="20"/>
                <w:szCs w:val="20"/>
              </w:rPr>
            </w:pPr>
            <w:r w:rsidRPr="00D44EAD">
              <w:rPr>
                <w:sz w:val="20"/>
                <w:szCs w:val="20"/>
              </w:rPr>
              <w:t>◄ ovládá zásady spisovné výslovnosti</w:t>
            </w:r>
            <w:r w:rsidRPr="00D44EAD">
              <w:rPr>
                <w:sz w:val="20"/>
                <w:szCs w:val="20"/>
              </w:rPr>
              <w:br/>
              <w:t>◄ v písemném i mluveném projevu volí vhodné výrazové prostředky</w:t>
            </w:r>
            <w:r w:rsidRPr="00D44EAD">
              <w:rPr>
                <w:sz w:val="20"/>
                <w:szCs w:val="20"/>
              </w:rPr>
              <w:br/>
              <w:t>◄ volí adekvátní komunikační strategie</w:t>
            </w:r>
            <w:r w:rsidRPr="00D44EAD">
              <w:rPr>
                <w:sz w:val="20"/>
                <w:szCs w:val="20"/>
              </w:rPr>
              <w:br/>
              <w:t>◄ využívá základní principy rétoriky</w:t>
            </w:r>
          </w:p>
          <w:p w14:paraId="1F396056" w14:textId="77777777" w:rsidR="00D44EAD" w:rsidRPr="00D44EAD" w:rsidRDefault="00D44EAD" w:rsidP="00D44EAD">
            <w:pPr>
              <w:rPr>
                <w:sz w:val="20"/>
                <w:szCs w:val="20"/>
              </w:rPr>
            </w:pPr>
            <w:r w:rsidRPr="00D44EAD">
              <w:rPr>
                <w:sz w:val="20"/>
                <w:szCs w:val="20"/>
              </w:rPr>
              <w:t>◄ interpretuje komunikační účinky textu</w:t>
            </w:r>
          </w:p>
          <w:p w14:paraId="77318075" w14:textId="77777777" w:rsidR="00D44EAD" w:rsidRDefault="00D44EAD" w:rsidP="00D44EAD">
            <w:pPr>
              <w:rPr>
                <w:sz w:val="20"/>
                <w:szCs w:val="20"/>
              </w:rPr>
            </w:pPr>
          </w:p>
          <w:p w14:paraId="4119F1B4" w14:textId="77777777" w:rsidR="00D44EAD" w:rsidRPr="00D44EAD" w:rsidRDefault="00D44EAD" w:rsidP="00D44EAD">
            <w:pPr>
              <w:rPr>
                <w:sz w:val="20"/>
                <w:szCs w:val="20"/>
              </w:rPr>
            </w:pPr>
          </w:p>
          <w:p w14:paraId="1B5A6122" w14:textId="77777777" w:rsidR="00D44EAD" w:rsidRPr="00D44EAD" w:rsidRDefault="00D44EAD" w:rsidP="00D44EAD">
            <w:pPr>
              <w:rPr>
                <w:sz w:val="20"/>
                <w:szCs w:val="20"/>
              </w:rPr>
            </w:pPr>
            <w:r w:rsidRPr="00D44EAD">
              <w:rPr>
                <w:sz w:val="20"/>
                <w:szCs w:val="20"/>
              </w:rPr>
              <w:lastRenderedPageBreak/>
              <w:t xml:space="preserve">◄rozliší umělecký text od neuměleckého, nalezne jevy, které činí text uměleckým </w:t>
            </w:r>
          </w:p>
          <w:p w14:paraId="754D078D" w14:textId="77777777" w:rsidR="00D44EAD" w:rsidRPr="00D44EAD" w:rsidRDefault="00D44EAD" w:rsidP="00D44EAD">
            <w:pPr>
              <w:rPr>
                <w:sz w:val="20"/>
                <w:szCs w:val="20"/>
              </w:rPr>
            </w:pPr>
            <w:r w:rsidRPr="00D44EAD">
              <w:rPr>
                <w:sz w:val="20"/>
                <w:szCs w:val="20"/>
              </w:rPr>
              <w:t>◄objasní rozdíly mezi fikčním a reálným světem a vysvětlí, jakým způsobem se reálný svět promítá do literárního textu, jaký vliv může mít svět fikce na myšlení a jednání reálných lidí</w:t>
            </w:r>
          </w:p>
          <w:p w14:paraId="2727A0E3" w14:textId="77777777" w:rsidR="00D44EAD" w:rsidRPr="00D44EAD" w:rsidRDefault="00D44EAD" w:rsidP="00D44EAD">
            <w:pPr>
              <w:rPr>
                <w:sz w:val="20"/>
                <w:szCs w:val="20"/>
              </w:rPr>
            </w:pPr>
          </w:p>
          <w:p w14:paraId="3653F743" w14:textId="77777777" w:rsidR="00D44EAD" w:rsidRPr="00D44EAD" w:rsidRDefault="00D44EAD" w:rsidP="00D44EAD">
            <w:pPr>
              <w:rPr>
                <w:sz w:val="20"/>
                <w:szCs w:val="20"/>
              </w:rPr>
            </w:pPr>
          </w:p>
          <w:p w14:paraId="4E41942A" w14:textId="77777777" w:rsidR="00D44EAD" w:rsidRPr="00D44EAD" w:rsidRDefault="00D44EAD" w:rsidP="00D44EAD">
            <w:pPr>
              <w:rPr>
                <w:sz w:val="20"/>
                <w:szCs w:val="20"/>
              </w:rPr>
            </w:pPr>
            <w:r w:rsidRPr="00D44EAD">
              <w:rPr>
                <w:sz w:val="20"/>
                <w:szCs w:val="20"/>
              </w:rPr>
              <w:t>Literární komunikace</w:t>
            </w:r>
          </w:p>
          <w:p w14:paraId="44DDEC65" w14:textId="77777777" w:rsidR="00D44EAD" w:rsidRPr="00D44EAD" w:rsidRDefault="00D44EAD" w:rsidP="00D44EAD">
            <w:pPr>
              <w:rPr>
                <w:sz w:val="20"/>
                <w:szCs w:val="20"/>
              </w:rPr>
            </w:pPr>
            <w:r w:rsidRPr="00D44EAD">
              <w:rPr>
                <w:sz w:val="20"/>
                <w:szCs w:val="20"/>
              </w:rPr>
              <w:t>◄ rozliší umělecký text od neuměleckého</w:t>
            </w:r>
          </w:p>
          <w:p w14:paraId="10C2B011" w14:textId="77777777" w:rsidR="00D44EAD" w:rsidRPr="00D44EAD" w:rsidRDefault="00D44EAD" w:rsidP="00D44EAD">
            <w:pPr>
              <w:rPr>
                <w:sz w:val="20"/>
                <w:szCs w:val="20"/>
              </w:rPr>
            </w:pPr>
            <w:r w:rsidRPr="00D44EAD">
              <w:rPr>
                <w:sz w:val="20"/>
                <w:szCs w:val="20"/>
              </w:rPr>
              <w:t>◄ nalezne jevy, které činí text uměleckým</w:t>
            </w:r>
          </w:p>
          <w:p w14:paraId="17E939B2" w14:textId="77777777" w:rsidR="00D44EAD" w:rsidRPr="00D44EAD" w:rsidRDefault="00D44EAD" w:rsidP="00D44EAD">
            <w:pPr>
              <w:rPr>
                <w:sz w:val="20"/>
                <w:szCs w:val="20"/>
              </w:rPr>
            </w:pPr>
            <w:r w:rsidRPr="00D44EAD">
              <w:rPr>
                <w:sz w:val="20"/>
                <w:szCs w:val="20"/>
              </w:rPr>
              <w:t>◄ objasní rozdíly mezi fikčním a reálným světem</w:t>
            </w:r>
          </w:p>
          <w:p w14:paraId="69571A02" w14:textId="77777777" w:rsidR="00D44EAD" w:rsidRPr="00D44EAD" w:rsidRDefault="00D44EAD" w:rsidP="00D44EAD">
            <w:pPr>
              <w:rPr>
                <w:sz w:val="20"/>
                <w:szCs w:val="20"/>
              </w:rPr>
            </w:pPr>
            <w:r w:rsidRPr="00D44EAD">
              <w:rPr>
                <w:sz w:val="20"/>
                <w:szCs w:val="20"/>
              </w:rPr>
              <w:t>◄ popíše specifické prostředky básnického</w:t>
            </w:r>
            <w:r w:rsidRPr="00D44EAD">
              <w:t xml:space="preserve"> </w:t>
            </w:r>
            <w:r w:rsidRPr="00D44EAD">
              <w:rPr>
                <w:sz w:val="20"/>
                <w:szCs w:val="20"/>
              </w:rPr>
              <w:t>jazyka</w:t>
            </w:r>
          </w:p>
          <w:p w14:paraId="4D8DAF58" w14:textId="77777777" w:rsidR="00D44EAD" w:rsidRPr="00D44EAD" w:rsidRDefault="00D44EAD" w:rsidP="00D44EAD">
            <w:pPr>
              <w:rPr>
                <w:sz w:val="20"/>
                <w:szCs w:val="20"/>
              </w:rPr>
            </w:pPr>
            <w:r w:rsidRPr="00D44EAD">
              <w:rPr>
                <w:sz w:val="20"/>
                <w:szCs w:val="20"/>
              </w:rPr>
              <w:t>◄ rozliší a popíše jednotky vyprávění</w:t>
            </w:r>
          </w:p>
          <w:p w14:paraId="4F8C9D08" w14:textId="77777777" w:rsidR="00D44EAD" w:rsidRPr="00D44EAD" w:rsidRDefault="00D44EAD" w:rsidP="00D44EAD">
            <w:pPr>
              <w:rPr>
                <w:sz w:val="20"/>
                <w:szCs w:val="20"/>
              </w:rPr>
            </w:pPr>
            <w:r w:rsidRPr="00D44EAD">
              <w:rPr>
                <w:sz w:val="20"/>
                <w:szCs w:val="20"/>
              </w:rPr>
              <w:t>◄ rozezná typy promluv</w:t>
            </w:r>
          </w:p>
          <w:p w14:paraId="6071227B" w14:textId="77777777" w:rsidR="00D44EAD" w:rsidRPr="00D44EAD" w:rsidRDefault="00D44EAD" w:rsidP="00D44EAD">
            <w:pPr>
              <w:rPr>
                <w:sz w:val="20"/>
                <w:szCs w:val="20"/>
              </w:rPr>
            </w:pPr>
            <w:r w:rsidRPr="00D44EAD">
              <w:rPr>
                <w:sz w:val="20"/>
                <w:szCs w:val="20"/>
              </w:rPr>
              <w:t>◄ rozliší různé texty – tzv. literatura vážná, střední proud, literární brak</w:t>
            </w:r>
          </w:p>
          <w:p w14:paraId="6F44BC12" w14:textId="77777777" w:rsidR="00D44EAD" w:rsidRPr="00D44EAD" w:rsidRDefault="00D44EAD" w:rsidP="00D44EAD">
            <w:pPr>
              <w:rPr>
                <w:sz w:val="20"/>
                <w:szCs w:val="20"/>
              </w:rPr>
            </w:pPr>
            <w:r w:rsidRPr="00D44EAD">
              <w:rPr>
                <w:sz w:val="20"/>
                <w:szCs w:val="20"/>
              </w:rPr>
              <w:t>◄ vystihne podstatné rysy základních period vývoje české i světové literatury, významných uměleckých směrů</w:t>
            </w:r>
          </w:p>
          <w:p w14:paraId="3AEFF441" w14:textId="77777777" w:rsidR="00D44EAD" w:rsidRPr="00D44EAD" w:rsidRDefault="00D44EAD" w:rsidP="00D44EAD">
            <w:pPr>
              <w:rPr>
                <w:sz w:val="20"/>
                <w:szCs w:val="20"/>
              </w:rPr>
            </w:pPr>
            <w:r w:rsidRPr="00D44EAD">
              <w:rPr>
                <w:sz w:val="20"/>
                <w:szCs w:val="20"/>
              </w:rPr>
              <w:t>◄ vysvětlí specifičnost vývoje literatury</w:t>
            </w:r>
          </w:p>
          <w:p w14:paraId="227A22E1" w14:textId="77777777" w:rsidR="00D44EAD" w:rsidRPr="00D44EAD" w:rsidRDefault="00D44EAD" w:rsidP="00D44EAD">
            <w:pPr>
              <w:rPr>
                <w:sz w:val="20"/>
                <w:szCs w:val="20"/>
              </w:rPr>
            </w:pPr>
          </w:p>
          <w:p w14:paraId="4298CD3B" w14:textId="77777777" w:rsidR="00D44EAD" w:rsidRPr="00D44EAD" w:rsidRDefault="00D44EAD" w:rsidP="00D44EAD">
            <w:pPr>
              <w:rPr>
                <w:sz w:val="20"/>
                <w:szCs w:val="20"/>
              </w:rPr>
            </w:pPr>
          </w:p>
        </w:tc>
        <w:tc>
          <w:tcPr>
            <w:tcW w:w="6237" w:type="dxa"/>
            <w:tcBorders>
              <w:top w:val="nil"/>
              <w:left w:val="nil"/>
              <w:bottom w:val="single" w:sz="4" w:space="0" w:color="auto"/>
              <w:right w:val="single" w:sz="4" w:space="0" w:color="auto"/>
            </w:tcBorders>
            <w:shd w:val="clear" w:color="auto" w:fill="CCFFCC"/>
          </w:tcPr>
          <w:p w14:paraId="7B0632D0" w14:textId="77777777" w:rsidR="00D44EAD" w:rsidRPr="00D44EAD" w:rsidRDefault="00D44EAD" w:rsidP="00D44EAD">
            <w:pPr>
              <w:rPr>
                <w:sz w:val="20"/>
                <w:szCs w:val="20"/>
              </w:rPr>
            </w:pPr>
            <w:r w:rsidRPr="00D44EAD">
              <w:rPr>
                <w:sz w:val="20"/>
                <w:szCs w:val="20"/>
              </w:rPr>
              <w:lastRenderedPageBreak/>
              <w:t>Historický vývoj češtiny, přehled vývoje naší jazykovědy</w:t>
            </w:r>
          </w:p>
          <w:p w14:paraId="37D8425C" w14:textId="77777777" w:rsidR="00D44EAD" w:rsidRPr="00D44EAD" w:rsidRDefault="00D44EAD" w:rsidP="00D44EAD">
            <w:pPr>
              <w:rPr>
                <w:sz w:val="20"/>
                <w:szCs w:val="20"/>
              </w:rPr>
            </w:pPr>
            <w:r w:rsidRPr="00D44EAD">
              <w:rPr>
                <w:sz w:val="20"/>
                <w:szCs w:val="20"/>
              </w:rPr>
              <w:t>Žák</w:t>
            </w:r>
            <w:r w:rsidRPr="00D44EAD">
              <w:rPr>
                <w:sz w:val="20"/>
                <w:szCs w:val="20"/>
              </w:rPr>
              <w:br/>
              <w:t xml:space="preserve">◄ na vybraných textech vyloží základní rysy češtiny a vysvětlí zákonitosti jejího vývoje i současné vývojové tendence </w:t>
            </w:r>
          </w:p>
          <w:p w14:paraId="7E76935E" w14:textId="77777777" w:rsidR="00D44EAD" w:rsidRPr="00D44EAD" w:rsidRDefault="00D44EAD" w:rsidP="00D44EAD">
            <w:pPr>
              <w:rPr>
                <w:sz w:val="20"/>
                <w:szCs w:val="20"/>
              </w:rPr>
            </w:pPr>
          </w:p>
          <w:p w14:paraId="26007616" w14:textId="77777777" w:rsidR="00D44EAD" w:rsidRPr="00D44EAD" w:rsidRDefault="00D44EAD" w:rsidP="00D44EAD">
            <w:pPr>
              <w:rPr>
                <w:sz w:val="20"/>
                <w:szCs w:val="20"/>
              </w:rPr>
            </w:pPr>
          </w:p>
          <w:p w14:paraId="7ABEE40F" w14:textId="77777777" w:rsidR="00D44EAD" w:rsidRPr="00D44EAD" w:rsidRDefault="00D44EAD" w:rsidP="00D44EAD">
            <w:pPr>
              <w:rPr>
                <w:sz w:val="20"/>
                <w:szCs w:val="20"/>
              </w:rPr>
            </w:pPr>
          </w:p>
          <w:p w14:paraId="08400AE3" w14:textId="77777777" w:rsidR="00D44EAD" w:rsidRPr="00D44EAD" w:rsidRDefault="00D44EAD" w:rsidP="00D44EAD">
            <w:pPr>
              <w:rPr>
                <w:sz w:val="20"/>
                <w:szCs w:val="20"/>
              </w:rPr>
            </w:pPr>
          </w:p>
          <w:p w14:paraId="1BEE6EA0" w14:textId="77777777" w:rsidR="00D44EAD" w:rsidRPr="00D44EAD" w:rsidRDefault="00D44EAD" w:rsidP="00D44EAD">
            <w:pPr>
              <w:rPr>
                <w:sz w:val="20"/>
                <w:szCs w:val="20"/>
              </w:rPr>
            </w:pPr>
          </w:p>
          <w:p w14:paraId="2516A088" w14:textId="77777777" w:rsidR="00D44EAD" w:rsidRPr="00D44EAD" w:rsidRDefault="00D44EAD" w:rsidP="00D44EAD">
            <w:pPr>
              <w:rPr>
                <w:sz w:val="20"/>
                <w:szCs w:val="20"/>
              </w:rPr>
            </w:pPr>
            <w:r w:rsidRPr="00D44EAD">
              <w:rPr>
                <w:sz w:val="20"/>
                <w:szCs w:val="20"/>
              </w:rPr>
              <w:t>Valenční syntax, nauka o textu</w:t>
            </w:r>
          </w:p>
          <w:p w14:paraId="701941EB" w14:textId="77777777" w:rsidR="00D44EAD" w:rsidRPr="00D44EAD" w:rsidRDefault="00D44EAD" w:rsidP="00D44EAD">
            <w:pPr>
              <w:rPr>
                <w:sz w:val="20"/>
                <w:szCs w:val="20"/>
              </w:rPr>
            </w:pPr>
            <w:r w:rsidRPr="00D44EAD">
              <w:rPr>
                <w:sz w:val="20"/>
                <w:szCs w:val="20"/>
              </w:rPr>
              <w:t>◄dokáže se zorientovat ve struktuře věty a souvětí</w:t>
            </w:r>
          </w:p>
          <w:p w14:paraId="1402BD46" w14:textId="77777777" w:rsidR="00D44EAD" w:rsidRPr="00D44EAD" w:rsidRDefault="00D44EAD" w:rsidP="00D44EAD">
            <w:pPr>
              <w:rPr>
                <w:sz w:val="20"/>
                <w:szCs w:val="20"/>
              </w:rPr>
            </w:pPr>
            <w:r w:rsidRPr="00D44EAD">
              <w:rPr>
                <w:sz w:val="20"/>
                <w:szCs w:val="20"/>
              </w:rPr>
              <w:t>◄vytváří srozumitelné a přehledné koherentní texty, v nichž jsou myšlenky logicky uspořádané, tyto texty dokáže vhodně členit dle tematických celků</w:t>
            </w:r>
          </w:p>
          <w:p w14:paraId="4823E54B" w14:textId="77777777" w:rsidR="00D44EAD" w:rsidRPr="00D44EAD" w:rsidRDefault="00D44EAD" w:rsidP="00D44EAD">
            <w:pPr>
              <w:rPr>
                <w:sz w:val="20"/>
                <w:szCs w:val="20"/>
              </w:rPr>
            </w:pPr>
          </w:p>
          <w:p w14:paraId="2420574C" w14:textId="77777777" w:rsidR="00D44EAD" w:rsidRPr="00D44EAD" w:rsidRDefault="00D44EAD" w:rsidP="00D44EAD">
            <w:pPr>
              <w:rPr>
                <w:sz w:val="20"/>
                <w:szCs w:val="20"/>
              </w:rPr>
            </w:pPr>
          </w:p>
          <w:p w14:paraId="07C1CB6A" w14:textId="77777777" w:rsidR="00D44EAD" w:rsidRPr="00D44EAD" w:rsidRDefault="00D44EAD" w:rsidP="00D44EAD">
            <w:pPr>
              <w:rPr>
                <w:sz w:val="20"/>
                <w:szCs w:val="20"/>
              </w:rPr>
            </w:pPr>
          </w:p>
          <w:p w14:paraId="30A55BF4" w14:textId="77777777" w:rsidR="00D44EAD" w:rsidRPr="00D44EAD" w:rsidRDefault="00D44EAD" w:rsidP="00D44EAD">
            <w:pPr>
              <w:rPr>
                <w:sz w:val="20"/>
                <w:szCs w:val="20"/>
              </w:rPr>
            </w:pPr>
          </w:p>
          <w:p w14:paraId="52C56D31" w14:textId="77777777" w:rsidR="00D44EAD" w:rsidRPr="00D44EAD" w:rsidRDefault="00D44EAD" w:rsidP="00D44EAD">
            <w:pPr>
              <w:rPr>
                <w:sz w:val="20"/>
                <w:szCs w:val="20"/>
              </w:rPr>
            </w:pPr>
          </w:p>
          <w:p w14:paraId="7AFACA90" w14:textId="77777777" w:rsidR="00D44EAD" w:rsidRPr="00D44EAD" w:rsidRDefault="00D44EAD" w:rsidP="00D44EAD">
            <w:pPr>
              <w:rPr>
                <w:sz w:val="20"/>
                <w:szCs w:val="20"/>
              </w:rPr>
            </w:pPr>
          </w:p>
          <w:p w14:paraId="0239E762" w14:textId="77777777" w:rsidR="00D44EAD" w:rsidRDefault="00D44EAD" w:rsidP="00D44EAD">
            <w:pPr>
              <w:rPr>
                <w:sz w:val="20"/>
                <w:szCs w:val="20"/>
              </w:rPr>
            </w:pPr>
          </w:p>
          <w:p w14:paraId="026E51D4" w14:textId="77777777" w:rsidR="00D44EAD" w:rsidRPr="00D44EAD" w:rsidRDefault="00D44EAD" w:rsidP="00D44EAD">
            <w:pPr>
              <w:rPr>
                <w:sz w:val="20"/>
                <w:szCs w:val="20"/>
              </w:rPr>
            </w:pPr>
          </w:p>
          <w:p w14:paraId="5D45E079" w14:textId="77777777" w:rsidR="00D44EAD" w:rsidRPr="00D44EAD" w:rsidRDefault="00D44EAD" w:rsidP="00D44EAD">
            <w:pPr>
              <w:rPr>
                <w:sz w:val="20"/>
                <w:szCs w:val="20"/>
              </w:rPr>
            </w:pPr>
            <w:r w:rsidRPr="00D44EAD">
              <w:rPr>
                <w:sz w:val="20"/>
                <w:szCs w:val="20"/>
              </w:rPr>
              <w:t>Řečnický styl, základy rétoriky</w:t>
            </w:r>
            <w:r w:rsidRPr="00D44EAD">
              <w:rPr>
                <w:sz w:val="20"/>
                <w:szCs w:val="20"/>
              </w:rPr>
              <w:br/>
              <w:t>◄ odlišuje různé variety národního jazyka a vhodně jich využívá v souladu s komunikační strategií</w:t>
            </w:r>
            <w:r w:rsidRPr="00D44EAD">
              <w:rPr>
                <w:sz w:val="20"/>
                <w:szCs w:val="20"/>
              </w:rPr>
              <w:br/>
              <w:t>◄ v mluveném projevu využívá základní principy rétoriky</w:t>
            </w:r>
            <w:r w:rsidRPr="00D44EAD">
              <w:rPr>
                <w:sz w:val="20"/>
                <w:szCs w:val="20"/>
              </w:rPr>
              <w:br/>
              <w:t xml:space="preserve">◄ volí adekvátní komunikační strategie, respektuje partnera přizpůsobuje se mu nebo s ním polemizuje </w:t>
            </w:r>
          </w:p>
          <w:p w14:paraId="5CC1641B" w14:textId="77777777" w:rsidR="00D44EAD" w:rsidRPr="00D44EAD" w:rsidRDefault="00D44EAD" w:rsidP="00D44EAD">
            <w:pPr>
              <w:rPr>
                <w:sz w:val="20"/>
                <w:szCs w:val="20"/>
              </w:rPr>
            </w:pPr>
            <w:r w:rsidRPr="00D44EAD">
              <w:rPr>
                <w:sz w:val="20"/>
                <w:szCs w:val="20"/>
              </w:rPr>
              <w:t>◄ rozeznává manipulativní komunikaci a dovede se jí bránit</w:t>
            </w:r>
            <w:r w:rsidRPr="00D44EAD">
              <w:rPr>
                <w:sz w:val="20"/>
                <w:szCs w:val="20"/>
              </w:rPr>
              <w:br/>
              <w:t>◄ vhodně využívá jazykové prostředky i nonverbální prostředky a interpretuje je v řeči</w:t>
            </w:r>
          </w:p>
          <w:p w14:paraId="022A566D" w14:textId="77777777" w:rsidR="00D44EAD" w:rsidRPr="00D44EAD" w:rsidRDefault="00D44EAD" w:rsidP="00D44EAD">
            <w:pPr>
              <w:rPr>
                <w:sz w:val="20"/>
                <w:szCs w:val="20"/>
              </w:rPr>
            </w:pPr>
          </w:p>
          <w:p w14:paraId="2D423551" w14:textId="77777777" w:rsidR="00D44EAD" w:rsidRPr="00D44EAD" w:rsidRDefault="00D44EAD" w:rsidP="00D44EAD">
            <w:pPr>
              <w:rPr>
                <w:sz w:val="20"/>
                <w:szCs w:val="20"/>
              </w:rPr>
            </w:pPr>
          </w:p>
          <w:p w14:paraId="6004343A" w14:textId="77777777" w:rsidR="00D44EAD" w:rsidRPr="00D44EAD" w:rsidRDefault="00D44EAD" w:rsidP="00D44EAD">
            <w:pPr>
              <w:rPr>
                <w:sz w:val="20"/>
                <w:szCs w:val="20"/>
              </w:rPr>
            </w:pPr>
          </w:p>
          <w:p w14:paraId="1C5470B6" w14:textId="77777777" w:rsidR="00D44EAD" w:rsidRPr="00D44EAD" w:rsidRDefault="00D44EAD" w:rsidP="00D44EAD">
            <w:pPr>
              <w:rPr>
                <w:sz w:val="20"/>
                <w:szCs w:val="20"/>
              </w:rPr>
            </w:pPr>
          </w:p>
          <w:p w14:paraId="6E74AF36" w14:textId="77777777" w:rsidR="00D44EAD" w:rsidRPr="00D44EAD" w:rsidRDefault="00D44EAD" w:rsidP="00D44EAD">
            <w:pPr>
              <w:rPr>
                <w:sz w:val="20"/>
                <w:szCs w:val="20"/>
              </w:rPr>
            </w:pPr>
            <w:r w:rsidRPr="00D44EAD">
              <w:rPr>
                <w:sz w:val="20"/>
                <w:szCs w:val="20"/>
              </w:rPr>
              <w:lastRenderedPageBreak/>
              <w:t>Umělecký styl, vypravování s uměleckými prvky</w:t>
            </w:r>
          </w:p>
          <w:p w14:paraId="0D729432" w14:textId="77777777" w:rsidR="00D44EAD" w:rsidRPr="00D44EAD" w:rsidRDefault="00D44EAD" w:rsidP="00D44EAD">
            <w:pPr>
              <w:rPr>
                <w:sz w:val="20"/>
                <w:szCs w:val="20"/>
              </w:rPr>
            </w:pPr>
            <w:r w:rsidRPr="00D44EAD">
              <w:rPr>
                <w:sz w:val="20"/>
                <w:szCs w:val="20"/>
              </w:rPr>
              <w:t>◄je schopen provést komplexní analýzu uměleckého i neuměleckého textu a postihnout jejich základní výrazové prostředky</w:t>
            </w:r>
          </w:p>
          <w:p w14:paraId="7FABF317" w14:textId="77777777" w:rsidR="00D44EAD" w:rsidRPr="00D44EAD" w:rsidRDefault="00D44EAD" w:rsidP="00D44EAD">
            <w:pPr>
              <w:rPr>
                <w:sz w:val="20"/>
                <w:szCs w:val="20"/>
              </w:rPr>
            </w:pPr>
            <w:r w:rsidRPr="00D44EAD">
              <w:rPr>
                <w:sz w:val="20"/>
                <w:szCs w:val="20"/>
              </w:rPr>
              <w:t>◄pracuje tvořivě s uměleckým textem</w:t>
            </w:r>
          </w:p>
          <w:p w14:paraId="0299AAA7" w14:textId="77777777" w:rsidR="00D44EAD" w:rsidRPr="00D44EAD" w:rsidRDefault="00D44EAD" w:rsidP="00D44EAD">
            <w:pPr>
              <w:rPr>
                <w:sz w:val="20"/>
                <w:szCs w:val="20"/>
              </w:rPr>
            </w:pPr>
            <w:r w:rsidRPr="00D44EAD">
              <w:rPr>
                <w:sz w:val="20"/>
                <w:szCs w:val="20"/>
              </w:rPr>
              <w:t>◄dokáže vytvořit vypravování s uměleckými prvky</w:t>
            </w:r>
          </w:p>
          <w:p w14:paraId="5C346E5B" w14:textId="77777777" w:rsidR="00D44EAD" w:rsidRPr="00D44EAD" w:rsidRDefault="00D44EAD" w:rsidP="00D44EAD">
            <w:pPr>
              <w:rPr>
                <w:sz w:val="20"/>
                <w:szCs w:val="20"/>
              </w:rPr>
            </w:pPr>
          </w:p>
          <w:p w14:paraId="627A80E9" w14:textId="77777777" w:rsidR="00D44EAD" w:rsidRPr="00D44EAD" w:rsidRDefault="00D44EAD" w:rsidP="00D44EAD">
            <w:pPr>
              <w:rPr>
                <w:sz w:val="20"/>
                <w:szCs w:val="20"/>
              </w:rPr>
            </w:pPr>
          </w:p>
          <w:p w14:paraId="10B0520C" w14:textId="77777777" w:rsidR="00D44EAD" w:rsidRPr="00D44EAD" w:rsidRDefault="00D44EAD" w:rsidP="00D44EAD">
            <w:pPr>
              <w:rPr>
                <w:sz w:val="20"/>
                <w:szCs w:val="20"/>
              </w:rPr>
            </w:pPr>
          </w:p>
          <w:p w14:paraId="5748634F" w14:textId="77777777" w:rsidR="00D44EAD" w:rsidRPr="00D44EAD" w:rsidRDefault="00D44EAD" w:rsidP="00D44EAD">
            <w:pPr>
              <w:rPr>
                <w:sz w:val="20"/>
                <w:szCs w:val="20"/>
              </w:rPr>
            </w:pPr>
          </w:p>
          <w:p w14:paraId="0F16BC72" w14:textId="77777777" w:rsidR="00D44EAD" w:rsidRPr="00D44EAD" w:rsidRDefault="00D44EAD" w:rsidP="00D44EAD">
            <w:pPr>
              <w:rPr>
                <w:sz w:val="20"/>
                <w:szCs w:val="20"/>
              </w:rPr>
            </w:pPr>
          </w:p>
          <w:p w14:paraId="764826B8" w14:textId="77777777" w:rsidR="00D44EAD" w:rsidRPr="00D44EAD" w:rsidRDefault="00D44EAD" w:rsidP="00D44EAD">
            <w:pPr>
              <w:rPr>
                <w:sz w:val="20"/>
                <w:szCs w:val="20"/>
              </w:rPr>
            </w:pPr>
          </w:p>
          <w:p w14:paraId="490261B8" w14:textId="77777777" w:rsidR="00D44EAD" w:rsidRPr="00D44EAD" w:rsidRDefault="00D44EAD" w:rsidP="00D44EAD">
            <w:pPr>
              <w:rPr>
                <w:sz w:val="20"/>
                <w:szCs w:val="20"/>
              </w:rPr>
            </w:pPr>
            <w:r w:rsidRPr="00D44EAD">
              <w:rPr>
                <w:sz w:val="20"/>
                <w:szCs w:val="20"/>
              </w:rPr>
              <w:t>Světová literatura v druhé polovině 20. století – poezie, próza, drama</w:t>
            </w:r>
          </w:p>
          <w:p w14:paraId="7B6BB9DD" w14:textId="77777777" w:rsidR="00D44EAD" w:rsidRPr="00D44EAD" w:rsidRDefault="00D44EAD" w:rsidP="00D44EAD">
            <w:pPr>
              <w:rPr>
                <w:sz w:val="20"/>
                <w:szCs w:val="20"/>
              </w:rPr>
            </w:pPr>
            <w:r w:rsidRPr="00D44EAD">
              <w:rPr>
                <w:sz w:val="20"/>
                <w:szCs w:val="20"/>
              </w:rPr>
              <w:br/>
              <w:t>◄ rozliší umělecký text od neuměleckého, objasní rozdíly mezi fikčním a reálným světem a popíše, jakým způsobem se reálný svět promítá do literárního textu</w:t>
            </w:r>
            <w:r w:rsidRPr="00D44EAD">
              <w:rPr>
                <w:sz w:val="20"/>
                <w:szCs w:val="20"/>
              </w:rPr>
              <w:br/>
              <w:t>◄ na konkrétních případech popíše specifické prostředky básnického jazyka, rozliší a specifikuje jednotky vyprávění (časoprostor, vypravěč, postavy) a zhodnotí jejich funkci a účinek na čtenáře.</w:t>
            </w:r>
            <w:r w:rsidRPr="00D44EAD">
              <w:rPr>
                <w:sz w:val="20"/>
                <w:szCs w:val="20"/>
              </w:rPr>
              <w:br/>
              <w:t>◄ rozezná typy promluv a posoudí jejich funkci v konkrétním textu – nácvik začíná v prvním ročníku a prolíná se všemi ročníky následujícími</w:t>
            </w:r>
            <w:r w:rsidRPr="00D44EAD">
              <w:rPr>
                <w:sz w:val="20"/>
                <w:szCs w:val="20"/>
              </w:rPr>
              <w:br/>
              <w:t>◄ vystihne podstatné rysy základních period vývoje světové a české literatury, významných uměleckých směrů, uvede jejich představitele a charakterizuje a interpretuje jejich přínos pro vývoj literatury a literárního myšlení</w:t>
            </w:r>
          </w:p>
          <w:p w14:paraId="6EC6544F" w14:textId="77777777" w:rsidR="00D44EAD" w:rsidRPr="00D44EAD" w:rsidRDefault="00D44EAD" w:rsidP="00D44EAD">
            <w:pPr>
              <w:rPr>
                <w:sz w:val="20"/>
                <w:szCs w:val="20"/>
              </w:rPr>
            </w:pPr>
            <w:r w:rsidRPr="00D44EAD">
              <w:rPr>
                <w:sz w:val="20"/>
                <w:szCs w:val="20"/>
              </w:rPr>
              <w:t>◄ na základě vlastní četby doloží základní rysy probíraných uměleckých směrů, popíše, jak se projevily v různých uměních, rozezná základní žánry a uvede jejich příklady</w:t>
            </w:r>
          </w:p>
          <w:p w14:paraId="499D52CF" w14:textId="77777777" w:rsidR="00D44EAD" w:rsidRPr="00D44EAD" w:rsidRDefault="00D44EAD" w:rsidP="00D44EAD">
            <w:pPr>
              <w:rPr>
                <w:sz w:val="20"/>
                <w:szCs w:val="20"/>
              </w:rPr>
            </w:pPr>
            <w:r w:rsidRPr="00D44EAD">
              <w:rPr>
                <w:sz w:val="20"/>
                <w:szCs w:val="20"/>
              </w:rPr>
              <w:t>◄ samostatně interpretuje dramatické, filmové a televizní zpracování literárních děl</w:t>
            </w:r>
          </w:p>
          <w:p w14:paraId="337EAFA2" w14:textId="77777777" w:rsidR="00D44EAD" w:rsidRPr="00D44EAD" w:rsidRDefault="00D44EAD" w:rsidP="00D44EAD">
            <w:pPr>
              <w:rPr>
                <w:sz w:val="20"/>
                <w:szCs w:val="20"/>
              </w:rPr>
            </w:pPr>
            <w:r w:rsidRPr="00D44EAD">
              <w:rPr>
                <w:sz w:val="20"/>
                <w:szCs w:val="20"/>
              </w:rPr>
              <w:t>◄při interpretaci literárního textu ve všech jeho kontextech uplatňuje prohloubené znalosti o struktuře literárního textu, literárních žánrech a literárně vědných termínech; identifikuje využití jednoho textu v jiném (intertextovost) a objasní jeho funkci a účinek na čtenáře, postihne smysl textu, vysvětlí důvody a důsledky různých interpretací téhož textu, porovná je a zhodnotí, odhalí eventuální dezinterpretace textu</w:t>
            </w:r>
          </w:p>
          <w:p w14:paraId="1E24AAED" w14:textId="77777777" w:rsidR="00D44EAD" w:rsidRPr="00D44EAD" w:rsidRDefault="00D44EAD" w:rsidP="00D44EAD">
            <w:pPr>
              <w:rPr>
                <w:sz w:val="20"/>
                <w:szCs w:val="20"/>
              </w:rPr>
            </w:pPr>
            <w:r w:rsidRPr="00D44EAD">
              <w:rPr>
                <w:sz w:val="20"/>
                <w:szCs w:val="20"/>
              </w:rPr>
              <w:t>◄ rozliší texty spadající do oblasti tzv. literatury vážné, středního proudu a literárního braku a svůj názor argumentačně zdůvodní</w:t>
            </w:r>
          </w:p>
          <w:p w14:paraId="7FBE0E1A" w14:textId="77777777" w:rsidR="00D44EAD" w:rsidRPr="00D44EAD" w:rsidRDefault="00D44EAD" w:rsidP="00D44EAD">
            <w:pPr>
              <w:rPr>
                <w:sz w:val="20"/>
                <w:szCs w:val="20"/>
              </w:rPr>
            </w:pPr>
            <w:r w:rsidRPr="00D44EAD">
              <w:rPr>
                <w:sz w:val="20"/>
                <w:szCs w:val="20"/>
              </w:rPr>
              <w:t>◄tvořivě využívá informací z odborné literatury, internetu, tisku a z dalších zdrojů, kriticky je třídí a vyhodnocuje, získané schopnosti tvořivě využívá v produktivních činnostech rozvíjejících jeho individuální styl</w:t>
            </w:r>
          </w:p>
        </w:tc>
        <w:tc>
          <w:tcPr>
            <w:tcW w:w="4677" w:type="dxa"/>
            <w:tcBorders>
              <w:top w:val="nil"/>
              <w:left w:val="nil"/>
              <w:bottom w:val="single" w:sz="4" w:space="0" w:color="auto"/>
              <w:right w:val="single" w:sz="4" w:space="0" w:color="auto"/>
            </w:tcBorders>
            <w:shd w:val="clear" w:color="auto" w:fill="CCFFCC"/>
          </w:tcPr>
          <w:p w14:paraId="392FEAA4" w14:textId="77777777" w:rsidR="00D44EAD" w:rsidRPr="00D44EAD" w:rsidRDefault="00D44EAD" w:rsidP="00D44EAD">
            <w:pPr>
              <w:rPr>
                <w:sz w:val="20"/>
                <w:szCs w:val="20"/>
              </w:rPr>
            </w:pPr>
            <w:r w:rsidRPr="00D44EAD">
              <w:rPr>
                <w:sz w:val="20"/>
                <w:szCs w:val="20"/>
              </w:rPr>
              <w:lastRenderedPageBreak/>
              <w:t>základní vývojové tendence českého jazyka</w:t>
            </w:r>
          </w:p>
          <w:p w14:paraId="7E495E54" w14:textId="77777777" w:rsidR="00D44EAD" w:rsidRPr="00D44EAD" w:rsidRDefault="00D44EAD" w:rsidP="00D44EAD">
            <w:pPr>
              <w:rPr>
                <w:sz w:val="20"/>
                <w:szCs w:val="20"/>
              </w:rPr>
            </w:pPr>
          </w:p>
          <w:p w14:paraId="5FB4CB07" w14:textId="77777777" w:rsidR="00D44EAD" w:rsidRPr="00D44EAD" w:rsidRDefault="00D44EAD" w:rsidP="00D44EAD">
            <w:pPr>
              <w:rPr>
                <w:sz w:val="20"/>
                <w:szCs w:val="20"/>
              </w:rPr>
            </w:pPr>
          </w:p>
          <w:p w14:paraId="35DDB7F7" w14:textId="77777777" w:rsidR="00D44EAD" w:rsidRPr="00D44EAD" w:rsidRDefault="00D44EAD" w:rsidP="00D44EAD">
            <w:pPr>
              <w:rPr>
                <w:sz w:val="20"/>
                <w:szCs w:val="20"/>
              </w:rPr>
            </w:pPr>
          </w:p>
          <w:p w14:paraId="15E75234" w14:textId="77777777" w:rsidR="00D44EAD" w:rsidRPr="00D44EAD" w:rsidRDefault="00D44EAD" w:rsidP="00D44EAD">
            <w:pPr>
              <w:rPr>
                <w:sz w:val="20"/>
                <w:szCs w:val="20"/>
              </w:rPr>
            </w:pPr>
          </w:p>
          <w:p w14:paraId="664955B4" w14:textId="77777777" w:rsidR="00D44EAD" w:rsidRPr="00D44EAD" w:rsidRDefault="00D44EAD" w:rsidP="00D44EAD">
            <w:pPr>
              <w:rPr>
                <w:sz w:val="20"/>
                <w:szCs w:val="20"/>
              </w:rPr>
            </w:pPr>
          </w:p>
          <w:p w14:paraId="2669B8CD" w14:textId="77777777" w:rsidR="00D44EAD" w:rsidRPr="00D44EAD" w:rsidRDefault="00D44EAD" w:rsidP="00D44EAD">
            <w:pPr>
              <w:rPr>
                <w:sz w:val="20"/>
                <w:szCs w:val="20"/>
              </w:rPr>
            </w:pPr>
          </w:p>
          <w:p w14:paraId="40E36538" w14:textId="77777777" w:rsidR="00D44EAD" w:rsidRPr="00D44EAD" w:rsidRDefault="00D44EAD" w:rsidP="00D44EAD">
            <w:pPr>
              <w:rPr>
                <w:sz w:val="20"/>
                <w:szCs w:val="20"/>
              </w:rPr>
            </w:pPr>
          </w:p>
          <w:p w14:paraId="6EAED987" w14:textId="77777777" w:rsidR="00D44EAD" w:rsidRPr="00D44EAD" w:rsidRDefault="00D44EAD" w:rsidP="00D44EAD">
            <w:pPr>
              <w:rPr>
                <w:sz w:val="20"/>
                <w:szCs w:val="20"/>
              </w:rPr>
            </w:pPr>
          </w:p>
          <w:p w14:paraId="44DBF51F" w14:textId="77777777" w:rsidR="00D44EAD" w:rsidRPr="00D44EAD" w:rsidRDefault="00D44EAD" w:rsidP="00D44EAD">
            <w:pPr>
              <w:rPr>
                <w:sz w:val="20"/>
                <w:szCs w:val="20"/>
              </w:rPr>
            </w:pPr>
            <w:r w:rsidRPr="00D44EAD">
              <w:rPr>
                <w:sz w:val="20"/>
                <w:szCs w:val="20"/>
              </w:rPr>
              <w:t>základy valenční syntaxe</w:t>
            </w:r>
          </w:p>
          <w:p w14:paraId="45578173" w14:textId="77777777" w:rsidR="00D44EAD" w:rsidRPr="00D44EAD" w:rsidRDefault="00D44EAD" w:rsidP="00D44EAD">
            <w:pPr>
              <w:rPr>
                <w:sz w:val="20"/>
                <w:szCs w:val="20"/>
              </w:rPr>
            </w:pPr>
            <w:r w:rsidRPr="00D44EAD">
              <w:rPr>
                <w:sz w:val="20"/>
                <w:szCs w:val="20"/>
              </w:rPr>
              <w:t>text a intertextovost – kontext, vliv a způsoby mezitextového navazování a mezitextové komunikace (motto, citát, aluze), žánry založené na mezitextovém navazování (parodie, travestie, plagiát)</w:t>
            </w:r>
          </w:p>
          <w:p w14:paraId="490DF4CA" w14:textId="77777777" w:rsidR="00D44EAD" w:rsidRPr="00D44EAD" w:rsidRDefault="00D44EAD" w:rsidP="00D44EAD">
            <w:pPr>
              <w:rPr>
                <w:sz w:val="20"/>
                <w:szCs w:val="20"/>
              </w:rPr>
            </w:pPr>
          </w:p>
          <w:p w14:paraId="3774C552" w14:textId="77777777" w:rsidR="00D44EAD" w:rsidRPr="00D44EAD" w:rsidRDefault="00D44EAD" w:rsidP="00D44EAD">
            <w:pPr>
              <w:rPr>
                <w:sz w:val="20"/>
                <w:szCs w:val="20"/>
              </w:rPr>
            </w:pPr>
          </w:p>
          <w:p w14:paraId="15C2AFC3" w14:textId="77777777" w:rsidR="00D44EAD" w:rsidRPr="00D44EAD" w:rsidRDefault="00D44EAD" w:rsidP="00D44EAD">
            <w:pPr>
              <w:rPr>
                <w:sz w:val="20"/>
                <w:szCs w:val="20"/>
              </w:rPr>
            </w:pPr>
          </w:p>
          <w:p w14:paraId="68DD7E90" w14:textId="77777777" w:rsidR="00D44EAD" w:rsidRDefault="00D44EAD" w:rsidP="00D44EAD">
            <w:pPr>
              <w:rPr>
                <w:sz w:val="20"/>
                <w:szCs w:val="20"/>
              </w:rPr>
            </w:pPr>
          </w:p>
          <w:p w14:paraId="144D5965" w14:textId="77777777" w:rsidR="00D44EAD" w:rsidRPr="00D44EAD" w:rsidRDefault="00D44EAD" w:rsidP="00D44EAD">
            <w:pPr>
              <w:rPr>
                <w:sz w:val="20"/>
                <w:szCs w:val="20"/>
              </w:rPr>
            </w:pPr>
          </w:p>
          <w:p w14:paraId="766B2D90" w14:textId="77777777" w:rsidR="00D44EAD" w:rsidRPr="00D44EAD" w:rsidRDefault="00D44EAD" w:rsidP="00D44EAD">
            <w:pPr>
              <w:rPr>
                <w:sz w:val="20"/>
                <w:szCs w:val="20"/>
              </w:rPr>
            </w:pPr>
          </w:p>
          <w:p w14:paraId="08BFDE29" w14:textId="77777777" w:rsidR="00D44EAD" w:rsidRPr="00D44EAD" w:rsidRDefault="00D44EAD" w:rsidP="00D44EAD">
            <w:pPr>
              <w:rPr>
                <w:sz w:val="20"/>
                <w:szCs w:val="20"/>
              </w:rPr>
            </w:pPr>
            <w:r w:rsidRPr="00D44EAD">
              <w:rPr>
                <w:sz w:val="20"/>
                <w:szCs w:val="20"/>
              </w:rPr>
              <w:t>prostředí a účastníci komunikace, jejich role, funkce komunikátů (sebevyjádření, apel, přesvědčování, argumentace, kontakt…)</w:t>
            </w:r>
          </w:p>
          <w:p w14:paraId="43BA6D49" w14:textId="77777777" w:rsidR="00D44EAD" w:rsidRPr="00D44EAD" w:rsidRDefault="00D44EAD" w:rsidP="00D44EAD">
            <w:pPr>
              <w:rPr>
                <w:sz w:val="20"/>
                <w:szCs w:val="20"/>
              </w:rPr>
            </w:pPr>
            <w:r w:rsidRPr="00D44EAD">
              <w:rPr>
                <w:sz w:val="20"/>
                <w:szCs w:val="20"/>
              </w:rPr>
              <w:t>míra připravenosti, veřejnosti a oficiálnosti komunikace – komunikační strategie – adresnost, ohled na partnera (volba jazykového útvaru, prostředků verbálních a neverbálních; vyjadřování přímé a nepřímé, jazyková etiketa)</w:t>
            </w:r>
          </w:p>
          <w:p w14:paraId="61FF71AB" w14:textId="77777777" w:rsidR="00D44EAD" w:rsidRPr="00D44EAD" w:rsidRDefault="00D44EAD" w:rsidP="00D44EAD">
            <w:pPr>
              <w:rPr>
                <w:sz w:val="20"/>
                <w:szCs w:val="20"/>
              </w:rPr>
            </w:pPr>
            <w:r w:rsidRPr="00D44EAD">
              <w:rPr>
                <w:sz w:val="20"/>
                <w:szCs w:val="20"/>
              </w:rPr>
              <w:t>monolog a dialog – využití v textu, druhy literárního dialogu; vztah otázka a odpověď</w:t>
            </w:r>
          </w:p>
          <w:p w14:paraId="1FB89965" w14:textId="77777777" w:rsidR="00D44EAD" w:rsidRPr="00D44EAD" w:rsidRDefault="00D44EAD" w:rsidP="00D44EAD">
            <w:pPr>
              <w:rPr>
                <w:sz w:val="20"/>
                <w:szCs w:val="20"/>
              </w:rPr>
            </w:pPr>
            <w:r w:rsidRPr="00D44EAD">
              <w:rPr>
                <w:sz w:val="20"/>
                <w:szCs w:val="20"/>
              </w:rPr>
              <w:t>funkční styly – druhy řečnických projevů, příprava a realizace řečnického vystoupení</w:t>
            </w:r>
          </w:p>
          <w:p w14:paraId="07E17D3B" w14:textId="77777777" w:rsidR="00D44EAD" w:rsidRPr="00D44EAD" w:rsidRDefault="00D44EAD" w:rsidP="00D44EAD">
            <w:pPr>
              <w:rPr>
                <w:sz w:val="20"/>
                <w:szCs w:val="20"/>
              </w:rPr>
            </w:pPr>
          </w:p>
          <w:p w14:paraId="708DE31F" w14:textId="77777777" w:rsidR="00D44EAD" w:rsidRPr="00D44EAD" w:rsidRDefault="00D44EAD" w:rsidP="00D44EAD">
            <w:pPr>
              <w:rPr>
                <w:sz w:val="20"/>
                <w:szCs w:val="20"/>
              </w:rPr>
            </w:pPr>
          </w:p>
          <w:p w14:paraId="0E4F204A" w14:textId="77777777" w:rsidR="00D44EAD" w:rsidRPr="00D44EAD" w:rsidRDefault="00D44EAD" w:rsidP="00D44EAD">
            <w:pPr>
              <w:rPr>
                <w:sz w:val="20"/>
                <w:szCs w:val="20"/>
              </w:rPr>
            </w:pPr>
            <w:r w:rsidRPr="00D44EAD">
              <w:rPr>
                <w:sz w:val="20"/>
                <w:szCs w:val="20"/>
              </w:rPr>
              <w:lastRenderedPageBreak/>
              <w:t>základní rysy uměleckého funkčního stylu</w:t>
            </w:r>
          </w:p>
          <w:p w14:paraId="0C966C76" w14:textId="77777777" w:rsidR="00D44EAD" w:rsidRPr="00D44EAD" w:rsidRDefault="00D44EAD" w:rsidP="00D44EAD">
            <w:pPr>
              <w:rPr>
                <w:sz w:val="20"/>
                <w:szCs w:val="20"/>
              </w:rPr>
            </w:pPr>
            <w:r w:rsidRPr="00D44EAD">
              <w:rPr>
                <w:sz w:val="20"/>
                <w:szCs w:val="20"/>
              </w:rPr>
              <w:t>vypravování s uměleckými prvky</w:t>
            </w:r>
          </w:p>
          <w:p w14:paraId="01CB997A" w14:textId="77777777" w:rsidR="00D44EAD" w:rsidRPr="00D44EAD" w:rsidRDefault="00D44EAD" w:rsidP="00D44EAD">
            <w:pPr>
              <w:rPr>
                <w:sz w:val="20"/>
                <w:szCs w:val="20"/>
              </w:rPr>
            </w:pPr>
          </w:p>
          <w:p w14:paraId="7ACB900B" w14:textId="77777777" w:rsidR="00D44EAD" w:rsidRPr="00D44EAD" w:rsidRDefault="00D44EAD" w:rsidP="00D44EAD">
            <w:pPr>
              <w:rPr>
                <w:sz w:val="20"/>
                <w:szCs w:val="20"/>
              </w:rPr>
            </w:pPr>
          </w:p>
          <w:p w14:paraId="6E61F513" w14:textId="77777777" w:rsidR="00D44EAD" w:rsidRPr="00D44EAD" w:rsidRDefault="00D44EAD" w:rsidP="00D44EAD">
            <w:pPr>
              <w:rPr>
                <w:sz w:val="20"/>
                <w:szCs w:val="20"/>
              </w:rPr>
            </w:pPr>
          </w:p>
          <w:p w14:paraId="3F03CD38" w14:textId="77777777" w:rsidR="00D44EAD" w:rsidRPr="00D44EAD" w:rsidRDefault="00D44EAD" w:rsidP="00D44EAD">
            <w:pPr>
              <w:rPr>
                <w:sz w:val="20"/>
                <w:szCs w:val="20"/>
              </w:rPr>
            </w:pPr>
          </w:p>
          <w:p w14:paraId="0FE4A5CD" w14:textId="77777777" w:rsidR="00D44EAD" w:rsidRPr="00D44EAD" w:rsidRDefault="00D44EAD" w:rsidP="00D44EAD">
            <w:pPr>
              <w:rPr>
                <w:sz w:val="20"/>
                <w:szCs w:val="20"/>
              </w:rPr>
            </w:pPr>
          </w:p>
          <w:p w14:paraId="51B975C0" w14:textId="77777777" w:rsidR="00D44EAD" w:rsidRPr="00D44EAD" w:rsidRDefault="00D44EAD" w:rsidP="00D44EAD">
            <w:pPr>
              <w:rPr>
                <w:sz w:val="20"/>
                <w:szCs w:val="20"/>
              </w:rPr>
            </w:pPr>
          </w:p>
          <w:p w14:paraId="52E71D24" w14:textId="77777777" w:rsidR="00D44EAD" w:rsidRPr="00D44EAD" w:rsidRDefault="00D44EAD" w:rsidP="00D44EAD">
            <w:pPr>
              <w:rPr>
                <w:sz w:val="20"/>
                <w:szCs w:val="20"/>
              </w:rPr>
            </w:pPr>
          </w:p>
          <w:p w14:paraId="0755D87B" w14:textId="77777777" w:rsidR="00D44EAD" w:rsidRPr="00D44EAD" w:rsidRDefault="00D44EAD" w:rsidP="00D44EAD">
            <w:pPr>
              <w:rPr>
                <w:sz w:val="20"/>
                <w:szCs w:val="20"/>
              </w:rPr>
            </w:pPr>
          </w:p>
          <w:p w14:paraId="035E9777" w14:textId="77777777" w:rsidR="00D44EAD" w:rsidRPr="00D44EAD" w:rsidRDefault="00D44EAD" w:rsidP="00D44EAD">
            <w:pPr>
              <w:rPr>
                <w:sz w:val="20"/>
                <w:szCs w:val="20"/>
              </w:rPr>
            </w:pPr>
          </w:p>
          <w:p w14:paraId="5EE56D38" w14:textId="77777777" w:rsidR="00D44EAD" w:rsidRPr="00D44EAD" w:rsidRDefault="00D44EAD" w:rsidP="00D44EAD">
            <w:pPr>
              <w:rPr>
                <w:sz w:val="20"/>
                <w:szCs w:val="20"/>
              </w:rPr>
            </w:pPr>
            <w:r w:rsidRPr="00D44EAD">
              <w:rPr>
                <w:sz w:val="20"/>
                <w:szCs w:val="20"/>
              </w:rPr>
              <w:t>periodizace literatury, vývoj kontextu světové literatury dvacátého století</w:t>
            </w:r>
          </w:p>
          <w:p w14:paraId="229BF801" w14:textId="77777777" w:rsidR="00D44EAD" w:rsidRPr="00D44EAD" w:rsidRDefault="00D44EAD" w:rsidP="00D44EAD">
            <w:pPr>
              <w:rPr>
                <w:sz w:val="20"/>
                <w:szCs w:val="20"/>
              </w:rPr>
            </w:pPr>
            <w:r w:rsidRPr="00D44EAD">
              <w:rPr>
                <w:sz w:val="20"/>
                <w:szCs w:val="20"/>
              </w:rPr>
              <w:t>tematický a výrazový přínos velkých autorských osobností – je konkretizováno pro každý školní rok</w:t>
            </w:r>
          </w:p>
          <w:p w14:paraId="5485FF1A" w14:textId="77777777" w:rsidR="00D44EAD" w:rsidRPr="00D44EAD" w:rsidRDefault="00D44EAD" w:rsidP="00D44EAD">
            <w:pPr>
              <w:rPr>
                <w:sz w:val="20"/>
                <w:szCs w:val="20"/>
              </w:rPr>
            </w:pPr>
            <w:r w:rsidRPr="00D44EAD">
              <w:rPr>
                <w:sz w:val="20"/>
                <w:szCs w:val="20"/>
              </w:rPr>
              <w:t>vývoj literárních druhů a žánrů</w:t>
            </w:r>
          </w:p>
          <w:p w14:paraId="33985FE3" w14:textId="77777777" w:rsidR="00D44EAD" w:rsidRPr="00D44EAD" w:rsidRDefault="00D44EAD" w:rsidP="00D44EAD">
            <w:pPr>
              <w:rPr>
                <w:sz w:val="20"/>
                <w:szCs w:val="20"/>
              </w:rPr>
            </w:pPr>
            <w:r w:rsidRPr="00D44EAD">
              <w:rPr>
                <w:sz w:val="20"/>
                <w:szCs w:val="20"/>
              </w:rPr>
              <w:t>pojmy – neorealismus, nový román, magický realismus, existencialismus, rozhněvaní mladí muži, absurdní drama, beatnická literatura, antiutopie, postmoderna, triviální a braková literatura</w:t>
            </w:r>
          </w:p>
          <w:p w14:paraId="77A36054" w14:textId="77777777" w:rsidR="00D44EAD" w:rsidRPr="00D44EAD" w:rsidRDefault="00D44EAD" w:rsidP="00D44EAD">
            <w:pPr>
              <w:rPr>
                <w:sz w:val="20"/>
                <w:szCs w:val="20"/>
              </w:rPr>
            </w:pPr>
            <w:r w:rsidRPr="00D44EAD">
              <w:rPr>
                <w:sz w:val="20"/>
                <w:szCs w:val="20"/>
              </w:rPr>
              <w:t>metody interpretace textu – interpretační postupy a konvence, význam a smysl, popis, analýza, výklad a vlastní interpretace textu, interpretace a nadinterpretace</w:t>
            </w:r>
          </w:p>
          <w:p w14:paraId="51B360B0" w14:textId="77777777" w:rsidR="00D44EAD" w:rsidRPr="00D44EAD" w:rsidRDefault="00D44EAD" w:rsidP="00D44EAD">
            <w:pPr>
              <w:rPr>
                <w:sz w:val="20"/>
                <w:szCs w:val="20"/>
              </w:rPr>
            </w:pPr>
            <w:r w:rsidRPr="00D44EAD">
              <w:rPr>
                <w:sz w:val="20"/>
                <w:szCs w:val="20"/>
              </w:rPr>
              <w:t>text a intertextovost – kontext, vliv a způsoby mezitextového navazování a mezitextové komunikace (motto, citát, aluze), žánry založené na mezitextovém navazování (parodie, travestie, plagiát), hraniční rysy textu (předmluva…)</w:t>
            </w:r>
          </w:p>
          <w:p w14:paraId="6991289C" w14:textId="77777777" w:rsidR="00D44EAD" w:rsidRPr="00D44EAD" w:rsidRDefault="00D44EAD" w:rsidP="00D44EAD">
            <w:pPr>
              <w:rPr>
                <w:sz w:val="20"/>
                <w:szCs w:val="20"/>
              </w:rPr>
            </w:pPr>
            <w:r w:rsidRPr="00D44EAD">
              <w:rPr>
                <w:sz w:val="20"/>
                <w:szCs w:val="20"/>
              </w:rPr>
              <w:t>specifický vývoj české literatury po druhé světové válce</w:t>
            </w:r>
          </w:p>
        </w:tc>
        <w:tc>
          <w:tcPr>
            <w:tcW w:w="1872" w:type="dxa"/>
            <w:tcBorders>
              <w:top w:val="nil"/>
              <w:left w:val="nil"/>
              <w:bottom w:val="single" w:sz="4" w:space="0" w:color="auto"/>
              <w:right w:val="single" w:sz="4" w:space="0" w:color="auto"/>
            </w:tcBorders>
            <w:shd w:val="clear" w:color="auto" w:fill="CCFFCC"/>
          </w:tcPr>
          <w:p w14:paraId="00CFDF5D" w14:textId="77777777" w:rsidR="00D44EAD" w:rsidRDefault="00D44EAD" w:rsidP="00D44EAD">
            <w:pPr>
              <w:rPr>
                <w:sz w:val="20"/>
                <w:szCs w:val="20"/>
              </w:rPr>
            </w:pPr>
            <w:r>
              <w:rPr>
                <w:sz w:val="20"/>
                <w:szCs w:val="20"/>
              </w:rPr>
              <w:lastRenderedPageBreak/>
              <w:t>EVV</w:t>
            </w:r>
          </w:p>
          <w:p w14:paraId="41B89B79" w14:textId="77777777" w:rsidR="00D44EAD" w:rsidRDefault="00D44EAD" w:rsidP="00D44EAD">
            <w:pPr>
              <w:rPr>
                <w:sz w:val="20"/>
                <w:szCs w:val="20"/>
              </w:rPr>
            </w:pPr>
            <w:r>
              <w:rPr>
                <w:sz w:val="20"/>
                <w:szCs w:val="20"/>
              </w:rPr>
              <w:t>DĚJ</w:t>
            </w:r>
          </w:p>
          <w:p w14:paraId="62313CA2" w14:textId="77777777" w:rsidR="00D44EAD" w:rsidRDefault="00D44EAD" w:rsidP="00D44EAD">
            <w:pPr>
              <w:rPr>
                <w:sz w:val="20"/>
                <w:szCs w:val="20"/>
              </w:rPr>
            </w:pPr>
            <w:r>
              <w:rPr>
                <w:sz w:val="20"/>
                <w:szCs w:val="20"/>
              </w:rPr>
              <w:t>ZSV</w:t>
            </w:r>
          </w:p>
          <w:p w14:paraId="15F009B1" w14:textId="77777777" w:rsidR="00D44EAD" w:rsidRDefault="00D44EAD" w:rsidP="00D44EAD">
            <w:pPr>
              <w:rPr>
                <w:sz w:val="20"/>
                <w:szCs w:val="20"/>
              </w:rPr>
            </w:pPr>
            <w:r>
              <w:rPr>
                <w:sz w:val="20"/>
                <w:szCs w:val="20"/>
              </w:rPr>
              <w:t xml:space="preserve">PT: </w:t>
            </w:r>
          </w:p>
          <w:p w14:paraId="34B081ED" w14:textId="77777777" w:rsidR="00D44EAD" w:rsidRDefault="00D44EAD" w:rsidP="00D44EAD">
            <w:pPr>
              <w:rPr>
                <w:sz w:val="20"/>
                <w:szCs w:val="20"/>
              </w:rPr>
            </w:pPr>
            <w:r>
              <w:rPr>
                <w:sz w:val="20"/>
                <w:szCs w:val="20"/>
              </w:rPr>
              <w:t>morálka všedního dne</w:t>
            </w:r>
          </w:p>
          <w:p w14:paraId="72752488" w14:textId="77777777" w:rsidR="00D44EAD" w:rsidRDefault="00D44EAD" w:rsidP="00D44EAD">
            <w:pPr>
              <w:rPr>
                <w:sz w:val="20"/>
                <w:szCs w:val="20"/>
              </w:rPr>
            </w:pPr>
            <w:r>
              <w:rPr>
                <w:sz w:val="20"/>
                <w:szCs w:val="20"/>
              </w:rPr>
              <w:t xml:space="preserve">PT: </w:t>
            </w:r>
          </w:p>
          <w:p w14:paraId="13076188" w14:textId="77777777" w:rsidR="00D44EAD" w:rsidRDefault="00D44EAD" w:rsidP="00D44EAD">
            <w:pPr>
              <w:rPr>
                <w:color w:val="000000"/>
                <w:sz w:val="20"/>
                <w:szCs w:val="20"/>
              </w:rPr>
            </w:pPr>
            <w:r>
              <w:rPr>
                <w:sz w:val="20"/>
                <w:szCs w:val="20"/>
              </w:rPr>
              <w:t>sociální komunikace</w:t>
            </w:r>
            <w:r>
              <w:rPr>
                <w:color w:val="000000"/>
                <w:sz w:val="20"/>
                <w:szCs w:val="20"/>
              </w:rPr>
              <w:t xml:space="preserve"> </w:t>
            </w:r>
          </w:p>
        </w:tc>
      </w:tr>
    </w:tbl>
    <w:p w14:paraId="22341589" w14:textId="77777777" w:rsidR="000A6B8A" w:rsidRDefault="000A6B8A">
      <w:pPr>
        <w:rPr>
          <w:b/>
        </w:rPr>
      </w:pPr>
      <w:r>
        <w:rPr>
          <w:noProof/>
        </w:rPr>
        <w:lastRenderedPageBreak/>
        <w:pict w14:anchorId="633FAB40">
          <v:shape id="_x0000_s1077" type="#_x0000_t75" style="position:absolute;margin-left:136.35pt;margin-top:5.95pt;width:484.15pt;height:65.75pt;z-index:251661312;mso-position-horizontal-relative:text;mso-position-vertical-relative:text">
            <v:imagedata r:id="rId15" o:title=""/>
          </v:shape>
        </w:pict>
      </w:r>
    </w:p>
    <w:p w14:paraId="432ADB32" w14:textId="77777777" w:rsidR="000A6B8A" w:rsidRDefault="000A6B8A">
      <w:r>
        <w:rPr>
          <w:noProof/>
        </w:rPr>
        <w:pict w14:anchorId="1C99914A">
          <v:shape id="_x0000_s1052" type="#_x0000_t202" style="position:absolute;margin-left:703.35pt;margin-top:112.05pt;width:45pt;height:27pt;z-index:251649024" filled="f" stroked="f">
            <v:textbox style="mso-next-textbox:#_x0000_s1052">
              <w:txbxContent>
                <w:p w14:paraId="313DDE73" w14:textId="77777777" w:rsidR="002533DF" w:rsidRDefault="002533DF">
                  <w:hyperlink w:anchor="obsah" w:history="1">
                    <w:r>
                      <w:rPr>
                        <w:rStyle w:val="Hypertextovodkaz"/>
                      </w:rPr>
                      <w:t>obsah</w:t>
                    </w:r>
                  </w:hyperlink>
                </w:p>
              </w:txbxContent>
            </v:textbox>
          </v:shape>
        </w:pict>
      </w:r>
      <w:r>
        <w:t xml:space="preserve">                                                                               </w:t>
      </w:r>
    </w:p>
    <w:p w14:paraId="5E27F05E" w14:textId="77777777" w:rsidR="000A6B8A" w:rsidRDefault="000A6B8A">
      <w:pPr>
        <w:pStyle w:val="Zhlav"/>
        <w:jc w:val="center"/>
      </w:pPr>
    </w:p>
    <w:p w14:paraId="3D3D32DF" w14:textId="77777777" w:rsidR="000A6B8A" w:rsidRDefault="000A6B8A">
      <w:pPr>
        <w:pStyle w:val="Zhlav"/>
        <w:jc w:val="center"/>
      </w:pPr>
    </w:p>
    <w:p w14:paraId="6FD55DFD" w14:textId="77777777" w:rsidR="000A6B8A" w:rsidRDefault="000A6B8A">
      <w:pPr>
        <w:pStyle w:val="Zhlav"/>
        <w:jc w:val="center"/>
        <w:rPr>
          <w:sz w:val="18"/>
        </w:rPr>
      </w:pPr>
    </w:p>
    <w:p w14:paraId="6783AFF7" w14:textId="77777777" w:rsidR="000A6B8A" w:rsidRDefault="000A6B8A">
      <w:pPr>
        <w:pStyle w:val="Zhlav"/>
        <w:jc w:val="center"/>
        <w:rPr>
          <w:sz w:val="18"/>
        </w:rPr>
      </w:pPr>
    </w:p>
    <w:p w14:paraId="420276B7" w14:textId="77777777" w:rsidR="000A6B8A" w:rsidRDefault="000A6B8A">
      <w:pPr>
        <w:pStyle w:val="Zhlav"/>
        <w:jc w:val="center"/>
        <w:rPr>
          <w:sz w:val="18"/>
        </w:rPr>
      </w:pPr>
    </w:p>
    <w:p w14:paraId="7391181A" w14:textId="77777777" w:rsidR="000A6B8A" w:rsidRDefault="000A6B8A">
      <w:pPr>
        <w:pStyle w:val="Zhlav"/>
        <w:jc w:val="center"/>
        <w:rPr>
          <w:sz w:val="18"/>
        </w:rPr>
      </w:pPr>
      <w:r>
        <w:rPr>
          <w:sz w:val="18"/>
        </w:rPr>
        <w:t xml:space="preserve">TATO KAPITOLA JE SPOLUFINANCOVÁNA </w:t>
      </w:r>
    </w:p>
    <w:p w14:paraId="2056A48B" w14:textId="77777777" w:rsidR="000A6B8A" w:rsidRDefault="000A6B8A">
      <w:pPr>
        <w:pStyle w:val="Zhlav"/>
        <w:jc w:val="center"/>
        <w:rPr>
          <w:sz w:val="22"/>
        </w:rPr>
      </w:pPr>
      <w:r>
        <w:rPr>
          <w:sz w:val="18"/>
        </w:rPr>
        <w:t>EVROSPKÝM SOCIÁLNÍM FONDEM A STÁTNÍM ROZPOČTEM ČESKÉ REPUBLIKY</w:t>
      </w:r>
    </w:p>
    <w:p w14:paraId="36F32F28" w14:textId="77777777" w:rsidR="000A6B8A" w:rsidRDefault="000A6B8A">
      <w:pPr>
        <w:jc w:val="center"/>
        <w:rPr>
          <w:b/>
        </w:rPr>
        <w:sectPr w:rsidR="000A6B8A">
          <w:pgSz w:w="16838" w:h="11906" w:orient="landscape" w:code="9"/>
          <w:pgMar w:top="567" w:right="663" w:bottom="567" w:left="851" w:header="709" w:footer="709" w:gutter="0"/>
          <w:cols w:space="708"/>
          <w:docGrid w:linePitch="360"/>
        </w:sectPr>
      </w:pPr>
    </w:p>
    <w:p w14:paraId="2A64D006" w14:textId="77777777" w:rsidR="000A6B8A" w:rsidRDefault="000A6B8A" w:rsidP="00774CB2">
      <w:pPr>
        <w:pStyle w:val="Nadpis2"/>
      </w:pPr>
      <w:bookmarkStart w:id="110" w:name="_6.2_Anglický_jazyk"/>
      <w:bookmarkEnd w:id="110"/>
      <w:r>
        <w:lastRenderedPageBreak/>
        <w:t xml:space="preserve"> </w:t>
      </w:r>
      <w:r w:rsidR="00774CB2">
        <w:t>6.2</w:t>
      </w:r>
      <w:r w:rsidR="00774CB2">
        <w:tab/>
      </w:r>
      <w:r>
        <w:t>Anglický jazyk</w:t>
      </w:r>
      <w:bookmarkStart w:id="111" w:name="a26"/>
      <w:bookmarkEnd w:id="111"/>
    </w:p>
    <w:p w14:paraId="788D3C62" w14:textId="77777777" w:rsidR="000A6B8A" w:rsidRDefault="000A6B8A">
      <w:pPr>
        <w:ind w:left="360"/>
        <w:rPr>
          <w:b/>
          <w:sz w:val="28"/>
          <w:szCs w:val="28"/>
        </w:rPr>
      </w:pPr>
    </w:p>
    <w:p w14:paraId="5D52835F" w14:textId="77777777" w:rsidR="000A6B8A" w:rsidRDefault="000A6B8A">
      <w:pPr>
        <w:rPr>
          <w:b/>
          <w:szCs w:val="28"/>
        </w:rPr>
      </w:pPr>
      <w:r>
        <w:rPr>
          <w:b/>
          <w:szCs w:val="28"/>
        </w:rPr>
        <w:t>Ga</w:t>
      </w:r>
      <w:r w:rsidR="00FA6972">
        <w:rPr>
          <w:b/>
          <w:szCs w:val="28"/>
        </w:rPr>
        <w:t>rant oboru: Mgr. Milena Čejková</w:t>
      </w:r>
    </w:p>
    <w:p w14:paraId="4186B272" w14:textId="77777777" w:rsidR="000A6B8A" w:rsidRDefault="000A6B8A">
      <w:pPr>
        <w:ind w:left="360"/>
        <w:rPr>
          <w:b/>
          <w:sz w:val="28"/>
          <w:szCs w:val="28"/>
        </w:rPr>
      </w:pPr>
    </w:p>
    <w:p w14:paraId="67789E92" w14:textId="77777777" w:rsidR="000A6B8A" w:rsidRDefault="000A6B8A">
      <w:pPr>
        <w:spacing w:line="360" w:lineRule="auto"/>
        <w:ind w:firstLine="360"/>
        <w:jc w:val="both"/>
        <w:rPr>
          <w:sz w:val="22"/>
          <w:szCs w:val="22"/>
        </w:rPr>
      </w:pPr>
      <w:r>
        <w:rPr>
          <w:sz w:val="22"/>
          <w:szCs w:val="22"/>
        </w:rPr>
        <w:t xml:space="preserve">Vzdělávací oblast: Jazyk a jazyková komunikace. </w:t>
      </w:r>
    </w:p>
    <w:p w14:paraId="19683B1B" w14:textId="77777777" w:rsidR="000A6B8A" w:rsidRDefault="000A6B8A">
      <w:pPr>
        <w:spacing w:line="360" w:lineRule="auto"/>
        <w:ind w:firstLine="360"/>
        <w:jc w:val="both"/>
        <w:rPr>
          <w:sz w:val="22"/>
          <w:szCs w:val="22"/>
        </w:rPr>
      </w:pPr>
    </w:p>
    <w:p w14:paraId="4EB03C25" w14:textId="77777777" w:rsidR="000A6B8A" w:rsidRDefault="000A6B8A">
      <w:pPr>
        <w:spacing w:line="360" w:lineRule="auto"/>
        <w:ind w:firstLine="360"/>
        <w:jc w:val="both"/>
        <w:rPr>
          <w:sz w:val="22"/>
          <w:szCs w:val="22"/>
        </w:rPr>
      </w:pPr>
      <w:r>
        <w:rPr>
          <w:sz w:val="22"/>
          <w:szCs w:val="22"/>
        </w:rPr>
        <w:t>Časová dotace v předmětu anglický jazyk pro vyšší stupeň gymnázia:</w:t>
      </w:r>
    </w:p>
    <w:p w14:paraId="5A004044"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50A51A8F" w14:textId="77777777">
        <w:tc>
          <w:tcPr>
            <w:tcW w:w="1800" w:type="dxa"/>
          </w:tcPr>
          <w:p w14:paraId="56AE4EF6" w14:textId="77777777" w:rsidR="000A6B8A" w:rsidRDefault="000A6B8A">
            <w:pPr>
              <w:spacing w:line="360" w:lineRule="auto"/>
              <w:ind w:firstLine="360"/>
              <w:jc w:val="both"/>
              <w:rPr>
                <w:sz w:val="22"/>
                <w:szCs w:val="22"/>
              </w:rPr>
            </w:pPr>
            <w:r>
              <w:rPr>
                <w:sz w:val="22"/>
                <w:szCs w:val="22"/>
              </w:rPr>
              <w:t>1. ročník</w:t>
            </w:r>
          </w:p>
        </w:tc>
        <w:tc>
          <w:tcPr>
            <w:tcW w:w="2160" w:type="dxa"/>
          </w:tcPr>
          <w:p w14:paraId="78182089" w14:textId="77777777" w:rsidR="000A6B8A" w:rsidRDefault="000A6B8A">
            <w:pPr>
              <w:spacing w:line="360" w:lineRule="auto"/>
              <w:ind w:firstLine="360"/>
              <w:jc w:val="both"/>
              <w:rPr>
                <w:sz w:val="22"/>
                <w:szCs w:val="22"/>
              </w:rPr>
            </w:pPr>
            <w:r>
              <w:rPr>
                <w:sz w:val="22"/>
                <w:szCs w:val="22"/>
              </w:rPr>
              <w:t>3 hodiny týdně</w:t>
            </w:r>
          </w:p>
        </w:tc>
      </w:tr>
      <w:tr w:rsidR="000A6B8A" w14:paraId="4080772B" w14:textId="77777777">
        <w:tc>
          <w:tcPr>
            <w:tcW w:w="1800" w:type="dxa"/>
          </w:tcPr>
          <w:p w14:paraId="68F8C447" w14:textId="77777777" w:rsidR="000A6B8A" w:rsidRDefault="000A6B8A">
            <w:pPr>
              <w:spacing w:line="360" w:lineRule="auto"/>
              <w:ind w:firstLine="360"/>
              <w:jc w:val="both"/>
              <w:rPr>
                <w:sz w:val="22"/>
                <w:szCs w:val="22"/>
              </w:rPr>
            </w:pPr>
            <w:r>
              <w:rPr>
                <w:sz w:val="22"/>
                <w:szCs w:val="22"/>
              </w:rPr>
              <w:t>2. ročník</w:t>
            </w:r>
          </w:p>
        </w:tc>
        <w:tc>
          <w:tcPr>
            <w:tcW w:w="2160" w:type="dxa"/>
          </w:tcPr>
          <w:p w14:paraId="2A8EB9F3" w14:textId="77777777" w:rsidR="000A6B8A" w:rsidRDefault="000A6B8A">
            <w:pPr>
              <w:spacing w:line="360" w:lineRule="auto"/>
              <w:ind w:firstLine="360"/>
              <w:jc w:val="both"/>
              <w:rPr>
                <w:sz w:val="22"/>
                <w:szCs w:val="22"/>
              </w:rPr>
            </w:pPr>
            <w:r>
              <w:rPr>
                <w:sz w:val="22"/>
                <w:szCs w:val="22"/>
              </w:rPr>
              <w:t>3 hodiny týdně</w:t>
            </w:r>
          </w:p>
        </w:tc>
      </w:tr>
      <w:tr w:rsidR="000A6B8A" w14:paraId="5D48E3EA" w14:textId="77777777">
        <w:tc>
          <w:tcPr>
            <w:tcW w:w="1800" w:type="dxa"/>
          </w:tcPr>
          <w:p w14:paraId="1B6888EF" w14:textId="77777777" w:rsidR="000A6B8A" w:rsidRDefault="000A6B8A">
            <w:pPr>
              <w:spacing w:line="360" w:lineRule="auto"/>
              <w:ind w:firstLine="360"/>
              <w:jc w:val="both"/>
              <w:rPr>
                <w:sz w:val="22"/>
                <w:szCs w:val="22"/>
              </w:rPr>
            </w:pPr>
            <w:r>
              <w:rPr>
                <w:sz w:val="22"/>
                <w:szCs w:val="22"/>
              </w:rPr>
              <w:t>3. ročník</w:t>
            </w:r>
          </w:p>
        </w:tc>
        <w:tc>
          <w:tcPr>
            <w:tcW w:w="2160" w:type="dxa"/>
          </w:tcPr>
          <w:p w14:paraId="145A0A46" w14:textId="77777777" w:rsidR="000A6B8A" w:rsidRDefault="000A6B8A">
            <w:pPr>
              <w:spacing w:line="360" w:lineRule="auto"/>
              <w:ind w:firstLine="360"/>
              <w:jc w:val="both"/>
              <w:rPr>
                <w:sz w:val="22"/>
                <w:szCs w:val="22"/>
              </w:rPr>
            </w:pPr>
            <w:r>
              <w:rPr>
                <w:sz w:val="22"/>
                <w:szCs w:val="22"/>
              </w:rPr>
              <w:t>3 hodiny týdně</w:t>
            </w:r>
          </w:p>
        </w:tc>
      </w:tr>
      <w:tr w:rsidR="000A6B8A" w14:paraId="2F41B829" w14:textId="77777777">
        <w:tc>
          <w:tcPr>
            <w:tcW w:w="1800" w:type="dxa"/>
          </w:tcPr>
          <w:p w14:paraId="505C6298" w14:textId="77777777" w:rsidR="000A6B8A" w:rsidRDefault="000A6B8A">
            <w:pPr>
              <w:spacing w:line="360" w:lineRule="auto"/>
              <w:ind w:firstLine="360"/>
              <w:jc w:val="both"/>
              <w:rPr>
                <w:sz w:val="22"/>
                <w:szCs w:val="22"/>
              </w:rPr>
            </w:pPr>
            <w:r>
              <w:rPr>
                <w:sz w:val="22"/>
                <w:szCs w:val="22"/>
              </w:rPr>
              <w:t>4. ročník</w:t>
            </w:r>
          </w:p>
        </w:tc>
        <w:tc>
          <w:tcPr>
            <w:tcW w:w="2160" w:type="dxa"/>
          </w:tcPr>
          <w:p w14:paraId="033F5237" w14:textId="77777777" w:rsidR="000A6B8A" w:rsidRDefault="000A6B8A">
            <w:pPr>
              <w:spacing w:line="360" w:lineRule="auto"/>
              <w:ind w:firstLine="360"/>
              <w:jc w:val="both"/>
              <w:rPr>
                <w:sz w:val="22"/>
                <w:szCs w:val="22"/>
              </w:rPr>
            </w:pPr>
            <w:r>
              <w:rPr>
                <w:sz w:val="22"/>
                <w:szCs w:val="22"/>
              </w:rPr>
              <w:t>3 hodiny týdně</w:t>
            </w:r>
          </w:p>
        </w:tc>
      </w:tr>
    </w:tbl>
    <w:p w14:paraId="0742CEDF" w14:textId="77777777" w:rsidR="000A6B8A" w:rsidRDefault="000A6B8A">
      <w:pPr>
        <w:spacing w:line="360" w:lineRule="auto"/>
        <w:ind w:firstLine="360"/>
        <w:jc w:val="both"/>
        <w:rPr>
          <w:sz w:val="22"/>
          <w:szCs w:val="22"/>
        </w:rPr>
      </w:pPr>
    </w:p>
    <w:p w14:paraId="2907008D" w14:textId="77777777" w:rsidR="000A6B8A" w:rsidRDefault="000A6B8A">
      <w:pPr>
        <w:spacing w:line="360" w:lineRule="auto"/>
        <w:ind w:firstLine="360"/>
        <w:jc w:val="both"/>
      </w:pPr>
      <w:r>
        <w:t xml:space="preserve">Předmět má časovou dotaci 3 hodin týdně. </w:t>
      </w:r>
    </w:p>
    <w:p w14:paraId="0CACFC44" w14:textId="77777777" w:rsidR="000A6B8A" w:rsidRDefault="000A6B8A">
      <w:pPr>
        <w:spacing w:line="360" w:lineRule="auto"/>
        <w:ind w:firstLine="360"/>
        <w:jc w:val="both"/>
        <w:rPr>
          <w:sz w:val="22"/>
          <w:szCs w:val="22"/>
        </w:rPr>
      </w:pPr>
      <w:r>
        <w:rPr>
          <w:sz w:val="22"/>
          <w:szCs w:val="22"/>
        </w:rPr>
        <w:t>V závislosti na počtu žáků ve třídě se vytvoří jedna nebo dvě jazykové skupiny (minimální počet žáků ve třídě pro dělené skupiny je 23).</w:t>
      </w:r>
    </w:p>
    <w:p w14:paraId="6356646A" w14:textId="77777777" w:rsidR="000A6B8A" w:rsidRDefault="000A6B8A">
      <w:pPr>
        <w:spacing w:line="360" w:lineRule="auto"/>
        <w:ind w:firstLine="360"/>
        <w:jc w:val="both"/>
      </w:pPr>
      <w:r>
        <w:t xml:space="preserve">Výuka probíhá buď v kmenových třídách nebo ve specializovaných jazykových učebnách. </w:t>
      </w:r>
    </w:p>
    <w:p w14:paraId="04571AB1" w14:textId="77777777" w:rsidR="000A6B8A" w:rsidRDefault="000A6B8A">
      <w:pPr>
        <w:spacing w:line="360" w:lineRule="auto"/>
        <w:ind w:firstLine="357"/>
        <w:jc w:val="both"/>
      </w:pPr>
      <w:r>
        <w:rPr>
          <w:sz w:val="22"/>
          <w:szCs w:val="22"/>
        </w:rPr>
        <w:t>Důraz je kladen na komunikační schopnosti, čemuž je podřízena i výuka gramatiky. Hlavním cílem výuky je vytvářet, rozvíjet a upevňovat schopnost dorozumět se v běžných životních situacích. S tímto cílem rozvíjíme u žáků receptivní a produktivní řečové dovednosti na úlohách odpovídajících jejich jazykové úrovni (schopnost porozumět textu a projevu).</w:t>
      </w:r>
      <w:r>
        <w:t xml:space="preserve">  </w:t>
      </w:r>
    </w:p>
    <w:p w14:paraId="1CA7A629" w14:textId="77777777" w:rsidR="000A6B8A" w:rsidRDefault="000A6B8A">
      <w:pPr>
        <w:spacing w:line="360" w:lineRule="auto"/>
        <w:ind w:firstLine="360"/>
        <w:jc w:val="both"/>
        <w:rPr>
          <w:sz w:val="22"/>
          <w:szCs w:val="22"/>
        </w:rPr>
      </w:pPr>
      <w:r>
        <w:rPr>
          <w:sz w:val="22"/>
          <w:szCs w:val="22"/>
        </w:rPr>
        <w:t>Nedílnou součástí výuky jsou reálie anglicky mluvících zemí. Do výuky jsou integrována průřezová témata (viz. Vzdělávací obsah vyučovacího předmětu) především Výchova k myšlení v evropských a globálních souvislostech a Multikulturní výchova. Studium anglického jazyka lze na vyšším stupni gymnázia zakončit maturitní zkouškou.</w:t>
      </w:r>
    </w:p>
    <w:p w14:paraId="669E2CAA" w14:textId="77777777" w:rsidR="000A6B8A" w:rsidRDefault="000A6B8A">
      <w:pPr>
        <w:spacing w:line="360" w:lineRule="auto"/>
      </w:pPr>
    </w:p>
    <w:p w14:paraId="5D245152" w14:textId="77777777" w:rsidR="00430654" w:rsidRDefault="00430654">
      <w:pPr>
        <w:spacing w:line="360" w:lineRule="auto"/>
      </w:pPr>
    </w:p>
    <w:p w14:paraId="55508F47" w14:textId="77777777" w:rsidR="00430654" w:rsidRDefault="00430654">
      <w:pPr>
        <w:spacing w:line="360" w:lineRule="auto"/>
      </w:pPr>
    </w:p>
    <w:p w14:paraId="0E95847E" w14:textId="77777777" w:rsidR="00430654" w:rsidRDefault="00430654">
      <w:pPr>
        <w:spacing w:line="360" w:lineRule="auto"/>
      </w:pPr>
    </w:p>
    <w:p w14:paraId="19088641" w14:textId="77777777" w:rsidR="00430654" w:rsidRDefault="00430654">
      <w:pPr>
        <w:spacing w:line="360" w:lineRule="auto"/>
      </w:pPr>
    </w:p>
    <w:p w14:paraId="77133318" w14:textId="77777777" w:rsidR="000A6B8A" w:rsidRDefault="000A6B8A">
      <w:pPr>
        <w:rPr>
          <w:b/>
          <w:szCs w:val="28"/>
        </w:rPr>
      </w:pPr>
      <w:r>
        <w:rPr>
          <w:b/>
          <w:szCs w:val="28"/>
        </w:rPr>
        <w:t>Společný evropský referenční rámec</w:t>
      </w:r>
    </w:p>
    <w:p w14:paraId="369C0480" w14:textId="77777777" w:rsidR="000A6B8A" w:rsidRDefault="000A6B8A">
      <w:pPr>
        <w:rPr>
          <w:b/>
          <w:szCs w:val="28"/>
        </w:rPr>
      </w:pPr>
    </w:p>
    <w:p w14:paraId="1A6561D1" w14:textId="77777777" w:rsidR="000A6B8A" w:rsidRDefault="000A6B8A">
      <w:pPr>
        <w:keepNext/>
        <w:framePr w:dropCap="drop" w:lines="2" w:wrap="around" w:vAnchor="text" w:hAnchor="page" w:x="1366" w:y="276"/>
        <w:spacing w:line="547" w:lineRule="exact"/>
        <w:textAlignment w:val="baseline"/>
        <w:rPr>
          <w:b/>
          <w:position w:val="-6"/>
          <w:sz w:val="67"/>
          <w:szCs w:val="28"/>
        </w:rPr>
      </w:pPr>
      <w:r>
        <w:rPr>
          <w:b/>
          <w:position w:val="-6"/>
          <w:sz w:val="67"/>
          <w:szCs w:val="28"/>
        </w:rPr>
        <w:t>B1</w:t>
      </w:r>
    </w:p>
    <w:p w14:paraId="3E66550F" w14:textId="77777777" w:rsidR="000A6B8A" w:rsidRDefault="000A6B8A">
      <w:pPr>
        <w:spacing w:line="360" w:lineRule="auto"/>
        <w:rPr>
          <w:sz w:val="22"/>
        </w:rPr>
      </w:pPr>
    </w:p>
    <w:p w14:paraId="76D9FAE2" w14:textId="77777777" w:rsidR="000A6B8A" w:rsidRDefault="000A6B8A">
      <w:pPr>
        <w:spacing w:line="360" w:lineRule="auto"/>
        <w:rPr>
          <w:sz w:val="22"/>
        </w:rPr>
      </w:pPr>
    </w:p>
    <w:p w14:paraId="237AB986" w14:textId="77777777" w:rsidR="000A6B8A" w:rsidRDefault="000A6B8A">
      <w:pPr>
        <w:spacing w:line="360" w:lineRule="auto"/>
        <w:jc w:val="both"/>
        <w:rPr>
          <w:sz w:val="22"/>
        </w:rPr>
      </w:pPr>
      <w:r>
        <w:rPr>
          <w:sz w:val="22"/>
        </w:rPr>
        <w:t>Žák rozumí hlavním myšlenkám běžného mluveného i psaného projevu obsahujícího i neznámé výrazy, včetně abstraktních. Dokáže spontánně reagovat při rozhovoru s rodilým mluvčím. Jeho mluvený projev je víceméně plynulý. Dokáže se plynně vyjadřovat psanou formou, vyjádřit a vysvětlit tak svůj názor na současné problémy.</w:t>
      </w:r>
    </w:p>
    <w:p w14:paraId="362C0240" w14:textId="77777777" w:rsidR="000A6B8A" w:rsidRDefault="000A6B8A">
      <w:pPr>
        <w:keepNext/>
        <w:framePr w:dropCap="drop" w:lines="2" w:wrap="around" w:vAnchor="text" w:hAnchor="page" w:x="1366" w:y="380"/>
        <w:spacing w:line="504" w:lineRule="exact"/>
        <w:textAlignment w:val="baseline"/>
        <w:rPr>
          <w:b/>
          <w:position w:val="-5"/>
          <w:sz w:val="61"/>
          <w:szCs w:val="28"/>
        </w:rPr>
      </w:pPr>
      <w:r>
        <w:rPr>
          <w:b/>
          <w:position w:val="-5"/>
          <w:sz w:val="61"/>
          <w:szCs w:val="28"/>
        </w:rPr>
        <w:lastRenderedPageBreak/>
        <w:t>B2</w:t>
      </w:r>
    </w:p>
    <w:p w14:paraId="515F3068" w14:textId="77777777" w:rsidR="000A6B8A" w:rsidRDefault="000A6B8A">
      <w:pPr>
        <w:spacing w:line="360" w:lineRule="auto"/>
        <w:ind w:left="360"/>
      </w:pPr>
    </w:p>
    <w:p w14:paraId="4BD0F9D8" w14:textId="77777777" w:rsidR="000A6B8A" w:rsidRDefault="000A6B8A">
      <w:pPr>
        <w:spacing w:line="360" w:lineRule="auto"/>
        <w:jc w:val="both"/>
        <w:rPr>
          <w:sz w:val="22"/>
          <w:szCs w:val="22"/>
        </w:rPr>
      </w:pPr>
    </w:p>
    <w:p w14:paraId="2B0DBB2C" w14:textId="77777777" w:rsidR="000A6B8A" w:rsidRDefault="000A6B8A">
      <w:pPr>
        <w:spacing w:line="360" w:lineRule="auto"/>
        <w:jc w:val="both"/>
        <w:rPr>
          <w:sz w:val="22"/>
        </w:rPr>
      </w:pPr>
      <w:r>
        <w:rPr>
          <w:sz w:val="22"/>
          <w:szCs w:val="22"/>
        </w:rPr>
        <w:t>Ž</w:t>
      </w:r>
      <w:r>
        <w:rPr>
          <w:sz w:val="22"/>
        </w:rPr>
        <w:t xml:space="preserve">ák je schopen plynně konverzovat na konkrétní, abstraktní a odborná témata. Bez větších problémů čte a rozumí autentickým cizojazyčným textům, rozumí mluvenému projevu a rozlišuje různé přízvuky a dialekty. Rozumí složitějším gramatickým jevům, slovním spojením a idiomům a sám je dokáže používat. Dovede napsat souvislý strukturovaný text, např. esej, článek, úvahu apod. </w:t>
      </w:r>
    </w:p>
    <w:p w14:paraId="48D24972" w14:textId="77777777" w:rsidR="000A6B8A" w:rsidRPr="0096018F" w:rsidRDefault="000A6B8A">
      <w:pPr>
        <w:rPr>
          <w:b/>
          <w:sz w:val="22"/>
          <w:szCs w:val="22"/>
        </w:rPr>
      </w:pPr>
    </w:p>
    <w:p w14:paraId="465878AC" w14:textId="77777777" w:rsidR="000A6B8A" w:rsidRDefault="000A6B8A">
      <w:pPr>
        <w:rPr>
          <w:b/>
        </w:rPr>
      </w:pPr>
      <w:r>
        <w:rPr>
          <w:b/>
        </w:rPr>
        <w:t>Kompetence k učení</w:t>
      </w:r>
    </w:p>
    <w:p w14:paraId="4B1A4BA8" w14:textId="77777777" w:rsidR="000A6B8A" w:rsidRPr="0096018F" w:rsidRDefault="000A6B8A">
      <w:pPr>
        <w:rPr>
          <w:b/>
          <w:sz w:val="22"/>
          <w:szCs w:val="22"/>
        </w:rPr>
      </w:pPr>
    </w:p>
    <w:p w14:paraId="4AD53875" w14:textId="77777777" w:rsidR="000A6B8A" w:rsidRDefault="000A6B8A" w:rsidP="000A6B8A">
      <w:pPr>
        <w:numPr>
          <w:ilvl w:val="0"/>
          <w:numId w:val="3"/>
        </w:numPr>
        <w:spacing w:line="360" w:lineRule="auto"/>
        <w:jc w:val="both"/>
      </w:pPr>
      <w:r>
        <w:t xml:space="preserve">Žáky motivujeme a připravujeme je na celoživotní vzdělávání. </w:t>
      </w:r>
    </w:p>
    <w:p w14:paraId="70E3C4D5" w14:textId="77777777" w:rsidR="000A6B8A" w:rsidRDefault="000A6B8A" w:rsidP="000A6B8A">
      <w:pPr>
        <w:numPr>
          <w:ilvl w:val="0"/>
          <w:numId w:val="3"/>
        </w:numPr>
        <w:spacing w:line="360" w:lineRule="auto"/>
        <w:jc w:val="both"/>
      </w:pPr>
      <w:r>
        <w:t xml:space="preserve">Učíme žáky pracovat s textem – porozumět mu, vyhledávat informace a dále s nimi pracovat. </w:t>
      </w:r>
    </w:p>
    <w:p w14:paraId="6D030188" w14:textId="77777777" w:rsidR="000A6B8A" w:rsidRDefault="000A6B8A" w:rsidP="000A6B8A">
      <w:pPr>
        <w:numPr>
          <w:ilvl w:val="0"/>
          <w:numId w:val="3"/>
        </w:numPr>
        <w:spacing w:line="360" w:lineRule="auto"/>
        <w:jc w:val="both"/>
      </w:pPr>
      <w:r>
        <w:t>Vedeme žáky k tomu, aby se naučili kriticky přistupovat k informacím, ty pak dokázali zpracovávat a využít při studiu.</w:t>
      </w:r>
    </w:p>
    <w:p w14:paraId="275EBCD0" w14:textId="77777777" w:rsidR="000A6B8A" w:rsidRDefault="000A6B8A" w:rsidP="000A6B8A">
      <w:pPr>
        <w:numPr>
          <w:ilvl w:val="0"/>
          <w:numId w:val="3"/>
        </w:numPr>
        <w:spacing w:line="360" w:lineRule="auto"/>
        <w:jc w:val="both"/>
        <w:rPr>
          <w:sz w:val="22"/>
          <w:szCs w:val="22"/>
        </w:rPr>
      </w:pPr>
      <w:r>
        <w:t>Nabízíme žákům exkurze, přednášky, filmová a divadelní představení.</w:t>
      </w:r>
    </w:p>
    <w:p w14:paraId="787E3B85" w14:textId="77777777" w:rsidR="000A6B8A" w:rsidRDefault="000A6B8A" w:rsidP="000A6B8A">
      <w:pPr>
        <w:numPr>
          <w:ilvl w:val="0"/>
          <w:numId w:val="3"/>
        </w:numPr>
        <w:spacing w:line="360" w:lineRule="auto"/>
        <w:jc w:val="both"/>
        <w:rPr>
          <w:sz w:val="22"/>
          <w:szCs w:val="22"/>
        </w:rPr>
      </w:pPr>
      <w:r>
        <w:t>Zdůrazňujeme potřebu neustále se vzdělávat v cizím jazyce a rozšiřovat si tak obzor.</w:t>
      </w:r>
    </w:p>
    <w:p w14:paraId="1DBE53DB" w14:textId="77777777" w:rsidR="000A6B8A" w:rsidRDefault="000A6B8A">
      <w:pPr>
        <w:spacing w:line="360" w:lineRule="auto"/>
        <w:jc w:val="both"/>
        <w:rPr>
          <w:sz w:val="22"/>
          <w:szCs w:val="22"/>
        </w:rPr>
      </w:pPr>
    </w:p>
    <w:p w14:paraId="29A3B9D3" w14:textId="77777777" w:rsidR="000A6B8A" w:rsidRDefault="000A6B8A">
      <w:pPr>
        <w:rPr>
          <w:b/>
        </w:rPr>
      </w:pPr>
      <w:r>
        <w:rPr>
          <w:b/>
        </w:rPr>
        <w:t>Kompetence k řešení problému</w:t>
      </w:r>
    </w:p>
    <w:p w14:paraId="091C8F26" w14:textId="77777777" w:rsidR="000A6B8A" w:rsidRDefault="000A6B8A">
      <w:pPr>
        <w:rPr>
          <w:b/>
        </w:rPr>
      </w:pPr>
    </w:p>
    <w:p w14:paraId="27AC60D3" w14:textId="77777777" w:rsidR="000A6B8A" w:rsidRDefault="000A6B8A" w:rsidP="000A6B8A">
      <w:pPr>
        <w:numPr>
          <w:ilvl w:val="0"/>
          <w:numId w:val="3"/>
        </w:numPr>
        <w:spacing w:line="360" w:lineRule="auto"/>
        <w:jc w:val="both"/>
      </w:pPr>
      <w:r>
        <w:t>Po rozpoznání problému vedeme žáka k hledání různých způsobů jeho řešení.</w:t>
      </w:r>
    </w:p>
    <w:p w14:paraId="1B0B4516" w14:textId="77777777" w:rsidR="000A6B8A" w:rsidRDefault="000A6B8A" w:rsidP="000A6B8A">
      <w:pPr>
        <w:numPr>
          <w:ilvl w:val="0"/>
          <w:numId w:val="3"/>
        </w:numPr>
        <w:spacing w:line="360" w:lineRule="auto"/>
        <w:jc w:val="both"/>
      </w:pPr>
      <w:r>
        <w:t>Podporujeme tvořivost a samostatnost při řešení problému.</w:t>
      </w:r>
    </w:p>
    <w:p w14:paraId="1A662CF1" w14:textId="77777777" w:rsidR="000A6B8A" w:rsidRDefault="000A6B8A" w:rsidP="000A6B8A">
      <w:pPr>
        <w:numPr>
          <w:ilvl w:val="0"/>
          <w:numId w:val="3"/>
        </w:numPr>
        <w:spacing w:line="360" w:lineRule="auto"/>
        <w:jc w:val="both"/>
        <w:rPr>
          <w:sz w:val="22"/>
          <w:szCs w:val="22"/>
        </w:rPr>
      </w:pPr>
      <w:r>
        <w:t>Při řešení problému podporujeme týmovou spolupráci.</w:t>
      </w:r>
    </w:p>
    <w:p w14:paraId="5CD6EC1F" w14:textId="77777777" w:rsidR="000A6B8A" w:rsidRDefault="000A6B8A" w:rsidP="000A6B8A">
      <w:pPr>
        <w:numPr>
          <w:ilvl w:val="0"/>
          <w:numId w:val="3"/>
        </w:numPr>
        <w:spacing w:line="360" w:lineRule="auto"/>
        <w:jc w:val="both"/>
        <w:rPr>
          <w:sz w:val="22"/>
          <w:szCs w:val="22"/>
        </w:rPr>
      </w:pPr>
      <w:r>
        <w:t>Podporujeme využití moderních technologií při řešení problému.</w:t>
      </w:r>
    </w:p>
    <w:p w14:paraId="3C2D418C" w14:textId="77777777" w:rsidR="00BB4230" w:rsidRPr="0096018F" w:rsidRDefault="00BB4230">
      <w:pPr>
        <w:rPr>
          <w:sz w:val="22"/>
          <w:szCs w:val="22"/>
        </w:rPr>
      </w:pPr>
    </w:p>
    <w:p w14:paraId="2F385AFF" w14:textId="77777777" w:rsidR="000A6B8A" w:rsidRDefault="000A6B8A">
      <w:pPr>
        <w:rPr>
          <w:b/>
        </w:rPr>
      </w:pPr>
      <w:r>
        <w:rPr>
          <w:b/>
        </w:rPr>
        <w:t>Kompetence komunikativní</w:t>
      </w:r>
    </w:p>
    <w:p w14:paraId="2007B8E3" w14:textId="77777777" w:rsidR="000A6B8A" w:rsidRPr="0096018F" w:rsidRDefault="000A6B8A">
      <w:pPr>
        <w:rPr>
          <w:b/>
          <w:sz w:val="22"/>
          <w:szCs w:val="22"/>
        </w:rPr>
      </w:pPr>
    </w:p>
    <w:p w14:paraId="634CA48B" w14:textId="77777777" w:rsidR="000A6B8A" w:rsidRDefault="000A6B8A" w:rsidP="000A6B8A">
      <w:pPr>
        <w:numPr>
          <w:ilvl w:val="0"/>
          <w:numId w:val="3"/>
        </w:numPr>
        <w:spacing w:line="360" w:lineRule="auto"/>
        <w:jc w:val="both"/>
      </w:pPr>
      <w:r>
        <w:t>Rozvíjíme komunikační schopnosti žáků v rámci kolektivu.</w:t>
      </w:r>
    </w:p>
    <w:p w14:paraId="0E515EA9" w14:textId="77777777" w:rsidR="000A6B8A" w:rsidRDefault="000A6B8A" w:rsidP="000A6B8A">
      <w:pPr>
        <w:numPr>
          <w:ilvl w:val="0"/>
          <w:numId w:val="3"/>
        </w:numPr>
        <w:spacing w:line="360" w:lineRule="auto"/>
        <w:jc w:val="both"/>
      </w:pPr>
      <w:r>
        <w:t>Žáky učíme naslouchat názorům jiných, obhajovat vhodnou formou svůj vlastní názor a logicky argumentovat.</w:t>
      </w:r>
    </w:p>
    <w:p w14:paraId="62A93E07" w14:textId="77777777" w:rsidR="000A6B8A" w:rsidRDefault="000A6B8A" w:rsidP="000A6B8A">
      <w:pPr>
        <w:numPr>
          <w:ilvl w:val="0"/>
          <w:numId w:val="3"/>
        </w:numPr>
        <w:spacing w:line="360" w:lineRule="auto"/>
        <w:jc w:val="both"/>
        <w:rPr>
          <w:sz w:val="22"/>
          <w:szCs w:val="22"/>
        </w:rPr>
      </w:pPr>
      <w:r>
        <w:t>V psaných i mluvených projevech žáky učíme vyjadřovat se jasně, srozumitelně a přiměřené tomu, komu, co a jak chce sdělit.</w:t>
      </w:r>
    </w:p>
    <w:p w14:paraId="11BD7B12" w14:textId="77777777" w:rsidR="000A6B8A" w:rsidRDefault="000A6B8A" w:rsidP="000A6B8A">
      <w:pPr>
        <w:numPr>
          <w:ilvl w:val="0"/>
          <w:numId w:val="3"/>
        </w:numPr>
        <w:spacing w:line="360" w:lineRule="auto"/>
        <w:jc w:val="both"/>
        <w:rPr>
          <w:sz w:val="22"/>
          <w:szCs w:val="22"/>
        </w:rPr>
      </w:pPr>
      <w:r>
        <w:t>Učíme žáky nonverbální komunikaci.</w:t>
      </w:r>
    </w:p>
    <w:p w14:paraId="2D2723ED" w14:textId="77777777" w:rsidR="00BB4230" w:rsidRPr="0096018F" w:rsidRDefault="00BB4230">
      <w:pPr>
        <w:rPr>
          <w:sz w:val="22"/>
          <w:szCs w:val="22"/>
        </w:rPr>
      </w:pPr>
    </w:p>
    <w:p w14:paraId="519A1263" w14:textId="77777777" w:rsidR="000A6B8A" w:rsidRDefault="000A6B8A">
      <w:pPr>
        <w:rPr>
          <w:b/>
        </w:rPr>
      </w:pPr>
      <w:r>
        <w:rPr>
          <w:b/>
        </w:rPr>
        <w:t>Kompetence sociální a personální</w:t>
      </w:r>
    </w:p>
    <w:p w14:paraId="1EC05142" w14:textId="77777777" w:rsidR="000A6B8A" w:rsidRPr="0096018F" w:rsidRDefault="000A6B8A">
      <w:pPr>
        <w:rPr>
          <w:b/>
          <w:sz w:val="22"/>
          <w:szCs w:val="22"/>
        </w:rPr>
      </w:pPr>
    </w:p>
    <w:p w14:paraId="52FA1D07" w14:textId="77777777" w:rsidR="000A6B8A" w:rsidRDefault="000A6B8A" w:rsidP="000A6B8A">
      <w:pPr>
        <w:numPr>
          <w:ilvl w:val="0"/>
          <w:numId w:val="3"/>
        </w:numPr>
        <w:spacing w:line="360" w:lineRule="auto"/>
        <w:jc w:val="both"/>
      </w:pPr>
      <w:r>
        <w:t>Snažíme se žáky naučit týmové práci a vzájemné pomoci.</w:t>
      </w:r>
    </w:p>
    <w:p w14:paraId="60387D64" w14:textId="77777777" w:rsidR="000A6B8A" w:rsidRDefault="000A6B8A" w:rsidP="000A6B8A">
      <w:pPr>
        <w:numPr>
          <w:ilvl w:val="0"/>
          <w:numId w:val="3"/>
        </w:numPr>
        <w:spacing w:line="360" w:lineRule="auto"/>
        <w:jc w:val="both"/>
      </w:pPr>
      <w:r>
        <w:t>Žáky vedeme k respektování a dodržování pravidel.</w:t>
      </w:r>
    </w:p>
    <w:p w14:paraId="722F5C16" w14:textId="77777777" w:rsidR="000A6B8A" w:rsidRDefault="000A6B8A" w:rsidP="000A6B8A">
      <w:pPr>
        <w:numPr>
          <w:ilvl w:val="0"/>
          <w:numId w:val="3"/>
        </w:numPr>
        <w:spacing w:line="360" w:lineRule="auto"/>
        <w:jc w:val="both"/>
      </w:pPr>
      <w:r>
        <w:t>Využíváme skupinovou práci při řešení problémových úkolů.</w:t>
      </w:r>
    </w:p>
    <w:p w14:paraId="1DECB460" w14:textId="77777777" w:rsidR="000A6B8A" w:rsidRDefault="000A6B8A" w:rsidP="000A6B8A">
      <w:pPr>
        <w:numPr>
          <w:ilvl w:val="0"/>
          <w:numId w:val="3"/>
        </w:numPr>
        <w:spacing w:line="360" w:lineRule="auto"/>
        <w:jc w:val="both"/>
      </w:pPr>
      <w:r>
        <w:t>Pomáháme žákům nahlížet na svou osobu a začlenit se do společnosti.</w:t>
      </w:r>
    </w:p>
    <w:p w14:paraId="1CD08E6F" w14:textId="77777777" w:rsidR="000A6B8A" w:rsidRDefault="000A6B8A" w:rsidP="000A6B8A">
      <w:pPr>
        <w:numPr>
          <w:ilvl w:val="0"/>
          <w:numId w:val="3"/>
        </w:numPr>
        <w:spacing w:line="360" w:lineRule="auto"/>
        <w:jc w:val="both"/>
        <w:rPr>
          <w:sz w:val="22"/>
          <w:szCs w:val="22"/>
        </w:rPr>
      </w:pPr>
      <w:r>
        <w:t>Žákům umožňujeme vyzkoušet si i jiné sociální role.</w:t>
      </w:r>
    </w:p>
    <w:p w14:paraId="07F4FDB6" w14:textId="77777777" w:rsidR="000A6B8A" w:rsidRDefault="000A6B8A" w:rsidP="000A6B8A">
      <w:pPr>
        <w:numPr>
          <w:ilvl w:val="0"/>
          <w:numId w:val="3"/>
        </w:numPr>
        <w:spacing w:line="360" w:lineRule="auto"/>
        <w:jc w:val="both"/>
        <w:rPr>
          <w:sz w:val="22"/>
          <w:szCs w:val="22"/>
        </w:rPr>
      </w:pPr>
      <w:r>
        <w:t>Vyžadujeme, aby si žák uvědomoval svoji jedinečnost, ale zároveň respektoval i ostatní</w:t>
      </w:r>
    </w:p>
    <w:p w14:paraId="5CB5EA3C" w14:textId="77777777" w:rsidR="000A6B8A" w:rsidRDefault="000A6B8A">
      <w:pPr>
        <w:rPr>
          <w:b/>
        </w:rPr>
      </w:pPr>
      <w:r>
        <w:rPr>
          <w:b/>
        </w:rPr>
        <w:lastRenderedPageBreak/>
        <w:t>Kompetence občanské</w:t>
      </w:r>
    </w:p>
    <w:p w14:paraId="49E7E5B3" w14:textId="77777777" w:rsidR="000A6B8A" w:rsidRDefault="000A6B8A">
      <w:pPr>
        <w:rPr>
          <w:b/>
        </w:rPr>
      </w:pPr>
    </w:p>
    <w:p w14:paraId="6063DF10" w14:textId="77777777" w:rsidR="000A6B8A" w:rsidRDefault="000A6B8A" w:rsidP="000A6B8A">
      <w:pPr>
        <w:numPr>
          <w:ilvl w:val="0"/>
          <w:numId w:val="3"/>
        </w:numPr>
        <w:spacing w:line="360" w:lineRule="auto"/>
        <w:jc w:val="both"/>
      </w:pPr>
      <w:r>
        <w:t>Žáky vedeme k uvědomování, pochopení a dodržování základních pravidel chování ve společnosti.</w:t>
      </w:r>
    </w:p>
    <w:p w14:paraId="72715D40" w14:textId="77777777" w:rsidR="000A6B8A" w:rsidRDefault="000A6B8A" w:rsidP="000A6B8A">
      <w:pPr>
        <w:numPr>
          <w:ilvl w:val="0"/>
          <w:numId w:val="3"/>
        </w:numPr>
        <w:spacing w:line="360" w:lineRule="auto"/>
        <w:jc w:val="both"/>
      </w:pPr>
      <w:r>
        <w:t>Vychováváme žáky k respektování druhých (národnosti a kulturní rozdíly, tělesné postižení…).</w:t>
      </w:r>
    </w:p>
    <w:p w14:paraId="0213446F" w14:textId="77777777" w:rsidR="000A6B8A" w:rsidRDefault="000A6B8A" w:rsidP="000A6B8A">
      <w:pPr>
        <w:numPr>
          <w:ilvl w:val="0"/>
          <w:numId w:val="3"/>
        </w:numPr>
        <w:spacing w:line="360" w:lineRule="auto"/>
        <w:jc w:val="both"/>
        <w:rPr>
          <w:sz w:val="22"/>
          <w:szCs w:val="22"/>
        </w:rPr>
      </w:pPr>
      <w:r>
        <w:t>Podporujeme praktické poznávání kultur jiných národů.</w:t>
      </w:r>
    </w:p>
    <w:p w14:paraId="38350442" w14:textId="77777777" w:rsidR="000A6B8A" w:rsidRDefault="000A6B8A" w:rsidP="000A6B8A">
      <w:pPr>
        <w:numPr>
          <w:ilvl w:val="0"/>
          <w:numId w:val="3"/>
        </w:numPr>
        <w:spacing w:line="360" w:lineRule="auto"/>
        <w:jc w:val="both"/>
        <w:rPr>
          <w:sz w:val="22"/>
          <w:szCs w:val="22"/>
        </w:rPr>
      </w:pPr>
      <w:r>
        <w:t>Podporujeme zájem žáků na veřejném dění.</w:t>
      </w:r>
    </w:p>
    <w:p w14:paraId="64F118B7" w14:textId="77777777" w:rsidR="000A6B8A" w:rsidRDefault="000A6B8A">
      <w:pPr>
        <w:rPr>
          <w:b/>
        </w:rPr>
      </w:pPr>
    </w:p>
    <w:p w14:paraId="104E12EE" w14:textId="77777777" w:rsidR="000A6B8A" w:rsidRDefault="000A6B8A">
      <w:pPr>
        <w:rPr>
          <w:b/>
        </w:rPr>
      </w:pPr>
      <w:r>
        <w:rPr>
          <w:b/>
        </w:rPr>
        <w:t>Kompetence k podnikavosti</w:t>
      </w:r>
    </w:p>
    <w:p w14:paraId="1E38DDE6" w14:textId="77777777" w:rsidR="000A6B8A" w:rsidRDefault="000A6B8A">
      <w:pPr>
        <w:rPr>
          <w:b/>
        </w:rPr>
      </w:pPr>
    </w:p>
    <w:p w14:paraId="06A58531" w14:textId="77777777" w:rsidR="000A6B8A" w:rsidRDefault="000A6B8A" w:rsidP="000A6B8A">
      <w:pPr>
        <w:numPr>
          <w:ilvl w:val="0"/>
          <w:numId w:val="3"/>
        </w:numPr>
        <w:spacing w:line="360" w:lineRule="auto"/>
        <w:jc w:val="both"/>
      </w:pPr>
      <w:r>
        <w:t>Žákům pomáháme a umožňujeme rozhodovat se o svém dalším vzdělávání a profesním zaměření.</w:t>
      </w:r>
    </w:p>
    <w:p w14:paraId="16F36AF7" w14:textId="77777777" w:rsidR="000A6B8A" w:rsidRDefault="000A6B8A" w:rsidP="000A6B8A">
      <w:pPr>
        <w:numPr>
          <w:ilvl w:val="0"/>
          <w:numId w:val="3"/>
        </w:numPr>
        <w:spacing w:line="360" w:lineRule="auto"/>
        <w:jc w:val="both"/>
      </w:pPr>
      <w:r>
        <w:t>Vedeme žáky k tomu, aby uměli kriticky vyhodnotit informace o vzdělávacích a pracovních příležitostech.</w:t>
      </w:r>
    </w:p>
    <w:p w14:paraId="135B481F" w14:textId="77777777" w:rsidR="000A6B8A" w:rsidRDefault="000A6B8A" w:rsidP="000A6B8A">
      <w:pPr>
        <w:numPr>
          <w:ilvl w:val="0"/>
          <w:numId w:val="3"/>
        </w:numPr>
        <w:spacing w:line="360" w:lineRule="auto"/>
        <w:jc w:val="both"/>
        <w:rPr>
          <w:b/>
        </w:rPr>
      </w:pPr>
      <w:r>
        <w:t>Vedeme žáky k tomu, aby si stanovovali cíle, kterých se snaží dosáhnout – průběžně vyhodnocujeme dosažené výsledky a korigujeme další činnost s ohledem na stanovený cíl.</w:t>
      </w:r>
    </w:p>
    <w:p w14:paraId="2FEA7E31" w14:textId="77777777" w:rsidR="000A6B8A" w:rsidRDefault="000A6B8A" w:rsidP="000A6B8A">
      <w:pPr>
        <w:numPr>
          <w:ilvl w:val="0"/>
          <w:numId w:val="3"/>
        </w:numPr>
        <w:spacing w:line="360" w:lineRule="auto"/>
        <w:jc w:val="both"/>
      </w:pPr>
      <w:r>
        <w:t>Žáky vedeme k chápání podstaty a principu podnikání, i s ohledem na možná rizika.</w:t>
      </w:r>
    </w:p>
    <w:p w14:paraId="51F7E8BA" w14:textId="77777777" w:rsidR="000A6B8A" w:rsidRDefault="000A6B8A">
      <w:pPr>
        <w:spacing w:line="360" w:lineRule="auto"/>
      </w:pPr>
    </w:p>
    <w:p w14:paraId="2EA819FD" w14:textId="77777777" w:rsidR="000A6B8A" w:rsidRDefault="000A6B8A">
      <w:pPr>
        <w:spacing w:line="360" w:lineRule="auto"/>
      </w:pPr>
    </w:p>
    <w:p w14:paraId="01F9C067" w14:textId="77777777" w:rsidR="000A6B8A" w:rsidRDefault="000A6B8A"/>
    <w:p w14:paraId="6556D973" w14:textId="77777777" w:rsidR="000A6B8A" w:rsidRDefault="000A6B8A"/>
    <w:p w14:paraId="4FE10D29" w14:textId="77777777" w:rsidR="000A6B8A" w:rsidRDefault="000A6B8A"/>
    <w:p w14:paraId="07C2BC75" w14:textId="77777777" w:rsidR="000A6B8A" w:rsidRDefault="000A6B8A"/>
    <w:p w14:paraId="54C490D2" w14:textId="77777777" w:rsidR="000A6B8A" w:rsidRDefault="000A6B8A"/>
    <w:p w14:paraId="13F4AA99" w14:textId="77777777" w:rsidR="000A6B8A" w:rsidRDefault="000A6B8A"/>
    <w:p w14:paraId="2C416F0C" w14:textId="77777777" w:rsidR="000A6B8A" w:rsidRDefault="000A6B8A"/>
    <w:p w14:paraId="654DF36D" w14:textId="77777777" w:rsidR="000A6B8A" w:rsidRDefault="000A6B8A"/>
    <w:p w14:paraId="7A809527" w14:textId="77777777" w:rsidR="000A6B8A" w:rsidRDefault="000A6B8A"/>
    <w:p w14:paraId="31E70356" w14:textId="77777777" w:rsidR="000A6B8A" w:rsidRDefault="000A6B8A"/>
    <w:p w14:paraId="0677D1FD" w14:textId="77777777" w:rsidR="000A6B8A" w:rsidRDefault="000A6B8A"/>
    <w:p w14:paraId="3DBF7EEC" w14:textId="77777777" w:rsidR="000A6B8A" w:rsidRDefault="000A6B8A">
      <w:pPr>
        <w:sectPr w:rsidR="000A6B8A">
          <w:pgSz w:w="11906" w:h="16838" w:code="9"/>
          <w:pgMar w:top="851" w:right="567" w:bottom="663" w:left="1418" w:header="709" w:footer="709" w:gutter="0"/>
          <w:cols w:space="708"/>
          <w:docGrid w:linePitch="360"/>
        </w:sectPr>
      </w:pPr>
    </w:p>
    <w:p w14:paraId="7674FD6C"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075"/>
        <w:gridCol w:w="5040"/>
        <w:gridCol w:w="5040"/>
        <w:gridCol w:w="2340"/>
      </w:tblGrid>
      <w:tr w:rsidR="000A6B8A" w14:paraId="6A055882"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012B0256" w14:textId="77777777" w:rsidR="000A6B8A" w:rsidRDefault="000A6B8A">
            <w:pPr>
              <w:jc w:val="center"/>
              <w:rPr>
                <w:rFonts w:ascii="Arial" w:hAnsi="Arial"/>
                <w:sz w:val="44"/>
                <w:szCs w:val="44"/>
              </w:rPr>
            </w:pPr>
            <w:r>
              <w:br w:type="page"/>
            </w:r>
            <w:r>
              <w:rPr>
                <w:rFonts w:ascii="Arial" w:hAnsi="Arial"/>
                <w:sz w:val="44"/>
                <w:szCs w:val="44"/>
              </w:rPr>
              <w:t>Anglický jazyk</w:t>
            </w:r>
          </w:p>
        </w:tc>
      </w:tr>
      <w:tr w:rsidR="000A6B8A" w14:paraId="62C5ECA4" w14:textId="77777777">
        <w:trPr>
          <w:trHeight w:val="645"/>
        </w:trPr>
        <w:tc>
          <w:tcPr>
            <w:tcW w:w="3075" w:type="dxa"/>
            <w:tcBorders>
              <w:top w:val="nil"/>
              <w:left w:val="single" w:sz="12" w:space="0" w:color="auto"/>
              <w:bottom w:val="single" w:sz="12" w:space="0" w:color="auto"/>
              <w:right w:val="single" w:sz="4" w:space="0" w:color="auto"/>
            </w:tcBorders>
            <w:shd w:val="clear" w:color="auto" w:fill="C0C0C0"/>
            <w:noWrap/>
            <w:vAlign w:val="center"/>
          </w:tcPr>
          <w:p w14:paraId="6A216711" w14:textId="77777777" w:rsidR="000A6B8A" w:rsidRDefault="000A6B8A">
            <w:pPr>
              <w:jc w:val="center"/>
              <w:rPr>
                <w:b/>
                <w:bCs/>
              </w:rPr>
            </w:pPr>
            <w:r>
              <w:rPr>
                <w:b/>
                <w:bCs/>
              </w:rPr>
              <w:t>Očekávané výstupy z RVP GV</w:t>
            </w:r>
          </w:p>
        </w:tc>
        <w:tc>
          <w:tcPr>
            <w:tcW w:w="5040" w:type="dxa"/>
            <w:tcBorders>
              <w:top w:val="nil"/>
              <w:left w:val="nil"/>
              <w:bottom w:val="single" w:sz="12" w:space="0" w:color="auto"/>
              <w:right w:val="single" w:sz="4" w:space="0" w:color="auto"/>
            </w:tcBorders>
            <w:shd w:val="clear" w:color="auto" w:fill="C0C0C0"/>
            <w:noWrap/>
            <w:vAlign w:val="center"/>
          </w:tcPr>
          <w:p w14:paraId="1E7BD570"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0FB7F07F" w14:textId="77777777" w:rsidR="000A6B8A" w:rsidRDefault="000A6B8A">
            <w:pPr>
              <w:jc w:val="center"/>
              <w:rPr>
                <w:b/>
                <w:bCs/>
              </w:rPr>
            </w:pPr>
            <w:r>
              <w:rPr>
                <w:b/>
                <w:bCs/>
              </w:rPr>
              <w:t xml:space="preserve">Učivo </w:t>
            </w:r>
            <w:r>
              <w:t>úroveň podle SERR B1</w:t>
            </w:r>
          </w:p>
        </w:tc>
        <w:tc>
          <w:tcPr>
            <w:tcW w:w="2340" w:type="dxa"/>
            <w:tcBorders>
              <w:top w:val="nil"/>
              <w:left w:val="nil"/>
              <w:bottom w:val="single" w:sz="12" w:space="0" w:color="auto"/>
              <w:right w:val="single" w:sz="12" w:space="0" w:color="auto"/>
            </w:tcBorders>
            <w:shd w:val="clear" w:color="auto" w:fill="C0C0C0"/>
            <w:vAlign w:val="center"/>
          </w:tcPr>
          <w:p w14:paraId="1E920491" w14:textId="77777777" w:rsidR="000A6B8A" w:rsidRDefault="000A6B8A">
            <w:pPr>
              <w:jc w:val="center"/>
              <w:rPr>
                <w:b/>
                <w:bCs/>
              </w:rPr>
            </w:pPr>
            <w:r>
              <w:rPr>
                <w:b/>
                <w:bCs/>
              </w:rPr>
              <w:t xml:space="preserve">Přesahy </w:t>
            </w:r>
            <w:r>
              <w:rPr>
                <w:b/>
                <w:bCs/>
              </w:rPr>
              <w:br/>
              <w:t xml:space="preserve">a vazby </w:t>
            </w:r>
          </w:p>
        </w:tc>
      </w:tr>
      <w:tr w:rsidR="000A6B8A" w14:paraId="47C4D130"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5E1431BC"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22372E4B" w14:textId="77777777">
        <w:trPr>
          <w:trHeight w:val="2208"/>
        </w:trPr>
        <w:tc>
          <w:tcPr>
            <w:tcW w:w="3075" w:type="dxa"/>
            <w:tcBorders>
              <w:top w:val="nil"/>
              <w:left w:val="single" w:sz="4" w:space="0" w:color="auto"/>
              <w:bottom w:val="single" w:sz="4" w:space="0" w:color="auto"/>
              <w:right w:val="single" w:sz="4" w:space="0" w:color="auto"/>
            </w:tcBorders>
            <w:shd w:val="clear" w:color="auto" w:fill="FFFF99"/>
          </w:tcPr>
          <w:p w14:paraId="6499FABF" w14:textId="77777777" w:rsidR="000A6B8A" w:rsidRDefault="000A6B8A">
            <w:pPr>
              <w:rPr>
                <w:sz w:val="20"/>
                <w:szCs w:val="20"/>
              </w:rPr>
            </w:pPr>
            <w:r>
              <w:rPr>
                <w:sz w:val="20"/>
                <w:szCs w:val="20"/>
              </w:rPr>
              <w:t>Žák</w:t>
            </w:r>
          </w:p>
          <w:p w14:paraId="02356933" w14:textId="77777777" w:rsidR="000A6B8A" w:rsidRDefault="000A6B8A">
            <w:pPr>
              <w:rPr>
                <w:sz w:val="20"/>
                <w:szCs w:val="20"/>
              </w:rPr>
            </w:pPr>
            <w:r>
              <w:rPr>
                <w:sz w:val="20"/>
                <w:szCs w:val="20"/>
              </w:rPr>
              <w:t>RECEPTIVNÍ, ŘEČOVÉ DOVEDNOSTI:</w:t>
            </w:r>
            <w:r>
              <w:rPr>
                <w:sz w:val="20"/>
                <w:szCs w:val="20"/>
              </w:rPr>
              <w:br/>
              <w:t>◄ porozumí hlavním bodům a myšlenkám autentického ústního projevu jednoduššího obsahu na aktuální téma</w:t>
            </w:r>
            <w:r>
              <w:rPr>
                <w:sz w:val="20"/>
                <w:szCs w:val="20"/>
              </w:rPr>
              <w:br/>
              <w:t>◄ rozliší v mluveném projevu jednotlivé mluvčí</w:t>
            </w:r>
            <w:r>
              <w:rPr>
                <w:sz w:val="20"/>
                <w:szCs w:val="20"/>
              </w:rPr>
              <w:br/>
              <w:t>◄ porozumí hlavním bodům a myšlenkám autentického čteného textu či písemného projevu jednoduššího obsahu na aktuální téma</w:t>
            </w:r>
            <w:r>
              <w:rPr>
                <w:sz w:val="20"/>
                <w:szCs w:val="20"/>
              </w:rPr>
              <w:br/>
              <w:t>◄ v textu rozliší hlavní a doplňující informace</w:t>
            </w:r>
            <w:r>
              <w:rPr>
                <w:sz w:val="20"/>
                <w:szCs w:val="20"/>
              </w:rPr>
              <w:br/>
              <w:t>◄ vyhledá informace z různých textů na konkrétní téma</w:t>
            </w:r>
          </w:p>
          <w:p w14:paraId="56118E03" w14:textId="77777777" w:rsidR="000A6B8A" w:rsidRDefault="000A6B8A">
            <w:pPr>
              <w:rPr>
                <w:color w:val="000000"/>
                <w:sz w:val="20"/>
                <w:szCs w:val="20"/>
              </w:rPr>
            </w:pPr>
            <w:r>
              <w:rPr>
                <w:sz w:val="20"/>
                <w:szCs w:val="20"/>
              </w:rPr>
              <w:t xml:space="preserve">◄ </w:t>
            </w:r>
            <w:r>
              <w:rPr>
                <w:color w:val="000000"/>
                <w:sz w:val="20"/>
                <w:szCs w:val="20"/>
              </w:rPr>
              <w:t>využívá různé druhy slovníků</w:t>
            </w:r>
          </w:p>
          <w:p w14:paraId="7A81E3AD" w14:textId="77777777" w:rsidR="000A6B8A" w:rsidRDefault="000A6B8A">
            <w:pPr>
              <w:rPr>
                <w:color w:val="000000"/>
                <w:sz w:val="20"/>
                <w:szCs w:val="20"/>
              </w:rPr>
            </w:pPr>
          </w:p>
          <w:p w14:paraId="64086BD7" w14:textId="77777777" w:rsidR="000A6B8A" w:rsidRDefault="000A6B8A">
            <w:pPr>
              <w:rPr>
                <w:color w:val="000000"/>
                <w:sz w:val="20"/>
                <w:szCs w:val="20"/>
              </w:rPr>
            </w:pPr>
            <w:r>
              <w:rPr>
                <w:color w:val="000000"/>
                <w:sz w:val="20"/>
                <w:szCs w:val="20"/>
              </w:rPr>
              <w:t>PRODUKTIVNÍ, ŘEČOVÉ DOVEDNOSTI:</w:t>
            </w:r>
          </w:p>
          <w:p w14:paraId="321E0B05" w14:textId="77777777" w:rsidR="000A6B8A" w:rsidRDefault="000A6B8A">
            <w:pPr>
              <w:rPr>
                <w:sz w:val="20"/>
                <w:szCs w:val="20"/>
              </w:rPr>
            </w:pPr>
            <w:r>
              <w:rPr>
                <w:sz w:val="20"/>
                <w:szCs w:val="20"/>
              </w:rPr>
              <w:t>◄formuluje svůj názor srozumitelně</w:t>
            </w:r>
          </w:p>
          <w:p w14:paraId="45999895" w14:textId="77777777" w:rsidR="000A6B8A" w:rsidRDefault="000A6B8A">
            <w:pPr>
              <w:rPr>
                <w:sz w:val="20"/>
                <w:szCs w:val="20"/>
              </w:rPr>
            </w:pPr>
            <w:r>
              <w:rPr>
                <w:sz w:val="20"/>
                <w:szCs w:val="20"/>
              </w:rPr>
              <w:t>◄srozumitelně reprodukuje přečtený nebo vyslechnutý autentický text s jednodušší slovní zásobou a jazykovými strukturami</w:t>
            </w:r>
          </w:p>
          <w:p w14:paraId="307F56D5" w14:textId="77777777" w:rsidR="000A6B8A" w:rsidRDefault="000A6B8A">
            <w:pPr>
              <w:rPr>
                <w:sz w:val="20"/>
                <w:szCs w:val="20"/>
              </w:rPr>
            </w:pPr>
            <w:r>
              <w:rPr>
                <w:sz w:val="20"/>
                <w:szCs w:val="20"/>
              </w:rPr>
              <w:t>◄přednese jednoduchý souvislý projev na zadané téma</w:t>
            </w:r>
          </w:p>
          <w:p w14:paraId="203306E4" w14:textId="77777777" w:rsidR="000A6B8A" w:rsidRDefault="000A6B8A">
            <w:pPr>
              <w:rPr>
                <w:sz w:val="20"/>
                <w:szCs w:val="20"/>
              </w:rPr>
            </w:pPr>
            <w:r>
              <w:rPr>
                <w:sz w:val="20"/>
                <w:szCs w:val="20"/>
              </w:rPr>
              <w:t xml:space="preserve">◄sestaví jednodušší, souvislý text </w:t>
            </w:r>
            <w:r>
              <w:rPr>
                <w:sz w:val="20"/>
                <w:szCs w:val="20"/>
              </w:rPr>
              <w:lastRenderedPageBreak/>
              <w:t>na různá témata a vyjádří své stanovisko</w:t>
            </w:r>
          </w:p>
          <w:p w14:paraId="609C26AD" w14:textId="77777777" w:rsidR="000A6B8A" w:rsidRDefault="000A6B8A">
            <w:pPr>
              <w:rPr>
                <w:sz w:val="20"/>
                <w:szCs w:val="20"/>
              </w:rPr>
            </w:pPr>
            <w:r>
              <w:rPr>
                <w:sz w:val="20"/>
                <w:szCs w:val="20"/>
              </w:rPr>
              <w:t>◄popíše své okolí, zájmy a s nimi související činnosti</w:t>
            </w:r>
          </w:p>
          <w:p w14:paraId="6184B07C" w14:textId="77777777" w:rsidR="000A6B8A" w:rsidRDefault="000A6B8A">
            <w:pPr>
              <w:rPr>
                <w:sz w:val="20"/>
                <w:szCs w:val="20"/>
              </w:rPr>
            </w:pPr>
            <w:r>
              <w:rPr>
                <w:sz w:val="20"/>
                <w:szCs w:val="20"/>
              </w:rPr>
              <w:t>◄strukturuje formální i neformální písemný projev</w:t>
            </w:r>
          </w:p>
          <w:p w14:paraId="3A7365A1" w14:textId="77777777" w:rsidR="000A6B8A" w:rsidRDefault="000A6B8A">
            <w:pPr>
              <w:rPr>
                <w:sz w:val="20"/>
                <w:szCs w:val="20"/>
              </w:rPr>
            </w:pPr>
            <w:r>
              <w:rPr>
                <w:sz w:val="20"/>
                <w:szCs w:val="20"/>
              </w:rPr>
              <w:t>◄porozumí a srozumitelně předá obsahově jednodušší informace</w:t>
            </w:r>
          </w:p>
          <w:p w14:paraId="780EB07F" w14:textId="77777777" w:rsidR="000A6B8A" w:rsidRDefault="000A6B8A">
            <w:pPr>
              <w:rPr>
                <w:sz w:val="20"/>
                <w:szCs w:val="20"/>
              </w:rPr>
            </w:pPr>
            <w:r>
              <w:rPr>
                <w:sz w:val="20"/>
                <w:szCs w:val="20"/>
              </w:rPr>
              <w:t>◄při sdělení používá adekvátní slovní zásobu</w:t>
            </w:r>
          </w:p>
          <w:p w14:paraId="6695DE43" w14:textId="77777777" w:rsidR="000A6B8A" w:rsidRDefault="000A6B8A">
            <w:pPr>
              <w:rPr>
                <w:sz w:val="20"/>
                <w:szCs w:val="20"/>
              </w:rPr>
            </w:pPr>
          </w:p>
          <w:p w14:paraId="1E7CA05C" w14:textId="77777777" w:rsidR="000A6B8A" w:rsidRDefault="000A6B8A">
            <w:pPr>
              <w:rPr>
                <w:sz w:val="20"/>
                <w:szCs w:val="20"/>
              </w:rPr>
            </w:pPr>
            <w:r>
              <w:rPr>
                <w:sz w:val="20"/>
                <w:szCs w:val="20"/>
              </w:rPr>
              <w:t>INTERAKTIVNÍ ŘEČOVÉ DOVEDNOSTI:</w:t>
            </w:r>
          </w:p>
          <w:p w14:paraId="2E20B21B" w14:textId="77777777" w:rsidR="000A6B8A" w:rsidRDefault="000A6B8A">
            <w:pPr>
              <w:rPr>
                <w:sz w:val="20"/>
                <w:szCs w:val="20"/>
              </w:rPr>
            </w:pPr>
            <w:r>
              <w:rPr>
                <w:sz w:val="20"/>
                <w:szCs w:val="20"/>
              </w:rPr>
              <w:t>◄vyjádří a obhájí své myšlenky, názory a stanoviska vhodnou písemnou i ústní formou</w:t>
            </w:r>
          </w:p>
          <w:p w14:paraId="375D70A1" w14:textId="77777777" w:rsidR="000A6B8A" w:rsidRDefault="000A6B8A">
            <w:pPr>
              <w:rPr>
                <w:sz w:val="20"/>
                <w:szCs w:val="20"/>
              </w:rPr>
            </w:pPr>
            <w:r>
              <w:rPr>
                <w:sz w:val="20"/>
                <w:szCs w:val="20"/>
              </w:rPr>
              <w:t>◄adekvátně okomentuje odlišné názory faktografických textů</w:t>
            </w:r>
          </w:p>
          <w:p w14:paraId="16B69A85" w14:textId="77777777" w:rsidR="000A6B8A" w:rsidRDefault="000A6B8A">
            <w:pPr>
              <w:rPr>
                <w:sz w:val="20"/>
                <w:szCs w:val="20"/>
              </w:rPr>
            </w:pPr>
            <w:r>
              <w:rPr>
                <w:sz w:val="20"/>
                <w:szCs w:val="20"/>
              </w:rPr>
              <w:t xml:space="preserve">◄reaguje spontánně a v běžných </w:t>
            </w:r>
          </w:p>
          <w:p w14:paraId="7652A579" w14:textId="77777777" w:rsidR="000A6B8A" w:rsidRDefault="000A6B8A">
            <w:pPr>
              <w:rPr>
                <w:sz w:val="20"/>
                <w:szCs w:val="20"/>
              </w:rPr>
            </w:pPr>
            <w:r>
              <w:rPr>
                <w:sz w:val="20"/>
                <w:szCs w:val="20"/>
              </w:rPr>
              <w:t>situacích užívá vhodných výrazů</w:t>
            </w:r>
          </w:p>
          <w:p w14:paraId="5BA305E5" w14:textId="77777777" w:rsidR="000A6B8A" w:rsidRDefault="000A6B8A">
            <w:pPr>
              <w:rPr>
                <w:sz w:val="20"/>
                <w:szCs w:val="20"/>
              </w:rPr>
            </w:pPr>
            <w:r>
              <w:rPr>
                <w:sz w:val="20"/>
                <w:szCs w:val="20"/>
              </w:rPr>
              <w:t>◄komunikuje plynule na téma v běžných situacích</w:t>
            </w:r>
          </w:p>
          <w:p w14:paraId="1826149C" w14:textId="77777777" w:rsidR="000A6B8A" w:rsidRDefault="000A6B8A">
            <w:pPr>
              <w:rPr>
                <w:sz w:val="20"/>
                <w:szCs w:val="20"/>
              </w:rPr>
            </w:pPr>
            <w:r>
              <w:rPr>
                <w:sz w:val="20"/>
                <w:szCs w:val="20"/>
              </w:rPr>
              <w:t>◄při setkání s rodilými mluvčími zahájí, vede a zakončí dialog</w:t>
            </w:r>
          </w:p>
          <w:p w14:paraId="07F1662A" w14:textId="77777777" w:rsidR="000A6B8A" w:rsidRDefault="000A6B8A">
            <w:pPr>
              <w:rPr>
                <w:color w:val="000000"/>
                <w:sz w:val="20"/>
                <w:szCs w:val="20"/>
              </w:rPr>
            </w:pPr>
          </w:p>
        </w:tc>
        <w:tc>
          <w:tcPr>
            <w:tcW w:w="5040" w:type="dxa"/>
            <w:tcBorders>
              <w:top w:val="nil"/>
              <w:left w:val="nil"/>
              <w:bottom w:val="single" w:sz="4" w:space="0" w:color="auto"/>
              <w:right w:val="single" w:sz="4" w:space="0" w:color="auto"/>
            </w:tcBorders>
            <w:shd w:val="clear" w:color="auto" w:fill="FFFF99"/>
          </w:tcPr>
          <w:p w14:paraId="52E9034B" w14:textId="77777777" w:rsidR="000A6B8A" w:rsidRDefault="000A6B8A">
            <w:pPr>
              <w:rPr>
                <w:sz w:val="20"/>
                <w:szCs w:val="20"/>
              </w:rPr>
            </w:pPr>
            <w:r>
              <w:rPr>
                <w:sz w:val="20"/>
                <w:szCs w:val="20"/>
              </w:rPr>
              <w:lastRenderedPageBreak/>
              <w:t>Žák</w:t>
            </w:r>
            <w:r>
              <w:rPr>
                <w:sz w:val="20"/>
                <w:szCs w:val="20"/>
              </w:rPr>
              <w:br/>
              <w:t>◄žák rozumí popisu (např.</w:t>
            </w:r>
            <w:r w:rsidR="004555F2">
              <w:rPr>
                <w:sz w:val="20"/>
                <w:szCs w:val="20"/>
              </w:rPr>
              <w:t xml:space="preserve"> </w:t>
            </w:r>
            <w:r>
              <w:rPr>
                <w:sz w:val="20"/>
                <w:szCs w:val="20"/>
              </w:rPr>
              <w:t>osoby, sportovní zprávy, životopisu, filmu, města či venkova)</w:t>
            </w:r>
            <w:r>
              <w:rPr>
                <w:sz w:val="20"/>
                <w:szCs w:val="20"/>
              </w:rPr>
              <w:br/>
              <w:t>◄porozumí jednoduššímu psanému a slyšenému textu (např. o volnočasových aktivitách mládeže, módě, sportovní události, obchodech, mobilu, filmových žánrech, zvycích v jiných zemích)</w:t>
            </w:r>
            <w:r>
              <w:rPr>
                <w:sz w:val="20"/>
                <w:szCs w:val="20"/>
              </w:rPr>
              <w:br/>
              <w:t>◄vystihne hlavní body ve slyšeném projevu na aktuální téma</w:t>
            </w:r>
            <w:r>
              <w:rPr>
                <w:sz w:val="20"/>
                <w:szCs w:val="20"/>
              </w:rPr>
              <w:br/>
              <w:t>◄rozumí hlavním bodům a myšlenkám čteného textu méně složitého obsahu</w:t>
            </w:r>
            <w:r>
              <w:rPr>
                <w:sz w:val="20"/>
                <w:szCs w:val="20"/>
              </w:rPr>
              <w:br/>
              <w:t>◄používá dvojjazyčný i jednoduchý výkladový slovník</w:t>
            </w:r>
          </w:p>
          <w:p w14:paraId="50302A43" w14:textId="77777777" w:rsidR="000A6B8A" w:rsidRDefault="000A6B8A">
            <w:pPr>
              <w:rPr>
                <w:sz w:val="20"/>
                <w:szCs w:val="20"/>
              </w:rPr>
            </w:pPr>
          </w:p>
          <w:p w14:paraId="62D23A42" w14:textId="77777777" w:rsidR="000A6B8A" w:rsidRDefault="000A6B8A">
            <w:pPr>
              <w:rPr>
                <w:sz w:val="20"/>
                <w:szCs w:val="20"/>
              </w:rPr>
            </w:pPr>
          </w:p>
          <w:p w14:paraId="3611E1B9" w14:textId="77777777" w:rsidR="000A6B8A" w:rsidRDefault="000A6B8A">
            <w:pPr>
              <w:rPr>
                <w:sz w:val="20"/>
                <w:szCs w:val="20"/>
              </w:rPr>
            </w:pPr>
          </w:p>
          <w:p w14:paraId="670D57B0" w14:textId="77777777" w:rsidR="000A6B8A" w:rsidRDefault="000A6B8A">
            <w:pPr>
              <w:rPr>
                <w:sz w:val="20"/>
                <w:szCs w:val="20"/>
              </w:rPr>
            </w:pPr>
          </w:p>
          <w:p w14:paraId="05E9E0D8" w14:textId="77777777" w:rsidR="000A6B8A" w:rsidRDefault="000A6B8A">
            <w:pPr>
              <w:rPr>
                <w:sz w:val="20"/>
                <w:szCs w:val="20"/>
              </w:rPr>
            </w:pPr>
          </w:p>
          <w:p w14:paraId="78637324" w14:textId="77777777" w:rsidR="000A6B8A" w:rsidRDefault="000A6B8A">
            <w:pPr>
              <w:rPr>
                <w:sz w:val="20"/>
                <w:szCs w:val="20"/>
              </w:rPr>
            </w:pPr>
          </w:p>
          <w:p w14:paraId="1A452085" w14:textId="77777777" w:rsidR="000A6B8A" w:rsidRDefault="000A6B8A">
            <w:pPr>
              <w:rPr>
                <w:sz w:val="20"/>
                <w:szCs w:val="20"/>
              </w:rPr>
            </w:pPr>
          </w:p>
          <w:p w14:paraId="68FD4C48" w14:textId="77777777" w:rsidR="000A6B8A" w:rsidRDefault="000A6B8A">
            <w:pPr>
              <w:rPr>
                <w:sz w:val="20"/>
                <w:szCs w:val="20"/>
              </w:rPr>
            </w:pPr>
            <w:r>
              <w:rPr>
                <w:sz w:val="20"/>
                <w:szCs w:val="20"/>
              </w:rPr>
              <w:br/>
              <w:t>◄sestaví srozumitelný popis (např. vzhled a charakter člověka, sportovní události, místo, kde žije, směr cesty, významná budova, způsob stolování a chování Čechů)</w:t>
            </w:r>
            <w:r>
              <w:rPr>
                <w:sz w:val="20"/>
                <w:szCs w:val="20"/>
              </w:rPr>
              <w:br/>
              <w:t>◄vyjádří své stanovisko (např. na bydlení ve městě vs. na venkově, co se líbí vs. co se nelíbí, shlédnutý film, obchody, užitečnost technologie)</w:t>
            </w:r>
            <w:r>
              <w:rPr>
                <w:sz w:val="20"/>
                <w:szCs w:val="20"/>
              </w:rPr>
              <w:br/>
              <w:t>◄gramaticky správně formuluje otázky a pracuje se získanými informacemi</w:t>
            </w:r>
            <w:r>
              <w:rPr>
                <w:sz w:val="20"/>
                <w:szCs w:val="20"/>
              </w:rPr>
              <w:br/>
              <w:t>◄přednese jednodušší souvislý projev na dané téma</w:t>
            </w:r>
          </w:p>
          <w:p w14:paraId="58644850" w14:textId="77777777" w:rsidR="000A6B8A" w:rsidRDefault="000A6B8A">
            <w:pPr>
              <w:rPr>
                <w:sz w:val="20"/>
                <w:szCs w:val="20"/>
              </w:rPr>
            </w:pPr>
            <w:r>
              <w:rPr>
                <w:sz w:val="20"/>
                <w:szCs w:val="20"/>
              </w:rPr>
              <w:t>◄převypráví autentický text s adekvátní slovní zásobou a gramatickými strukturami</w:t>
            </w:r>
          </w:p>
          <w:p w14:paraId="1A36FCF5" w14:textId="77777777" w:rsidR="000A6B8A" w:rsidRDefault="000A6B8A">
            <w:pPr>
              <w:rPr>
                <w:sz w:val="20"/>
                <w:szCs w:val="20"/>
              </w:rPr>
            </w:pPr>
          </w:p>
          <w:p w14:paraId="4A92F8F4" w14:textId="77777777" w:rsidR="000A6B8A" w:rsidRDefault="000A6B8A">
            <w:pPr>
              <w:rPr>
                <w:sz w:val="20"/>
                <w:szCs w:val="20"/>
              </w:rPr>
            </w:pPr>
          </w:p>
          <w:p w14:paraId="03657A17" w14:textId="77777777" w:rsidR="000A6B8A" w:rsidRDefault="000A6B8A">
            <w:pPr>
              <w:rPr>
                <w:sz w:val="20"/>
                <w:szCs w:val="20"/>
              </w:rPr>
            </w:pPr>
          </w:p>
          <w:p w14:paraId="670988D6" w14:textId="77777777" w:rsidR="000A6B8A" w:rsidRDefault="000A6B8A">
            <w:pPr>
              <w:rPr>
                <w:sz w:val="20"/>
                <w:szCs w:val="20"/>
              </w:rPr>
            </w:pPr>
          </w:p>
          <w:p w14:paraId="73D37AB1" w14:textId="77777777" w:rsidR="000A6B8A" w:rsidRDefault="000A6B8A">
            <w:pPr>
              <w:rPr>
                <w:sz w:val="20"/>
                <w:szCs w:val="20"/>
              </w:rPr>
            </w:pPr>
          </w:p>
          <w:p w14:paraId="1316C94C" w14:textId="77777777" w:rsidR="000A6B8A" w:rsidRDefault="000A6B8A">
            <w:pPr>
              <w:rPr>
                <w:sz w:val="20"/>
                <w:szCs w:val="20"/>
              </w:rPr>
            </w:pPr>
          </w:p>
          <w:p w14:paraId="6C3518C9" w14:textId="77777777" w:rsidR="000A6B8A" w:rsidRDefault="000A6B8A">
            <w:pPr>
              <w:rPr>
                <w:sz w:val="20"/>
                <w:szCs w:val="20"/>
              </w:rPr>
            </w:pPr>
          </w:p>
          <w:p w14:paraId="4C04CF5B" w14:textId="77777777" w:rsidR="000A6B8A" w:rsidRDefault="000A6B8A">
            <w:pPr>
              <w:rPr>
                <w:sz w:val="20"/>
                <w:szCs w:val="20"/>
              </w:rPr>
            </w:pPr>
          </w:p>
          <w:p w14:paraId="6F93A51B" w14:textId="77777777" w:rsidR="000A6B8A" w:rsidRDefault="000A6B8A">
            <w:pPr>
              <w:rPr>
                <w:sz w:val="20"/>
                <w:szCs w:val="20"/>
              </w:rPr>
            </w:pPr>
          </w:p>
          <w:p w14:paraId="0E31EEDA" w14:textId="77777777" w:rsidR="000A6B8A" w:rsidRDefault="000A6B8A">
            <w:pPr>
              <w:rPr>
                <w:sz w:val="20"/>
                <w:szCs w:val="20"/>
              </w:rPr>
            </w:pPr>
          </w:p>
          <w:p w14:paraId="2CA4E65B" w14:textId="77777777" w:rsidR="000A6B8A" w:rsidRDefault="000A6B8A">
            <w:pPr>
              <w:rPr>
                <w:sz w:val="20"/>
                <w:szCs w:val="20"/>
              </w:rPr>
            </w:pPr>
          </w:p>
          <w:p w14:paraId="4D25FDA3" w14:textId="77777777" w:rsidR="000A6B8A" w:rsidRDefault="000A6B8A">
            <w:pPr>
              <w:rPr>
                <w:sz w:val="20"/>
                <w:szCs w:val="20"/>
              </w:rPr>
            </w:pPr>
          </w:p>
          <w:p w14:paraId="4580221E" w14:textId="77777777" w:rsidR="000A6B8A" w:rsidRDefault="000A6B8A">
            <w:pPr>
              <w:rPr>
                <w:sz w:val="20"/>
                <w:szCs w:val="20"/>
              </w:rPr>
            </w:pPr>
            <w:r>
              <w:rPr>
                <w:sz w:val="20"/>
                <w:szCs w:val="20"/>
              </w:rPr>
              <w:t>◄vyměňuje si názory se spolužáky  (např. o lidské povaze, bydlení, filmech, svátcích a oslavách, plánovaném večírku)</w:t>
            </w:r>
          </w:p>
          <w:p w14:paraId="5FA9B2D0" w14:textId="77777777" w:rsidR="000A6B8A" w:rsidRDefault="000A6B8A">
            <w:pPr>
              <w:rPr>
                <w:sz w:val="20"/>
                <w:szCs w:val="20"/>
              </w:rPr>
            </w:pPr>
            <w:r>
              <w:rPr>
                <w:sz w:val="20"/>
                <w:szCs w:val="20"/>
              </w:rPr>
              <w:t>◄vede dialog, obhájí názor, argumentuje užitím vhodných výrazů</w:t>
            </w:r>
          </w:p>
          <w:p w14:paraId="0C3DAE35" w14:textId="77777777" w:rsidR="000A6B8A" w:rsidRDefault="000A6B8A">
            <w:pPr>
              <w:rPr>
                <w:sz w:val="20"/>
                <w:szCs w:val="20"/>
              </w:rPr>
            </w:pPr>
            <w:r>
              <w:rPr>
                <w:sz w:val="20"/>
                <w:szCs w:val="20"/>
              </w:rPr>
              <w:t>◄jednoduše komunikuje o aktuálních tématech</w:t>
            </w:r>
          </w:p>
          <w:p w14:paraId="3550D629" w14:textId="77777777" w:rsidR="000A6B8A" w:rsidRDefault="000A6B8A">
            <w:pPr>
              <w:rPr>
                <w:color w:val="000000"/>
                <w:sz w:val="20"/>
                <w:szCs w:val="20"/>
              </w:rPr>
            </w:pPr>
          </w:p>
        </w:tc>
        <w:tc>
          <w:tcPr>
            <w:tcW w:w="5040" w:type="dxa"/>
            <w:tcBorders>
              <w:top w:val="nil"/>
              <w:left w:val="nil"/>
              <w:bottom w:val="single" w:sz="4" w:space="0" w:color="auto"/>
              <w:right w:val="single" w:sz="4" w:space="0" w:color="auto"/>
            </w:tcBorders>
            <w:shd w:val="clear" w:color="auto" w:fill="FFFF99"/>
          </w:tcPr>
          <w:p w14:paraId="7934B17E" w14:textId="77777777" w:rsidR="000A6B8A" w:rsidRDefault="000A6B8A">
            <w:pPr>
              <w:rPr>
                <w:sz w:val="20"/>
                <w:szCs w:val="20"/>
              </w:rPr>
            </w:pPr>
            <w:r>
              <w:rPr>
                <w:sz w:val="20"/>
                <w:szCs w:val="20"/>
              </w:rPr>
              <w:lastRenderedPageBreak/>
              <w:t>SLOVNÍ ZÁSOBA A TÉMATA:</w:t>
            </w:r>
          </w:p>
          <w:p w14:paraId="758A1D5D" w14:textId="77777777" w:rsidR="000A6B8A" w:rsidRDefault="000A6B8A">
            <w:pPr>
              <w:rPr>
                <w:sz w:val="20"/>
                <w:szCs w:val="20"/>
              </w:rPr>
            </w:pPr>
            <w:r>
              <w:rPr>
                <w:sz w:val="20"/>
                <w:szCs w:val="20"/>
              </w:rPr>
              <w:t>vzhled a charakteristika osoby</w:t>
            </w:r>
          </w:p>
          <w:p w14:paraId="4E957CE2" w14:textId="77777777" w:rsidR="000A6B8A" w:rsidRDefault="000A6B8A">
            <w:pPr>
              <w:rPr>
                <w:sz w:val="20"/>
                <w:szCs w:val="20"/>
              </w:rPr>
            </w:pPr>
            <w:r>
              <w:rPr>
                <w:sz w:val="20"/>
                <w:szCs w:val="20"/>
              </w:rPr>
              <w:t>koníčky a zájmy</w:t>
            </w:r>
          </w:p>
          <w:p w14:paraId="57E4CCEE" w14:textId="77777777" w:rsidR="000A6B8A" w:rsidRDefault="000A6B8A">
            <w:pPr>
              <w:rPr>
                <w:sz w:val="20"/>
                <w:szCs w:val="20"/>
              </w:rPr>
            </w:pPr>
            <w:r>
              <w:rPr>
                <w:sz w:val="20"/>
                <w:szCs w:val="20"/>
              </w:rPr>
              <w:t>sport a volný čas</w:t>
            </w:r>
          </w:p>
          <w:p w14:paraId="7F96B6B3" w14:textId="77777777" w:rsidR="000A6B8A" w:rsidRDefault="000A6B8A">
            <w:pPr>
              <w:rPr>
                <w:sz w:val="20"/>
                <w:szCs w:val="20"/>
              </w:rPr>
            </w:pPr>
          </w:p>
          <w:p w14:paraId="53EBF4FA" w14:textId="77777777" w:rsidR="000A6B8A" w:rsidRDefault="000A6B8A">
            <w:pPr>
              <w:rPr>
                <w:sz w:val="20"/>
                <w:szCs w:val="20"/>
              </w:rPr>
            </w:pPr>
            <w:r>
              <w:rPr>
                <w:sz w:val="20"/>
                <w:szCs w:val="20"/>
              </w:rPr>
              <w:t>město a venkov</w:t>
            </w:r>
          </w:p>
          <w:p w14:paraId="1E21EFB7" w14:textId="77777777" w:rsidR="000A6B8A" w:rsidRDefault="000A6B8A">
            <w:pPr>
              <w:rPr>
                <w:sz w:val="20"/>
                <w:szCs w:val="20"/>
              </w:rPr>
            </w:pPr>
            <w:r>
              <w:rPr>
                <w:sz w:val="20"/>
                <w:szCs w:val="20"/>
              </w:rPr>
              <w:t>film, TV</w:t>
            </w:r>
          </w:p>
          <w:p w14:paraId="16F6119B" w14:textId="77777777" w:rsidR="000A6B8A" w:rsidRDefault="000A6B8A">
            <w:pPr>
              <w:rPr>
                <w:sz w:val="20"/>
                <w:szCs w:val="20"/>
              </w:rPr>
            </w:pPr>
            <w:r>
              <w:rPr>
                <w:sz w:val="20"/>
                <w:szCs w:val="20"/>
              </w:rPr>
              <w:t>nakupování, peníze</w:t>
            </w:r>
          </w:p>
          <w:p w14:paraId="790E1DC7" w14:textId="77777777" w:rsidR="000A6B8A" w:rsidRDefault="000A6B8A">
            <w:pPr>
              <w:rPr>
                <w:sz w:val="20"/>
                <w:szCs w:val="20"/>
              </w:rPr>
            </w:pPr>
            <w:r>
              <w:rPr>
                <w:sz w:val="20"/>
                <w:szCs w:val="20"/>
              </w:rPr>
              <w:t>technologie, zvyky, tradice, svátky, oslavy</w:t>
            </w:r>
          </w:p>
          <w:p w14:paraId="2D995D85" w14:textId="77777777" w:rsidR="000A6B8A" w:rsidRDefault="000A6B8A">
            <w:pPr>
              <w:rPr>
                <w:sz w:val="20"/>
                <w:szCs w:val="20"/>
              </w:rPr>
            </w:pPr>
          </w:p>
          <w:p w14:paraId="6FA58577" w14:textId="77777777" w:rsidR="000A6B8A" w:rsidRDefault="000A6B8A">
            <w:pPr>
              <w:rPr>
                <w:color w:val="000000"/>
                <w:sz w:val="20"/>
                <w:szCs w:val="20"/>
              </w:rPr>
            </w:pPr>
            <w:r>
              <w:rPr>
                <w:color w:val="000000"/>
                <w:sz w:val="20"/>
                <w:szCs w:val="20"/>
              </w:rPr>
              <w:t>GRAMATIKA:</w:t>
            </w:r>
          </w:p>
          <w:p w14:paraId="3BFE1161" w14:textId="77777777" w:rsidR="000A6B8A" w:rsidRDefault="000A6B8A">
            <w:pPr>
              <w:rPr>
                <w:color w:val="000000"/>
                <w:sz w:val="20"/>
                <w:szCs w:val="20"/>
              </w:rPr>
            </w:pPr>
            <w:r>
              <w:rPr>
                <w:color w:val="000000"/>
                <w:sz w:val="20"/>
                <w:szCs w:val="20"/>
              </w:rPr>
              <w:t>přítomné časy, sloveso + -ing / infinitiv</w:t>
            </w:r>
          </w:p>
          <w:p w14:paraId="1CED867D" w14:textId="77777777" w:rsidR="000A6B8A" w:rsidRDefault="000A6B8A">
            <w:pPr>
              <w:rPr>
                <w:color w:val="000000"/>
                <w:sz w:val="20"/>
                <w:szCs w:val="20"/>
              </w:rPr>
            </w:pPr>
            <w:r>
              <w:rPr>
                <w:color w:val="000000"/>
                <w:sz w:val="20"/>
                <w:szCs w:val="20"/>
              </w:rPr>
              <w:t>minulé časy, členy, kvantifikátory stupňování příd. jmen</w:t>
            </w:r>
          </w:p>
          <w:p w14:paraId="5F4D317D" w14:textId="77777777" w:rsidR="000A6B8A" w:rsidRDefault="000A6B8A">
            <w:pPr>
              <w:rPr>
                <w:color w:val="000000"/>
                <w:sz w:val="20"/>
                <w:szCs w:val="20"/>
              </w:rPr>
            </w:pPr>
            <w:r>
              <w:rPr>
                <w:color w:val="000000"/>
                <w:sz w:val="20"/>
                <w:szCs w:val="20"/>
              </w:rPr>
              <w:t>předpřítomný čas, will vs. going to</w:t>
            </w:r>
          </w:p>
          <w:p w14:paraId="2F707E93" w14:textId="77777777" w:rsidR="000A6B8A" w:rsidRDefault="000A6B8A">
            <w:pPr>
              <w:rPr>
                <w:color w:val="000000"/>
                <w:sz w:val="20"/>
                <w:szCs w:val="20"/>
              </w:rPr>
            </w:pPr>
            <w:r>
              <w:rPr>
                <w:color w:val="000000"/>
                <w:sz w:val="20"/>
                <w:szCs w:val="20"/>
              </w:rPr>
              <w:t>nultá podmínka</w:t>
            </w:r>
          </w:p>
          <w:p w14:paraId="09B4920A" w14:textId="77777777" w:rsidR="000A6B8A" w:rsidRDefault="000A6B8A">
            <w:pPr>
              <w:rPr>
                <w:color w:val="000000"/>
                <w:sz w:val="20"/>
                <w:szCs w:val="20"/>
              </w:rPr>
            </w:pPr>
            <w:r>
              <w:rPr>
                <w:color w:val="000000"/>
                <w:sz w:val="20"/>
                <w:szCs w:val="20"/>
              </w:rPr>
              <w:t>modální must, mustn't, needn't</w:t>
            </w:r>
          </w:p>
          <w:p w14:paraId="6F534BCB" w14:textId="77777777" w:rsidR="000A6B8A" w:rsidRDefault="000A6B8A">
            <w:pPr>
              <w:rPr>
                <w:color w:val="000000"/>
                <w:sz w:val="20"/>
                <w:szCs w:val="20"/>
              </w:rPr>
            </w:pPr>
            <w:r>
              <w:rPr>
                <w:color w:val="000000"/>
                <w:sz w:val="20"/>
                <w:szCs w:val="20"/>
              </w:rPr>
              <w:t>první podmínka</w:t>
            </w:r>
          </w:p>
          <w:p w14:paraId="698F937E" w14:textId="77777777" w:rsidR="000A6B8A" w:rsidRDefault="000A6B8A">
            <w:pPr>
              <w:rPr>
                <w:color w:val="000000"/>
                <w:sz w:val="20"/>
                <w:szCs w:val="20"/>
              </w:rPr>
            </w:pPr>
          </w:p>
          <w:p w14:paraId="441A4694" w14:textId="77777777" w:rsidR="000A6B8A" w:rsidRDefault="000A6B8A">
            <w:pPr>
              <w:rPr>
                <w:color w:val="000000"/>
                <w:sz w:val="20"/>
                <w:szCs w:val="20"/>
              </w:rPr>
            </w:pPr>
          </w:p>
          <w:p w14:paraId="3F1274A2" w14:textId="77777777" w:rsidR="000A6B8A" w:rsidRDefault="000A6B8A">
            <w:pPr>
              <w:rPr>
                <w:color w:val="000000"/>
                <w:sz w:val="20"/>
                <w:szCs w:val="20"/>
              </w:rPr>
            </w:pPr>
            <w:r>
              <w:rPr>
                <w:color w:val="000000"/>
                <w:sz w:val="20"/>
                <w:szCs w:val="20"/>
              </w:rPr>
              <w:t>SPEAKING:</w:t>
            </w:r>
          </w:p>
          <w:p w14:paraId="42112EA9" w14:textId="77777777" w:rsidR="000A6B8A" w:rsidRDefault="000A6B8A">
            <w:pPr>
              <w:rPr>
                <w:color w:val="000000"/>
                <w:sz w:val="20"/>
                <w:szCs w:val="20"/>
              </w:rPr>
            </w:pPr>
            <w:r>
              <w:rPr>
                <w:color w:val="000000"/>
                <w:sz w:val="20"/>
                <w:szCs w:val="20"/>
              </w:rPr>
              <w:t xml:space="preserve">vyjádří, co se líbí, převyprávění události, </w:t>
            </w:r>
          </w:p>
          <w:p w14:paraId="2837F1FF" w14:textId="77777777" w:rsidR="000A6B8A" w:rsidRDefault="000A6B8A">
            <w:pPr>
              <w:rPr>
                <w:color w:val="000000"/>
                <w:sz w:val="20"/>
                <w:szCs w:val="20"/>
              </w:rPr>
            </w:pPr>
            <w:r>
              <w:rPr>
                <w:color w:val="000000"/>
                <w:sz w:val="20"/>
                <w:szCs w:val="20"/>
              </w:rPr>
              <w:t xml:space="preserve">popis cesty, nákup v obchodě, </w:t>
            </w:r>
          </w:p>
          <w:p w14:paraId="054B8CFF" w14:textId="77777777" w:rsidR="000A6B8A" w:rsidRDefault="000A6B8A">
            <w:pPr>
              <w:rPr>
                <w:color w:val="000000"/>
                <w:sz w:val="20"/>
                <w:szCs w:val="20"/>
              </w:rPr>
            </w:pPr>
            <w:r>
              <w:rPr>
                <w:color w:val="000000"/>
                <w:sz w:val="20"/>
                <w:szCs w:val="20"/>
              </w:rPr>
              <w:t>domluvení si schůzky, pozvání</w:t>
            </w:r>
          </w:p>
          <w:p w14:paraId="3E6CBF72" w14:textId="77777777" w:rsidR="000A6B8A" w:rsidRDefault="000A6B8A">
            <w:pPr>
              <w:rPr>
                <w:color w:val="000000"/>
                <w:sz w:val="20"/>
                <w:szCs w:val="20"/>
              </w:rPr>
            </w:pPr>
            <w:r>
              <w:rPr>
                <w:color w:val="000000"/>
                <w:sz w:val="20"/>
                <w:szCs w:val="20"/>
              </w:rPr>
              <w:t>konverzace na probíraná témata</w:t>
            </w:r>
          </w:p>
          <w:p w14:paraId="6CF943B7" w14:textId="77777777" w:rsidR="000A6B8A" w:rsidRDefault="000A6B8A">
            <w:pPr>
              <w:rPr>
                <w:color w:val="000000"/>
                <w:sz w:val="20"/>
                <w:szCs w:val="20"/>
              </w:rPr>
            </w:pPr>
            <w:r>
              <w:rPr>
                <w:color w:val="000000"/>
                <w:sz w:val="20"/>
                <w:szCs w:val="20"/>
              </w:rPr>
              <w:t>WRITING:</w:t>
            </w:r>
          </w:p>
          <w:p w14:paraId="31A7B260" w14:textId="77777777" w:rsidR="000A6B8A" w:rsidRDefault="000A6B8A">
            <w:pPr>
              <w:rPr>
                <w:color w:val="000000"/>
                <w:sz w:val="20"/>
                <w:szCs w:val="20"/>
              </w:rPr>
            </w:pPr>
            <w:r>
              <w:rPr>
                <w:color w:val="000000"/>
                <w:sz w:val="20"/>
                <w:szCs w:val="20"/>
              </w:rPr>
              <w:t>osobní profil, leták, obsah filmu</w:t>
            </w:r>
          </w:p>
          <w:p w14:paraId="0972E020" w14:textId="77777777" w:rsidR="000A6B8A" w:rsidRDefault="000A6B8A">
            <w:pPr>
              <w:rPr>
                <w:color w:val="000000"/>
                <w:sz w:val="20"/>
                <w:szCs w:val="20"/>
              </w:rPr>
            </w:pPr>
            <w:r>
              <w:rPr>
                <w:color w:val="000000"/>
                <w:sz w:val="20"/>
                <w:szCs w:val="20"/>
              </w:rPr>
              <w:t>neformální i formální dopis, esej, příběh, obsah knihy</w:t>
            </w:r>
          </w:p>
          <w:p w14:paraId="170CD789" w14:textId="77777777" w:rsidR="000A6B8A" w:rsidRDefault="000A6B8A">
            <w:pPr>
              <w:rPr>
                <w:color w:val="000000"/>
                <w:sz w:val="20"/>
                <w:szCs w:val="20"/>
              </w:rPr>
            </w:pPr>
            <w:r>
              <w:rPr>
                <w:color w:val="000000"/>
                <w:sz w:val="20"/>
                <w:szCs w:val="20"/>
              </w:rPr>
              <w:t>READING + LISTENING</w:t>
            </w:r>
          </w:p>
          <w:p w14:paraId="62B5672D" w14:textId="77777777" w:rsidR="000A6B8A" w:rsidRDefault="000A6B8A">
            <w:pPr>
              <w:rPr>
                <w:color w:val="000000"/>
                <w:sz w:val="20"/>
                <w:szCs w:val="20"/>
              </w:rPr>
            </w:pPr>
            <w:r>
              <w:rPr>
                <w:color w:val="000000"/>
                <w:sz w:val="20"/>
                <w:szCs w:val="20"/>
              </w:rPr>
              <w:t xml:space="preserve">porozumění článkům vztahujícím se </w:t>
            </w:r>
          </w:p>
          <w:p w14:paraId="64442354" w14:textId="77777777" w:rsidR="000A6B8A" w:rsidRDefault="000A6B8A">
            <w:pPr>
              <w:rPr>
                <w:color w:val="000000"/>
                <w:sz w:val="20"/>
                <w:szCs w:val="20"/>
              </w:rPr>
            </w:pPr>
            <w:r>
              <w:rPr>
                <w:color w:val="000000"/>
                <w:sz w:val="20"/>
                <w:szCs w:val="20"/>
              </w:rPr>
              <w:t>k probíraným tématům</w:t>
            </w:r>
          </w:p>
          <w:p w14:paraId="250C42A1" w14:textId="77777777" w:rsidR="000A6B8A" w:rsidRDefault="000A6B8A">
            <w:pPr>
              <w:rPr>
                <w:color w:val="000000"/>
                <w:sz w:val="20"/>
                <w:szCs w:val="20"/>
              </w:rPr>
            </w:pPr>
            <w:r>
              <w:rPr>
                <w:color w:val="000000"/>
                <w:sz w:val="20"/>
                <w:szCs w:val="20"/>
              </w:rPr>
              <w:t>porozumění nahrávkám o tématu</w:t>
            </w:r>
          </w:p>
          <w:p w14:paraId="6264F0A7" w14:textId="77777777" w:rsidR="000A6B8A" w:rsidRDefault="000A6B8A">
            <w:pPr>
              <w:rPr>
                <w:color w:val="000000"/>
                <w:sz w:val="20"/>
                <w:szCs w:val="20"/>
              </w:rPr>
            </w:pPr>
            <w:r>
              <w:rPr>
                <w:color w:val="000000"/>
                <w:sz w:val="20"/>
                <w:szCs w:val="20"/>
              </w:rPr>
              <w:lastRenderedPageBreak/>
              <w:t>HOMEWORK, GROUP WORK, PROJECTS</w:t>
            </w:r>
          </w:p>
          <w:p w14:paraId="55713286" w14:textId="77777777" w:rsidR="000A6B8A" w:rsidRDefault="000A6B8A">
            <w:pPr>
              <w:rPr>
                <w:color w:val="000000"/>
                <w:sz w:val="20"/>
                <w:szCs w:val="20"/>
              </w:rPr>
            </w:pPr>
            <w:r>
              <w:rPr>
                <w:color w:val="000000"/>
                <w:sz w:val="20"/>
                <w:szCs w:val="20"/>
              </w:rPr>
              <w:t>dokáže vyhledat a zpracovat získané informace</w:t>
            </w:r>
          </w:p>
          <w:p w14:paraId="72AC222F" w14:textId="77777777" w:rsidR="000A6B8A" w:rsidRDefault="000A6B8A">
            <w:pPr>
              <w:rPr>
                <w:color w:val="000000"/>
                <w:sz w:val="20"/>
                <w:szCs w:val="20"/>
              </w:rPr>
            </w:pPr>
            <w:r>
              <w:rPr>
                <w:color w:val="000000"/>
                <w:sz w:val="20"/>
                <w:szCs w:val="20"/>
              </w:rPr>
              <w:t>při práci ve skupině naplánuje a koordinuje jednotlivé činnosti</w:t>
            </w:r>
          </w:p>
          <w:p w14:paraId="50A8474E" w14:textId="77777777" w:rsidR="000A6B8A" w:rsidRDefault="000A6B8A">
            <w:pPr>
              <w:rPr>
                <w:color w:val="000000"/>
                <w:sz w:val="20"/>
                <w:szCs w:val="20"/>
              </w:rPr>
            </w:pPr>
            <w:r>
              <w:rPr>
                <w:color w:val="000000"/>
                <w:sz w:val="20"/>
                <w:szCs w:val="20"/>
              </w:rPr>
              <w:t xml:space="preserve">dokáže spolupracovat a přizpůsobit </w:t>
            </w:r>
          </w:p>
          <w:p w14:paraId="62C45A45" w14:textId="77777777" w:rsidR="000A6B8A" w:rsidRDefault="000A6B8A">
            <w:pPr>
              <w:rPr>
                <w:color w:val="000000"/>
                <w:sz w:val="20"/>
                <w:szCs w:val="20"/>
              </w:rPr>
            </w:pPr>
            <w:r>
              <w:rPr>
                <w:color w:val="000000"/>
                <w:sz w:val="20"/>
                <w:szCs w:val="20"/>
              </w:rPr>
              <w:t>se změnám</w:t>
            </w:r>
          </w:p>
          <w:p w14:paraId="21C7E83A" w14:textId="77777777" w:rsidR="000A6B8A" w:rsidRDefault="000A6B8A">
            <w:pPr>
              <w:rPr>
                <w:color w:val="000000"/>
                <w:sz w:val="20"/>
                <w:szCs w:val="20"/>
              </w:rPr>
            </w:pPr>
          </w:p>
          <w:p w14:paraId="0D24C6C6" w14:textId="77777777" w:rsidR="000A6B8A" w:rsidRDefault="000A6B8A">
            <w:pPr>
              <w:rPr>
                <w:color w:val="000000"/>
                <w:sz w:val="20"/>
                <w:szCs w:val="20"/>
              </w:rPr>
            </w:pPr>
          </w:p>
          <w:p w14:paraId="56EA5B44" w14:textId="77777777" w:rsidR="000A6B8A" w:rsidRDefault="000A6B8A">
            <w:pPr>
              <w:rPr>
                <w:color w:val="000000"/>
                <w:sz w:val="20"/>
                <w:szCs w:val="20"/>
              </w:rPr>
            </w:pPr>
          </w:p>
          <w:p w14:paraId="77BC2886" w14:textId="77777777" w:rsidR="000A6B8A" w:rsidRDefault="000A6B8A">
            <w:pPr>
              <w:rPr>
                <w:color w:val="000000"/>
                <w:sz w:val="20"/>
                <w:szCs w:val="20"/>
              </w:rPr>
            </w:pPr>
          </w:p>
          <w:p w14:paraId="086BA14E" w14:textId="77777777" w:rsidR="000A6B8A" w:rsidRDefault="000A6B8A">
            <w:pPr>
              <w:rPr>
                <w:color w:val="000000"/>
                <w:sz w:val="20"/>
                <w:szCs w:val="20"/>
              </w:rPr>
            </w:pPr>
          </w:p>
          <w:p w14:paraId="2417F44C" w14:textId="77777777" w:rsidR="000A6B8A" w:rsidRDefault="000A6B8A">
            <w:pPr>
              <w:rPr>
                <w:color w:val="000000"/>
                <w:sz w:val="20"/>
                <w:szCs w:val="20"/>
              </w:rPr>
            </w:pPr>
          </w:p>
          <w:p w14:paraId="4603BB9C" w14:textId="77777777" w:rsidR="000A6B8A" w:rsidRDefault="000A6B8A">
            <w:pPr>
              <w:rPr>
                <w:color w:val="000000"/>
                <w:sz w:val="20"/>
                <w:szCs w:val="20"/>
              </w:rPr>
            </w:pPr>
            <w:r>
              <w:rPr>
                <w:color w:val="000000"/>
                <w:sz w:val="20"/>
                <w:szCs w:val="20"/>
              </w:rPr>
              <w:t>snaží se prosadit své myšlenky a nápady</w:t>
            </w:r>
          </w:p>
          <w:p w14:paraId="18412BC3" w14:textId="77777777" w:rsidR="000A6B8A" w:rsidRDefault="000A6B8A">
            <w:pPr>
              <w:rPr>
                <w:color w:val="000000"/>
                <w:sz w:val="20"/>
                <w:szCs w:val="20"/>
              </w:rPr>
            </w:pPr>
            <w:r>
              <w:rPr>
                <w:color w:val="000000"/>
                <w:sz w:val="20"/>
                <w:szCs w:val="20"/>
              </w:rPr>
              <w:t>"prokazuje svou tvořivost, ale i zodpovědnost při plnění úkolů a povinností"</w:t>
            </w:r>
          </w:p>
        </w:tc>
        <w:tc>
          <w:tcPr>
            <w:tcW w:w="2340" w:type="dxa"/>
            <w:tcBorders>
              <w:top w:val="nil"/>
              <w:left w:val="nil"/>
              <w:bottom w:val="single" w:sz="4" w:space="0" w:color="auto"/>
              <w:right w:val="single" w:sz="4" w:space="0" w:color="auto"/>
            </w:tcBorders>
            <w:shd w:val="clear" w:color="auto" w:fill="FFFF99"/>
          </w:tcPr>
          <w:p w14:paraId="17389462" w14:textId="77777777" w:rsidR="000A6B8A" w:rsidRDefault="000A6B8A">
            <w:pPr>
              <w:rPr>
                <w:sz w:val="20"/>
                <w:szCs w:val="20"/>
              </w:rPr>
            </w:pPr>
            <w:r>
              <w:rPr>
                <w:sz w:val="20"/>
                <w:szCs w:val="20"/>
              </w:rPr>
              <w:lastRenderedPageBreak/>
              <w:t>ZSV</w:t>
            </w:r>
          </w:p>
          <w:p w14:paraId="70A14472" w14:textId="77777777" w:rsidR="000A6B8A" w:rsidRDefault="000A6B8A">
            <w:pPr>
              <w:rPr>
                <w:sz w:val="20"/>
                <w:szCs w:val="20"/>
              </w:rPr>
            </w:pPr>
            <w:r>
              <w:rPr>
                <w:sz w:val="20"/>
                <w:szCs w:val="20"/>
              </w:rPr>
              <w:t>ČJ</w:t>
            </w:r>
          </w:p>
          <w:p w14:paraId="75CBC93D" w14:textId="77777777" w:rsidR="000A6B8A" w:rsidRDefault="000A6B8A">
            <w:pPr>
              <w:rPr>
                <w:sz w:val="20"/>
                <w:szCs w:val="20"/>
              </w:rPr>
            </w:pPr>
            <w:r>
              <w:rPr>
                <w:sz w:val="20"/>
                <w:szCs w:val="20"/>
              </w:rPr>
              <w:t>ZEM</w:t>
            </w:r>
          </w:p>
          <w:p w14:paraId="25F424DE" w14:textId="77777777" w:rsidR="000A6B8A" w:rsidRDefault="000A6B8A">
            <w:pPr>
              <w:rPr>
                <w:color w:val="000000"/>
                <w:sz w:val="20"/>
                <w:szCs w:val="20"/>
              </w:rPr>
            </w:pPr>
          </w:p>
        </w:tc>
      </w:tr>
    </w:tbl>
    <w:p w14:paraId="39F7BE53" w14:textId="77777777" w:rsidR="000A6B8A" w:rsidRDefault="000A6B8A"/>
    <w:p w14:paraId="704D5023" w14:textId="77777777" w:rsidR="000A6B8A" w:rsidRDefault="000A6B8A"/>
    <w:p w14:paraId="610854AF"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3276"/>
        <w:gridCol w:w="4839"/>
        <w:gridCol w:w="5040"/>
        <w:gridCol w:w="2340"/>
      </w:tblGrid>
      <w:tr w:rsidR="000A6B8A" w14:paraId="4B20DBF7"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7A5B516" w14:textId="77777777" w:rsidR="000A6B8A" w:rsidRDefault="000A6B8A">
            <w:pPr>
              <w:jc w:val="center"/>
              <w:rPr>
                <w:rFonts w:ascii="Arial" w:hAnsi="Arial"/>
                <w:sz w:val="44"/>
                <w:szCs w:val="44"/>
              </w:rPr>
            </w:pPr>
            <w:r>
              <w:rPr>
                <w:rFonts w:ascii="Arial" w:hAnsi="Arial"/>
                <w:sz w:val="44"/>
                <w:szCs w:val="44"/>
              </w:rPr>
              <w:t>Anglický jazyk</w:t>
            </w:r>
          </w:p>
        </w:tc>
      </w:tr>
      <w:tr w:rsidR="000A6B8A" w14:paraId="0C302EC4" w14:textId="77777777" w:rsidTr="004A5CFA">
        <w:trPr>
          <w:trHeight w:val="645"/>
        </w:trPr>
        <w:tc>
          <w:tcPr>
            <w:tcW w:w="3276" w:type="dxa"/>
            <w:tcBorders>
              <w:top w:val="nil"/>
              <w:left w:val="single" w:sz="12" w:space="0" w:color="auto"/>
              <w:bottom w:val="single" w:sz="12" w:space="0" w:color="auto"/>
              <w:right w:val="single" w:sz="4" w:space="0" w:color="auto"/>
            </w:tcBorders>
            <w:shd w:val="clear" w:color="auto" w:fill="C0C0C0"/>
            <w:noWrap/>
            <w:vAlign w:val="center"/>
          </w:tcPr>
          <w:p w14:paraId="46A37DCE" w14:textId="77777777" w:rsidR="000A6B8A" w:rsidRDefault="000A6B8A">
            <w:pPr>
              <w:jc w:val="center"/>
              <w:rPr>
                <w:b/>
                <w:bCs/>
              </w:rPr>
            </w:pPr>
            <w:r>
              <w:rPr>
                <w:b/>
                <w:bCs/>
              </w:rPr>
              <w:t>Očekávané výstupy z RVP GV</w:t>
            </w:r>
          </w:p>
        </w:tc>
        <w:tc>
          <w:tcPr>
            <w:tcW w:w="4839" w:type="dxa"/>
            <w:tcBorders>
              <w:top w:val="nil"/>
              <w:left w:val="nil"/>
              <w:bottom w:val="single" w:sz="12" w:space="0" w:color="auto"/>
              <w:right w:val="single" w:sz="4" w:space="0" w:color="auto"/>
            </w:tcBorders>
            <w:shd w:val="clear" w:color="auto" w:fill="C0C0C0"/>
            <w:noWrap/>
            <w:vAlign w:val="center"/>
          </w:tcPr>
          <w:p w14:paraId="091E10F8"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617DB85C" w14:textId="77777777" w:rsidR="000A6B8A" w:rsidRDefault="000A6B8A">
            <w:pPr>
              <w:jc w:val="center"/>
              <w:rPr>
                <w:b/>
                <w:bCs/>
              </w:rPr>
            </w:pPr>
            <w:r>
              <w:rPr>
                <w:b/>
                <w:bCs/>
              </w:rPr>
              <w:t xml:space="preserve">Učivo </w:t>
            </w:r>
            <w:r>
              <w:t>úroveň podle SERR B2</w:t>
            </w:r>
          </w:p>
        </w:tc>
        <w:tc>
          <w:tcPr>
            <w:tcW w:w="2340" w:type="dxa"/>
            <w:tcBorders>
              <w:top w:val="nil"/>
              <w:left w:val="nil"/>
              <w:bottom w:val="single" w:sz="12" w:space="0" w:color="auto"/>
              <w:right w:val="single" w:sz="12" w:space="0" w:color="auto"/>
            </w:tcBorders>
            <w:shd w:val="clear" w:color="auto" w:fill="C0C0C0"/>
            <w:vAlign w:val="center"/>
          </w:tcPr>
          <w:p w14:paraId="2F167917" w14:textId="77777777" w:rsidR="000A6B8A" w:rsidRDefault="000A6B8A">
            <w:pPr>
              <w:jc w:val="center"/>
              <w:rPr>
                <w:b/>
                <w:bCs/>
              </w:rPr>
            </w:pPr>
            <w:r>
              <w:rPr>
                <w:b/>
                <w:bCs/>
              </w:rPr>
              <w:t xml:space="preserve">Přesahy </w:t>
            </w:r>
            <w:r>
              <w:rPr>
                <w:b/>
                <w:bCs/>
              </w:rPr>
              <w:br/>
              <w:t xml:space="preserve">a vazby </w:t>
            </w:r>
          </w:p>
        </w:tc>
      </w:tr>
      <w:tr w:rsidR="000A6B8A" w14:paraId="2E7DE608"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2F7ECCA7"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51D46E38" w14:textId="77777777" w:rsidTr="004A5CFA">
        <w:trPr>
          <w:trHeight w:val="2208"/>
        </w:trPr>
        <w:tc>
          <w:tcPr>
            <w:tcW w:w="3276" w:type="dxa"/>
            <w:tcBorders>
              <w:top w:val="nil"/>
              <w:left w:val="single" w:sz="4" w:space="0" w:color="auto"/>
              <w:bottom w:val="single" w:sz="4" w:space="0" w:color="auto"/>
              <w:right w:val="single" w:sz="4" w:space="0" w:color="auto"/>
            </w:tcBorders>
            <w:shd w:val="clear" w:color="auto" w:fill="00CCFF"/>
          </w:tcPr>
          <w:p w14:paraId="2EEE7FB3" w14:textId="77777777" w:rsidR="000A6B8A" w:rsidRDefault="000A6B8A">
            <w:pPr>
              <w:rPr>
                <w:sz w:val="20"/>
                <w:szCs w:val="20"/>
              </w:rPr>
            </w:pPr>
            <w:r>
              <w:rPr>
                <w:sz w:val="20"/>
                <w:szCs w:val="20"/>
              </w:rPr>
              <w:t>Žák</w:t>
            </w:r>
          </w:p>
          <w:p w14:paraId="0EA5B1C0" w14:textId="77777777" w:rsidR="000A6B8A" w:rsidRDefault="000A6B8A">
            <w:pPr>
              <w:rPr>
                <w:sz w:val="20"/>
                <w:szCs w:val="20"/>
              </w:rPr>
            </w:pPr>
            <w:r>
              <w:rPr>
                <w:sz w:val="20"/>
                <w:szCs w:val="20"/>
              </w:rPr>
              <w:t>RECEPTIVNÍ, ŘEČOVÉ DOVEDNOSTI:</w:t>
            </w:r>
            <w:r>
              <w:rPr>
                <w:sz w:val="20"/>
                <w:szCs w:val="20"/>
              </w:rPr>
              <w:br/>
              <w:t>◄čte nahlas a plynule foneticky správně texty přiměřeného rozsahu</w:t>
            </w:r>
          </w:p>
          <w:p w14:paraId="05A0BD50" w14:textId="77777777" w:rsidR="000A6B8A" w:rsidRDefault="000A6B8A">
            <w:pPr>
              <w:rPr>
                <w:sz w:val="20"/>
                <w:szCs w:val="20"/>
              </w:rPr>
            </w:pPr>
            <w:r>
              <w:rPr>
                <w:sz w:val="20"/>
                <w:szCs w:val="20"/>
              </w:rPr>
              <w:t>◄porozumí hlavním bodům a myšlenkám autentického ústního projevu méně složitého obsahu na aktuální téma, postihne jeho hlavní informace</w:t>
            </w:r>
          </w:p>
          <w:p w14:paraId="028B6023" w14:textId="77777777" w:rsidR="000A6B8A" w:rsidRDefault="000A6B8A">
            <w:pPr>
              <w:rPr>
                <w:sz w:val="20"/>
                <w:szCs w:val="20"/>
              </w:rPr>
            </w:pPr>
            <w:r>
              <w:rPr>
                <w:sz w:val="20"/>
                <w:szCs w:val="20"/>
              </w:rPr>
              <w:t>◄rozliší v mluveném projevu jednotlivé mluvčí, identifikuje různý styl, citové zabarvení</w:t>
            </w:r>
          </w:p>
          <w:p w14:paraId="37F3C96D" w14:textId="77777777" w:rsidR="000A6B8A" w:rsidRDefault="000A6B8A">
            <w:pPr>
              <w:rPr>
                <w:sz w:val="20"/>
                <w:szCs w:val="20"/>
              </w:rPr>
            </w:pPr>
            <w:r>
              <w:rPr>
                <w:sz w:val="20"/>
                <w:szCs w:val="20"/>
              </w:rPr>
              <w:t>◄porozumí hlavním bodům a myšlenkám autentického čteného textu či písemného projevu méně složitého obsahu na aktuální téma</w:t>
            </w:r>
          </w:p>
          <w:p w14:paraId="1E83229C" w14:textId="77777777" w:rsidR="000A6B8A" w:rsidRDefault="000A6B8A">
            <w:pPr>
              <w:rPr>
                <w:sz w:val="20"/>
                <w:szCs w:val="20"/>
              </w:rPr>
            </w:pPr>
            <w:r>
              <w:rPr>
                <w:sz w:val="20"/>
                <w:szCs w:val="20"/>
              </w:rPr>
              <w:t>◄identifikuje strukturu textu a rozliší hlavní a doplňující informace</w:t>
            </w:r>
          </w:p>
          <w:p w14:paraId="27D37425" w14:textId="77777777" w:rsidR="000A6B8A" w:rsidRDefault="000A6B8A">
            <w:pPr>
              <w:rPr>
                <w:sz w:val="20"/>
                <w:szCs w:val="20"/>
              </w:rPr>
            </w:pPr>
            <w:r>
              <w:rPr>
                <w:sz w:val="20"/>
                <w:szCs w:val="20"/>
              </w:rPr>
              <w:t>◄vyhledá informace z různých textů na konkrétní téma a pracuje se získanými informacemi</w:t>
            </w:r>
          </w:p>
          <w:p w14:paraId="761B6F21" w14:textId="77777777" w:rsidR="000A6B8A" w:rsidRDefault="000A6B8A">
            <w:pPr>
              <w:rPr>
                <w:sz w:val="20"/>
                <w:szCs w:val="20"/>
              </w:rPr>
            </w:pPr>
            <w:r>
              <w:rPr>
                <w:sz w:val="20"/>
                <w:szCs w:val="20"/>
              </w:rPr>
              <w:t>◄využívá různé druhy slovníků, informativní literaturu</w:t>
            </w:r>
          </w:p>
          <w:p w14:paraId="15832DF7" w14:textId="77777777" w:rsidR="000A6B8A" w:rsidRDefault="000A6B8A">
            <w:pPr>
              <w:rPr>
                <w:sz w:val="20"/>
                <w:szCs w:val="20"/>
              </w:rPr>
            </w:pPr>
            <w:r>
              <w:rPr>
                <w:sz w:val="20"/>
                <w:szCs w:val="20"/>
              </w:rPr>
              <w:t xml:space="preserve">◄postihne zápletku i sled událostí </w:t>
            </w:r>
          </w:p>
          <w:p w14:paraId="648722A3" w14:textId="77777777" w:rsidR="000A6B8A" w:rsidRDefault="000A6B8A">
            <w:pPr>
              <w:rPr>
                <w:sz w:val="20"/>
                <w:szCs w:val="20"/>
              </w:rPr>
            </w:pPr>
            <w:r>
              <w:rPr>
                <w:sz w:val="20"/>
                <w:szCs w:val="20"/>
              </w:rPr>
              <w:t>ve filmu či divadelní hře</w:t>
            </w:r>
          </w:p>
          <w:p w14:paraId="2F48B31D" w14:textId="77777777" w:rsidR="000A6B8A" w:rsidRDefault="000A6B8A">
            <w:pPr>
              <w:rPr>
                <w:sz w:val="20"/>
                <w:szCs w:val="20"/>
              </w:rPr>
            </w:pPr>
          </w:p>
          <w:p w14:paraId="130C2898" w14:textId="77777777" w:rsidR="000A6B8A" w:rsidRDefault="000A6B8A">
            <w:pPr>
              <w:rPr>
                <w:sz w:val="20"/>
                <w:szCs w:val="20"/>
              </w:rPr>
            </w:pPr>
            <w:r>
              <w:rPr>
                <w:sz w:val="20"/>
                <w:szCs w:val="20"/>
              </w:rPr>
              <w:t>PRODUKTIVNÍ, ŘEČOVÉ DOVEDNOSTI:</w:t>
            </w:r>
          </w:p>
          <w:p w14:paraId="547E0684" w14:textId="77777777" w:rsidR="000A6B8A" w:rsidRDefault="000A6B8A">
            <w:pPr>
              <w:rPr>
                <w:sz w:val="20"/>
                <w:szCs w:val="20"/>
              </w:rPr>
            </w:pPr>
            <w:r>
              <w:rPr>
                <w:sz w:val="20"/>
                <w:szCs w:val="20"/>
              </w:rPr>
              <w:t>◄formuluje svůj názor srozumitelně</w:t>
            </w:r>
          </w:p>
          <w:p w14:paraId="01CCD1BF" w14:textId="77777777" w:rsidR="000A6B8A" w:rsidRDefault="000A6B8A">
            <w:pPr>
              <w:rPr>
                <w:sz w:val="20"/>
                <w:szCs w:val="20"/>
              </w:rPr>
            </w:pPr>
            <w:r>
              <w:rPr>
                <w:sz w:val="20"/>
                <w:szCs w:val="20"/>
              </w:rPr>
              <w:t xml:space="preserve">◄volně a srozumitelně reprodukuje </w:t>
            </w:r>
          </w:p>
          <w:p w14:paraId="29972D0F" w14:textId="77777777" w:rsidR="000A6B8A" w:rsidRDefault="000A6B8A">
            <w:pPr>
              <w:rPr>
                <w:sz w:val="20"/>
                <w:szCs w:val="20"/>
              </w:rPr>
            </w:pPr>
            <w:r>
              <w:rPr>
                <w:sz w:val="20"/>
                <w:szCs w:val="20"/>
              </w:rPr>
              <w:lastRenderedPageBreak/>
              <w:t>přečtený nebo vyslechnutý autentický text s méně složitou slovní zásobou a jazykovými strukturami</w:t>
            </w:r>
          </w:p>
          <w:p w14:paraId="27A8536C" w14:textId="77777777" w:rsidR="000A6B8A" w:rsidRDefault="000A6B8A">
            <w:pPr>
              <w:rPr>
                <w:sz w:val="20"/>
                <w:szCs w:val="20"/>
              </w:rPr>
            </w:pPr>
            <w:r>
              <w:rPr>
                <w:sz w:val="20"/>
                <w:szCs w:val="20"/>
              </w:rPr>
              <w:t>◄přednese souvislý projev na dané téma</w:t>
            </w:r>
          </w:p>
          <w:p w14:paraId="7F951ED6" w14:textId="77777777" w:rsidR="000A6B8A" w:rsidRDefault="000A6B8A">
            <w:pPr>
              <w:rPr>
                <w:sz w:val="20"/>
                <w:szCs w:val="20"/>
              </w:rPr>
            </w:pPr>
            <w:r>
              <w:rPr>
                <w:sz w:val="20"/>
                <w:szCs w:val="20"/>
              </w:rPr>
              <w:t>◄sestaví souvislý text na různá témata a vyjádří své stanovisko</w:t>
            </w:r>
          </w:p>
          <w:p w14:paraId="16CCF852" w14:textId="77777777" w:rsidR="000A6B8A" w:rsidRDefault="000A6B8A">
            <w:pPr>
              <w:rPr>
                <w:sz w:val="20"/>
                <w:szCs w:val="20"/>
              </w:rPr>
            </w:pPr>
            <w:r>
              <w:rPr>
                <w:sz w:val="20"/>
                <w:szCs w:val="20"/>
              </w:rPr>
              <w:t>◄popíše své okolí, své zájmy a činnosti s nimi související</w:t>
            </w:r>
          </w:p>
          <w:p w14:paraId="505F2FF0" w14:textId="77777777" w:rsidR="000A6B8A" w:rsidRDefault="000A6B8A">
            <w:pPr>
              <w:rPr>
                <w:sz w:val="20"/>
                <w:szCs w:val="20"/>
              </w:rPr>
            </w:pPr>
            <w:r>
              <w:rPr>
                <w:sz w:val="20"/>
                <w:szCs w:val="20"/>
              </w:rPr>
              <w:t>◄logicky strukturuje formální i neformální písemný projev různých slohových stylů</w:t>
            </w:r>
          </w:p>
          <w:p w14:paraId="6EBEF555" w14:textId="77777777" w:rsidR="000A6B8A" w:rsidRDefault="000A6B8A">
            <w:pPr>
              <w:rPr>
                <w:sz w:val="20"/>
                <w:szCs w:val="20"/>
              </w:rPr>
            </w:pPr>
            <w:r>
              <w:rPr>
                <w:sz w:val="20"/>
                <w:szCs w:val="20"/>
              </w:rPr>
              <w:t>◄s porozuměním přijímá a srozumitelně i gramaticky správně předá obsahově méně složité informace</w:t>
            </w:r>
          </w:p>
          <w:p w14:paraId="2ED6B458" w14:textId="77777777" w:rsidR="000A6B8A" w:rsidRDefault="000A6B8A">
            <w:pPr>
              <w:rPr>
                <w:sz w:val="20"/>
                <w:szCs w:val="20"/>
              </w:rPr>
            </w:pPr>
            <w:r>
              <w:rPr>
                <w:sz w:val="20"/>
                <w:szCs w:val="20"/>
              </w:rPr>
              <w:t>◄ používá adekvátní všeobecnou slovní zásobu k rozvíjení argumentace aniž by redukoval sdělenou informaci</w:t>
            </w:r>
          </w:p>
          <w:p w14:paraId="7DD14E2F" w14:textId="77777777" w:rsidR="000A6B8A" w:rsidRDefault="000A6B8A">
            <w:pPr>
              <w:rPr>
                <w:sz w:val="20"/>
                <w:szCs w:val="20"/>
              </w:rPr>
            </w:pPr>
          </w:p>
          <w:p w14:paraId="61B16672" w14:textId="77777777" w:rsidR="000A6B8A" w:rsidRDefault="000A6B8A">
            <w:pPr>
              <w:rPr>
                <w:sz w:val="20"/>
                <w:szCs w:val="20"/>
              </w:rPr>
            </w:pPr>
            <w:r>
              <w:rPr>
                <w:sz w:val="20"/>
                <w:szCs w:val="20"/>
              </w:rPr>
              <w:t>INTERAKTIVNÍ ŘEČOVÉ DOVEDNOSTI:</w:t>
            </w:r>
          </w:p>
          <w:p w14:paraId="6DB4098A" w14:textId="77777777" w:rsidR="000A6B8A" w:rsidRDefault="000A6B8A">
            <w:pPr>
              <w:rPr>
                <w:sz w:val="20"/>
                <w:szCs w:val="20"/>
              </w:rPr>
            </w:pPr>
            <w:r>
              <w:rPr>
                <w:sz w:val="20"/>
                <w:szCs w:val="20"/>
              </w:rPr>
              <w:t>◄vyjádří a obhájí své myšlenky a názory vhodnou písemnou i ústní formou</w:t>
            </w:r>
          </w:p>
          <w:p w14:paraId="2EDEE314" w14:textId="77777777" w:rsidR="000A6B8A" w:rsidRDefault="000A6B8A">
            <w:pPr>
              <w:rPr>
                <w:sz w:val="20"/>
                <w:szCs w:val="20"/>
              </w:rPr>
            </w:pPr>
            <w:r>
              <w:rPr>
                <w:sz w:val="20"/>
                <w:szCs w:val="20"/>
              </w:rPr>
              <w:t xml:space="preserve">◄adekvátně a gramaticky správně </w:t>
            </w:r>
          </w:p>
          <w:p w14:paraId="37BA3821" w14:textId="77777777" w:rsidR="000A6B8A" w:rsidRDefault="000A6B8A">
            <w:pPr>
              <w:rPr>
                <w:sz w:val="20"/>
                <w:szCs w:val="20"/>
              </w:rPr>
            </w:pPr>
            <w:r>
              <w:rPr>
                <w:sz w:val="20"/>
                <w:szCs w:val="20"/>
              </w:rPr>
              <w:t xml:space="preserve">okomentuje a prodiskutuje odlišné </w:t>
            </w:r>
          </w:p>
          <w:p w14:paraId="7E0816DC" w14:textId="77777777" w:rsidR="000A6B8A" w:rsidRDefault="000A6B8A">
            <w:pPr>
              <w:rPr>
                <w:sz w:val="20"/>
                <w:szCs w:val="20"/>
              </w:rPr>
            </w:pPr>
            <w:r>
              <w:rPr>
                <w:sz w:val="20"/>
                <w:szCs w:val="20"/>
              </w:rPr>
              <w:t>názory různých textů</w:t>
            </w:r>
          </w:p>
          <w:p w14:paraId="17620410" w14:textId="77777777" w:rsidR="000A6B8A" w:rsidRDefault="000A6B8A">
            <w:pPr>
              <w:rPr>
                <w:sz w:val="20"/>
                <w:szCs w:val="20"/>
              </w:rPr>
            </w:pPr>
            <w:r>
              <w:rPr>
                <w:sz w:val="20"/>
                <w:szCs w:val="20"/>
              </w:rPr>
              <w:t xml:space="preserve">◄reaguje spontánně a v složitějších </w:t>
            </w:r>
          </w:p>
          <w:p w14:paraId="2642A352" w14:textId="77777777" w:rsidR="000A6B8A" w:rsidRDefault="000A6B8A">
            <w:pPr>
              <w:rPr>
                <w:sz w:val="20"/>
                <w:szCs w:val="20"/>
              </w:rPr>
            </w:pPr>
            <w:r>
              <w:rPr>
                <w:sz w:val="20"/>
                <w:szCs w:val="20"/>
              </w:rPr>
              <w:t xml:space="preserve">běžných situacích užívá vhodných </w:t>
            </w:r>
          </w:p>
          <w:p w14:paraId="65803B88" w14:textId="77777777" w:rsidR="000A6B8A" w:rsidRDefault="000A6B8A">
            <w:pPr>
              <w:rPr>
                <w:sz w:val="20"/>
                <w:szCs w:val="20"/>
              </w:rPr>
            </w:pPr>
            <w:r>
              <w:rPr>
                <w:sz w:val="20"/>
                <w:szCs w:val="20"/>
              </w:rPr>
              <w:t>výrazů a obratů</w:t>
            </w:r>
          </w:p>
          <w:p w14:paraId="0378B9D6" w14:textId="77777777" w:rsidR="000A6B8A" w:rsidRDefault="000A6B8A">
            <w:pPr>
              <w:rPr>
                <w:sz w:val="20"/>
                <w:szCs w:val="20"/>
              </w:rPr>
            </w:pPr>
            <w:r>
              <w:rPr>
                <w:sz w:val="20"/>
                <w:szCs w:val="20"/>
              </w:rPr>
              <w:t>◄komunikuje plynule a foneticky správně na konkrétní i abstraktní témata v běžných situacích</w:t>
            </w:r>
          </w:p>
          <w:p w14:paraId="497DE9A9" w14:textId="77777777" w:rsidR="000A6B8A" w:rsidRDefault="000A6B8A">
            <w:pPr>
              <w:rPr>
                <w:sz w:val="20"/>
                <w:szCs w:val="20"/>
              </w:rPr>
            </w:pPr>
            <w:r>
              <w:rPr>
                <w:sz w:val="20"/>
                <w:szCs w:val="20"/>
              </w:rPr>
              <w:t>◄při setkání s rodilými mluvčími zahájí, vede a zakončí dialog a zapojí se do živé diskuse na různá témata</w:t>
            </w:r>
          </w:p>
          <w:p w14:paraId="7E79C498" w14:textId="77777777" w:rsidR="000A6B8A" w:rsidRDefault="000A6B8A">
            <w:pPr>
              <w:rPr>
                <w:sz w:val="20"/>
                <w:szCs w:val="20"/>
              </w:rPr>
            </w:pPr>
          </w:p>
        </w:tc>
        <w:tc>
          <w:tcPr>
            <w:tcW w:w="4839" w:type="dxa"/>
            <w:tcBorders>
              <w:top w:val="nil"/>
              <w:left w:val="nil"/>
              <w:bottom w:val="single" w:sz="4" w:space="0" w:color="auto"/>
              <w:right w:val="single" w:sz="4" w:space="0" w:color="auto"/>
            </w:tcBorders>
            <w:shd w:val="clear" w:color="auto" w:fill="00CCFF"/>
          </w:tcPr>
          <w:p w14:paraId="2077F102" w14:textId="77777777" w:rsidR="000A6B8A" w:rsidRDefault="000A6B8A">
            <w:pPr>
              <w:rPr>
                <w:sz w:val="20"/>
                <w:szCs w:val="20"/>
              </w:rPr>
            </w:pPr>
            <w:r>
              <w:rPr>
                <w:sz w:val="20"/>
                <w:szCs w:val="20"/>
              </w:rPr>
              <w:lastRenderedPageBreak/>
              <w:t>Žák</w:t>
            </w:r>
            <w:r>
              <w:rPr>
                <w:sz w:val="20"/>
                <w:szCs w:val="20"/>
              </w:rPr>
              <w:br/>
              <w:t>◄rozumí slyšenému i čtenému textu na aktuální téma</w:t>
            </w:r>
            <w:r>
              <w:rPr>
                <w:sz w:val="20"/>
                <w:szCs w:val="20"/>
              </w:rPr>
              <w:br/>
              <w:t>◄rozumí rozhlasovému projevu či zprávě</w:t>
            </w:r>
            <w:r>
              <w:rPr>
                <w:sz w:val="20"/>
                <w:szCs w:val="20"/>
              </w:rPr>
              <w:br/>
              <w:t>◄pochopí hlavní myšlenku a vyhledá konkrétní informace</w:t>
            </w:r>
          </w:p>
          <w:p w14:paraId="3465A1E2" w14:textId="77777777" w:rsidR="000A6B8A" w:rsidRDefault="000A6B8A">
            <w:pPr>
              <w:rPr>
                <w:sz w:val="20"/>
                <w:szCs w:val="20"/>
              </w:rPr>
            </w:pPr>
            <w:r>
              <w:rPr>
                <w:sz w:val="20"/>
                <w:szCs w:val="20"/>
              </w:rPr>
              <w:t>◄vystihne hlavní body naučeného textu (např. o přírodní katastrofě, zločinu, povolání, dietě, výpočetní technice, různých publikacích)</w:t>
            </w:r>
          </w:p>
          <w:p w14:paraId="3A0031DF" w14:textId="77777777" w:rsidR="000A6B8A" w:rsidRDefault="000A6B8A">
            <w:pPr>
              <w:rPr>
                <w:sz w:val="20"/>
                <w:szCs w:val="20"/>
              </w:rPr>
            </w:pPr>
            <w:r>
              <w:rPr>
                <w:sz w:val="20"/>
                <w:szCs w:val="20"/>
              </w:rPr>
              <w:t>◄pojmenuje slovní zásobu (např.: globální problémy, trestné činy, literární žánry, oblečení, nemoci)</w:t>
            </w:r>
          </w:p>
          <w:p w14:paraId="3485F887" w14:textId="77777777" w:rsidR="000A6B8A" w:rsidRDefault="000A6B8A">
            <w:pPr>
              <w:rPr>
                <w:sz w:val="20"/>
                <w:szCs w:val="20"/>
              </w:rPr>
            </w:pPr>
            <w:r>
              <w:rPr>
                <w:sz w:val="20"/>
                <w:szCs w:val="20"/>
              </w:rPr>
              <w:t>◄rozumí slyšeným dotazníkovým otázkám</w:t>
            </w:r>
          </w:p>
          <w:p w14:paraId="129C1595" w14:textId="77777777" w:rsidR="000A6B8A" w:rsidRDefault="000A6B8A">
            <w:pPr>
              <w:rPr>
                <w:sz w:val="20"/>
                <w:szCs w:val="20"/>
              </w:rPr>
            </w:pPr>
            <w:r>
              <w:rPr>
                <w:sz w:val="20"/>
                <w:szCs w:val="20"/>
              </w:rPr>
              <w:t>◄pochopí hlavní myšlenku a hlavní body textu slyšené i čtené písně</w:t>
            </w:r>
          </w:p>
          <w:p w14:paraId="08F4B3FF" w14:textId="77777777" w:rsidR="000A6B8A" w:rsidRDefault="000A6B8A">
            <w:pPr>
              <w:rPr>
                <w:sz w:val="20"/>
                <w:szCs w:val="20"/>
              </w:rPr>
            </w:pPr>
          </w:p>
          <w:p w14:paraId="2EAA0053" w14:textId="77777777" w:rsidR="000A6B8A" w:rsidRDefault="000A6B8A">
            <w:pPr>
              <w:rPr>
                <w:sz w:val="20"/>
                <w:szCs w:val="20"/>
              </w:rPr>
            </w:pPr>
          </w:p>
          <w:p w14:paraId="4ADB3CF4" w14:textId="77777777" w:rsidR="000A6B8A" w:rsidRDefault="000A6B8A">
            <w:pPr>
              <w:rPr>
                <w:sz w:val="20"/>
                <w:szCs w:val="20"/>
              </w:rPr>
            </w:pPr>
          </w:p>
          <w:p w14:paraId="57BE3D72" w14:textId="77777777" w:rsidR="000A6B8A" w:rsidRDefault="000A6B8A">
            <w:pPr>
              <w:rPr>
                <w:sz w:val="20"/>
                <w:szCs w:val="20"/>
              </w:rPr>
            </w:pPr>
          </w:p>
          <w:p w14:paraId="38483254" w14:textId="77777777" w:rsidR="000A6B8A" w:rsidRDefault="000A6B8A">
            <w:pPr>
              <w:rPr>
                <w:sz w:val="20"/>
                <w:szCs w:val="20"/>
              </w:rPr>
            </w:pPr>
          </w:p>
          <w:p w14:paraId="44BF9A48" w14:textId="77777777" w:rsidR="000A6B8A" w:rsidRDefault="000A6B8A">
            <w:pPr>
              <w:rPr>
                <w:sz w:val="20"/>
                <w:szCs w:val="20"/>
              </w:rPr>
            </w:pPr>
          </w:p>
          <w:p w14:paraId="058E86DD" w14:textId="77777777" w:rsidR="000A6B8A" w:rsidRDefault="000A6B8A">
            <w:pPr>
              <w:rPr>
                <w:sz w:val="20"/>
                <w:szCs w:val="20"/>
              </w:rPr>
            </w:pPr>
          </w:p>
          <w:p w14:paraId="47D8836F" w14:textId="77777777" w:rsidR="000A6B8A" w:rsidRDefault="000A6B8A">
            <w:pPr>
              <w:rPr>
                <w:sz w:val="20"/>
                <w:szCs w:val="20"/>
              </w:rPr>
            </w:pPr>
          </w:p>
          <w:p w14:paraId="5837072C" w14:textId="77777777" w:rsidR="000A6B8A" w:rsidRDefault="000A6B8A">
            <w:pPr>
              <w:rPr>
                <w:sz w:val="20"/>
                <w:szCs w:val="20"/>
              </w:rPr>
            </w:pPr>
          </w:p>
          <w:p w14:paraId="521B189F" w14:textId="77777777" w:rsidR="000A6B8A" w:rsidRDefault="000A6B8A">
            <w:pPr>
              <w:rPr>
                <w:sz w:val="20"/>
                <w:szCs w:val="20"/>
              </w:rPr>
            </w:pPr>
          </w:p>
          <w:p w14:paraId="748C6C57" w14:textId="77777777" w:rsidR="000A6B8A" w:rsidRDefault="000A6B8A">
            <w:pPr>
              <w:rPr>
                <w:sz w:val="20"/>
                <w:szCs w:val="20"/>
              </w:rPr>
            </w:pPr>
          </w:p>
          <w:p w14:paraId="4A254AFA" w14:textId="77777777" w:rsidR="000A6B8A" w:rsidRDefault="000A6B8A">
            <w:pPr>
              <w:rPr>
                <w:sz w:val="20"/>
                <w:szCs w:val="20"/>
              </w:rPr>
            </w:pPr>
          </w:p>
          <w:p w14:paraId="13BA3EF3" w14:textId="77777777" w:rsidR="000A6B8A" w:rsidRDefault="000A6B8A">
            <w:pPr>
              <w:rPr>
                <w:sz w:val="20"/>
                <w:szCs w:val="20"/>
              </w:rPr>
            </w:pPr>
          </w:p>
          <w:p w14:paraId="6B0DB9DB" w14:textId="77777777" w:rsidR="000A6B8A" w:rsidRDefault="000A6B8A">
            <w:pPr>
              <w:rPr>
                <w:sz w:val="20"/>
                <w:szCs w:val="20"/>
              </w:rPr>
            </w:pPr>
          </w:p>
          <w:p w14:paraId="089FEEA3" w14:textId="77777777" w:rsidR="000A6B8A" w:rsidRDefault="000A6B8A">
            <w:pPr>
              <w:rPr>
                <w:sz w:val="20"/>
                <w:szCs w:val="20"/>
              </w:rPr>
            </w:pPr>
          </w:p>
          <w:p w14:paraId="7A92A23A" w14:textId="77777777" w:rsidR="000A6B8A" w:rsidRDefault="000A6B8A">
            <w:pPr>
              <w:rPr>
                <w:sz w:val="20"/>
                <w:szCs w:val="20"/>
              </w:rPr>
            </w:pPr>
          </w:p>
          <w:p w14:paraId="6666820E" w14:textId="77777777" w:rsidR="000A6B8A" w:rsidRDefault="000A6B8A">
            <w:pPr>
              <w:rPr>
                <w:sz w:val="20"/>
                <w:szCs w:val="20"/>
              </w:rPr>
            </w:pPr>
          </w:p>
          <w:p w14:paraId="05983E03" w14:textId="77777777" w:rsidR="000A6B8A" w:rsidRDefault="000A6B8A">
            <w:pPr>
              <w:rPr>
                <w:sz w:val="20"/>
                <w:szCs w:val="20"/>
              </w:rPr>
            </w:pPr>
            <w:r>
              <w:rPr>
                <w:sz w:val="20"/>
                <w:szCs w:val="20"/>
              </w:rPr>
              <w:t>◄gramaticky správně formuluje sled událostí během dne</w:t>
            </w:r>
          </w:p>
          <w:p w14:paraId="3C8FB449" w14:textId="77777777" w:rsidR="000A6B8A" w:rsidRDefault="000A6B8A">
            <w:pPr>
              <w:rPr>
                <w:sz w:val="20"/>
                <w:szCs w:val="20"/>
              </w:rPr>
            </w:pPr>
            <w:r>
              <w:rPr>
                <w:sz w:val="20"/>
                <w:szCs w:val="20"/>
              </w:rPr>
              <w:lastRenderedPageBreak/>
              <w:t>◄vyjádří a obhájí si svůj názor reprodukuje něčí sdělení</w:t>
            </w:r>
          </w:p>
          <w:p w14:paraId="70041B06" w14:textId="77777777" w:rsidR="000A6B8A" w:rsidRDefault="000A6B8A">
            <w:pPr>
              <w:rPr>
                <w:sz w:val="20"/>
                <w:szCs w:val="20"/>
              </w:rPr>
            </w:pPr>
            <w:r>
              <w:rPr>
                <w:sz w:val="20"/>
                <w:szCs w:val="20"/>
              </w:rPr>
              <w:t xml:space="preserve">◄vyhledá a srozumitelně předá informace </w:t>
            </w:r>
          </w:p>
          <w:p w14:paraId="688DB275" w14:textId="77777777" w:rsidR="000A6B8A" w:rsidRDefault="000A6B8A">
            <w:pPr>
              <w:rPr>
                <w:sz w:val="20"/>
                <w:szCs w:val="20"/>
              </w:rPr>
            </w:pPr>
            <w:r>
              <w:rPr>
                <w:sz w:val="20"/>
                <w:szCs w:val="20"/>
              </w:rPr>
              <w:t>ze čteného textu</w:t>
            </w:r>
          </w:p>
          <w:p w14:paraId="1F042752" w14:textId="77777777" w:rsidR="000A6B8A" w:rsidRDefault="000A6B8A">
            <w:pPr>
              <w:rPr>
                <w:sz w:val="20"/>
                <w:szCs w:val="20"/>
              </w:rPr>
            </w:pPr>
            <w:r>
              <w:rPr>
                <w:sz w:val="20"/>
                <w:szCs w:val="20"/>
              </w:rPr>
              <w:t>◄nahradí v textu vybraná slova vhodnými synonymy</w:t>
            </w:r>
          </w:p>
          <w:p w14:paraId="7D652F14" w14:textId="77777777" w:rsidR="000A6B8A" w:rsidRDefault="000A6B8A">
            <w:pPr>
              <w:rPr>
                <w:sz w:val="20"/>
                <w:szCs w:val="20"/>
              </w:rPr>
            </w:pPr>
            <w:r>
              <w:rPr>
                <w:sz w:val="20"/>
                <w:szCs w:val="20"/>
              </w:rPr>
              <w:t>◄vysvětlí hovorové výrazy běžnými slovy</w:t>
            </w:r>
          </w:p>
          <w:p w14:paraId="2DCC1E9C" w14:textId="77777777" w:rsidR="000A6B8A" w:rsidRDefault="000A6B8A">
            <w:pPr>
              <w:rPr>
                <w:sz w:val="20"/>
                <w:szCs w:val="20"/>
              </w:rPr>
            </w:pPr>
            <w:r>
              <w:rPr>
                <w:sz w:val="20"/>
                <w:szCs w:val="20"/>
              </w:rPr>
              <w:t>◄popíše své pocity v běžných situacích</w:t>
            </w:r>
          </w:p>
          <w:p w14:paraId="0ABF0265" w14:textId="77777777" w:rsidR="000A6B8A" w:rsidRDefault="000A6B8A">
            <w:pPr>
              <w:rPr>
                <w:sz w:val="20"/>
                <w:szCs w:val="20"/>
              </w:rPr>
            </w:pPr>
          </w:p>
          <w:p w14:paraId="5CCB8740" w14:textId="77777777" w:rsidR="000A6B8A" w:rsidRDefault="000A6B8A">
            <w:pPr>
              <w:rPr>
                <w:sz w:val="20"/>
                <w:szCs w:val="20"/>
              </w:rPr>
            </w:pPr>
          </w:p>
          <w:p w14:paraId="071082B0" w14:textId="77777777" w:rsidR="000A6B8A" w:rsidRDefault="000A6B8A">
            <w:pPr>
              <w:rPr>
                <w:sz w:val="20"/>
                <w:szCs w:val="20"/>
              </w:rPr>
            </w:pPr>
          </w:p>
          <w:p w14:paraId="1F7244A6" w14:textId="77777777" w:rsidR="000A6B8A" w:rsidRDefault="000A6B8A">
            <w:pPr>
              <w:rPr>
                <w:sz w:val="20"/>
                <w:szCs w:val="20"/>
              </w:rPr>
            </w:pPr>
          </w:p>
          <w:p w14:paraId="7DC05C4F" w14:textId="77777777" w:rsidR="000A6B8A" w:rsidRDefault="000A6B8A">
            <w:pPr>
              <w:rPr>
                <w:sz w:val="20"/>
                <w:szCs w:val="20"/>
              </w:rPr>
            </w:pPr>
          </w:p>
          <w:p w14:paraId="57A231E4" w14:textId="77777777" w:rsidR="000A6B8A" w:rsidRDefault="000A6B8A">
            <w:pPr>
              <w:rPr>
                <w:sz w:val="20"/>
                <w:szCs w:val="20"/>
              </w:rPr>
            </w:pPr>
          </w:p>
          <w:p w14:paraId="0460E6F3" w14:textId="77777777" w:rsidR="000A6B8A" w:rsidRDefault="000A6B8A">
            <w:pPr>
              <w:rPr>
                <w:sz w:val="20"/>
                <w:szCs w:val="20"/>
              </w:rPr>
            </w:pPr>
          </w:p>
          <w:p w14:paraId="1488BA11" w14:textId="77777777" w:rsidR="000A6B8A" w:rsidRDefault="000A6B8A">
            <w:pPr>
              <w:rPr>
                <w:sz w:val="20"/>
                <w:szCs w:val="20"/>
              </w:rPr>
            </w:pPr>
          </w:p>
          <w:p w14:paraId="5C56E415" w14:textId="77777777" w:rsidR="000A6B8A" w:rsidRDefault="000A6B8A">
            <w:pPr>
              <w:rPr>
                <w:sz w:val="20"/>
                <w:szCs w:val="20"/>
              </w:rPr>
            </w:pPr>
          </w:p>
          <w:p w14:paraId="0C78E587" w14:textId="77777777" w:rsidR="000A6B8A" w:rsidRDefault="000A6B8A">
            <w:pPr>
              <w:rPr>
                <w:sz w:val="20"/>
                <w:szCs w:val="20"/>
              </w:rPr>
            </w:pPr>
          </w:p>
          <w:p w14:paraId="150A351A" w14:textId="77777777" w:rsidR="000A6B8A" w:rsidRDefault="000A6B8A">
            <w:pPr>
              <w:rPr>
                <w:sz w:val="20"/>
                <w:szCs w:val="20"/>
              </w:rPr>
            </w:pPr>
          </w:p>
          <w:p w14:paraId="43A3DDBE" w14:textId="77777777" w:rsidR="000A6B8A" w:rsidRDefault="000A6B8A">
            <w:pPr>
              <w:rPr>
                <w:sz w:val="20"/>
                <w:szCs w:val="20"/>
              </w:rPr>
            </w:pPr>
          </w:p>
          <w:p w14:paraId="007E9DD1" w14:textId="77777777" w:rsidR="000A6B8A" w:rsidRDefault="000A6B8A">
            <w:pPr>
              <w:rPr>
                <w:sz w:val="20"/>
                <w:szCs w:val="20"/>
              </w:rPr>
            </w:pPr>
          </w:p>
          <w:p w14:paraId="1478FB99" w14:textId="77777777" w:rsidR="000A6B8A" w:rsidRDefault="000A6B8A">
            <w:pPr>
              <w:rPr>
                <w:sz w:val="20"/>
                <w:szCs w:val="20"/>
              </w:rPr>
            </w:pPr>
          </w:p>
          <w:p w14:paraId="0058D78E" w14:textId="77777777" w:rsidR="004A5CFA" w:rsidRDefault="004A5CFA">
            <w:pPr>
              <w:rPr>
                <w:sz w:val="20"/>
                <w:szCs w:val="20"/>
              </w:rPr>
            </w:pPr>
          </w:p>
          <w:p w14:paraId="6B521FB0" w14:textId="77777777" w:rsidR="000A6B8A" w:rsidRDefault="000A6B8A">
            <w:pPr>
              <w:rPr>
                <w:sz w:val="20"/>
                <w:szCs w:val="20"/>
              </w:rPr>
            </w:pPr>
            <w:r>
              <w:rPr>
                <w:sz w:val="20"/>
                <w:szCs w:val="20"/>
              </w:rPr>
              <w:t xml:space="preserve">◄vyměňuje si s ostatními názory  </w:t>
            </w:r>
          </w:p>
          <w:p w14:paraId="489694DE" w14:textId="77777777" w:rsidR="000A6B8A" w:rsidRDefault="000A6B8A">
            <w:pPr>
              <w:rPr>
                <w:sz w:val="20"/>
                <w:szCs w:val="20"/>
              </w:rPr>
            </w:pPr>
            <w:r>
              <w:rPr>
                <w:sz w:val="20"/>
                <w:szCs w:val="20"/>
              </w:rPr>
              <w:t>◄simuluje rozhovor se známou osobou</w:t>
            </w:r>
          </w:p>
          <w:p w14:paraId="53D9E4E2" w14:textId="77777777" w:rsidR="000A6B8A" w:rsidRDefault="000A6B8A">
            <w:pPr>
              <w:rPr>
                <w:sz w:val="20"/>
                <w:szCs w:val="20"/>
              </w:rPr>
            </w:pPr>
            <w:r>
              <w:rPr>
                <w:sz w:val="20"/>
                <w:szCs w:val="20"/>
              </w:rPr>
              <w:t>◄komunikuje srozumitelně na dané téma</w:t>
            </w:r>
          </w:p>
          <w:p w14:paraId="692EA2F1" w14:textId="77777777" w:rsidR="000A6B8A" w:rsidRDefault="000A6B8A">
            <w:pPr>
              <w:rPr>
                <w:sz w:val="20"/>
                <w:szCs w:val="20"/>
              </w:rPr>
            </w:pPr>
            <w:r>
              <w:rPr>
                <w:sz w:val="20"/>
                <w:szCs w:val="20"/>
              </w:rPr>
              <w:t>◄zeptá se na radu či detaily popisované události</w:t>
            </w:r>
          </w:p>
          <w:p w14:paraId="3D2DE685" w14:textId="77777777" w:rsidR="000A6B8A" w:rsidRDefault="000A6B8A">
            <w:pPr>
              <w:rPr>
                <w:sz w:val="20"/>
                <w:szCs w:val="20"/>
              </w:rPr>
            </w:pPr>
          </w:p>
          <w:p w14:paraId="24F15688" w14:textId="77777777" w:rsidR="000A6B8A" w:rsidRDefault="000A6B8A">
            <w:pPr>
              <w:rPr>
                <w:sz w:val="20"/>
                <w:szCs w:val="20"/>
              </w:rPr>
            </w:pPr>
          </w:p>
          <w:p w14:paraId="59916D8E" w14:textId="77777777" w:rsidR="000A6B8A" w:rsidRDefault="000A6B8A">
            <w:pPr>
              <w:rPr>
                <w:color w:val="000000"/>
                <w:sz w:val="20"/>
                <w:szCs w:val="20"/>
              </w:rPr>
            </w:pPr>
          </w:p>
        </w:tc>
        <w:tc>
          <w:tcPr>
            <w:tcW w:w="5040" w:type="dxa"/>
            <w:tcBorders>
              <w:top w:val="nil"/>
              <w:left w:val="nil"/>
              <w:bottom w:val="single" w:sz="4" w:space="0" w:color="auto"/>
              <w:right w:val="single" w:sz="4" w:space="0" w:color="auto"/>
            </w:tcBorders>
            <w:shd w:val="clear" w:color="auto" w:fill="00CCFF"/>
          </w:tcPr>
          <w:p w14:paraId="3B24CBBC" w14:textId="77777777" w:rsidR="000A6B8A" w:rsidRDefault="000A6B8A">
            <w:pPr>
              <w:rPr>
                <w:color w:val="000000"/>
                <w:sz w:val="20"/>
                <w:szCs w:val="20"/>
              </w:rPr>
            </w:pPr>
            <w:r>
              <w:rPr>
                <w:color w:val="000000"/>
                <w:sz w:val="20"/>
                <w:szCs w:val="20"/>
              </w:rPr>
              <w:lastRenderedPageBreak/>
              <w:t>SLOVNÍ ZÁSOBA A TÉMATA:</w:t>
            </w:r>
          </w:p>
          <w:p w14:paraId="0DA8BB66" w14:textId="77777777" w:rsidR="000A6B8A" w:rsidRDefault="000A6B8A">
            <w:pPr>
              <w:rPr>
                <w:color w:val="000000"/>
                <w:sz w:val="20"/>
                <w:szCs w:val="20"/>
              </w:rPr>
            </w:pPr>
            <w:r>
              <w:rPr>
                <w:color w:val="000000"/>
                <w:sz w:val="20"/>
                <w:szCs w:val="20"/>
              </w:rPr>
              <w:t>globální problémy</w:t>
            </w:r>
          </w:p>
          <w:p w14:paraId="1D29F234" w14:textId="77777777" w:rsidR="000A6B8A" w:rsidRDefault="000A6B8A">
            <w:pPr>
              <w:rPr>
                <w:color w:val="000000"/>
                <w:sz w:val="20"/>
                <w:szCs w:val="20"/>
              </w:rPr>
            </w:pPr>
            <w:r>
              <w:rPr>
                <w:color w:val="000000"/>
                <w:sz w:val="20"/>
                <w:szCs w:val="20"/>
              </w:rPr>
              <w:t>zločin a zločinci</w:t>
            </w:r>
          </w:p>
          <w:p w14:paraId="6D3D6691" w14:textId="77777777" w:rsidR="000A6B8A" w:rsidRDefault="000A6B8A">
            <w:pPr>
              <w:rPr>
                <w:color w:val="000000"/>
                <w:sz w:val="20"/>
                <w:szCs w:val="20"/>
              </w:rPr>
            </w:pPr>
            <w:r>
              <w:rPr>
                <w:color w:val="000000"/>
                <w:sz w:val="20"/>
                <w:szCs w:val="20"/>
              </w:rPr>
              <w:t>publikace, knihy</w:t>
            </w:r>
          </w:p>
          <w:p w14:paraId="6794B2EC" w14:textId="77777777" w:rsidR="000A6B8A" w:rsidRDefault="000A6B8A">
            <w:pPr>
              <w:rPr>
                <w:color w:val="000000"/>
                <w:sz w:val="20"/>
                <w:szCs w:val="20"/>
              </w:rPr>
            </w:pPr>
            <w:r>
              <w:rPr>
                <w:color w:val="000000"/>
                <w:sz w:val="20"/>
                <w:szCs w:val="20"/>
              </w:rPr>
              <w:t>oblečení, móda, národnosti</w:t>
            </w:r>
          </w:p>
          <w:p w14:paraId="4EA0F774" w14:textId="77777777" w:rsidR="000A6B8A" w:rsidRDefault="000A6B8A">
            <w:pPr>
              <w:rPr>
                <w:color w:val="000000"/>
                <w:sz w:val="20"/>
                <w:szCs w:val="20"/>
              </w:rPr>
            </w:pPr>
            <w:r>
              <w:rPr>
                <w:color w:val="000000"/>
                <w:sz w:val="20"/>
                <w:szCs w:val="20"/>
              </w:rPr>
              <w:t>pocity</w:t>
            </w:r>
          </w:p>
          <w:p w14:paraId="1041F050" w14:textId="77777777" w:rsidR="000A6B8A" w:rsidRDefault="000A6B8A">
            <w:pPr>
              <w:rPr>
                <w:color w:val="000000"/>
                <w:sz w:val="20"/>
                <w:szCs w:val="20"/>
              </w:rPr>
            </w:pPr>
            <w:r>
              <w:rPr>
                <w:color w:val="000000"/>
                <w:sz w:val="20"/>
                <w:szCs w:val="20"/>
              </w:rPr>
              <w:t>povolání</w:t>
            </w:r>
          </w:p>
          <w:p w14:paraId="4CACF85D" w14:textId="77777777" w:rsidR="000A6B8A" w:rsidRDefault="000A6B8A">
            <w:pPr>
              <w:rPr>
                <w:color w:val="000000"/>
                <w:sz w:val="20"/>
                <w:szCs w:val="20"/>
              </w:rPr>
            </w:pPr>
            <w:r>
              <w:rPr>
                <w:color w:val="000000"/>
                <w:sz w:val="20"/>
                <w:szCs w:val="20"/>
              </w:rPr>
              <w:t>lidské tělo, nemoci</w:t>
            </w:r>
          </w:p>
          <w:p w14:paraId="22C0F6AE" w14:textId="77777777" w:rsidR="000A6B8A" w:rsidRDefault="000A6B8A">
            <w:pPr>
              <w:rPr>
                <w:color w:val="000000"/>
                <w:sz w:val="20"/>
                <w:szCs w:val="20"/>
              </w:rPr>
            </w:pPr>
            <w:r>
              <w:rPr>
                <w:color w:val="000000"/>
                <w:sz w:val="20"/>
                <w:szCs w:val="20"/>
              </w:rPr>
              <w:t>technika</w:t>
            </w:r>
          </w:p>
          <w:p w14:paraId="5FC44474" w14:textId="77777777" w:rsidR="000A6B8A" w:rsidRDefault="000A6B8A">
            <w:pPr>
              <w:rPr>
                <w:color w:val="000000"/>
                <w:sz w:val="20"/>
                <w:szCs w:val="20"/>
              </w:rPr>
            </w:pPr>
            <w:r>
              <w:rPr>
                <w:color w:val="000000"/>
                <w:sz w:val="20"/>
                <w:szCs w:val="20"/>
              </w:rPr>
              <w:t>GRAMATIKA:</w:t>
            </w:r>
          </w:p>
          <w:p w14:paraId="07830EC7" w14:textId="77777777" w:rsidR="000A6B8A" w:rsidRDefault="000A6B8A">
            <w:pPr>
              <w:rPr>
                <w:color w:val="000000"/>
                <w:sz w:val="20"/>
                <w:szCs w:val="20"/>
              </w:rPr>
            </w:pPr>
            <w:r>
              <w:rPr>
                <w:color w:val="000000"/>
                <w:sz w:val="20"/>
                <w:szCs w:val="20"/>
              </w:rPr>
              <w:t>2. podmínka, předminulý čas</w:t>
            </w:r>
          </w:p>
          <w:p w14:paraId="49DAACB4" w14:textId="77777777" w:rsidR="000A6B8A" w:rsidRDefault="000A6B8A">
            <w:pPr>
              <w:rPr>
                <w:color w:val="000000"/>
                <w:sz w:val="20"/>
                <w:szCs w:val="20"/>
              </w:rPr>
            </w:pPr>
            <w:r>
              <w:rPr>
                <w:color w:val="000000"/>
                <w:sz w:val="20"/>
                <w:szCs w:val="20"/>
              </w:rPr>
              <w:t>tvorba přídavných jmen pomocí přípon</w:t>
            </w:r>
          </w:p>
          <w:p w14:paraId="65204902" w14:textId="77777777" w:rsidR="000A6B8A" w:rsidRDefault="000A6B8A">
            <w:pPr>
              <w:rPr>
                <w:color w:val="000000"/>
                <w:sz w:val="20"/>
                <w:szCs w:val="20"/>
              </w:rPr>
            </w:pPr>
            <w:r>
              <w:rPr>
                <w:color w:val="000000"/>
                <w:sz w:val="20"/>
                <w:szCs w:val="20"/>
              </w:rPr>
              <w:t>trpný rod</w:t>
            </w:r>
          </w:p>
          <w:p w14:paraId="229DC6D7" w14:textId="77777777" w:rsidR="000A6B8A" w:rsidRDefault="000A6B8A">
            <w:pPr>
              <w:rPr>
                <w:color w:val="000000"/>
                <w:sz w:val="20"/>
                <w:szCs w:val="20"/>
              </w:rPr>
            </w:pPr>
            <w:r>
              <w:rPr>
                <w:color w:val="000000"/>
                <w:sz w:val="20"/>
                <w:szCs w:val="20"/>
              </w:rPr>
              <w:t>statická a dynamická slovesa</w:t>
            </w:r>
          </w:p>
          <w:p w14:paraId="19E1FC47" w14:textId="77777777" w:rsidR="000A6B8A" w:rsidRDefault="000A6B8A">
            <w:pPr>
              <w:rPr>
                <w:color w:val="000000"/>
                <w:sz w:val="20"/>
                <w:szCs w:val="20"/>
              </w:rPr>
            </w:pPr>
            <w:r>
              <w:rPr>
                <w:color w:val="000000"/>
                <w:sz w:val="20"/>
                <w:szCs w:val="20"/>
              </w:rPr>
              <w:t>used to</w:t>
            </w:r>
          </w:p>
          <w:p w14:paraId="0D97DEED" w14:textId="77777777" w:rsidR="000A6B8A" w:rsidRDefault="000A6B8A">
            <w:pPr>
              <w:rPr>
                <w:color w:val="000000"/>
                <w:sz w:val="20"/>
                <w:szCs w:val="20"/>
              </w:rPr>
            </w:pPr>
            <w:r>
              <w:rPr>
                <w:color w:val="000000"/>
                <w:sz w:val="20"/>
                <w:szCs w:val="20"/>
              </w:rPr>
              <w:t>zvolací věty, frázová slovesa</w:t>
            </w:r>
          </w:p>
          <w:p w14:paraId="164FE73E" w14:textId="77777777" w:rsidR="000A6B8A" w:rsidRDefault="000A6B8A">
            <w:pPr>
              <w:rPr>
                <w:color w:val="000000"/>
                <w:sz w:val="20"/>
                <w:szCs w:val="20"/>
              </w:rPr>
            </w:pPr>
            <w:r>
              <w:rPr>
                <w:color w:val="000000"/>
                <w:sz w:val="20"/>
                <w:szCs w:val="20"/>
              </w:rPr>
              <w:t>přídavná jména - ed vs. -ing</w:t>
            </w:r>
          </w:p>
          <w:p w14:paraId="1266F165" w14:textId="77777777" w:rsidR="000A6B8A" w:rsidRDefault="000A6B8A">
            <w:pPr>
              <w:rPr>
                <w:color w:val="000000"/>
                <w:sz w:val="20"/>
                <w:szCs w:val="20"/>
              </w:rPr>
            </w:pPr>
            <w:r>
              <w:rPr>
                <w:color w:val="000000"/>
                <w:sz w:val="20"/>
                <w:szCs w:val="20"/>
              </w:rPr>
              <w:t>vztažné věty</w:t>
            </w:r>
          </w:p>
          <w:p w14:paraId="12476831" w14:textId="77777777" w:rsidR="000A6B8A" w:rsidRDefault="000A6B8A">
            <w:pPr>
              <w:rPr>
                <w:color w:val="000000"/>
                <w:sz w:val="20"/>
                <w:szCs w:val="20"/>
              </w:rPr>
            </w:pPr>
            <w:r>
              <w:rPr>
                <w:color w:val="000000"/>
                <w:sz w:val="20"/>
                <w:szCs w:val="20"/>
              </w:rPr>
              <w:t>předpřítomný čas průběhový, časové věty</w:t>
            </w:r>
          </w:p>
          <w:p w14:paraId="5874D1A0" w14:textId="77777777" w:rsidR="000A6B8A" w:rsidRDefault="000A6B8A">
            <w:pPr>
              <w:rPr>
                <w:color w:val="000000"/>
                <w:sz w:val="20"/>
                <w:szCs w:val="20"/>
              </w:rPr>
            </w:pPr>
            <w:r>
              <w:rPr>
                <w:color w:val="000000"/>
                <w:sz w:val="20"/>
                <w:szCs w:val="20"/>
              </w:rPr>
              <w:t>budoucí čas průběhový</w:t>
            </w:r>
          </w:p>
          <w:p w14:paraId="149ADF50" w14:textId="77777777" w:rsidR="000A6B8A" w:rsidRDefault="000A6B8A">
            <w:pPr>
              <w:rPr>
                <w:color w:val="000000"/>
                <w:sz w:val="20"/>
                <w:szCs w:val="20"/>
              </w:rPr>
            </w:pPr>
            <w:r>
              <w:rPr>
                <w:color w:val="000000"/>
                <w:sz w:val="20"/>
                <w:szCs w:val="20"/>
              </w:rPr>
              <w:t xml:space="preserve">SPEAKING: </w:t>
            </w:r>
          </w:p>
          <w:p w14:paraId="1475C107" w14:textId="77777777" w:rsidR="000A6B8A" w:rsidRDefault="000A6B8A">
            <w:pPr>
              <w:rPr>
                <w:color w:val="000000"/>
                <w:sz w:val="20"/>
                <w:szCs w:val="20"/>
              </w:rPr>
            </w:pPr>
            <w:r>
              <w:rPr>
                <w:color w:val="000000"/>
                <w:sz w:val="20"/>
                <w:szCs w:val="20"/>
              </w:rPr>
              <w:t>dávání rad, převyprávění události</w:t>
            </w:r>
          </w:p>
          <w:p w14:paraId="047AEF88" w14:textId="77777777" w:rsidR="000A6B8A" w:rsidRDefault="000A6B8A">
            <w:pPr>
              <w:rPr>
                <w:color w:val="000000"/>
                <w:sz w:val="20"/>
                <w:szCs w:val="20"/>
              </w:rPr>
            </w:pPr>
            <w:r>
              <w:rPr>
                <w:color w:val="000000"/>
                <w:sz w:val="20"/>
                <w:szCs w:val="20"/>
              </w:rPr>
              <w:t>dialog v knihovně a knihkupectví</w:t>
            </w:r>
          </w:p>
          <w:p w14:paraId="7B43DA8B" w14:textId="77777777" w:rsidR="000A6B8A" w:rsidRDefault="000A6B8A">
            <w:pPr>
              <w:rPr>
                <w:color w:val="000000"/>
                <w:sz w:val="20"/>
                <w:szCs w:val="20"/>
              </w:rPr>
            </w:pPr>
            <w:r>
              <w:rPr>
                <w:color w:val="000000"/>
                <w:sz w:val="20"/>
                <w:szCs w:val="20"/>
              </w:rPr>
              <w:t>WRITING:</w:t>
            </w:r>
          </w:p>
          <w:p w14:paraId="7523F1CA" w14:textId="77777777" w:rsidR="000A6B8A" w:rsidRDefault="000A6B8A">
            <w:pPr>
              <w:rPr>
                <w:color w:val="000000"/>
                <w:sz w:val="20"/>
                <w:szCs w:val="20"/>
              </w:rPr>
            </w:pPr>
            <w:r>
              <w:rPr>
                <w:color w:val="000000"/>
                <w:sz w:val="20"/>
                <w:szCs w:val="20"/>
              </w:rPr>
              <w:t xml:space="preserve">vyprávění příběhu, obsah knihy, </w:t>
            </w:r>
          </w:p>
          <w:p w14:paraId="7EFFD6C7" w14:textId="77777777" w:rsidR="000A6B8A" w:rsidRDefault="000A6B8A">
            <w:pPr>
              <w:rPr>
                <w:color w:val="000000"/>
                <w:sz w:val="20"/>
                <w:szCs w:val="20"/>
              </w:rPr>
            </w:pPr>
            <w:r>
              <w:rPr>
                <w:color w:val="000000"/>
                <w:sz w:val="20"/>
                <w:szCs w:val="20"/>
              </w:rPr>
              <w:t>úvaha</w:t>
            </w:r>
          </w:p>
          <w:p w14:paraId="37DF8EFF" w14:textId="77777777" w:rsidR="000A6B8A" w:rsidRDefault="000A6B8A">
            <w:pPr>
              <w:rPr>
                <w:color w:val="000000"/>
                <w:sz w:val="20"/>
                <w:szCs w:val="20"/>
              </w:rPr>
            </w:pPr>
            <w:r>
              <w:rPr>
                <w:color w:val="000000"/>
                <w:sz w:val="20"/>
                <w:szCs w:val="20"/>
              </w:rPr>
              <w:t>strukturovaný životopis, žádost o práci,</w:t>
            </w:r>
          </w:p>
          <w:p w14:paraId="167DAC79" w14:textId="77777777" w:rsidR="000A6B8A" w:rsidRDefault="000A6B8A">
            <w:pPr>
              <w:rPr>
                <w:color w:val="000000"/>
                <w:sz w:val="20"/>
                <w:szCs w:val="20"/>
              </w:rPr>
            </w:pPr>
            <w:r>
              <w:rPr>
                <w:color w:val="000000"/>
                <w:sz w:val="20"/>
                <w:szCs w:val="20"/>
              </w:rPr>
              <w:t xml:space="preserve">READING + LISTENING: </w:t>
            </w:r>
          </w:p>
          <w:p w14:paraId="6E4E5DA5" w14:textId="77777777" w:rsidR="000A6B8A" w:rsidRDefault="000A6B8A">
            <w:pPr>
              <w:rPr>
                <w:color w:val="000000"/>
                <w:sz w:val="20"/>
                <w:szCs w:val="20"/>
              </w:rPr>
            </w:pPr>
            <w:r>
              <w:rPr>
                <w:color w:val="000000"/>
                <w:sz w:val="20"/>
                <w:szCs w:val="20"/>
              </w:rPr>
              <w:t xml:space="preserve">porozumění článkům / nahrávkám </w:t>
            </w:r>
          </w:p>
          <w:p w14:paraId="4F6B6BEA" w14:textId="77777777" w:rsidR="000A6B8A" w:rsidRDefault="000A6B8A">
            <w:pPr>
              <w:rPr>
                <w:color w:val="000000"/>
                <w:sz w:val="20"/>
                <w:szCs w:val="20"/>
              </w:rPr>
            </w:pPr>
            <w:r>
              <w:rPr>
                <w:color w:val="000000"/>
                <w:sz w:val="20"/>
                <w:szCs w:val="20"/>
              </w:rPr>
              <w:t>souvisejících s probíranými tématy</w:t>
            </w:r>
          </w:p>
          <w:p w14:paraId="6717DC47" w14:textId="77777777" w:rsidR="000A6B8A" w:rsidRDefault="000A6B8A">
            <w:pPr>
              <w:rPr>
                <w:color w:val="000000"/>
                <w:sz w:val="20"/>
                <w:szCs w:val="20"/>
              </w:rPr>
            </w:pPr>
          </w:p>
          <w:p w14:paraId="196A7BB1" w14:textId="77777777" w:rsidR="000A6B8A" w:rsidRDefault="000A6B8A">
            <w:pPr>
              <w:rPr>
                <w:color w:val="000000"/>
                <w:sz w:val="20"/>
                <w:szCs w:val="20"/>
              </w:rPr>
            </w:pPr>
            <w:r>
              <w:rPr>
                <w:color w:val="000000"/>
                <w:sz w:val="20"/>
                <w:szCs w:val="20"/>
              </w:rPr>
              <w:lastRenderedPageBreak/>
              <w:t>HOMEWORK, GROUP WORK, PROJECTS:</w:t>
            </w:r>
          </w:p>
          <w:p w14:paraId="2517FE5C" w14:textId="77777777" w:rsidR="000A6B8A" w:rsidRDefault="000A6B8A">
            <w:pPr>
              <w:rPr>
                <w:color w:val="000000"/>
                <w:sz w:val="20"/>
                <w:szCs w:val="20"/>
              </w:rPr>
            </w:pPr>
            <w:r>
              <w:rPr>
                <w:color w:val="000000"/>
                <w:sz w:val="20"/>
                <w:szCs w:val="20"/>
              </w:rPr>
              <w:t xml:space="preserve">při práci ve skupině naplánuje a koordinuje </w:t>
            </w:r>
          </w:p>
          <w:p w14:paraId="2485C6B9" w14:textId="77777777" w:rsidR="000A6B8A" w:rsidRDefault="000A6B8A">
            <w:pPr>
              <w:rPr>
                <w:color w:val="000000"/>
                <w:sz w:val="20"/>
                <w:szCs w:val="20"/>
              </w:rPr>
            </w:pPr>
            <w:r>
              <w:rPr>
                <w:color w:val="000000"/>
                <w:sz w:val="20"/>
                <w:szCs w:val="20"/>
              </w:rPr>
              <w:t>jednotlivé činnosti</w:t>
            </w:r>
          </w:p>
          <w:p w14:paraId="3B255CA2" w14:textId="77777777" w:rsidR="000A6B8A" w:rsidRDefault="000A6B8A">
            <w:pPr>
              <w:rPr>
                <w:color w:val="000000"/>
                <w:sz w:val="20"/>
                <w:szCs w:val="20"/>
              </w:rPr>
            </w:pPr>
            <w:r>
              <w:rPr>
                <w:color w:val="000000"/>
                <w:sz w:val="20"/>
                <w:szCs w:val="20"/>
              </w:rPr>
              <w:t>dokáže vyhledat a zpracovat získané informace</w:t>
            </w:r>
          </w:p>
          <w:p w14:paraId="235F79E3" w14:textId="77777777" w:rsidR="000A6B8A" w:rsidRDefault="000A6B8A">
            <w:pPr>
              <w:rPr>
                <w:color w:val="000000"/>
                <w:sz w:val="20"/>
                <w:szCs w:val="20"/>
              </w:rPr>
            </w:pPr>
            <w:r>
              <w:rPr>
                <w:color w:val="000000"/>
                <w:sz w:val="20"/>
                <w:szCs w:val="20"/>
              </w:rPr>
              <w:t>prosazuje své nápady</w:t>
            </w:r>
          </w:p>
          <w:p w14:paraId="20D3B470" w14:textId="77777777" w:rsidR="000A6B8A" w:rsidRDefault="000A6B8A">
            <w:pPr>
              <w:rPr>
                <w:color w:val="000000"/>
                <w:sz w:val="20"/>
                <w:szCs w:val="20"/>
              </w:rPr>
            </w:pPr>
            <w:r>
              <w:rPr>
                <w:color w:val="000000"/>
                <w:sz w:val="20"/>
                <w:szCs w:val="20"/>
              </w:rPr>
              <w:t xml:space="preserve">prokazuje svou tvořivost, ale i </w:t>
            </w:r>
          </w:p>
          <w:p w14:paraId="74BDDE4A" w14:textId="77777777" w:rsidR="000A6B8A" w:rsidRDefault="000A6B8A">
            <w:pPr>
              <w:rPr>
                <w:color w:val="000000"/>
                <w:sz w:val="20"/>
                <w:szCs w:val="20"/>
              </w:rPr>
            </w:pPr>
            <w:r>
              <w:rPr>
                <w:color w:val="000000"/>
                <w:sz w:val="20"/>
                <w:szCs w:val="20"/>
              </w:rPr>
              <w:t>zodpovědnost při plnění úkolů a povinností</w:t>
            </w:r>
          </w:p>
          <w:p w14:paraId="3305A02A" w14:textId="77777777" w:rsidR="000A6B8A" w:rsidRDefault="000A6B8A">
            <w:pPr>
              <w:rPr>
                <w:color w:val="000000"/>
                <w:sz w:val="20"/>
                <w:szCs w:val="20"/>
              </w:rPr>
            </w:pPr>
            <w:r>
              <w:rPr>
                <w:color w:val="000000"/>
                <w:sz w:val="20"/>
                <w:szCs w:val="20"/>
              </w:rPr>
              <w:t>samostatně se připravuje na vyučování</w:t>
            </w:r>
          </w:p>
        </w:tc>
        <w:tc>
          <w:tcPr>
            <w:tcW w:w="2340" w:type="dxa"/>
            <w:tcBorders>
              <w:top w:val="nil"/>
              <w:left w:val="nil"/>
              <w:bottom w:val="single" w:sz="4" w:space="0" w:color="auto"/>
              <w:right w:val="single" w:sz="4" w:space="0" w:color="auto"/>
            </w:tcBorders>
            <w:shd w:val="clear" w:color="auto" w:fill="00CCFF"/>
          </w:tcPr>
          <w:p w14:paraId="79DE38A8" w14:textId="77777777" w:rsidR="000A6B8A" w:rsidRDefault="000A6B8A">
            <w:pPr>
              <w:rPr>
                <w:color w:val="000000"/>
                <w:sz w:val="20"/>
                <w:szCs w:val="20"/>
              </w:rPr>
            </w:pPr>
            <w:r>
              <w:rPr>
                <w:color w:val="000000"/>
                <w:sz w:val="20"/>
                <w:szCs w:val="20"/>
              </w:rPr>
              <w:lastRenderedPageBreak/>
              <w:t>ČJL</w:t>
            </w:r>
          </w:p>
          <w:p w14:paraId="5D307738" w14:textId="77777777" w:rsidR="000A6B8A" w:rsidRDefault="000A6B8A">
            <w:pPr>
              <w:rPr>
                <w:color w:val="000000"/>
                <w:sz w:val="20"/>
                <w:szCs w:val="20"/>
              </w:rPr>
            </w:pPr>
            <w:r>
              <w:rPr>
                <w:color w:val="000000"/>
                <w:sz w:val="20"/>
                <w:szCs w:val="20"/>
              </w:rPr>
              <w:t>BIO</w:t>
            </w:r>
          </w:p>
          <w:p w14:paraId="275A98A8" w14:textId="77777777" w:rsidR="000A6B8A" w:rsidRDefault="000A6B8A">
            <w:pPr>
              <w:rPr>
                <w:color w:val="000000"/>
                <w:sz w:val="20"/>
                <w:szCs w:val="20"/>
              </w:rPr>
            </w:pPr>
            <w:r>
              <w:rPr>
                <w:color w:val="000000"/>
                <w:sz w:val="20"/>
                <w:szCs w:val="20"/>
              </w:rPr>
              <w:t>IVT</w:t>
            </w:r>
          </w:p>
          <w:p w14:paraId="599F1B6E" w14:textId="77777777" w:rsidR="000A6B8A" w:rsidRDefault="000A6B8A">
            <w:pPr>
              <w:rPr>
                <w:color w:val="000000"/>
                <w:sz w:val="20"/>
                <w:szCs w:val="20"/>
              </w:rPr>
            </w:pPr>
            <w:r>
              <w:rPr>
                <w:color w:val="000000"/>
                <w:sz w:val="20"/>
                <w:szCs w:val="20"/>
              </w:rPr>
              <w:t>ZEM</w:t>
            </w:r>
          </w:p>
          <w:p w14:paraId="47EC1FDB" w14:textId="77777777" w:rsidR="000A6B8A" w:rsidRDefault="000A6B8A">
            <w:pPr>
              <w:rPr>
                <w:color w:val="000000"/>
                <w:sz w:val="20"/>
                <w:szCs w:val="20"/>
              </w:rPr>
            </w:pPr>
            <w:r>
              <w:rPr>
                <w:color w:val="000000"/>
                <w:sz w:val="20"/>
                <w:szCs w:val="20"/>
              </w:rPr>
              <w:t>OBV</w:t>
            </w:r>
          </w:p>
          <w:p w14:paraId="488EE6AE" w14:textId="77777777" w:rsidR="001B35B1" w:rsidRDefault="000A6B8A">
            <w:pPr>
              <w:rPr>
                <w:color w:val="000000"/>
                <w:sz w:val="20"/>
                <w:szCs w:val="20"/>
              </w:rPr>
            </w:pPr>
            <w:r>
              <w:rPr>
                <w:color w:val="000000"/>
                <w:sz w:val="20"/>
                <w:szCs w:val="20"/>
              </w:rPr>
              <w:t xml:space="preserve">PT: </w:t>
            </w:r>
          </w:p>
          <w:p w14:paraId="2D347E0C" w14:textId="77777777" w:rsidR="000A6B8A" w:rsidRDefault="000A6B8A" w:rsidP="001B35B1">
            <w:pPr>
              <w:rPr>
                <w:color w:val="000000"/>
                <w:sz w:val="20"/>
                <w:szCs w:val="20"/>
              </w:rPr>
            </w:pPr>
            <w:r>
              <w:rPr>
                <w:color w:val="000000"/>
                <w:sz w:val="20"/>
                <w:szCs w:val="20"/>
              </w:rPr>
              <w:t>žijeme v Evropě</w:t>
            </w:r>
          </w:p>
        </w:tc>
      </w:tr>
    </w:tbl>
    <w:p w14:paraId="5D954EB5" w14:textId="77777777" w:rsidR="000A6B8A" w:rsidRDefault="000A6B8A"/>
    <w:p w14:paraId="43F952F7" w14:textId="77777777" w:rsidR="000A6B8A" w:rsidRDefault="000A6B8A"/>
    <w:tbl>
      <w:tblPr>
        <w:tblW w:w="15563" w:type="dxa"/>
        <w:tblInd w:w="70" w:type="dxa"/>
        <w:tblCellMar>
          <w:left w:w="70" w:type="dxa"/>
          <w:right w:w="70" w:type="dxa"/>
        </w:tblCellMar>
        <w:tblLook w:val="0000" w:firstRow="0" w:lastRow="0" w:firstColumn="0" w:lastColumn="0" w:noHBand="0" w:noVBand="0"/>
      </w:tblPr>
      <w:tblGrid>
        <w:gridCol w:w="4536"/>
        <w:gridCol w:w="2835"/>
        <w:gridCol w:w="6237"/>
        <w:gridCol w:w="1955"/>
      </w:tblGrid>
      <w:tr w:rsidR="000A6B8A" w14:paraId="011FE04D" w14:textId="77777777">
        <w:trPr>
          <w:trHeight w:val="535"/>
        </w:trPr>
        <w:tc>
          <w:tcPr>
            <w:tcW w:w="1556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4EF0A612" w14:textId="77777777" w:rsidR="000A6B8A" w:rsidRDefault="000A6B8A">
            <w:pPr>
              <w:jc w:val="center"/>
              <w:rPr>
                <w:rFonts w:ascii="Arial" w:hAnsi="Arial"/>
                <w:sz w:val="44"/>
                <w:szCs w:val="44"/>
              </w:rPr>
            </w:pPr>
            <w:r>
              <w:rPr>
                <w:rFonts w:ascii="Arial" w:hAnsi="Arial"/>
                <w:sz w:val="44"/>
                <w:szCs w:val="44"/>
              </w:rPr>
              <w:t>Anglický jazyk</w:t>
            </w:r>
          </w:p>
        </w:tc>
      </w:tr>
      <w:tr w:rsidR="000A6B8A" w14:paraId="1ACA4BB0" w14:textId="77777777" w:rsidTr="004A5CFA">
        <w:trPr>
          <w:trHeight w:val="645"/>
        </w:trPr>
        <w:tc>
          <w:tcPr>
            <w:tcW w:w="4536" w:type="dxa"/>
            <w:tcBorders>
              <w:top w:val="nil"/>
              <w:left w:val="single" w:sz="12" w:space="0" w:color="auto"/>
              <w:bottom w:val="single" w:sz="12" w:space="0" w:color="auto"/>
              <w:right w:val="single" w:sz="4" w:space="0" w:color="auto"/>
            </w:tcBorders>
            <w:shd w:val="clear" w:color="auto" w:fill="C0C0C0"/>
            <w:noWrap/>
            <w:vAlign w:val="center"/>
          </w:tcPr>
          <w:p w14:paraId="3EECA2B2" w14:textId="77777777" w:rsidR="000A6B8A" w:rsidRDefault="000A6B8A">
            <w:pPr>
              <w:jc w:val="center"/>
              <w:rPr>
                <w:b/>
                <w:bCs/>
              </w:rPr>
            </w:pPr>
            <w:r>
              <w:rPr>
                <w:b/>
                <w:bCs/>
              </w:rPr>
              <w:t>Očekávané výstupy z RVP GV</w:t>
            </w:r>
          </w:p>
        </w:tc>
        <w:tc>
          <w:tcPr>
            <w:tcW w:w="2835" w:type="dxa"/>
            <w:tcBorders>
              <w:top w:val="nil"/>
              <w:left w:val="nil"/>
              <w:bottom w:val="single" w:sz="12" w:space="0" w:color="auto"/>
              <w:right w:val="single" w:sz="4" w:space="0" w:color="auto"/>
            </w:tcBorders>
            <w:shd w:val="clear" w:color="auto" w:fill="C0C0C0"/>
            <w:noWrap/>
            <w:vAlign w:val="center"/>
          </w:tcPr>
          <w:p w14:paraId="172A4D66" w14:textId="77777777" w:rsidR="000A6B8A" w:rsidRDefault="000A6B8A">
            <w:pPr>
              <w:jc w:val="center"/>
              <w:rPr>
                <w:b/>
                <w:bCs/>
              </w:rPr>
            </w:pPr>
            <w:r>
              <w:rPr>
                <w:b/>
                <w:bCs/>
              </w:rPr>
              <w:t>Školní výstupy</w:t>
            </w:r>
          </w:p>
        </w:tc>
        <w:tc>
          <w:tcPr>
            <w:tcW w:w="6237" w:type="dxa"/>
            <w:tcBorders>
              <w:top w:val="nil"/>
              <w:left w:val="nil"/>
              <w:bottom w:val="single" w:sz="12" w:space="0" w:color="auto"/>
              <w:right w:val="single" w:sz="4" w:space="0" w:color="auto"/>
            </w:tcBorders>
            <w:shd w:val="clear" w:color="auto" w:fill="C0C0C0"/>
            <w:noWrap/>
            <w:vAlign w:val="center"/>
          </w:tcPr>
          <w:p w14:paraId="4CE812FA" w14:textId="77777777" w:rsidR="000A6B8A" w:rsidRDefault="000A6B8A">
            <w:pPr>
              <w:jc w:val="center"/>
              <w:rPr>
                <w:b/>
                <w:bCs/>
              </w:rPr>
            </w:pPr>
            <w:r>
              <w:rPr>
                <w:b/>
                <w:bCs/>
              </w:rPr>
              <w:t xml:space="preserve">Učivo </w:t>
            </w:r>
            <w:r>
              <w:t>úroveň podle SERR B2</w:t>
            </w:r>
          </w:p>
        </w:tc>
        <w:tc>
          <w:tcPr>
            <w:tcW w:w="1955" w:type="dxa"/>
            <w:tcBorders>
              <w:top w:val="nil"/>
              <w:left w:val="nil"/>
              <w:bottom w:val="single" w:sz="12" w:space="0" w:color="auto"/>
              <w:right w:val="single" w:sz="12" w:space="0" w:color="auto"/>
            </w:tcBorders>
            <w:shd w:val="clear" w:color="auto" w:fill="C0C0C0"/>
            <w:vAlign w:val="center"/>
          </w:tcPr>
          <w:p w14:paraId="7E2CE140" w14:textId="77777777" w:rsidR="000A6B8A" w:rsidRDefault="000A6B8A">
            <w:pPr>
              <w:jc w:val="center"/>
              <w:rPr>
                <w:b/>
                <w:bCs/>
              </w:rPr>
            </w:pPr>
            <w:r>
              <w:rPr>
                <w:b/>
                <w:bCs/>
              </w:rPr>
              <w:t xml:space="preserve">Přesahy </w:t>
            </w:r>
            <w:r>
              <w:rPr>
                <w:b/>
                <w:bCs/>
              </w:rPr>
              <w:br/>
              <w:t xml:space="preserve">a vazby </w:t>
            </w:r>
          </w:p>
        </w:tc>
      </w:tr>
      <w:tr w:rsidR="000A6B8A" w14:paraId="1F6DDA7D" w14:textId="77777777">
        <w:trPr>
          <w:trHeight w:val="505"/>
        </w:trPr>
        <w:tc>
          <w:tcPr>
            <w:tcW w:w="15563" w:type="dxa"/>
            <w:gridSpan w:val="4"/>
            <w:tcBorders>
              <w:top w:val="nil"/>
              <w:left w:val="single" w:sz="4" w:space="0" w:color="auto"/>
              <w:bottom w:val="single" w:sz="4" w:space="0" w:color="auto"/>
              <w:right w:val="single" w:sz="4" w:space="0" w:color="auto"/>
            </w:tcBorders>
            <w:shd w:val="clear" w:color="auto" w:fill="FFCC99"/>
            <w:noWrap/>
            <w:vAlign w:val="center"/>
          </w:tcPr>
          <w:p w14:paraId="5DC66718"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0EF0DABC" w14:textId="77777777" w:rsidTr="004A5CFA">
        <w:trPr>
          <w:trHeight w:val="2208"/>
        </w:trPr>
        <w:tc>
          <w:tcPr>
            <w:tcW w:w="4536" w:type="dxa"/>
            <w:tcBorders>
              <w:top w:val="nil"/>
              <w:left w:val="single" w:sz="4" w:space="0" w:color="auto"/>
              <w:bottom w:val="single" w:sz="4" w:space="0" w:color="auto"/>
              <w:right w:val="single" w:sz="4" w:space="0" w:color="auto"/>
            </w:tcBorders>
            <w:shd w:val="clear" w:color="auto" w:fill="FFCC99"/>
          </w:tcPr>
          <w:p w14:paraId="5463ADEC" w14:textId="77777777" w:rsidR="000A6B8A" w:rsidRDefault="000A6B8A">
            <w:pPr>
              <w:rPr>
                <w:sz w:val="20"/>
                <w:szCs w:val="20"/>
              </w:rPr>
            </w:pPr>
            <w:r>
              <w:rPr>
                <w:sz w:val="20"/>
                <w:szCs w:val="20"/>
              </w:rPr>
              <w:t>RECEPTIVNÍ, ŘEČOVÉ DOVEDNOSTI:</w:t>
            </w:r>
          </w:p>
          <w:p w14:paraId="0F141FA3" w14:textId="77777777" w:rsidR="000A6B8A" w:rsidRDefault="000A6B8A">
            <w:pPr>
              <w:rPr>
                <w:sz w:val="20"/>
                <w:szCs w:val="20"/>
              </w:rPr>
            </w:pPr>
            <w:r>
              <w:rPr>
                <w:sz w:val="20"/>
                <w:szCs w:val="20"/>
              </w:rPr>
              <w:t>Žák</w:t>
            </w:r>
          </w:p>
          <w:p w14:paraId="120E6F15" w14:textId="77777777" w:rsidR="000A6B8A" w:rsidRDefault="000A6B8A">
            <w:pPr>
              <w:rPr>
                <w:sz w:val="20"/>
                <w:szCs w:val="20"/>
              </w:rPr>
            </w:pPr>
            <w:r>
              <w:rPr>
                <w:sz w:val="20"/>
                <w:szCs w:val="20"/>
              </w:rPr>
              <w:t>◄porozumí hlavním bodům a myšlenkám autentického ústního projevu složitějšího obsahu na aktuální téma,</w:t>
            </w:r>
          </w:p>
          <w:p w14:paraId="4EC83B51" w14:textId="77777777" w:rsidR="000A6B8A" w:rsidRDefault="000A6B8A">
            <w:pPr>
              <w:rPr>
                <w:sz w:val="20"/>
                <w:szCs w:val="20"/>
              </w:rPr>
            </w:pPr>
            <w:r>
              <w:rPr>
                <w:sz w:val="20"/>
                <w:szCs w:val="20"/>
              </w:rPr>
              <w:t>postihne jeho hlavní a doplňující informace</w:t>
            </w:r>
          </w:p>
          <w:p w14:paraId="72985F39" w14:textId="77777777" w:rsidR="000A6B8A" w:rsidRDefault="000A6B8A">
            <w:pPr>
              <w:rPr>
                <w:sz w:val="20"/>
                <w:szCs w:val="20"/>
              </w:rPr>
            </w:pPr>
            <w:r>
              <w:rPr>
                <w:sz w:val="20"/>
                <w:szCs w:val="20"/>
              </w:rPr>
              <w:t>◄rozliší v mluveném projevu jednotlivé mluvčí, identifikuje různý styl, citové zabarvení, názory a stanoviska jednotlivých mluvčích</w:t>
            </w:r>
          </w:p>
          <w:p w14:paraId="5A8A14E0" w14:textId="77777777" w:rsidR="000A6B8A" w:rsidRDefault="000A6B8A">
            <w:pPr>
              <w:rPr>
                <w:sz w:val="20"/>
                <w:szCs w:val="20"/>
              </w:rPr>
            </w:pPr>
            <w:r>
              <w:rPr>
                <w:sz w:val="20"/>
                <w:szCs w:val="20"/>
              </w:rPr>
              <w:t>◄porozumí hlavním bodům a myšlenkám autentického čteného textu či písemného projevu složitějšího obsahu na aktuální téma</w:t>
            </w:r>
          </w:p>
          <w:p w14:paraId="7E4FC949" w14:textId="77777777" w:rsidR="000A6B8A" w:rsidRDefault="000A6B8A">
            <w:pPr>
              <w:rPr>
                <w:sz w:val="20"/>
                <w:szCs w:val="20"/>
              </w:rPr>
            </w:pPr>
            <w:r>
              <w:rPr>
                <w:sz w:val="20"/>
                <w:szCs w:val="20"/>
              </w:rPr>
              <w:t>◄identifikuje strukturu textu a rozliší hlavní a doplňující informace</w:t>
            </w:r>
          </w:p>
          <w:p w14:paraId="55E9F5A5" w14:textId="77777777" w:rsidR="000A6B8A" w:rsidRDefault="000A6B8A">
            <w:pPr>
              <w:rPr>
                <w:sz w:val="20"/>
                <w:szCs w:val="20"/>
              </w:rPr>
            </w:pPr>
            <w:r>
              <w:rPr>
                <w:sz w:val="20"/>
                <w:szCs w:val="20"/>
              </w:rPr>
              <w:t>◄vyhledá informace z různých textů na méně běžné, konkrétní téma a pracuje se získanými informacemi</w:t>
            </w:r>
          </w:p>
          <w:p w14:paraId="0B81AC29" w14:textId="77777777" w:rsidR="000A6B8A" w:rsidRDefault="000A6B8A">
            <w:pPr>
              <w:rPr>
                <w:sz w:val="20"/>
                <w:szCs w:val="20"/>
              </w:rPr>
            </w:pPr>
            <w:r>
              <w:rPr>
                <w:sz w:val="20"/>
                <w:szCs w:val="20"/>
              </w:rPr>
              <w:t>◄odvodí význam neznámých slov na základě již osvojené slovní zásoby, kontextu, znalosti tvorby slov a internacionalismů</w:t>
            </w:r>
          </w:p>
          <w:p w14:paraId="08B665FB" w14:textId="77777777" w:rsidR="000A6B8A" w:rsidRDefault="000A6B8A">
            <w:pPr>
              <w:rPr>
                <w:sz w:val="20"/>
                <w:szCs w:val="20"/>
              </w:rPr>
            </w:pPr>
            <w:r>
              <w:rPr>
                <w:sz w:val="20"/>
                <w:szCs w:val="20"/>
              </w:rPr>
              <w:t>◄využívá různé druhy slovníků, informativní literaturu, encyklopedie a média</w:t>
            </w:r>
          </w:p>
          <w:p w14:paraId="587313CA" w14:textId="77777777" w:rsidR="000A6B8A" w:rsidRDefault="000A6B8A">
            <w:pPr>
              <w:rPr>
                <w:sz w:val="20"/>
                <w:szCs w:val="20"/>
              </w:rPr>
            </w:pPr>
            <w:r>
              <w:rPr>
                <w:sz w:val="20"/>
                <w:szCs w:val="20"/>
              </w:rPr>
              <w:t xml:space="preserve">◄čte s porozuměním literaturu </w:t>
            </w:r>
          </w:p>
          <w:p w14:paraId="51CB22C5" w14:textId="77777777" w:rsidR="000A6B8A" w:rsidRDefault="000A6B8A">
            <w:pPr>
              <w:rPr>
                <w:sz w:val="20"/>
                <w:szCs w:val="20"/>
              </w:rPr>
            </w:pPr>
            <w:r>
              <w:rPr>
                <w:sz w:val="20"/>
                <w:szCs w:val="20"/>
              </w:rPr>
              <w:t>ve studovaném jazyce</w:t>
            </w:r>
          </w:p>
          <w:p w14:paraId="7901B91A" w14:textId="77777777" w:rsidR="000A6B8A" w:rsidRDefault="000A6B8A">
            <w:pPr>
              <w:rPr>
                <w:sz w:val="20"/>
                <w:szCs w:val="20"/>
              </w:rPr>
            </w:pPr>
            <w:r>
              <w:rPr>
                <w:sz w:val="20"/>
                <w:szCs w:val="20"/>
              </w:rPr>
              <w:t xml:space="preserve">◄postihne zápletku i sled událostí </w:t>
            </w:r>
          </w:p>
          <w:p w14:paraId="52271CF8" w14:textId="77777777" w:rsidR="000A6B8A" w:rsidRDefault="000A6B8A">
            <w:pPr>
              <w:rPr>
                <w:sz w:val="20"/>
                <w:szCs w:val="20"/>
              </w:rPr>
            </w:pPr>
            <w:r>
              <w:rPr>
                <w:sz w:val="20"/>
                <w:szCs w:val="20"/>
              </w:rPr>
              <w:t>ve filmu či divadelní hře</w:t>
            </w:r>
          </w:p>
          <w:p w14:paraId="418F401E" w14:textId="77777777" w:rsidR="000A6B8A" w:rsidRDefault="000A6B8A">
            <w:pPr>
              <w:rPr>
                <w:sz w:val="20"/>
                <w:szCs w:val="20"/>
              </w:rPr>
            </w:pPr>
          </w:p>
          <w:p w14:paraId="2F9B9990" w14:textId="77777777" w:rsidR="004A5CFA" w:rsidRDefault="004A5CFA">
            <w:pPr>
              <w:rPr>
                <w:sz w:val="20"/>
                <w:szCs w:val="20"/>
              </w:rPr>
            </w:pPr>
          </w:p>
          <w:p w14:paraId="7F5EFAE8" w14:textId="77777777" w:rsidR="004A5CFA" w:rsidRDefault="004A5CFA">
            <w:pPr>
              <w:rPr>
                <w:sz w:val="20"/>
                <w:szCs w:val="20"/>
              </w:rPr>
            </w:pPr>
          </w:p>
          <w:p w14:paraId="79CC8F10" w14:textId="77777777" w:rsidR="004A5CFA" w:rsidRDefault="004A5CFA">
            <w:pPr>
              <w:rPr>
                <w:sz w:val="20"/>
                <w:szCs w:val="20"/>
              </w:rPr>
            </w:pPr>
          </w:p>
          <w:p w14:paraId="37995186" w14:textId="77777777" w:rsidR="004A5CFA" w:rsidRDefault="004A5CFA">
            <w:pPr>
              <w:rPr>
                <w:sz w:val="20"/>
                <w:szCs w:val="20"/>
              </w:rPr>
            </w:pPr>
          </w:p>
          <w:p w14:paraId="0FD94D23" w14:textId="77777777" w:rsidR="004A5CFA" w:rsidRDefault="004A5CFA">
            <w:pPr>
              <w:rPr>
                <w:sz w:val="20"/>
                <w:szCs w:val="20"/>
              </w:rPr>
            </w:pPr>
          </w:p>
          <w:p w14:paraId="1E70E7D2" w14:textId="77777777" w:rsidR="000A6B8A" w:rsidRDefault="000A6B8A">
            <w:pPr>
              <w:rPr>
                <w:sz w:val="20"/>
                <w:szCs w:val="20"/>
              </w:rPr>
            </w:pPr>
            <w:r>
              <w:rPr>
                <w:sz w:val="20"/>
                <w:szCs w:val="20"/>
              </w:rPr>
              <w:lastRenderedPageBreak/>
              <w:t>PRODUKTIVNÍ, ŘEČOVÉ DOVEDNOSTI:</w:t>
            </w:r>
          </w:p>
          <w:p w14:paraId="6C7A2E4A" w14:textId="77777777" w:rsidR="000A6B8A" w:rsidRDefault="000A6B8A">
            <w:pPr>
              <w:rPr>
                <w:sz w:val="20"/>
                <w:szCs w:val="20"/>
              </w:rPr>
            </w:pPr>
            <w:r>
              <w:rPr>
                <w:sz w:val="20"/>
                <w:szCs w:val="20"/>
              </w:rPr>
              <w:t>◄formuluje svůj názor srozumitelně, gramaticky správně, spontánně a plynule</w:t>
            </w:r>
          </w:p>
          <w:p w14:paraId="264EC645" w14:textId="77777777" w:rsidR="000A6B8A" w:rsidRDefault="000A6B8A">
            <w:pPr>
              <w:rPr>
                <w:sz w:val="20"/>
                <w:szCs w:val="20"/>
              </w:rPr>
            </w:pPr>
            <w:r>
              <w:rPr>
                <w:sz w:val="20"/>
                <w:szCs w:val="20"/>
              </w:rPr>
              <w:t xml:space="preserve">◄volně a srozumitelně reprodukuje </w:t>
            </w:r>
          </w:p>
          <w:p w14:paraId="3719026F" w14:textId="77777777" w:rsidR="000A6B8A" w:rsidRDefault="000A6B8A">
            <w:pPr>
              <w:rPr>
                <w:sz w:val="20"/>
                <w:szCs w:val="20"/>
              </w:rPr>
            </w:pPr>
            <w:r>
              <w:rPr>
                <w:sz w:val="20"/>
                <w:szCs w:val="20"/>
              </w:rPr>
              <w:t xml:space="preserve">přečtený nebo vyslechnutý autentický text se slovní zásobou </w:t>
            </w:r>
          </w:p>
          <w:p w14:paraId="557F2D19" w14:textId="77777777" w:rsidR="000A6B8A" w:rsidRDefault="000A6B8A">
            <w:pPr>
              <w:rPr>
                <w:sz w:val="20"/>
                <w:szCs w:val="20"/>
              </w:rPr>
            </w:pPr>
            <w:r>
              <w:rPr>
                <w:sz w:val="20"/>
                <w:szCs w:val="20"/>
              </w:rPr>
              <w:t xml:space="preserve">a jazykovými strukturami </w:t>
            </w:r>
          </w:p>
          <w:p w14:paraId="0AF1EA95" w14:textId="77777777" w:rsidR="000A6B8A" w:rsidRDefault="000A6B8A">
            <w:pPr>
              <w:rPr>
                <w:sz w:val="20"/>
                <w:szCs w:val="20"/>
              </w:rPr>
            </w:pPr>
            <w:r>
              <w:rPr>
                <w:sz w:val="20"/>
                <w:szCs w:val="20"/>
              </w:rPr>
              <w:t>odpovídajícímu náročnějšímu textu</w:t>
            </w:r>
          </w:p>
          <w:p w14:paraId="7DC10914" w14:textId="77777777" w:rsidR="000A6B8A" w:rsidRDefault="000A6B8A">
            <w:pPr>
              <w:rPr>
                <w:sz w:val="20"/>
                <w:szCs w:val="20"/>
              </w:rPr>
            </w:pPr>
            <w:r>
              <w:rPr>
                <w:sz w:val="20"/>
                <w:szCs w:val="20"/>
              </w:rPr>
              <w:t>◄přednese souvislý projev na dané téma</w:t>
            </w:r>
          </w:p>
          <w:p w14:paraId="718631E2" w14:textId="77777777" w:rsidR="000A6B8A" w:rsidRDefault="000A6B8A">
            <w:pPr>
              <w:rPr>
                <w:sz w:val="20"/>
                <w:szCs w:val="20"/>
              </w:rPr>
            </w:pPr>
            <w:r>
              <w:rPr>
                <w:sz w:val="20"/>
                <w:szCs w:val="20"/>
              </w:rPr>
              <w:t>◄sestaví souvislý text na širokou škálu témat a vyjádří své stanovisko</w:t>
            </w:r>
          </w:p>
          <w:p w14:paraId="4434A16A" w14:textId="77777777" w:rsidR="000A6B8A" w:rsidRDefault="000A6B8A">
            <w:pPr>
              <w:rPr>
                <w:sz w:val="20"/>
                <w:szCs w:val="20"/>
              </w:rPr>
            </w:pPr>
            <w:r>
              <w:rPr>
                <w:sz w:val="20"/>
                <w:szCs w:val="20"/>
              </w:rPr>
              <w:t>◄podrobně popíše své okolí, své zájmy a činnosti s nimi souvisejí</w:t>
            </w:r>
          </w:p>
          <w:p w14:paraId="32213228" w14:textId="77777777" w:rsidR="000A6B8A" w:rsidRDefault="000A6B8A">
            <w:pPr>
              <w:rPr>
                <w:sz w:val="20"/>
                <w:szCs w:val="20"/>
              </w:rPr>
            </w:pPr>
            <w:r>
              <w:rPr>
                <w:sz w:val="20"/>
                <w:szCs w:val="20"/>
              </w:rPr>
              <w:t>◄logicky a jasně strukturuje formální i neformální písemný projev různých slohových stylů</w:t>
            </w:r>
          </w:p>
          <w:p w14:paraId="3E8DE96B" w14:textId="77777777" w:rsidR="000A6B8A" w:rsidRDefault="000A6B8A">
            <w:pPr>
              <w:rPr>
                <w:sz w:val="20"/>
                <w:szCs w:val="20"/>
              </w:rPr>
            </w:pPr>
            <w:r>
              <w:rPr>
                <w:sz w:val="20"/>
                <w:szCs w:val="20"/>
              </w:rPr>
              <w:t>◄s porozuměním přijímá a srozumitelně i gramaticky správně předá obsahově méně složité informace</w:t>
            </w:r>
          </w:p>
          <w:p w14:paraId="6540933F" w14:textId="77777777" w:rsidR="000A6B8A" w:rsidRDefault="000A6B8A">
            <w:pPr>
              <w:rPr>
                <w:sz w:val="20"/>
                <w:szCs w:val="20"/>
              </w:rPr>
            </w:pPr>
            <w:r>
              <w:rPr>
                <w:sz w:val="20"/>
                <w:szCs w:val="20"/>
              </w:rPr>
              <w:t>◄používá adekvátní všeobecnou slovní zásobu k rozvíjení argumentace aniž by redukoval to, co chce sdělit</w:t>
            </w:r>
          </w:p>
          <w:p w14:paraId="795DCEDF" w14:textId="77777777" w:rsidR="000A6B8A" w:rsidRDefault="000A6B8A">
            <w:pPr>
              <w:rPr>
                <w:sz w:val="20"/>
                <w:szCs w:val="20"/>
              </w:rPr>
            </w:pPr>
            <w:r>
              <w:rPr>
                <w:sz w:val="20"/>
                <w:szCs w:val="20"/>
              </w:rPr>
              <w:t>◄využívá výkladové a odborné slovníky při zpracování písemného projevu na neznámé téma</w:t>
            </w:r>
          </w:p>
          <w:p w14:paraId="1ED62BF0" w14:textId="77777777" w:rsidR="000A6B8A" w:rsidRDefault="000A6B8A">
            <w:pPr>
              <w:rPr>
                <w:sz w:val="20"/>
                <w:szCs w:val="20"/>
              </w:rPr>
            </w:pPr>
          </w:p>
          <w:p w14:paraId="19605175" w14:textId="77777777" w:rsidR="000A6B8A" w:rsidRDefault="000A6B8A">
            <w:pPr>
              <w:rPr>
                <w:sz w:val="20"/>
                <w:szCs w:val="20"/>
              </w:rPr>
            </w:pPr>
            <w:r>
              <w:rPr>
                <w:sz w:val="20"/>
                <w:szCs w:val="20"/>
              </w:rPr>
              <w:t>INTERAKTIVNÍ ŘEČOVÉ DOVEDNOSTI:</w:t>
            </w:r>
          </w:p>
          <w:p w14:paraId="1F21C2FB" w14:textId="77777777" w:rsidR="000A6B8A" w:rsidRDefault="000A6B8A">
            <w:pPr>
              <w:rPr>
                <w:sz w:val="20"/>
                <w:szCs w:val="20"/>
              </w:rPr>
            </w:pPr>
            <w:r>
              <w:rPr>
                <w:sz w:val="20"/>
                <w:szCs w:val="20"/>
              </w:rPr>
              <w:t>vyjádří a obhájí své myšlenky a názory vhodnou písemnou i ústní formou</w:t>
            </w:r>
          </w:p>
          <w:p w14:paraId="6D41E9FA" w14:textId="77777777" w:rsidR="000A6B8A" w:rsidRDefault="000A6B8A">
            <w:pPr>
              <w:rPr>
                <w:sz w:val="20"/>
                <w:szCs w:val="20"/>
              </w:rPr>
            </w:pPr>
            <w:r>
              <w:rPr>
                <w:sz w:val="20"/>
                <w:szCs w:val="20"/>
              </w:rPr>
              <w:t xml:space="preserve">◄adekvátně a gramaticky správně </w:t>
            </w:r>
          </w:p>
          <w:p w14:paraId="14BA1103" w14:textId="77777777" w:rsidR="000A6B8A" w:rsidRDefault="000A6B8A">
            <w:pPr>
              <w:rPr>
                <w:sz w:val="20"/>
                <w:szCs w:val="20"/>
              </w:rPr>
            </w:pPr>
            <w:r>
              <w:rPr>
                <w:sz w:val="20"/>
                <w:szCs w:val="20"/>
              </w:rPr>
              <w:t xml:space="preserve">okomentuje a prodiskutuje odlišné </w:t>
            </w:r>
          </w:p>
          <w:p w14:paraId="412B56DD" w14:textId="77777777" w:rsidR="000A6B8A" w:rsidRDefault="000A6B8A">
            <w:pPr>
              <w:rPr>
                <w:sz w:val="20"/>
                <w:szCs w:val="20"/>
              </w:rPr>
            </w:pPr>
            <w:r>
              <w:rPr>
                <w:sz w:val="20"/>
                <w:szCs w:val="20"/>
              </w:rPr>
              <w:t xml:space="preserve">názory různých faktografických </w:t>
            </w:r>
          </w:p>
          <w:p w14:paraId="36B02DA8" w14:textId="77777777" w:rsidR="000A6B8A" w:rsidRDefault="000A6B8A">
            <w:pPr>
              <w:rPr>
                <w:sz w:val="20"/>
                <w:szCs w:val="20"/>
              </w:rPr>
            </w:pPr>
            <w:r>
              <w:rPr>
                <w:sz w:val="20"/>
                <w:szCs w:val="20"/>
              </w:rPr>
              <w:t>a imaginativních textů</w:t>
            </w:r>
          </w:p>
          <w:p w14:paraId="1FD469EA" w14:textId="77777777" w:rsidR="000A6B8A" w:rsidRDefault="000A6B8A">
            <w:pPr>
              <w:rPr>
                <w:sz w:val="20"/>
                <w:szCs w:val="20"/>
              </w:rPr>
            </w:pPr>
            <w:r>
              <w:rPr>
                <w:sz w:val="20"/>
                <w:szCs w:val="20"/>
              </w:rPr>
              <w:t xml:space="preserve">◄reaguje spontánně a v složitějších </w:t>
            </w:r>
          </w:p>
          <w:p w14:paraId="32EFEE5B" w14:textId="77777777" w:rsidR="000A6B8A" w:rsidRDefault="000A6B8A">
            <w:pPr>
              <w:rPr>
                <w:sz w:val="20"/>
                <w:szCs w:val="20"/>
              </w:rPr>
            </w:pPr>
            <w:r>
              <w:rPr>
                <w:sz w:val="20"/>
                <w:szCs w:val="20"/>
              </w:rPr>
              <w:t>méně běžných situacích užitím vhodných výrazů a frazeologických obratů</w:t>
            </w:r>
          </w:p>
          <w:p w14:paraId="3997E350" w14:textId="77777777" w:rsidR="000A6B8A" w:rsidRDefault="000A6B8A">
            <w:pPr>
              <w:rPr>
                <w:sz w:val="20"/>
                <w:szCs w:val="20"/>
              </w:rPr>
            </w:pPr>
            <w:r>
              <w:rPr>
                <w:sz w:val="20"/>
                <w:szCs w:val="20"/>
              </w:rPr>
              <w:t>◄komunikuje plynule a foneticky správně na téma abstraktní i  konkrétní v méně běžných i odborných situacích</w:t>
            </w:r>
          </w:p>
          <w:p w14:paraId="12F84E21" w14:textId="77777777" w:rsidR="000A6B8A" w:rsidRDefault="000A6B8A">
            <w:pPr>
              <w:rPr>
                <w:sz w:val="20"/>
                <w:szCs w:val="20"/>
              </w:rPr>
            </w:pPr>
            <w:r>
              <w:rPr>
                <w:sz w:val="20"/>
                <w:szCs w:val="20"/>
              </w:rPr>
              <w:t>◄při setkání s rodilými mluvčími zahájí, vede a zakončí dialog a zapojí se do živé diskuse na různá témata týkající se odbornějších zájmů</w:t>
            </w:r>
          </w:p>
          <w:p w14:paraId="5ADA0833" w14:textId="77777777" w:rsidR="000A6B8A" w:rsidRDefault="000A6B8A">
            <w:pPr>
              <w:rPr>
                <w:sz w:val="20"/>
                <w:szCs w:val="20"/>
              </w:rPr>
            </w:pPr>
          </w:p>
        </w:tc>
        <w:tc>
          <w:tcPr>
            <w:tcW w:w="2835" w:type="dxa"/>
            <w:tcBorders>
              <w:top w:val="nil"/>
              <w:left w:val="nil"/>
              <w:bottom w:val="single" w:sz="4" w:space="0" w:color="auto"/>
              <w:right w:val="single" w:sz="4" w:space="0" w:color="auto"/>
            </w:tcBorders>
            <w:shd w:val="clear" w:color="auto" w:fill="FFCC99"/>
          </w:tcPr>
          <w:p w14:paraId="79797FEA" w14:textId="77777777" w:rsidR="000A6B8A" w:rsidRDefault="000A6B8A">
            <w:pPr>
              <w:rPr>
                <w:sz w:val="20"/>
                <w:szCs w:val="20"/>
              </w:rPr>
            </w:pPr>
            <w:r>
              <w:rPr>
                <w:sz w:val="20"/>
                <w:szCs w:val="20"/>
              </w:rPr>
              <w:lastRenderedPageBreak/>
              <w:t>Žák</w:t>
            </w:r>
          </w:p>
          <w:p w14:paraId="452D29B8" w14:textId="77777777" w:rsidR="000A6B8A" w:rsidRDefault="000A6B8A">
            <w:pPr>
              <w:rPr>
                <w:sz w:val="20"/>
                <w:szCs w:val="20"/>
              </w:rPr>
            </w:pPr>
            <w:r>
              <w:rPr>
                <w:sz w:val="20"/>
                <w:szCs w:val="20"/>
              </w:rPr>
              <w:t>◄rozumí obsahu čteného, populárně naučného článku a doplní ho o chybějící detailní informace</w:t>
            </w:r>
          </w:p>
          <w:p w14:paraId="70A65F78" w14:textId="77777777" w:rsidR="000A6B8A" w:rsidRDefault="000A6B8A">
            <w:pPr>
              <w:rPr>
                <w:sz w:val="20"/>
                <w:szCs w:val="20"/>
              </w:rPr>
            </w:pPr>
            <w:r>
              <w:rPr>
                <w:sz w:val="20"/>
                <w:szCs w:val="20"/>
              </w:rPr>
              <w:t>◄rozliší pravdivé a nepravdivé informace ve slyšeném projevu</w:t>
            </w:r>
          </w:p>
          <w:p w14:paraId="39A96073" w14:textId="77777777" w:rsidR="000A6B8A" w:rsidRDefault="000A6B8A">
            <w:pPr>
              <w:rPr>
                <w:sz w:val="20"/>
                <w:szCs w:val="20"/>
              </w:rPr>
            </w:pPr>
            <w:r>
              <w:rPr>
                <w:sz w:val="20"/>
                <w:szCs w:val="20"/>
              </w:rPr>
              <w:t>◄rozumí hlavním bodům a detailním informacím čteného textu (např. o kriminálním příběhu, seznamování se, uměleckých žánrech)</w:t>
            </w:r>
          </w:p>
          <w:p w14:paraId="31E5FE4F" w14:textId="77777777" w:rsidR="000A6B8A" w:rsidRDefault="000A6B8A">
            <w:pPr>
              <w:rPr>
                <w:sz w:val="20"/>
                <w:szCs w:val="20"/>
              </w:rPr>
            </w:pPr>
            <w:r>
              <w:rPr>
                <w:sz w:val="20"/>
                <w:szCs w:val="20"/>
              </w:rPr>
              <w:t>◄rozliší chronologii děje z dovolené ve slyšeném dialogu</w:t>
            </w:r>
          </w:p>
          <w:p w14:paraId="5F59F111" w14:textId="77777777" w:rsidR="000A6B8A" w:rsidRDefault="000A6B8A">
            <w:pPr>
              <w:rPr>
                <w:sz w:val="20"/>
                <w:szCs w:val="20"/>
              </w:rPr>
            </w:pPr>
            <w:r>
              <w:rPr>
                <w:sz w:val="20"/>
                <w:szCs w:val="20"/>
              </w:rPr>
              <w:t>◄pochopí myšlenku citátu</w:t>
            </w:r>
          </w:p>
          <w:p w14:paraId="18820740" w14:textId="77777777" w:rsidR="000A6B8A" w:rsidRDefault="000A6B8A">
            <w:pPr>
              <w:rPr>
                <w:sz w:val="20"/>
                <w:szCs w:val="20"/>
              </w:rPr>
            </w:pPr>
            <w:r>
              <w:rPr>
                <w:sz w:val="20"/>
                <w:szCs w:val="20"/>
              </w:rPr>
              <w:t xml:space="preserve">◄ve slyšeném rozhovoru rozliší názory </w:t>
            </w:r>
          </w:p>
          <w:p w14:paraId="4F5CCF35" w14:textId="77777777" w:rsidR="000A6B8A" w:rsidRDefault="000A6B8A">
            <w:pPr>
              <w:rPr>
                <w:sz w:val="20"/>
                <w:szCs w:val="20"/>
              </w:rPr>
            </w:pPr>
            <w:r>
              <w:rPr>
                <w:sz w:val="20"/>
                <w:szCs w:val="20"/>
              </w:rPr>
              <w:t>jednotlivých mluvčích</w:t>
            </w:r>
          </w:p>
          <w:p w14:paraId="3685FD7F" w14:textId="77777777" w:rsidR="000A6B8A" w:rsidRDefault="000A6B8A">
            <w:pPr>
              <w:rPr>
                <w:sz w:val="20"/>
                <w:szCs w:val="20"/>
              </w:rPr>
            </w:pPr>
          </w:p>
          <w:p w14:paraId="4D5AB16D" w14:textId="77777777" w:rsidR="000A6B8A" w:rsidRDefault="000A6B8A">
            <w:pPr>
              <w:rPr>
                <w:sz w:val="20"/>
                <w:szCs w:val="20"/>
              </w:rPr>
            </w:pPr>
          </w:p>
          <w:p w14:paraId="2B557698" w14:textId="77777777" w:rsidR="000A6B8A" w:rsidRDefault="000A6B8A">
            <w:pPr>
              <w:rPr>
                <w:sz w:val="20"/>
                <w:szCs w:val="20"/>
              </w:rPr>
            </w:pPr>
          </w:p>
          <w:p w14:paraId="08B37073" w14:textId="77777777" w:rsidR="000A6B8A" w:rsidRDefault="000A6B8A">
            <w:pPr>
              <w:rPr>
                <w:sz w:val="20"/>
                <w:szCs w:val="20"/>
              </w:rPr>
            </w:pPr>
          </w:p>
          <w:p w14:paraId="66EDAD56" w14:textId="77777777" w:rsidR="000A6B8A" w:rsidRDefault="000A6B8A">
            <w:pPr>
              <w:rPr>
                <w:sz w:val="20"/>
                <w:szCs w:val="20"/>
              </w:rPr>
            </w:pPr>
          </w:p>
          <w:p w14:paraId="471FB9F9" w14:textId="77777777" w:rsidR="000A6B8A" w:rsidRDefault="000A6B8A">
            <w:pPr>
              <w:rPr>
                <w:sz w:val="20"/>
                <w:szCs w:val="20"/>
              </w:rPr>
            </w:pPr>
          </w:p>
          <w:p w14:paraId="272E575B" w14:textId="77777777" w:rsidR="000A6B8A" w:rsidRDefault="000A6B8A">
            <w:pPr>
              <w:rPr>
                <w:sz w:val="20"/>
                <w:szCs w:val="20"/>
              </w:rPr>
            </w:pPr>
          </w:p>
          <w:p w14:paraId="37DA05FE" w14:textId="77777777" w:rsidR="000A6B8A" w:rsidRDefault="000A6B8A">
            <w:pPr>
              <w:rPr>
                <w:sz w:val="20"/>
                <w:szCs w:val="20"/>
              </w:rPr>
            </w:pPr>
          </w:p>
          <w:p w14:paraId="4224A323" w14:textId="77777777" w:rsidR="004A5CFA" w:rsidRDefault="004A5CFA">
            <w:pPr>
              <w:rPr>
                <w:sz w:val="20"/>
                <w:szCs w:val="20"/>
              </w:rPr>
            </w:pPr>
          </w:p>
          <w:p w14:paraId="12934298" w14:textId="77777777" w:rsidR="004A5CFA" w:rsidRDefault="004A5CFA">
            <w:pPr>
              <w:rPr>
                <w:sz w:val="20"/>
                <w:szCs w:val="20"/>
              </w:rPr>
            </w:pPr>
          </w:p>
          <w:p w14:paraId="366E82A2" w14:textId="77777777" w:rsidR="004A5CFA" w:rsidRDefault="004A5CFA">
            <w:pPr>
              <w:rPr>
                <w:sz w:val="20"/>
                <w:szCs w:val="20"/>
              </w:rPr>
            </w:pPr>
          </w:p>
          <w:p w14:paraId="48964A48" w14:textId="77777777" w:rsidR="004A5CFA" w:rsidRDefault="004A5CFA">
            <w:pPr>
              <w:rPr>
                <w:sz w:val="20"/>
                <w:szCs w:val="20"/>
              </w:rPr>
            </w:pPr>
          </w:p>
          <w:p w14:paraId="48AC864B" w14:textId="77777777" w:rsidR="004A5CFA" w:rsidRDefault="004A5CFA">
            <w:pPr>
              <w:rPr>
                <w:sz w:val="20"/>
                <w:szCs w:val="20"/>
              </w:rPr>
            </w:pPr>
          </w:p>
          <w:p w14:paraId="1DA8D8CB" w14:textId="77777777" w:rsidR="000A6B8A" w:rsidRDefault="000A6B8A">
            <w:pPr>
              <w:rPr>
                <w:sz w:val="20"/>
                <w:szCs w:val="20"/>
              </w:rPr>
            </w:pPr>
            <w:r>
              <w:rPr>
                <w:sz w:val="20"/>
                <w:szCs w:val="20"/>
              </w:rPr>
              <w:lastRenderedPageBreak/>
              <w:t>◄pojmenuje výrazy či vyhledá neznámá slova</w:t>
            </w:r>
          </w:p>
          <w:p w14:paraId="7191ACA6" w14:textId="77777777" w:rsidR="000A6B8A" w:rsidRDefault="000A6B8A">
            <w:pPr>
              <w:rPr>
                <w:sz w:val="20"/>
                <w:szCs w:val="20"/>
              </w:rPr>
            </w:pPr>
            <w:r>
              <w:rPr>
                <w:sz w:val="20"/>
                <w:szCs w:val="20"/>
              </w:rPr>
              <w:t>◄vyvodí závěr situace / činnosti na základě</w:t>
            </w:r>
          </w:p>
          <w:p w14:paraId="7C995263" w14:textId="77777777" w:rsidR="000A6B8A" w:rsidRDefault="000A6B8A">
            <w:pPr>
              <w:rPr>
                <w:sz w:val="20"/>
                <w:szCs w:val="20"/>
              </w:rPr>
            </w:pPr>
            <w:r>
              <w:rPr>
                <w:sz w:val="20"/>
                <w:szCs w:val="20"/>
              </w:rPr>
              <w:t>pochopení faktů</w:t>
            </w:r>
          </w:p>
          <w:p w14:paraId="20FAAA5C" w14:textId="77777777" w:rsidR="000A6B8A" w:rsidRDefault="000A6B8A">
            <w:pPr>
              <w:rPr>
                <w:sz w:val="20"/>
                <w:szCs w:val="20"/>
              </w:rPr>
            </w:pPr>
            <w:r>
              <w:rPr>
                <w:sz w:val="20"/>
                <w:szCs w:val="20"/>
              </w:rPr>
              <w:t>◄reprodukuje vyslechnutý text</w:t>
            </w:r>
          </w:p>
          <w:p w14:paraId="4B6651C7" w14:textId="77777777" w:rsidR="000A6B8A" w:rsidRDefault="000A6B8A">
            <w:pPr>
              <w:rPr>
                <w:sz w:val="20"/>
                <w:szCs w:val="20"/>
              </w:rPr>
            </w:pPr>
            <w:r>
              <w:rPr>
                <w:sz w:val="20"/>
                <w:szCs w:val="20"/>
              </w:rPr>
              <w:t>◄reprodukuje dotazy jiných</w:t>
            </w:r>
          </w:p>
          <w:p w14:paraId="2F5C2EA3" w14:textId="77777777" w:rsidR="000A6B8A" w:rsidRDefault="000A6B8A">
            <w:pPr>
              <w:rPr>
                <w:sz w:val="20"/>
                <w:szCs w:val="20"/>
              </w:rPr>
            </w:pPr>
            <w:r>
              <w:rPr>
                <w:sz w:val="20"/>
                <w:szCs w:val="20"/>
              </w:rPr>
              <w:t xml:space="preserve">◄popíše skutečnou, nebo fiktivní </w:t>
            </w:r>
          </w:p>
          <w:p w14:paraId="7E75F9E7" w14:textId="77777777" w:rsidR="000A6B8A" w:rsidRDefault="000A6B8A">
            <w:pPr>
              <w:rPr>
                <w:sz w:val="20"/>
                <w:szCs w:val="20"/>
              </w:rPr>
            </w:pPr>
            <w:r>
              <w:rPr>
                <w:sz w:val="20"/>
                <w:szCs w:val="20"/>
              </w:rPr>
              <w:t>událost v životě</w:t>
            </w:r>
          </w:p>
          <w:p w14:paraId="0F011931" w14:textId="77777777" w:rsidR="000A6B8A" w:rsidRDefault="000A6B8A">
            <w:pPr>
              <w:rPr>
                <w:sz w:val="20"/>
                <w:szCs w:val="20"/>
              </w:rPr>
            </w:pPr>
            <w:r>
              <w:rPr>
                <w:sz w:val="20"/>
                <w:szCs w:val="20"/>
              </w:rPr>
              <w:t>◄formuluje hlavní myšlenku písemně</w:t>
            </w:r>
          </w:p>
          <w:p w14:paraId="38303375" w14:textId="77777777" w:rsidR="000A6B8A" w:rsidRDefault="000A6B8A">
            <w:pPr>
              <w:rPr>
                <w:sz w:val="20"/>
                <w:szCs w:val="20"/>
              </w:rPr>
            </w:pPr>
          </w:p>
          <w:p w14:paraId="2C32F45C" w14:textId="77777777" w:rsidR="000A6B8A" w:rsidRDefault="000A6B8A">
            <w:pPr>
              <w:rPr>
                <w:sz w:val="20"/>
                <w:szCs w:val="20"/>
              </w:rPr>
            </w:pPr>
          </w:p>
          <w:p w14:paraId="39D533A1" w14:textId="77777777" w:rsidR="000A6B8A" w:rsidRDefault="000A6B8A">
            <w:pPr>
              <w:rPr>
                <w:sz w:val="20"/>
                <w:szCs w:val="20"/>
              </w:rPr>
            </w:pPr>
          </w:p>
          <w:p w14:paraId="432A88E5" w14:textId="77777777" w:rsidR="000A6B8A" w:rsidRDefault="000A6B8A">
            <w:pPr>
              <w:rPr>
                <w:sz w:val="20"/>
                <w:szCs w:val="20"/>
              </w:rPr>
            </w:pPr>
          </w:p>
          <w:p w14:paraId="51D29820" w14:textId="77777777" w:rsidR="000A6B8A" w:rsidRDefault="000A6B8A">
            <w:pPr>
              <w:rPr>
                <w:sz w:val="20"/>
                <w:szCs w:val="20"/>
              </w:rPr>
            </w:pPr>
          </w:p>
          <w:p w14:paraId="1722E2C9" w14:textId="77777777" w:rsidR="000A6B8A" w:rsidRDefault="000A6B8A">
            <w:pPr>
              <w:rPr>
                <w:sz w:val="20"/>
                <w:szCs w:val="20"/>
              </w:rPr>
            </w:pPr>
          </w:p>
          <w:p w14:paraId="306306B9" w14:textId="77777777" w:rsidR="000A6B8A" w:rsidRDefault="000A6B8A">
            <w:pPr>
              <w:rPr>
                <w:sz w:val="20"/>
                <w:szCs w:val="20"/>
              </w:rPr>
            </w:pPr>
            <w:r>
              <w:rPr>
                <w:sz w:val="20"/>
                <w:szCs w:val="20"/>
              </w:rPr>
              <w:t>◄vede diskusi, vyjádří svůj názor</w:t>
            </w:r>
          </w:p>
          <w:p w14:paraId="6205A88B" w14:textId="77777777" w:rsidR="000A6B8A" w:rsidRDefault="000A6B8A">
            <w:pPr>
              <w:rPr>
                <w:sz w:val="20"/>
                <w:szCs w:val="20"/>
              </w:rPr>
            </w:pPr>
            <w:r>
              <w:rPr>
                <w:sz w:val="20"/>
                <w:szCs w:val="20"/>
              </w:rPr>
              <w:t>◄reaguje na názory jiných</w:t>
            </w:r>
          </w:p>
          <w:p w14:paraId="0E1FC553" w14:textId="77777777" w:rsidR="000A6B8A" w:rsidRDefault="000A6B8A">
            <w:pPr>
              <w:rPr>
                <w:sz w:val="20"/>
                <w:szCs w:val="20"/>
              </w:rPr>
            </w:pPr>
            <w:r>
              <w:rPr>
                <w:sz w:val="20"/>
                <w:szCs w:val="20"/>
              </w:rPr>
              <w:t>◄porovnává zážitky s jinými</w:t>
            </w:r>
          </w:p>
          <w:p w14:paraId="73E1B90C" w14:textId="77777777" w:rsidR="000A6B8A" w:rsidRDefault="000A6B8A">
            <w:pPr>
              <w:rPr>
                <w:sz w:val="20"/>
                <w:szCs w:val="20"/>
              </w:rPr>
            </w:pPr>
            <w:r>
              <w:rPr>
                <w:sz w:val="20"/>
                <w:szCs w:val="20"/>
              </w:rPr>
              <w:t>◄domluví se na kompromisu s využitím</w:t>
            </w:r>
          </w:p>
          <w:p w14:paraId="3584EE88" w14:textId="77777777" w:rsidR="000A6B8A" w:rsidRDefault="000A6B8A">
            <w:pPr>
              <w:rPr>
                <w:sz w:val="20"/>
                <w:szCs w:val="20"/>
              </w:rPr>
            </w:pPr>
            <w:r>
              <w:rPr>
                <w:sz w:val="20"/>
                <w:szCs w:val="20"/>
              </w:rPr>
              <w:t xml:space="preserve"> vhodných výrazových prostředků</w:t>
            </w:r>
          </w:p>
          <w:p w14:paraId="47BFA3E8" w14:textId="77777777" w:rsidR="000A6B8A" w:rsidRDefault="000A6B8A">
            <w:pPr>
              <w:rPr>
                <w:sz w:val="20"/>
                <w:szCs w:val="20"/>
              </w:rPr>
            </w:pPr>
          </w:p>
        </w:tc>
        <w:tc>
          <w:tcPr>
            <w:tcW w:w="6237" w:type="dxa"/>
            <w:tcBorders>
              <w:top w:val="nil"/>
              <w:left w:val="nil"/>
              <w:bottom w:val="single" w:sz="4" w:space="0" w:color="auto"/>
              <w:right w:val="single" w:sz="4" w:space="0" w:color="auto"/>
            </w:tcBorders>
            <w:shd w:val="clear" w:color="auto" w:fill="FFCC99"/>
          </w:tcPr>
          <w:p w14:paraId="1DFFE695" w14:textId="77777777" w:rsidR="000A6B8A" w:rsidRDefault="000A6B8A">
            <w:pPr>
              <w:rPr>
                <w:sz w:val="20"/>
                <w:szCs w:val="20"/>
              </w:rPr>
            </w:pPr>
            <w:r>
              <w:rPr>
                <w:sz w:val="20"/>
                <w:szCs w:val="20"/>
              </w:rPr>
              <w:lastRenderedPageBreak/>
              <w:t>SLOVNÍ ZÁSOBA A TÉMATA:</w:t>
            </w:r>
          </w:p>
          <w:p w14:paraId="7D3D99CC" w14:textId="77777777" w:rsidR="000A6B8A" w:rsidRDefault="000A6B8A">
            <w:pPr>
              <w:rPr>
                <w:sz w:val="20"/>
                <w:szCs w:val="20"/>
              </w:rPr>
            </w:pPr>
            <w:r>
              <w:rPr>
                <w:sz w:val="20"/>
                <w:szCs w:val="20"/>
              </w:rPr>
              <w:t>dům a zahrada</w:t>
            </w:r>
          </w:p>
          <w:p w14:paraId="3F4225BD" w14:textId="77777777" w:rsidR="000A6B8A" w:rsidRDefault="000A6B8A">
            <w:pPr>
              <w:rPr>
                <w:sz w:val="20"/>
                <w:szCs w:val="20"/>
              </w:rPr>
            </w:pPr>
            <w:r>
              <w:rPr>
                <w:sz w:val="20"/>
                <w:szCs w:val="20"/>
              </w:rPr>
              <w:t>schůzky, vztahy</w:t>
            </w:r>
          </w:p>
          <w:p w14:paraId="67AE9C99" w14:textId="77777777" w:rsidR="000A6B8A" w:rsidRDefault="000A6B8A">
            <w:pPr>
              <w:rPr>
                <w:sz w:val="20"/>
                <w:szCs w:val="20"/>
              </w:rPr>
            </w:pPr>
            <w:r>
              <w:rPr>
                <w:sz w:val="20"/>
                <w:szCs w:val="20"/>
              </w:rPr>
              <w:t>cestování, dovolená</w:t>
            </w:r>
          </w:p>
          <w:p w14:paraId="30BA8ABA" w14:textId="77777777" w:rsidR="000A6B8A" w:rsidRDefault="000A6B8A">
            <w:pPr>
              <w:rPr>
                <w:sz w:val="20"/>
                <w:szCs w:val="20"/>
              </w:rPr>
            </w:pPr>
            <w:r>
              <w:rPr>
                <w:sz w:val="20"/>
                <w:szCs w:val="20"/>
              </w:rPr>
              <w:t>peníze, platby</w:t>
            </w:r>
          </w:p>
          <w:p w14:paraId="7F68BFAF" w14:textId="77777777" w:rsidR="000A6B8A" w:rsidRDefault="000A6B8A">
            <w:pPr>
              <w:rPr>
                <w:sz w:val="20"/>
                <w:szCs w:val="20"/>
              </w:rPr>
            </w:pPr>
            <w:r>
              <w:rPr>
                <w:sz w:val="20"/>
                <w:szCs w:val="20"/>
              </w:rPr>
              <w:t>divadlo, výtvarné umění</w:t>
            </w:r>
          </w:p>
          <w:p w14:paraId="708E8CAA" w14:textId="77777777" w:rsidR="000A6B8A" w:rsidRDefault="000A6B8A">
            <w:pPr>
              <w:rPr>
                <w:sz w:val="20"/>
                <w:szCs w:val="20"/>
              </w:rPr>
            </w:pPr>
            <w:r>
              <w:rPr>
                <w:sz w:val="20"/>
                <w:szCs w:val="20"/>
              </w:rPr>
              <w:t>lidé, hrdinové, popis</w:t>
            </w:r>
          </w:p>
          <w:p w14:paraId="27B74BC6" w14:textId="77777777" w:rsidR="000A6B8A" w:rsidRDefault="000A6B8A">
            <w:pPr>
              <w:rPr>
                <w:sz w:val="20"/>
                <w:szCs w:val="20"/>
              </w:rPr>
            </w:pPr>
            <w:r>
              <w:rPr>
                <w:sz w:val="20"/>
                <w:szCs w:val="20"/>
              </w:rPr>
              <w:t>finance, majetek, hodnoty</w:t>
            </w:r>
          </w:p>
          <w:p w14:paraId="3DE2A1B4" w14:textId="77777777" w:rsidR="000A6B8A" w:rsidRDefault="000A6B8A">
            <w:pPr>
              <w:rPr>
                <w:sz w:val="20"/>
                <w:szCs w:val="20"/>
              </w:rPr>
            </w:pPr>
            <w:r>
              <w:rPr>
                <w:sz w:val="20"/>
                <w:szCs w:val="20"/>
              </w:rPr>
              <w:t xml:space="preserve">životní etapy, </w:t>
            </w:r>
          </w:p>
          <w:p w14:paraId="3A6247C3" w14:textId="77777777" w:rsidR="000A6B8A" w:rsidRDefault="000A6B8A">
            <w:pPr>
              <w:rPr>
                <w:sz w:val="20"/>
                <w:szCs w:val="20"/>
              </w:rPr>
            </w:pPr>
            <w:r>
              <w:rPr>
                <w:sz w:val="20"/>
                <w:szCs w:val="20"/>
              </w:rPr>
              <w:t>mládí vs. stáří, generační rozdíly</w:t>
            </w:r>
          </w:p>
          <w:p w14:paraId="6767E7B8" w14:textId="77777777" w:rsidR="004A5CFA" w:rsidRDefault="004A5CFA">
            <w:pPr>
              <w:rPr>
                <w:sz w:val="20"/>
                <w:szCs w:val="20"/>
              </w:rPr>
            </w:pPr>
          </w:p>
          <w:p w14:paraId="18315C8E" w14:textId="77777777" w:rsidR="000A6B8A" w:rsidRDefault="000A6B8A">
            <w:pPr>
              <w:rPr>
                <w:sz w:val="20"/>
                <w:szCs w:val="20"/>
              </w:rPr>
            </w:pPr>
            <w:r>
              <w:rPr>
                <w:sz w:val="20"/>
                <w:szCs w:val="20"/>
              </w:rPr>
              <w:t>GRAMATIKA:</w:t>
            </w:r>
          </w:p>
          <w:p w14:paraId="38B87DD7" w14:textId="77777777" w:rsidR="000A6B8A" w:rsidRDefault="000A6B8A">
            <w:pPr>
              <w:rPr>
                <w:sz w:val="20"/>
                <w:szCs w:val="20"/>
              </w:rPr>
            </w:pPr>
            <w:r>
              <w:rPr>
                <w:sz w:val="20"/>
                <w:szCs w:val="20"/>
              </w:rPr>
              <w:t>nepřímá řeč, frázová slovesa, stupňování přídavných jmen i příslovcí, přací věty</w:t>
            </w:r>
          </w:p>
          <w:p w14:paraId="18C07B2C" w14:textId="77777777" w:rsidR="000A6B8A" w:rsidRDefault="000A6B8A">
            <w:pPr>
              <w:rPr>
                <w:sz w:val="20"/>
                <w:szCs w:val="20"/>
              </w:rPr>
            </w:pPr>
            <w:r>
              <w:rPr>
                <w:sz w:val="20"/>
                <w:szCs w:val="20"/>
              </w:rPr>
              <w:t>větné dodatky, 3. podmínka, trpný rod, zvratná zájmena, účelové věty, so vs. such</w:t>
            </w:r>
          </w:p>
          <w:p w14:paraId="2B420733" w14:textId="77777777" w:rsidR="000A6B8A" w:rsidRDefault="000A6B8A">
            <w:pPr>
              <w:rPr>
                <w:sz w:val="20"/>
                <w:szCs w:val="20"/>
              </w:rPr>
            </w:pPr>
            <w:r>
              <w:rPr>
                <w:sz w:val="20"/>
                <w:szCs w:val="20"/>
              </w:rPr>
              <w:t xml:space="preserve">předminulé časy, kvantifikátory, </w:t>
            </w:r>
          </w:p>
          <w:p w14:paraId="1F1AFC8E" w14:textId="77777777" w:rsidR="000A6B8A" w:rsidRDefault="000A6B8A">
            <w:pPr>
              <w:rPr>
                <w:sz w:val="20"/>
                <w:szCs w:val="20"/>
              </w:rPr>
            </w:pPr>
            <w:r>
              <w:rPr>
                <w:sz w:val="20"/>
                <w:szCs w:val="20"/>
              </w:rPr>
              <w:t>budoucí průběhový čas, předbudoucí čas</w:t>
            </w:r>
          </w:p>
          <w:p w14:paraId="6957A2EF" w14:textId="77777777" w:rsidR="004A5CFA" w:rsidRDefault="004A5CFA">
            <w:pPr>
              <w:rPr>
                <w:sz w:val="20"/>
                <w:szCs w:val="20"/>
              </w:rPr>
            </w:pPr>
          </w:p>
          <w:p w14:paraId="62129260" w14:textId="77777777" w:rsidR="000A6B8A" w:rsidRDefault="000A6B8A">
            <w:pPr>
              <w:rPr>
                <w:sz w:val="20"/>
                <w:szCs w:val="20"/>
              </w:rPr>
            </w:pPr>
            <w:r>
              <w:rPr>
                <w:sz w:val="20"/>
                <w:szCs w:val="20"/>
              </w:rPr>
              <w:t>SPEAKING:</w:t>
            </w:r>
          </w:p>
          <w:p w14:paraId="7D8647C2" w14:textId="77777777" w:rsidR="000A6B8A" w:rsidRDefault="000A6B8A">
            <w:pPr>
              <w:rPr>
                <w:sz w:val="20"/>
                <w:szCs w:val="20"/>
              </w:rPr>
            </w:pPr>
            <w:r>
              <w:rPr>
                <w:sz w:val="20"/>
                <w:szCs w:val="20"/>
              </w:rPr>
              <w:t xml:space="preserve">zdvořilé dotazy, </w:t>
            </w:r>
          </w:p>
          <w:p w14:paraId="237BEA58" w14:textId="77777777" w:rsidR="000A6B8A" w:rsidRDefault="000A6B8A">
            <w:pPr>
              <w:rPr>
                <w:sz w:val="20"/>
                <w:szCs w:val="20"/>
              </w:rPr>
            </w:pPr>
            <w:r>
              <w:rPr>
                <w:sz w:val="20"/>
                <w:szCs w:val="20"/>
              </w:rPr>
              <w:t>vyjádření souhlasu a nesouhlasu</w:t>
            </w:r>
          </w:p>
          <w:p w14:paraId="63D9F806" w14:textId="77777777" w:rsidR="000A6B8A" w:rsidRDefault="000A6B8A">
            <w:pPr>
              <w:rPr>
                <w:sz w:val="20"/>
                <w:szCs w:val="20"/>
              </w:rPr>
            </w:pPr>
            <w:r>
              <w:rPr>
                <w:sz w:val="20"/>
                <w:szCs w:val="20"/>
              </w:rPr>
              <w:t>popis fotografií</w:t>
            </w:r>
          </w:p>
          <w:p w14:paraId="3C0CF803" w14:textId="77777777" w:rsidR="000A6B8A" w:rsidRDefault="000A6B8A">
            <w:pPr>
              <w:rPr>
                <w:sz w:val="20"/>
                <w:szCs w:val="20"/>
              </w:rPr>
            </w:pPr>
            <w:r>
              <w:rPr>
                <w:sz w:val="20"/>
                <w:szCs w:val="20"/>
              </w:rPr>
              <w:t>vyjádření pro a proti</w:t>
            </w:r>
          </w:p>
          <w:p w14:paraId="58937244" w14:textId="77777777" w:rsidR="000A6B8A" w:rsidRDefault="000A6B8A">
            <w:pPr>
              <w:rPr>
                <w:sz w:val="20"/>
                <w:szCs w:val="20"/>
              </w:rPr>
            </w:pPr>
            <w:r>
              <w:rPr>
                <w:sz w:val="20"/>
                <w:szCs w:val="20"/>
              </w:rPr>
              <w:t>vyjádření argumentů</w:t>
            </w:r>
          </w:p>
          <w:p w14:paraId="2B93791D" w14:textId="77777777" w:rsidR="000A6B8A" w:rsidRDefault="000A6B8A">
            <w:pPr>
              <w:rPr>
                <w:sz w:val="20"/>
                <w:szCs w:val="20"/>
              </w:rPr>
            </w:pPr>
            <w:r>
              <w:rPr>
                <w:sz w:val="20"/>
                <w:szCs w:val="20"/>
              </w:rPr>
              <w:t>konverzace k probíraným tématům</w:t>
            </w:r>
          </w:p>
          <w:p w14:paraId="539A2247" w14:textId="77777777" w:rsidR="004A5CFA" w:rsidRDefault="004A5CFA">
            <w:pPr>
              <w:rPr>
                <w:sz w:val="20"/>
                <w:szCs w:val="20"/>
              </w:rPr>
            </w:pPr>
          </w:p>
          <w:p w14:paraId="5B21E857" w14:textId="77777777" w:rsidR="000A6B8A" w:rsidRDefault="000A6B8A">
            <w:pPr>
              <w:rPr>
                <w:sz w:val="20"/>
                <w:szCs w:val="20"/>
              </w:rPr>
            </w:pPr>
            <w:r>
              <w:rPr>
                <w:sz w:val="20"/>
                <w:szCs w:val="20"/>
              </w:rPr>
              <w:t>WRITING:</w:t>
            </w:r>
          </w:p>
          <w:p w14:paraId="3EDB36AF" w14:textId="77777777" w:rsidR="000A6B8A" w:rsidRDefault="000A6B8A">
            <w:pPr>
              <w:rPr>
                <w:sz w:val="20"/>
                <w:szCs w:val="20"/>
              </w:rPr>
            </w:pPr>
            <w:r>
              <w:rPr>
                <w:sz w:val="20"/>
                <w:szCs w:val="20"/>
              </w:rPr>
              <w:t>rezervace ubytování</w:t>
            </w:r>
          </w:p>
          <w:p w14:paraId="7ACDB2AF" w14:textId="77777777" w:rsidR="000A6B8A" w:rsidRDefault="000A6B8A">
            <w:pPr>
              <w:rPr>
                <w:sz w:val="20"/>
                <w:szCs w:val="20"/>
              </w:rPr>
            </w:pPr>
            <w:r>
              <w:rPr>
                <w:sz w:val="20"/>
                <w:szCs w:val="20"/>
              </w:rPr>
              <w:t>reakce na pozvání, pozdrav z dovolené,</w:t>
            </w:r>
          </w:p>
          <w:p w14:paraId="404CDEFB" w14:textId="77777777" w:rsidR="000A6B8A" w:rsidRDefault="000A6B8A">
            <w:pPr>
              <w:rPr>
                <w:sz w:val="20"/>
                <w:szCs w:val="20"/>
              </w:rPr>
            </w:pPr>
            <w:r>
              <w:rPr>
                <w:sz w:val="20"/>
                <w:szCs w:val="20"/>
              </w:rPr>
              <w:t>novinový článek</w:t>
            </w:r>
          </w:p>
          <w:p w14:paraId="60132351" w14:textId="77777777" w:rsidR="000A6B8A" w:rsidRDefault="000A6B8A">
            <w:pPr>
              <w:rPr>
                <w:sz w:val="20"/>
                <w:szCs w:val="20"/>
              </w:rPr>
            </w:pPr>
            <w:r>
              <w:rPr>
                <w:sz w:val="20"/>
                <w:szCs w:val="20"/>
              </w:rPr>
              <w:lastRenderedPageBreak/>
              <w:t>READING / LISTENING:</w:t>
            </w:r>
          </w:p>
          <w:p w14:paraId="593EB5FD" w14:textId="77777777" w:rsidR="000A6B8A" w:rsidRDefault="000A6B8A">
            <w:pPr>
              <w:rPr>
                <w:sz w:val="20"/>
                <w:szCs w:val="20"/>
              </w:rPr>
            </w:pPr>
            <w:r>
              <w:rPr>
                <w:sz w:val="20"/>
                <w:szCs w:val="20"/>
              </w:rPr>
              <w:t xml:space="preserve">porozumění článkům / nahrávkám </w:t>
            </w:r>
          </w:p>
          <w:p w14:paraId="55D88366" w14:textId="77777777" w:rsidR="000A6B8A" w:rsidRDefault="000A6B8A">
            <w:pPr>
              <w:rPr>
                <w:sz w:val="20"/>
                <w:szCs w:val="20"/>
              </w:rPr>
            </w:pPr>
            <w:r>
              <w:rPr>
                <w:sz w:val="20"/>
                <w:szCs w:val="20"/>
              </w:rPr>
              <w:t>souvisejících s probíranými tématy</w:t>
            </w:r>
          </w:p>
          <w:p w14:paraId="6E35CDBF" w14:textId="77777777" w:rsidR="004A5CFA" w:rsidRDefault="004A5CFA">
            <w:pPr>
              <w:rPr>
                <w:sz w:val="20"/>
                <w:szCs w:val="20"/>
              </w:rPr>
            </w:pPr>
          </w:p>
          <w:p w14:paraId="21231598" w14:textId="77777777" w:rsidR="000A6B8A" w:rsidRDefault="000A6B8A">
            <w:pPr>
              <w:rPr>
                <w:sz w:val="20"/>
                <w:szCs w:val="20"/>
              </w:rPr>
            </w:pPr>
            <w:r>
              <w:rPr>
                <w:sz w:val="20"/>
                <w:szCs w:val="20"/>
              </w:rPr>
              <w:t>HOMEWORK, GROUP WORK, PROJECTS:/</w:t>
            </w:r>
          </w:p>
          <w:p w14:paraId="5A002FC6" w14:textId="77777777" w:rsidR="000A6B8A" w:rsidRDefault="000A6B8A">
            <w:pPr>
              <w:rPr>
                <w:sz w:val="20"/>
                <w:szCs w:val="20"/>
              </w:rPr>
            </w:pPr>
            <w:r>
              <w:rPr>
                <w:sz w:val="20"/>
                <w:szCs w:val="20"/>
              </w:rPr>
              <w:t>umí zpracovat získané informace</w:t>
            </w:r>
          </w:p>
          <w:p w14:paraId="5435AAAD" w14:textId="77777777" w:rsidR="000A6B8A" w:rsidRDefault="000A6B8A">
            <w:pPr>
              <w:rPr>
                <w:sz w:val="20"/>
                <w:szCs w:val="20"/>
              </w:rPr>
            </w:pPr>
            <w:r>
              <w:rPr>
                <w:sz w:val="20"/>
                <w:szCs w:val="20"/>
              </w:rPr>
              <w:t>automotivace</w:t>
            </w:r>
          </w:p>
          <w:p w14:paraId="29E19055" w14:textId="77777777" w:rsidR="000A6B8A" w:rsidRDefault="000A6B8A">
            <w:pPr>
              <w:rPr>
                <w:sz w:val="20"/>
                <w:szCs w:val="20"/>
              </w:rPr>
            </w:pPr>
            <w:r>
              <w:rPr>
                <w:sz w:val="20"/>
                <w:szCs w:val="20"/>
              </w:rPr>
              <w:t>dokáže plánovat a zkoordinovat vlastní činnost</w:t>
            </w:r>
          </w:p>
          <w:p w14:paraId="4D6ACC6B" w14:textId="77777777" w:rsidR="000A6B8A" w:rsidRDefault="000A6B8A">
            <w:pPr>
              <w:rPr>
                <w:sz w:val="20"/>
                <w:szCs w:val="20"/>
              </w:rPr>
            </w:pPr>
            <w:r>
              <w:rPr>
                <w:sz w:val="20"/>
                <w:szCs w:val="20"/>
              </w:rPr>
              <w:t xml:space="preserve">získané poznatky dokáže propojit </w:t>
            </w:r>
          </w:p>
          <w:p w14:paraId="1530FFE9" w14:textId="77777777" w:rsidR="000A6B8A" w:rsidRDefault="000A6B8A">
            <w:pPr>
              <w:rPr>
                <w:sz w:val="20"/>
                <w:szCs w:val="20"/>
              </w:rPr>
            </w:pPr>
            <w:r>
              <w:rPr>
                <w:sz w:val="20"/>
                <w:szCs w:val="20"/>
              </w:rPr>
              <w:t>s již nabytými</w:t>
            </w:r>
          </w:p>
          <w:p w14:paraId="13D65BB9" w14:textId="77777777" w:rsidR="000A6B8A" w:rsidRDefault="000A6B8A">
            <w:pPr>
              <w:rPr>
                <w:sz w:val="20"/>
                <w:szCs w:val="20"/>
              </w:rPr>
            </w:pPr>
            <w:r>
              <w:rPr>
                <w:sz w:val="20"/>
                <w:szCs w:val="20"/>
              </w:rPr>
              <w:t>je schopný týmové práce</w:t>
            </w:r>
          </w:p>
          <w:p w14:paraId="21898606" w14:textId="77777777" w:rsidR="000A6B8A" w:rsidRDefault="000A6B8A">
            <w:pPr>
              <w:rPr>
                <w:sz w:val="20"/>
                <w:szCs w:val="20"/>
              </w:rPr>
            </w:pPr>
            <w:r>
              <w:rPr>
                <w:sz w:val="20"/>
                <w:szCs w:val="20"/>
              </w:rPr>
              <w:t>prokáže svou tvořivost</w:t>
            </w:r>
          </w:p>
          <w:p w14:paraId="33E76866" w14:textId="77777777" w:rsidR="000A6B8A" w:rsidRDefault="000A6B8A">
            <w:pPr>
              <w:rPr>
                <w:sz w:val="20"/>
                <w:szCs w:val="20"/>
              </w:rPr>
            </w:pPr>
            <w:r>
              <w:rPr>
                <w:sz w:val="20"/>
                <w:szCs w:val="20"/>
              </w:rPr>
              <w:t>prosazuje své nápady</w:t>
            </w:r>
          </w:p>
        </w:tc>
        <w:tc>
          <w:tcPr>
            <w:tcW w:w="1955" w:type="dxa"/>
            <w:tcBorders>
              <w:top w:val="nil"/>
              <w:left w:val="nil"/>
              <w:bottom w:val="single" w:sz="4" w:space="0" w:color="auto"/>
              <w:right w:val="single" w:sz="4" w:space="0" w:color="auto"/>
            </w:tcBorders>
            <w:shd w:val="clear" w:color="auto" w:fill="FFCC99"/>
          </w:tcPr>
          <w:p w14:paraId="4F9CF130" w14:textId="77777777" w:rsidR="000A6B8A" w:rsidRDefault="000A6B8A">
            <w:pPr>
              <w:rPr>
                <w:sz w:val="20"/>
                <w:szCs w:val="20"/>
              </w:rPr>
            </w:pPr>
            <w:r>
              <w:rPr>
                <w:sz w:val="20"/>
                <w:szCs w:val="20"/>
              </w:rPr>
              <w:lastRenderedPageBreak/>
              <w:t>ČJL</w:t>
            </w:r>
          </w:p>
          <w:p w14:paraId="52DD9A00" w14:textId="77777777" w:rsidR="000A6B8A" w:rsidRDefault="000A6B8A">
            <w:pPr>
              <w:rPr>
                <w:sz w:val="20"/>
                <w:szCs w:val="20"/>
              </w:rPr>
            </w:pPr>
            <w:r>
              <w:rPr>
                <w:sz w:val="20"/>
                <w:szCs w:val="20"/>
              </w:rPr>
              <w:t>ZSV</w:t>
            </w:r>
          </w:p>
          <w:p w14:paraId="1A69CA7E" w14:textId="77777777" w:rsidR="000A6B8A" w:rsidRDefault="000A6B8A">
            <w:pPr>
              <w:rPr>
                <w:sz w:val="20"/>
                <w:szCs w:val="20"/>
              </w:rPr>
            </w:pPr>
            <w:r>
              <w:rPr>
                <w:sz w:val="20"/>
                <w:szCs w:val="20"/>
              </w:rPr>
              <w:t>EVV</w:t>
            </w:r>
          </w:p>
          <w:p w14:paraId="678A0B1A" w14:textId="77777777" w:rsidR="000A6B8A" w:rsidRDefault="000A6B8A">
            <w:pPr>
              <w:rPr>
                <w:sz w:val="20"/>
                <w:szCs w:val="20"/>
              </w:rPr>
            </w:pPr>
            <w:r>
              <w:rPr>
                <w:sz w:val="20"/>
                <w:szCs w:val="20"/>
              </w:rPr>
              <w:t>ZEM</w:t>
            </w:r>
          </w:p>
          <w:p w14:paraId="35D8E1A7" w14:textId="77777777" w:rsidR="001B35B1" w:rsidRDefault="000A6B8A">
            <w:pPr>
              <w:rPr>
                <w:sz w:val="20"/>
                <w:szCs w:val="20"/>
              </w:rPr>
            </w:pPr>
            <w:r>
              <w:rPr>
                <w:sz w:val="20"/>
                <w:szCs w:val="20"/>
              </w:rPr>
              <w:t xml:space="preserve">PT: </w:t>
            </w:r>
          </w:p>
          <w:p w14:paraId="5C558B26" w14:textId="77777777" w:rsidR="000A6B8A" w:rsidRDefault="001B35B1">
            <w:pPr>
              <w:rPr>
                <w:sz w:val="20"/>
                <w:szCs w:val="20"/>
              </w:rPr>
            </w:pPr>
            <w:r>
              <w:rPr>
                <w:sz w:val="20"/>
                <w:szCs w:val="20"/>
              </w:rPr>
              <w:t>-</w:t>
            </w:r>
            <w:r w:rsidR="000A6B8A">
              <w:rPr>
                <w:sz w:val="20"/>
                <w:szCs w:val="20"/>
              </w:rPr>
              <w:t xml:space="preserve"> žijeme v Evropě</w:t>
            </w:r>
          </w:p>
          <w:p w14:paraId="58C81595" w14:textId="77777777" w:rsidR="000A6B8A" w:rsidRDefault="001B35B1" w:rsidP="001B35B1">
            <w:pPr>
              <w:rPr>
                <w:sz w:val="20"/>
                <w:szCs w:val="20"/>
              </w:rPr>
            </w:pPr>
            <w:r>
              <w:rPr>
                <w:sz w:val="20"/>
                <w:szCs w:val="20"/>
              </w:rPr>
              <w:t>- vzdělávání v Evropě</w:t>
            </w:r>
          </w:p>
        </w:tc>
      </w:tr>
    </w:tbl>
    <w:p w14:paraId="49041D76"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4551"/>
        <w:gridCol w:w="4253"/>
        <w:gridCol w:w="4351"/>
        <w:gridCol w:w="2340"/>
      </w:tblGrid>
      <w:tr w:rsidR="000A6B8A" w14:paraId="7EC83646"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3DEB166D" w14:textId="77777777" w:rsidR="000A6B8A" w:rsidRDefault="000A6B8A">
            <w:pPr>
              <w:jc w:val="center"/>
              <w:rPr>
                <w:rFonts w:ascii="Arial" w:hAnsi="Arial"/>
                <w:sz w:val="44"/>
                <w:szCs w:val="44"/>
              </w:rPr>
            </w:pPr>
            <w:r>
              <w:rPr>
                <w:rFonts w:ascii="Arial" w:hAnsi="Arial"/>
                <w:sz w:val="44"/>
                <w:szCs w:val="44"/>
              </w:rPr>
              <w:t>Anglický jazyk</w:t>
            </w:r>
          </w:p>
        </w:tc>
      </w:tr>
      <w:tr w:rsidR="000A6B8A" w14:paraId="6F4F1CB9" w14:textId="77777777" w:rsidTr="004A5CFA">
        <w:trPr>
          <w:trHeight w:val="645"/>
        </w:trPr>
        <w:tc>
          <w:tcPr>
            <w:tcW w:w="4551" w:type="dxa"/>
            <w:tcBorders>
              <w:top w:val="nil"/>
              <w:left w:val="single" w:sz="12" w:space="0" w:color="auto"/>
              <w:bottom w:val="single" w:sz="12" w:space="0" w:color="auto"/>
              <w:right w:val="single" w:sz="4" w:space="0" w:color="auto"/>
            </w:tcBorders>
            <w:shd w:val="clear" w:color="auto" w:fill="C0C0C0"/>
            <w:noWrap/>
            <w:vAlign w:val="center"/>
          </w:tcPr>
          <w:p w14:paraId="61D72419" w14:textId="77777777" w:rsidR="000A6B8A" w:rsidRDefault="000A6B8A">
            <w:pPr>
              <w:jc w:val="center"/>
              <w:rPr>
                <w:b/>
                <w:bCs/>
              </w:rPr>
            </w:pPr>
            <w:r>
              <w:rPr>
                <w:b/>
                <w:bCs/>
              </w:rPr>
              <w:t>Očekávané výstupy z RVP GV</w:t>
            </w:r>
          </w:p>
        </w:tc>
        <w:tc>
          <w:tcPr>
            <w:tcW w:w="4253" w:type="dxa"/>
            <w:tcBorders>
              <w:top w:val="nil"/>
              <w:left w:val="nil"/>
              <w:bottom w:val="single" w:sz="12" w:space="0" w:color="auto"/>
              <w:right w:val="single" w:sz="4" w:space="0" w:color="auto"/>
            </w:tcBorders>
            <w:shd w:val="clear" w:color="auto" w:fill="C0C0C0"/>
            <w:noWrap/>
            <w:vAlign w:val="center"/>
          </w:tcPr>
          <w:p w14:paraId="1590B8EA" w14:textId="77777777" w:rsidR="000A6B8A" w:rsidRDefault="000A6B8A">
            <w:pPr>
              <w:jc w:val="center"/>
              <w:rPr>
                <w:b/>
                <w:bCs/>
              </w:rPr>
            </w:pPr>
            <w:r>
              <w:rPr>
                <w:b/>
                <w:bCs/>
              </w:rPr>
              <w:t>Školní výstupy</w:t>
            </w:r>
          </w:p>
        </w:tc>
        <w:tc>
          <w:tcPr>
            <w:tcW w:w="4351" w:type="dxa"/>
            <w:tcBorders>
              <w:top w:val="nil"/>
              <w:left w:val="nil"/>
              <w:bottom w:val="single" w:sz="12" w:space="0" w:color="auto"/>
              <w:right w:val="single" w:sz="4" w:space="0" w:color="auto"/>
            </w:tcBorders>
            <w:shd w:val="clear" w:color="auto" w:fill="C0C0C0"/>
            <w:noWrap/>
            <w:vAlign w:val="center"/>
          </w:tcPr>
          <w:p w14:paraId="6C1296B6" w14:textId="77777777" w:rsidR="000A6B8A" w:rsidRDefault="000A6B8A">
            <w:pPr>
              <w:jc w:val="center"/>
              <w:rPr>
                <w:b/>
                <w:bCs/>
              </w:rPr>
            </w:pPr>
            <w:r>
              <w:rPr>
                <w:b/>
                <w:bCs/>
              </w:rPr>
              <w:t xml:space="preserve">Učivo </w:t>
            </w:r>
            <w:r>
              <w:t>úroveň podle SERR B2</w:t>
            </w:r>
          </w:p>
        </w:tc>
        <w:tc>
          <w:tcPr>
            <w:tcW w:w="2340" w:type="dxa"/>
            <w:tcBorders>
              <w:top w:val="nil"/>
              <w:left w:val="nil"/>
              <w:bottom w:val="single" w:sz="12" w:space="0" w:color="auto"/>
              <w:right w:val="single" w:sz="12" w:space="0" w:color="auto"/>
            </w:tcBorders>
            <w:shd w:val="clear" w:color="auto" w:fill="C0C0C0"/>
            <w:vAlign w:val="center"/>
          </w:tcPr>
          <w:p w14:paraId="202CBCAE" w14:textId="77777777" w:rsidR="000A6B8A" w:rsidRDefault="000A6B8A">
            <w:pPr>
              <w:jc w:val="center"/>
              <w:rPr>
                <w:b/>
                <w:bCs/>
              </w:rPr>
            </w:pPr>
            <w:r>
              <w:rPr>
                <w:b/>
                <w:bCs/>
              </w:rPr>
              <w:t xml:space="preserve">Přesahy </w:t>
            </w:r>
            <w:r>
              <w:rPr>
                <w:b/>
                <w:bCs/>
              </w:rPr>
              <w:br/>
              <w:t xml:space="preserve">a vazby </w:t>
            </w:r>
          </w:p>
        </w:tc>
      </w:tr>
      <w:tr w:rsidR="000A6B8A" w14:paraId="35E19669"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490DEA48"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5EA079AA" w14:textId="77777777" w:rsidTr="004A5CFA">
        <w:trPr>
          <w:trHeight w:val="2208"/>
        </w:trPr>
        <w:tc>
          <w:tcPr>
            <w:tcW w:w="4551" w:type="dxa"/>
            <w:tcBorders>
              <w:top w:val="nil"/>
              <w:left w:val="single" w:sz="4" w:space="0" w:color="auto"/>
              <w:bottom w:val="single" w:sz="4" w:space="0" w:color="auto"/>
              <w:right w:val="single" w:sz="4" w:space="0" w:color="auto"/>
            </w:tcBorders>
            <w:shd w:val="clear" w:color="auto" w:fill="CCFFCC"/>
          </w:tcPr>
          <w:p w14:paraId="2A541436" w14:textId="77777777" w:rsidR="000A6B8A" w:rsidRDefault="000A6B8A">
            <w:pPr>
              <w:rPr>
                <w:color w:val="000000"/>
                <w:sz w:val="20"/>
                <w:szCs w:val="20"/>
              </w:rPr>
            </w:pPr>
            <w:r>
              <w:rPr>
                <w:color w:val="000000"/>
                <w:sz w:val="20"/>
                <w:szCs w:val="20"/>
              </w:rPr>
              <w:t>RECEPTIVNÍ, ŘEČOVÉ DOVEDNOSTI:</w:t>
            </w:r>
          </w:p>
          <w:p w14:paraId="76981BD4" w14:textId="77777777" w:rsidR="000A6B8A" w:rsidRDefault="000A6B8A">
            <w:pPr>
              <w:ind w:firstLineChars="100" w:firstLine="200"/>
              <w:rPr>
                <w:color w:val="000000"/>
                <w:sz w:val="20"/>
                <w:szCs w:val="20"/>
              </w:rPr>
            </w:pPr>
            <w:r>
              <w:rPr>
                <w:color w:val="000000"/>
                <w:sz w:val="20"/>
                <w:szCs w:val="20"/>
              </w:rPr>
              <w:t>Žák</w:t>
            </w:r>
            <w:r>
              <w:rPr>
                <w:color w:val="000000"/>
                <w:sz w:val="20"/>
                <w:szCs w:val="20"/>
              </w:rPr>
              <w:br/>
              <w:t>◄porozumí hlavním bodům a myšlenkám autentického ústního projevu složitějšího obsahu na aktuální téma, postihne jeho hlavní a doplňující informace</w:t>
            </w:r>
            <w:r>
              <w:rPr>
                <w:color w:val="000000"/>
                <w:sz w:val="20"/>
                <w:szCs w:val="20"/>
              </w:rPr>
              <w:br/>
              <w:t>◄rozliší v mluveném projevu jednotlivé mluvčí, identifikuje různý styl, citové zabarvení, názory a stanoviska jednotlivých mluvčích</w:t>
            </w:r>
            <w:r>
              <w:rPr>
                <w:color w:val="000000"/>
                <w:sz w:val="20"/>
                <w:szCs w:val="20"/>
              </w:rPr>
              <w:br/>
              <w:t>◄porozumí hlavním bodům a myšlenkám autentického čteného textu či písemného projevu složitějšího obsahu na aktuální téma</w:t>
            </w:r>
            <w:r>
              <w:rPr>
                <w:color w:val="000000"/>
                <w:sz w:val="20"/>
                <w:szCs w:val="20"/>
              </w:rPr>
              <w:br/>
              <w:t>◄identifikuje strukturu textu a rozliší hlavní a doplňující informace</w:t>
            </w:r>
            <w:r>
              <w:rPr>
                <w:color w:val="000000"/>
                <w:sz w:val="20"/>
                <w:szCs w:val="20"/>
              </w:rPr>
              <w:br/>
              <w:t>◄vyhledá a shromáždí  informace z různých textů na méně běžné, konkrétní téma a pracuje se získanými informacemi</w:t>
            </w:r>
          </w:p>
          <w:p w14:paraId="44708768" w14:textId="77777777" w:rsidR="000A6B8A" w:rsidRDefault="000A6B8A">
            <w:pPr>
              <w:rPr>
                <w:color w:val="000000"/>
                <w:sz w:val="20"/>
                <w:szCs w:val="20"/>
              </w:rPr>
            </w:pPr>
            <w:r>
              <w:rPr>
                <w:color w:val="000000"/>
                <w:sz w:val="20"/>
                <w:szCs w:val="20"/>
              </w:rPr>
              <w:t>◄odvodí význam neznámých slov na základě již osvojené slovní zásoby, kontextu, znalosti tvorby slov a internacionalismů</w:t>
            </w:r>
          </w:p>
          <w:p w14:paraId="2C077022" w14:textId="77777777" w:rsidR="000A6B8A" w:rsidRDefault="000A6B8A">
            <w:pPr>
              <w:rPr>
                <w:color w:val="000000"/>
                <w:sz w:val="20"/>
                <w:szCs w:val="20"/>
              </w:rPr>
            </w:pPr>
            <w:r>
              <w:rPr>
                <w:color w:val="000000"/>
                <w:sz w:val="20"/>
                <w:szCs w:val="20"/>
              </w:rPr>
              <w:t xml:space="preserve">◄využívá různé druhy slovníků, informativní literaturu, encyklopedie </w:t>
            </w:r>
          </w:p>
          <w:p w14:paraId="3465898A" w14:textId="77777777" w:rsidR="000A6B8A" w:rsidRDefault="000A6B8A">
            <w:pPr>
              <w:rPr>
                <w:color w:val="000000"/>
                <w:sz w:val="20"/>
                <w:szCs w:val="20"/>
              </w:rPr>
            </w:pPr>
            <w:r>
              <w:rPr>
                <w:color w:val="000000"/>
                <w:sz w:val="20"/>
                <w:szCs w:val="20"/>
              </w:rPr>
              <w:t>a média</w:t>
            </w:r>
          </w:p>
          <w:p w14:paraId="365A4E06" w14:textId="77777777" w:rsidR="000A6B8A" w:rsidRDefault="000A6B8A">
            <w:pPr>
              <w:rPr>
                <w:color w:val="000000"/>
                <w:sz w:val="20"/>
                <w:szCs w:val="20"/>
              </w:rPr>
            </w:pPr>
            <w:r>
              <w:rPr>
                <w:color w:val="000000"/>
                <w:sz w:val="20"/>
                <w:szCs w:val="20"/>
              </w:rPr>
              <w:t xml:space="preserve">◄čte s porozuměním literaturu </w:t>
            </w:r>
          </w:p>
          <w:p w14:paraId="416FFC52" w14:textId="77777777" w:rsidR="000A6B8A" w:rsidRDefault="000A6B8A">
            <w:pPr>
              <w:rPr>
                <w:color w:val="000000"/>
                <w:sz w:val="20"/>
                <w:szCs w:val="20"/>
              </w:rPr>
            </w:pPr>
            <w:r>
              <w:rPr>
                <w:color w:val="000000"/>
                <w:sz w:val="20"/>
                <w:szCs w:val="20"/>
              </w:rPr>
              <w:t>ve studovaném jazyce</w:t>
            </w:r>
          </w:p>
          <w:p w14:paraId="002F9BDA" w14:textId="77777777" w:rsidR="000A6B8A" w:rsidRDefault="000A6B8A">
            <w:pPr>
              <w:rPr>
                <w:color w:val="000000"/>
                <w:sz w:val="20"/>
                <w:szCs w:val="20"/>
              </w:rPr>
            </w:pPr>
            <w:r>
              <w:rPr>
                <w:color w:val="000000"/>
                <w:sz w:val="20"/>
                <w:szCs w:val="20"/>
              </w:rPr>
              <w:t xml:space="preserve">◄postihne zápletku i sled událostí </w:t>
            </w:r>
          </w:p>
          <w:p w14:paraId="3D7AA74D" w14:textId="77777777" w:rsidR="000A6B8A" w:rsidRDefault="000A6B8A">
            <w:pPr>
              <w:rPr>
                <w:color w:val="000000"/>
                <w:sz w:val="20"/>
                <w:szCs w:val="20"/>
              </w:rPr>
            </w:pPr>
            <w:r>
              <w:rPr>
                <w:color w:val="000000"/>
                <w:sz w:val="20"/>
                <w:szCs w:val="20"/>
              </w:rPr>
              <w:t>ve filmu či divadelní hře</w:t>
            </w:r>
          </w:p>
          <w:p w14:paraId="25711C27" w14:textId="77777777" w:rsidR="000A6B8A" w:rsidRDefault="000A6B8A">
            <w:pPr>
              <w:rPr>
                <w:color w:val="000000"/>
                <w:sz w:val="20"/>
                <w:szCs w:val="20"/>
              </w:rPr>
            </w:pPr>
          </w:p>
          <w:p w14:paraId="7F51CA99" w14:textId="77777777" w:rsidR="004A5CFA" w:rsidRDefault="004A5CFA">
            <w:pPr>
              <w:rPr>
                <w:color w:val="000000"/>
                <w:sz w:val="20"/>
                <w:szCs w:val="20"/>
              </w:rPr>
            </w:pPr>
          </w:p>
          <w:p w14:paraId="7FD645E4" w14:textId="77777777" w:rsidR="004A5CFA" w:rsidRDefault="004A5CFA">
            <w:pPr>
              <w:rPr>
                <w:color w:val="000000"/>
                <w:sz w:val="20"/>
                <w:szCs w:val="20"/>
              </w:rPr>
            </w:pPr>
          </w:p>
          <w:p w14:paraId="5A4434D6" w14:textId="77777777" w:rsidR="004A5CFA" w:rsidRDefault="004A5CFA">
            <w:pPr>
              <w:rPr>
                <w:color w:val="000000"/>
                <w:sz w:val="20"/>
                <w:szCs w:val="20"/>
              </w:rPr>
            </w:pPr>
          </w:p>
          <w:p w14:paraId="05ABDD12" w14:textId="77777777" w:rsidR="000A6B8A" w:rsidRDefault="000A6B8A">
            <w:pPr>
              <w:rPr>
                <w:color w:val="000000"/>
                <w:sz w:val="20"/>
                <w:szCs w:val="20"/>
              </w:rPr>
            </w:pPr>
            <w:r>
              <w:rPr>
                <w:color w:val="000000"/>
                <w:sz w:val="20"/>
                <w:szCs w:val="20"/>
              </w:rPr>
              <w:lastRenderedPageBreak/>
              <w:t>PRODUKTIVNÍ, ŘEČOVÉ DOVEDNOSTI:</w:t>
            </w:r>
          </w:p>
          <w:p w14:paraId="2D4CC186" w14:textId="77777777" w:rsidR="000A6B8A" w:rsidRDefault="000A6B8A">
            <w:pPr>
              <w:rPr>
                <w:color w:val="000000"/>
                <w:sz w:val="20"/>
                <w:szCs w:val="20"/>
              </w:rPr>
            </w:pPr>
            <w:r>
              <w:rPr>
                <w:color w:val="000000"/>
                <w:sz w:val="20"/>
                <w:szCs w:val="20"/>
              </w:rPr>
              <w:t xml:space="preserve">◄formuluje svůj názor srozumitelně, </w:t>
            </w:r>
          </w:p>
          <w:p w14:paraId="74A8FE2E" w14:textId="77777777" w:rsidR="000A6B8A" w:rsidRDefault="000A6B8A">
            <w:pPr>
              <w:rPr>
                <w:color w:val="000000"/>
                <w:sz w:val="20"/>
                <w:szCs w:val="20"/>
              </w:rPr>
            </w:pPr>
            <w:r>
              <w:rPr>
                <w:color w:val="000000"/>
                <w:sz w:val="20"/>
                <w:szCs w:val="20"/>
              </w:rPr>
              <w:t>gramaticky správně, spontánně a plynule</w:t>
            </w:r>
          </w:p>
          <w:p w14:paraId="122C1603" w14:textId="77777777" w:rsidR="000A6B8A" w:rsidRDefault="000A6B8A">
            <w:pPr>
              <w:rPr>
                <w:color w:val="000000"/>
                <w:sz w:val="20"/>
                <w:szCs w:val="20"/>
              </w:rPr>
            </w:pPr>
            <w:r>
              <w:rPr>
                <w:color w:val="000000"/>
                <w:sz w:val="20"/>
                <w:szCs w:val="20"/>
              </w:rPr>
              <w:t xml:space="preserve">◄volně a srozumitelně reprodukuje </w:t>
            </w:r>
          </w:p>
          <w:p w14:paraId="405528C3" w14:textId="77777777" w:rsidR="000A6B8A" w:rsidRDefault="000A6B8A">
            <w:pPr>
              <w:rPr>
                <w:color w:val="000000"/>
                <w:sz w:val="20"/>
                <w:szCs w:val="20"/>
              </w:rPr>
            </w:pPr>
            <w:r>
              <w:rPr>
                <w:color w:val="000000"/>
                <w:sz w:val="20"/>
                <w:szCs w:val="20"/>
              </w:rPr>
              <w:t xml:space="preserve">přečtený nebo vyslechnutý autentický </w:t>
            </w:r>
          </w:p>
          <w:p w14:paraId="1E09991C" w14:textId="77777777" w:rsidR="000A6B8A" w:rsidRDefault="000A6B8A">
            <w:pPr>
              <w:rPr>
                <w:color w:val="000000"/>
                <w:sz w:val="20"/>
                <w:szCs w:val="20"/>
              </w:rPr>
            </w:pPr>
            <w:r>
              <w:rPr>
                <w:color w:val="000000"/>
                <w:sz w:val="20"/>
                <w:szCs w:val="20"/>
              </w:rPr>
              <w:t>text se slovní zásobou a jazykovými strukturami odpovídajícímu náročnějšímu textu</w:t>
            </w:r>
          </w:p>
          <w:p w14:paraId="71437999" w14:textId="77777777" w:rsidR="000A6B8A" w:rsidRDefault="000A6B8A">
            <w:pPr>
              <w:rPr>
                <w:color w:val="000000"/>
                <w:sz w:val="20"/>
                <w:szCs w:val="20"/>
              </w:rPr>
            </w:pPr>
            <w:r>
              <w:rPr>
                <w:color w:val="000000"/>
                <w:sz w:val="20"/>
                <w:szCs w:val="20"/>
              </w:rPr>
              <w:t>◄přednese souvislý projev na dané téma</w:t>
            </w:r>
          </w:p>
          <w:p w14:paraId="449CC5CA" w14:textId="77777777" w:rsidR="000A6B8A" w:rsidRDefault="000A6B8A">
            <w:pPr>
              <w:rPr>
                <w:color w:val="000000"/>
                <w:sz w:val="20"/>
                <w:szCs w:val="20"/>
              </w:rPr>
            </w:pPr>
            <w:r>
              <w:rPr>
                <w:color w:val="000000"/>
                <w:sz w:val="20"/>
                <w:szCs w:val="20"/>
              </w:rPr>
              <w:t>◄sestaví souvislý text na širokou škálu témat a vyjádří své stanovisko</w:t>
            </w:r>
          </w:p>
          <w:p w14:paraId="4D5C9CBD" w14:textId="77777777" w:rsidR="000A6B8A" w:rsidRDefault="000A6B8A">
            <w:pPr>
              <w:rPr>
                <w:color w:val="000000"/>
                <w:sz w:val="20"/>
                <w:szCs w:val="20"/>
              </w:rPr>
            </w:pPr>
            <w:r>
              <w:rPr>
                <w:color w:val="000000"/>
                <w:sz w:val="20"/>
                <w:szCs w:val="20"/>
              </w:rPr>
              <w:t>◄podrobně popíše své okolí, své zájmy a činnosti s nimi související</w:t>
            </w:r>
          </w:p>
          <w:p w14:paraId="74F5EE00" w14:textId="77777777" w:rsidR="000A6B8A" w:rsidRDefault="000A6B8A">
            <w:pPr>
              <w:rPr>
                <w:color w:val="000000"/>
                <w:sz w:val="20"/>
                <w:szCs w:val="20"/>
              </w:rPr>
            </w:pPr>
            <w:r>
              <w:rPr>
                <w:color w:val="000000"/>
                <w:sz w:val="20"/>
                <w:szCs w:val="20"/>
              </w:rPr>
              <w:t>◄logicky a jasně strukturuje formální</w:t>
            </w:r>
          </w:p>
          <w:p w14:paraId="19B8730F" w14:textId="77777777" w:rsidR="000A6B8A" w:rsidRDefault="000A6B8A">
            <w:pPr>
              <w:rPr>
                <w:color w:val="000000"/>
                <w:sz w:val="20"/>
                <w:szCs w:val="20"/>
              </w:rPr>
            </w:pPr>
            <w:r>
              <w:rPr>
                <w:color w:val="000000"/>
                <w:sz w:val="20"/>
                <w:szCs w:val="20"/>
              </w:rPr>
              <w:t xml:space="preserve">i neformální písemný projev různých </w:t>
            </w:r>
          </w:p>
          <w:p w14:paraId="5422C011" w14:textId="77777777" w:rsidR="000A6B8A" w:rsidRDefault="000A6B8A">
            <w:pPr>
              <w:rPr>
                <w:color w:val="000000"/>
                <w:sz w:val="20"/>
                <w:szCs w:val="20"/>
              </w:rPr>
            </w:pPr>
            <w:r>
              <w:rPr>
                <w:color w:val="000000"/>
                <w:sz w:val="20"/>
                <w:szCs w:val="20"/>
              </w:rPr>
              <w:t>slohových stylů</w:t>
            </w:r>
          </w:p>
          <w:p w14:paraId="542F402A" w14:textId="77777777" w:rsidR="000A6B8A" w:rsidRDefault="000A6B8A">
            <w:pPr>
              <w:rPr>
                <w:color w:val="000000"/>
                <w:sz w:val="20"/>
                <w:szCs w:val="20"/>
              </w:rPr>
            </w:pPr>
            <w:r>
              <w:rPr>
                <w:color w:val="000000"/>
                <w:sz w:val="20"/>
                <w:szCs w:val="20"/>
              </w:rPr>
              <w:t>◄s porozuměním přijímá a srozumitelně i gramaticky správně předá obsahově méně složité informace</w:t>
            </w:r>
          </w:p>
          <w:p w14:paraId="33BD6BFE" w14:textId="77777777" w:rsidR="000A6B8A" w:rsidRDefault="000A6B8A">
            <w:pPr>
              <w:rPr>
                <w:color w:val="000000"/>
                <w:sz w:val="20"/>
                <w:szCs w:val="20"/>
              </w:rPr>
            </w:pPr>
            <w:r>
              <w:rPr>
                <w:color w:val="000000"/>
                <w:sz w:val="20"/>
                <w:szCs w:val="20"/>
              </w:rPr>
              <w:t>◄používá adekvátní všeobecnou slovní zásobu k rozvíjení argumentace aniž by redukoval to, co chce sdělit</w:t>
            </w:r>
          </w:p>
          <w:p w14:paraId="04E4B5DC" w14:textId="77777777" w:rsidR="000A6B8A" w:rsidRDefault="000A6B8A">
            <w:pPr>
              <w:rPr>
                <w:color w:val="000000"/>
                <w:sz w:val="20"/>
                <w:szCs w:val="20"/>
              </w:rPr>
            </w:pPr>
            <w:r>
              <w:rPr>
                <w:color w:val="000000"/>
                <w:sz w:val="20"/>
                <w:szCs w:val="20"/>
              </w:rPr>
              <w:t>◄využívá výkladové a odborné slovníky při zpracování písemného projevu na neznámé téma</w:t>
            </w:r>
          </w:p>
          <w:p w14:paraId="55217071" w14:textId="77777777" w:rsidR="000A6B8A" w:rsidRDefault="000A6B8A">
            <w:pPr>
              <w:rPr>
                <w:color w:val="000000"/>
                <w:sz w:val="20"/>
                <w:szCs w:val="20"/>
              </w:rPr>
            </w:pPr>
          </w:p>
          <w:p w14:paraId="7EE38FBD" w14:textId="77777777" w:rsidR="000A6B8A" w:rsidRDefault="000A6B8A">
            <w:pPr>
              <w:rPr>
                <w:color w:val="000000"/>
                <w:sz w:val="20"/>
                <w:szCs w:val="20"/>
              </w:rPr>
            </w:pPr>
            <w:r>
              <w:rPr>
                <w:color w:val="000000"/>
                <w:sz w:val="20"/>
                <w:szCs w:val="20"/>
              </w:rPr>
              <w:t>INTERAKTIVNÍ ŘEČOVÉ DOVEDNOSTI:</w:t>
            </w:r>
          </w:p>
          <w:p w14:paraId="7B0E4D0D" w14:textId="77777777" w:rsidR="000A6B8A" w:rsidRDefault="000A6B8A">
            <w:pPr>
              <w:rPr>
                <w:color w:val="000000"/>
                <w:sz w:val="20"/>
                <w:szCs w:val="20"/>
              </w:rPr>
            </w:pPr>
            <w:r>
              <w:rPr>
                <w:color w:val="000000"/>
                <w:sz w:val="20"/>
                <w:szCs w:val="20"/>
              </w:rPr>
              <w:t>◄vyjádří a obhájí své myšlenky a názory vhodnou písemnou i ústní formou</w:t>
            </w:r>
          </w:p>
          <w:p w14:paraId="6EAEF49D" w14:textId="77777777" w:rsidR="000A6B8A" w:rsidRDefault="000A6B8A">
            <w:pPr>
              <w:rPr>
                <w:color w:val="000000"/>
                <w:sz w:val="20"/>
                <w:szCs w:val="20"/>
              </w:rPr>
            </w:pPr>
            <w:r>
              <w:rPr>
                <w:color w:val="000000"/>
                <w:sz w:val="20"/>
                <w:szCs w:val="20"/>
              </w:rPr>
              <w:t xml:space="preserve">◄adekvátně a gramaticky správně </w:t>
            </w:r>
          </w:p>
          <w:p w14:paraId="48EB25D8" w14:textId="77777777" w:rsidR="000A6B8A" w:rsidRDefault="000A6B8A">
            <w:pPr>
              <w:rPr>
                <w:color w:val="000000"/>
                <w:sz w:val="20"/>
                <w:szCs w:val="20"/>
              </w:rPr>
            </w:pPr>
            <w:r>
              <w:rPr>
                <w:color w:val="000000"/>
                <w:sz w:val="20"/>
                <w:szCs w:val="20"/>
              </w:rPr>
              <w:t xml:space="preserve">okomentuje a prodiskutuje odlišné </w:t>
            </w:r>
          </w:p>
          <w:p w14:paraId="00179E39" w14:textId="77777777" w:rsidR="000A6B8A" w:rsidRDefault="000A6B8A">
            <w:pPr>
              <w:rPr>
                <w:color w:val="000000"/>
                <w:sz w:val="20"/>
                <w:szCs w:val="20"/>
              </w:rPr>
            </w:pPr>
            <w:r>
              <w:rPr>
                <w:color w:val="000000"/>
                <w:sz w:val="20"/>
                <w:szCs w:val="20"/>
              </w:rPr>
              <w:t xml:space="preserve">názory různých faktografických </w:t>
            </w:r>
          </w:p>
          <w:p w14:paraId="251DA083" w14:textId="77777777" w:rsidR="000A6B8A" w:rsidRDefault="000A6B8A">
            <w:pPr>
              <w:rPr>
                <w:color w:val="000000"/>
                <w:sz w:val="20"/>
                <w:szCs w:val="20"/>
              </w:rPr>
            </w:pPr>
            <w:r>
              <w:rPr>
                <w:color w:val="000000"/>
                <w:sz w:val="20"/>
                <w:szCs w:val="20"/>
              </w:rPr>
              <w:t>a imaginativních textů</w:t>
            </w:r>
          </w:p>
          <w:p w14:paraId="7CA39715" w14:textId="77777777" w:rsidR="000A6B8A" w:rsidRDefault="000A6B8A">
            <w:pPr>
              <w:rPr>
                <w:color w:val="000000"/>
                <w:sz w:val="20"/>
                <w:szCs w:val="20"/>
              </w:rPr>
            </w:pPr>
            <w:r>
              <w:rPr>
                <w:color w:val="000000"/>
                <w:sz w:val="20"/>
                <w:szCs w:val="20"/>
              </w:rPr>
              <w:t xml:space="preserve">◄reaguje spontánně a v složitějších </w:t>
            </w:r>
          </w:p>
          <w:p w14:paraId="2AE7F1C6" w14:textId="77777777" w:rsidR="000A6B8A" w:rsidRDefault="000A6B8A">
            <w:pPr>
              <w:rPr>
                <w:color w:val="000000"/>
                <w:sz w:val="20"/>
                <w:szCs w:val="20"/>
              </w:rPr>
            </w:pPr>
            <w:r>
              <w:rPr>
                <w:color w:val="000000"/>
                <w:sz w:val="20"/>
                <w:szCs w:val="20"/>
              </w:rPr>
              <w:t xml:space="preserve">méně běžných situacích užitím </w:t>
            </w:r>
          </w:p>
          <w:p w14:paraId="1F32F733" w14:textId="77777777" w:rsidR="000A6B8A" w:rsidRDefault="000A6B8A">
            <w:pPr>
              <w:rPr>
                <w:color w:val="000000"/>
                <w:sz w:val="20"/>
                <w:szCs w:val="20"/>
              </w:rPr>
            </w:pPr>
            <w:r>
              <w:rPr>
                <w:color w:val="000000"/>
                <w:sz w:val="20"/>
                <w:szCs w:val="20"/>
              </w:rPr>
              <w:t>vhodných výrazů a frazeologických obratů</w:t>
            </w:r>
          </w:p>
          <w:p w14:paraId="014210D6" w14:textId="77777777" w:rsidR="000A6B8A" w:rsidRDefault="000A6B8A">
            <w:pPr>
              <w:rPr>
                <w:color w:val="000000"/>
                <w:sz w:val="20"/>
                <w:szCs w:val="20"/>
              </w:rPr>
            </w:pPr>
            <w:r>
              <w:rPr>
                <w:color w:val="000000"/>
                <w:sz w:val="20"/>
                <w:szCs w:val="20"/>
              </w:rPr>
              <w:t>◄komunikuje plynule a foneticky správně na téma abstraktní i  konkrétní</w:t>
            </w:r>
          </w:p>
          <w:p w14:paraId="5E8C82C9" w14:textId="77777777" w:rsidR="000A6B8A" w:rsidRDefault="000A6B8A">
            <w:pPr>
              <w:rPr>
                <w:color w:val="000000"/>
                <w:sz w:val="20"/>
                <w:szCs w:val="20"/>
              </w:rPr>
            </w:pPr>
            <w:r>
              <w:rPr>
                <w:color w:val="000000"/>
                <w:sz w:val="20"/>
                <w:szCs w:val="20"/>
              </w:rPr>
              <w:t>v méně běžných i odborných situacích</w:t>
            </w:r>
          </w:p>
          <w:p w14:paraId="4F8236D5" w14:textId="77777777" w:rsidR="000A6B8A" w:rsidRDefault="000A6B8A">
            <w:pPr>
              <w:rPr>
                <w:color w:val="000000"/>
                <w:sz w:val="20"/>
                <w:szCs w:val="20"/>
              </w:rPr>
            </w:pPr>
            <w:r>
              <w:rPr>
                <w:color w:val="000000"/>
                <w:sz w:val="20"/>
                <w:szCs w:val="20"/>
              </w:rPr>
              <w:t>◄při setkání s rodilými mluvčími zahájí, vede a zakončí dialog a zapojí se do živé diskuse na různá témata</w:t>
            </w:r>
          </w:p>
          <w:p w14:paraId="517E5834" w14:textId="77777777" w:rsidR="000A6B8A" w:rsidRPr="004A5CFA" w:rsidRDefault="000A6B8A">
            <w:pPr>
              <w:rPr>
                <w:color w:val="000000"/>
                <w:sz w:val="20"/>
                <w:szCs w:val="20"/>
              </w:rPr>
            </w:pPr>
            <w:r>
              <w:rPr>
                <w:color w:val="000000"/>
                <w:sz w:val="20"/>
                <w:szCs w:val="20"/>
              </w:rPr>
              <w:t>týkající se odbornějších zájmů</w:t>
            </w:r>
          </w:p>
        </w:tc>
        <w:tc>
          <w:tcPr>
            <w:tcW w:w="4253" w:type="dxa"/>
            <w:tcBorders>
              <w:top w:val="nil"/>
              <w:left w:val="nil"/>
              <w:bottom w:val="single" w:sz="4" w:space="0" w:color="auto"/>
              <w:right w:val="single" w:sz="4" w:space="0" w:color="auto"/>
            </w:tcBorders>
            <w:shd w:val="clear" w:color="auto" w:fill="CCFFCC"/>
          </w:tcPr>
          <w:p w14:paraId="770AA006" w14:textId="77777777" w:rsidR="000A6B8A" w:rsidRDefault="000A6B8A">
            <w:pPr>
              <w:ind w:firstLineChars="100" w:firstLine="200"/>
              <w:rPr>
                <w:color w:val="000000"/>
                <w:sz w:val="20"/>
                <w:szCs w:val="20"/>
              </w:rPr>
            </w:pPr>
            <w:r>
              <w:rPr>
                <w:color w:val="000000"/>
                <w:sz w:val="20"/>
                <w:szCs w:val="20"/>
              </w:rPr>
              <w:lastRenderedPageBreak/>
              <w:t>Žák</w:t>
            </w:r>
            <w:r>
              <w:rPr>
                <w:color w:val="000000"/>
                <w:sz w:val="20"/>
                <w:szCs w:val="20"/>
              </w:rPr>
              <w:br/>
              <w:t>◄rozumí hlavním bodům a detailním informacím čteného textu</w:t>
            </w:r>
          </w:p>
          <w:p w14:paraId="6DA9FDEA" w14:textId="77777777" w:rsidR="000A6B8A" w:rsidRDefault="000A6B8A">
            <w:pPr>
              <w:rPr>
                <w:color w:val="000000"/>
                <w:sz w:val="20"/>
                <w:szCs w:val="20"/>
              </w:rPr>
            </w:pPr>
            <w:r>
              <w:rPr>
                <w:color w:val="000000"/>
                <w:sz w:val="20"/>
                <w:szCs w:val="20"/>
              </w:rPr>
              <w:t>◄rozliší pravdivé a nepravdivé informace ve slyšeném projevu</w:t>
            </w:r>
            <w:r>
              <w:rPr>
                <w:color w:val="000000"/>
                <w:sz w:val="20"/>
                <w:szCs w:val="20"/>
              </w:rPr>
              <w:br/>
              <w:t>◄ve slyšeném rozhovoru rozliší názory jednotlivých mluvčích</w:t>
            </w:r>
            <w:r>
              <w:rPr>
                <w:color w:val="000000"/>
                <w:sz w:val="20"/>
                <w:szCs w:val="20"/>
              </w:rPr>
              <w:br/>
              <w:t>◄vystihne hlavní body ve slyšeném i psaném projevu na aktuální téma</w:t>
            </w:r>
            <w:r>
              <w:rPr>
                <w:color w:val="000000"/>
                <w:sz w:val="20"/>
                <w:szCs w:val="20"/>
              </w:rPr>
              <w:br/>
              <w:t>◄používá k vyhledání neznámých výrazů výkladový i odborný slovník</w:t>
            </w:r>
            <w:r>
              <w:rPr>
                <w:color w:val="000000"/>
                <w:sz w:val="20"/>
                <w:szCs w:val="20"/>
              </w:rPr>
              <w:br/>
              <w:t>◄rozumí otázkám a dokáže na ně odpovědět nebo vyhledat odpověď v textu</w:t>
            </w:r>
            <w:r>
              <w:rPr>
                <w:color w:val="000000"/>
                <w:sz w:val="20"/>
                <w:szCs w:val="20"/>
              </w:rPr>
              <w:br/>
              <w:t>◄dokáže odvodit význam nových slov na základě kontextu, mezinárodních výrazů či znalosti tvorby slov</w:t>
            </w:r>
          </w:p>
          <w:p w14:paraId="2D7EDE0A" w14:textId="77777777" w:rsidR="000A6B8A" w:rsidRDefault="000A6B8A">
            <w:pPr>
              <w:rPr>
                <w:color w:val="000000"/>
                <w:sz w:val="20"/>
                <w:szCs w:val="20"/>
              </w:rPr>
            </w:pPr>
          </w:p>
          <w:p w14:paraId="7718EBFD" w14:textId="77777777" w:rsidR="000A6B8A" w:rsidRDefault="000A6B8A">
            <w:pPr>
              <w:rPr>
                <w:color w:val="000000"/>
                <w:sz w:val="20"/>
                <w:szCs w:val="20"/>
              </w:rPr>
            </w:pPr>
          </w:p>
          <w:p w14:paraId="12223842" w14:textId="77777777" w:rsidR="000A6B8A" w:rsidRDefault="000A6B8A">
            <w:pPr>
              <w:rPr>
                <w:color w:val="000000"/>
                <w:sz w:val="20"/>
                <w:szCs w:val="20"/>
              </w:rPr>
            </w:pPr>
          </w:p>
          <w:p w14:paraId="45D4EC75" w14:textId="77777777" w:rsidR="000A6B8A" w:rsidRDefault="000A6B8A">
            <w:pPr>
              <w:rPr>
                <w:color w:val="000000"/>
                <w:sz w:val="20"/>
                <w:szCs w:val="20"/>
              </w:rPr>
            </w:pPr>
          </w:p>
          <w:p w14:paraId="14800BFD" w14:textId="77777777" w:rsidR="000A6B8A" w:rsidRDefault="000A6B8A">
            <w:pPr>
              <w:rPr>
                <w:color w:val="000000"/>
                <w:sz w:val="20"/>
                <w:szCs w:val="20"/>
              </w:rPr>
            </w:pPr>
          </w:p>
          <w:p w14:paraId="0F58A754" w14:textId="77777777" w:rsidR="000A6B8A" w:rsidRDefault="000A6B8A">
            <w:pPr>
              <w:rPr>
                <w:color w:val="000000"/>
                <w:sz w:val="20"/>
                <w:szCs w:val="20"/>
              </w:rPr>
            </w:pPr>
          </w:p>
          <w:p w14:paraId="571800C1" w14:textId="77777777" w:rsidR="000A6B8A" w:rsidRDefault="000A6B8A">
            <w:pPr>
              <w:rPr>
                <w:color w:val="000000"/>
                <w:sz w:val="20"/>
                <w:szCs w:val="20"/>
              </w:rPr>
            </w:pPr>
          </w:p>
          <w:p w14:paraId="4EE1D1A4" w14:textId="77777777" w:rsidR="000A6B8A" w:rsidRDefault="000A6B8A">
            <w:pPr>
              <w:rPr>
                <w:color w:val="000000"/>
                <w:sz w:val="20"/>
                <w:szCs w:val="20"/>
              </w:rPr>
            </w:pPr>
          </w:p>
          <w:p w14:paraId="48345F23" w14:textId="77777777" w:rsidR="000A6B8A" w:rsidRDefault="000A6B8A">
            <w:pPr>
              <w:rPr>
                <w:color w:val="000000"/>
                <w:sz w:val="20"/>
                <w:szCs w:val="20"/>
              </w:rPr>
            </w:pPr>
          </w:p>
          <w:p w14:paraId="1C32A466" w14:textId="77777777" w:rsidR="000A6B8A" w:rsidRDefault="000A6B8A">
            <w:pPr>
              <w:rPr>
                <w:color w:val="000000"/>
                <w:sz w:val="20"/>
                <w:szCs w:val="20"/>
              </w:rPr>
            </w:pPr>
          </w:p>
          <w:p w14:paraId="5DD998FF" w14:textId="77777777" w:rsidR="000A6B8A" w:rsidRDefault="000A6B8A">
            <w:pPr>
              <w:rPr>
                <w:color w:val="000000"/>
                <w:sz w:val="20"/>
                <w:szCs w:val="20"/>
              </w:rPr>
            </w:pPr>
          </w:p>
          <w:p w14:paraId="7FCF5476" w14:textId="77777777" w:rsidR="000A6B8A" w:rsidRDefault="000A6B8A">
            <w:pPr>
              <w:rPr>
                <w:color w:val="000000"/>
                <w:sz w:val="20"/>
                <w:szCs w:val="20"/>
              </w:rPr>
            </w:pPr>
          </w:p>
          <w:p w14:paraId="4FE82D4D" w14:textId="77777777" w:rsidR="000A6B8A" w:rsidRDefault="000A6B8A">
            <w:pPr>
              <w:rPr>
                <w:color w:val="000000"/>
                <w:sz w:val="20"/>
                <w:szCs w:val="20"/>
              </w:rPr>
            </w:pPr>
          </w:p>
          <w:p w14:paraId="191EB552" w14:textId="77777777" w:rsidR="000A6B8A" w:rsidRDefault="000A6B8A">
            <w:pPr>
              <w:rPr>
                <w:color w:val="000000"/>
                <w:sz w:val="20"/>
                <w:szCs w:val="20"/>
              </w:rPr>
            </w:pPr>
          </w:p>
          <w:p w14:paraId="4A1ED62B" w14:textId="77777777" w:rsidR="000A6B8A" w:rsidRDefault="000A6B8A">
            <w:pPr>
              <w:rPr>
                <w:color w:val="000000"/>
                <w:sz w:val="20"/>
                <w:szCs w:val="20"/>
              </w:rPr>
            </w:pPr>
          </w:p>
          <w:p w14:paraId="1C0AFF1F" w14:textId="77777777" w:rsidR="000A6B8A" w:rsidRDefault="000A6B8A">
            <w:pPr>
              <w:rPr>
                <w:color w:val="000000"/>
                <w:sz w:val="20"/>
                <w:szCs w:val="20"/>
              </w:rPr>
            </w:pPr>
            <w:r>
              <w:rPr>
                <w:color w:val="000000"/>
                <w:sz w:val="20"/>
                <w:szCs w:val="20"/>
              </w:rPr>
              <w:lastRenderedPageBreak/>
              <w:t>◄reprodukuje vyslechnutý text</w:t>
            </w:r>
            <w:r>
              <w:rPr>
                <w:color w:val="000000"/>
                <w:sz w:val="20"/>
                <w:szCs w:val="20"/>
              </w:rPr>
              <w:br/>
              <w:t>◄vhodně používá širokou slovní zásobu a jazykové struktury</w:t>
            </w:r>
          </w:p>
          <w:p w14:paraId="6CEA1762" w14:textId="77777777" w:rsidR="000A6B8A" w:rsidRDefault="000A6B8A">
            <w:pPr>
              <w:rPr>
                <w:color w:val="000000"/>
                <w:sz w:val="20"/>
                <w:szCs w:val="20"/>
              </w:rPr>
            </w:pPr>
            <w:r>
              <w:rPr>
                <w:color w:val="000000"/>
                <w:sz w:val="20"/>
                <w:szCs w:val="20"/>
              </w:rPr>
              <w:t>◄užívá znalostí nabytých v jiném oboru</w:t>
            </w:r>
          </w:p>
          <w:p w14:paraId="6B90039C" w14:textId="77777777" w:rsidR="000A6B8A" w:rsidRDefault="000A6B8A">
            <w:pPr>
              <w:rPr>
                <w:color w:val="000000"/>
                <w:sz w:val="20"/>
                <w:szCs w:val="20"/>
              </w:rPr>
            </w:pPr>
            <w:r>
              <w:rPr>
                <w:color w:val="000000"/>
                <w:sz w:val="20"/>
                <w:szCs w:val="20"/>
              </w:rPr>
              <w:t xml:space="preserve">◄vyhledá a srozumitelně předá </w:t>
            </w:r>
          </w:p>
          <w:p w14:paraId="0EE75F00" w14:textId="77777777" w:rsidR="000A6B8A" w:rsidRDefault="000A6B8A">
            <w:pPr>
              <w:rPr>
                <w:color w:val="000000"/>
                <w:sz w:val="20"/>
                <w:szCs w:val="20"/>
              </w:rPr>
            </w:pPr>
            <w:r>
              <w:rPr>
                <w:color w:val="000000"/>
                <w:sz w:val="20"/>
                <w:szCs w:val="20"/>
              </w:rPr>
              <w:t>informace ze čteného textu</w:t>
            </w:r>
          </w:p>
          <w:p w14:paraId="5D34490E" w14:textId="77777777" w:rsidR="000A6B8A" w:rsidRDefault="000A6B8A">
            <w:pPr>
              <w:rPr>
                <w:color w:val="000000"/>
                <w:sz w:val="20"/>
                <w:szCs w:val="20"/>
              </w:rPr>
            </w:pPr>
          </w:p>
          <w:p w14:paraId="39E397EC" w14:textId="77777777" w:rsidR="000A6B8A" w:rsidRDefault="000A6B8A">
            <w:pPr>
              <w:rPr>
                <w:color w:val="000000"/>
                <w:sz w:val="20"/>
                <w:szCs w:val="20"/>
              </w:rPr>
            </w:pPr>
          </w:p>
          <w:p w14:paraId="6B47F98C" w14:textId="77777777" w:rsidR="000A6B8A" w:rsidRDefault="000A6B8A">
            <w:pPr>
              <w:rPr>
                <w:color w:val="000000"/>
                <w:sz w:val="20"/>
                <w:szCs w:val="20"/>
              </w:rPr>
            </w:pPr>
          </w:p>
          <w:p w14:paraId="433D4E45" w14:textId="77777777" w:rsidR="000A6B8A" w:rsidRDefault="000A6B8A">
            <w:pPr>
              <w:rPr>
                <w:color w:val="000000"/>
                <w:sz w:val="20"/>
                <w:szCs w:val="20"/>
              </w:rPr>
            </w:pPr>
          </w:p>
          <w:p w14:paraId="21F081D0" w14:textId="77777777" w:rsidR="000A6B8A" w:rsidRDefault="000A6B8A">
            <w:pPr>
              <w:rPr>
                <w:color w:val="000000"/>
                <w:sz w:val="20"/>
                <w:szCs w:val="20"/>
              </w:rPr>
            </w:pPr>
          </w:p>
          <w:p w14:paraId="22B0CCC0" w14:textId="77777777" w:rsidR="000A6B8A" w:rsidRDefault="000A6B8A">
            <w:pPr>
              <w:rPr>
                <w:color w:val="000000"/>
                <w:sz w:val="20"/>
                <w:szCs w:val="20"/>
              </w:rPr>
            </w:pPr>
          </w:p>
          <w:p w14:paraId="73ABA076" w14:textId="77777777" w:rsidR="000A6B8A" w:rsidRDefault="000A6B8A">
            <w:pPr>
              <w:rPr>
                <w:color w:val="000000"/>
                <w:sz w:val="20"/>
                <w:szCs w:val="20"/>
              </w:rPr>
            </w:pPr>
          </w:p>
          <w:p w14:paraId="1A37D059" w14:textId="77777777" w:rsidR="000A6B8A" w:rsidRDefault="000A6B8A">
            <w:pPr>
              <w:rPr>
                <w:color w:val="000000"/>
                <w:sz w:val="20"/>
                <w:szCs w:val="20"/>
              </w:rPr>
            </w:pPr>
          </w:p>
          <w:p w14:paraId="6A409503" w14:textId="77777777" w:rsidR="000A6B8A" w:rsidRDefault="000A6B8A">
            <w:pPr>
              <w:rPr>
                <w:color w:val="000000"/>
                <w:sz w:val="20"/>
                <w:szCs w:val="20"/>
              </w:rPr>
            </w:pPr>
          </w:p>
          <w:p w14:paraId="4AA17426" w14:textId="77777777" w:rsidR="000A6B8A" w:rsidRDefault="000A6B8A">
            <w:pPr>
              <w:rPr>
                <w:color w:val="000000"/>
                <w:sz w:val="20"/>
                <w:szCs w:val="20"/>
              </w:rPr>
            </w:pPr>
          </w:p>
          <w:p w14:paraId="2EF1AA66" w14:textId="77777777" w:rsidR="000A6B8A" w:rsidRDefault="000A6B8A">
            <w:pPr>
              <w:rPr>
                <w:color w:val="000000"/>
                <w:sz w:val="20"/>
                <w:szCs w:val="20"/>
              </w:rPr>
            </w:pPr>
          </w:p>
          <w:p w14:paraId="0822E7AB" w14:textId="77777777" w:rsidR="000A6B8A" w:rsidRDefault="000A6B8A">
            <w:pPr>
              <w:rPr>
                <w:color w:val="000000"/>
                <w:sz w:val="20"/>
                <w:szCs w:val="20"/>
              </w:rPr>
            </w:pPr>
          </w:p>
          <w:p w14:paraId="3E1E5214" w14:textId="77777777" w:rsidR="000A6B8A" w:rsidRDefault="000A6B8A">
            <w:pPr>
              <w:rPr>
                <w:color w:val="000000"/>
                <w:sz w:val="20"/>
                <w:szCs w:val="20"/>
              </w:rPr>
            </w:pPr>
          </w:p>
          <w:p w14:paraId="2C3FA3A1" w14:textId="77777777" w:rsidR="000A6B8A" w:rsidRDefault="000A6B8A">
            <w:pPr>
              <w:rPr>
                <w:color w:val="000000"/>
                <w:sz w:val="20"/>
                <w:szCs w:val="20"/>
              </w:rPr>
            </w:pPr>
          </w:p>
          <w:p w14:paraId="20753394" w14:textId="77777777" w:rsidR="000A6B8A" w:rsidRDefault="000A6B8A">
            <w:pPr>
              <w:rPr>
                <w:color w:val="000000"/>
                <w:sz w:val="20"/>
                <w:szCs w:val="20"/>
              </w:rPr>
            </w:pPr>
          </w:p>
          <w:p w14:paraId="4B48714F" w14:textId="77777777" w:rsidR="000A6B8A" w:rsidRDefault="000A6B8A">
            <w:pPr>
              <w:rPr>
                <w:color w:val="000000"/>
                <w:sz w:val="20"/>
                <w:szCs w:val="20"/>
              </w:rPr>
            </w:pPr>
          </w:p>
          <w:p w14:paraId="352FB48C" w14:textId="77777777" w:rsidR="000A6B8A" w:rsidRDefault="000A6B8A">
            <w:pPr>
              <w:rPr>
                <w:color w:val="000000"/>
                <w:sz w:val="20"/>
                <w:szCs w:val="20"/>
              </w:rPr>
            </w:pPr>
          </w:p>
          <w:p w14:paraId="022E3854" w14:textId="77777777" w:rsidR="000A6B8A" w:rsidRDefault="000A6B8A">
            <w:pPr>
              <w:rPr>
                <w:color w:val="000000"/>
                <w:sz w:val="20"/>
                <w:szCs w:val="20"/>
              </w:rPr>
            </w:pPr>
            <w:r>
              <w:rPr>
                <w:color w:val="000000"/>
                <w:sz w:val="20"/>
                <w:szCs w:val="20"/>
              </w:rPr>
              <w:t>◄dokáže adekvátně reagovat a domluvit se</w:t>
            </w:r>
          </w:p>
          <w:p w14:paraId="42339D59" w14:textId="77777777" w:rsidR="000A6B8A" w:rsidRDefault="000A6B8A">
            <w:pPr>
              <w:rPr>
                <w:color w:val="000000"/>
                <w:sz w:val="20"/>
                <w:szCs w:val="20"/>
              </w:rPr>
            </w:pPr>
            <w:r>
              <w:rPr>
                <w:color w:val="000000"/>
                <w:sz w:val="20"/>
                <w:szCs w:val="20"/>
              </w:rPr>
              <w:t>v jakékoli situaci</w:t>
            </w:r>
          </w:p>
          <w:p w14:paraId="512826F7" w14:textId="77777777" w:rsidR="000A6B8A" w:rsidRDefault="000A6B8A">
            <w:pPr>
              <w:rPr>
                <w:color w:val="000000"/>
                <w:sz w:val="20"/>
                <w:szCs w:val="20"/>
              </w:rPr>
            </w:pPr>
            <w:r>
              <w:rPr>
                <w:color w:val="000000"/>
                <w:sz w:val="20"/>
                <w:szCs w:val="20"/>
              </w:rPr>
              <w:t>◄vyjádří své názory, reaguje na sdělení</w:t>
            </w:r>
          </w:p>
          <w:p w14:paraId="0C6BB517" w14:textId="77777777" w:rsidR="000A6B8A" w:rsidRDefault="000A6B8A">
            <w:pPr>
              <w:rPr>
                <w:color w:val="000000"/>
                <w:sz w:val="20"/>
                <w:szCs w:val="20"/>
              </w:rPr>
            </w:pPr>
            <w:r>
              <w:rPr>
                <w:color w:val="000000"/>
                <w:sz w:val="20"/>
                <w:szCs w:val="20"/>
              </w:rPr>
              <w:t>◄zapojí se do konverzace (i s rodilým mluvčím), poskytne požadovaná sdělení a informace</w:t>
            </w:r>
          </w:p>
          <w:p w14:paraId="1B0EE14A" w14:textId="77777777" w:rsidR="000A6B8A" w:rsidRDefault="000A6B8A">
            <w:pPr>
              <w:rPr>
                <w:color w:val="000000"/>
                <w:sz w:val="20"/>
                <w:szCs w:val="20"/>
              </w:rPr>
            </w:pPr>
            <w:r>
              <w:rPr>
                <w:color w:val="000000"/>
                <w:sz w:val="20"/>
                <w:szCs w:val="20"/>
              </w:rPr>
              <w:t>◄komunikuje spontánně a gramaticky správně</w:t>
            </w:r>
          </w:p>
          <w:p w14:paraId="24E5949F" w14:textId="77777777" w:rsidR="000A6B8A" w:rsidRDefault="000A6B8A">
            <w:pPr>
              <w:rPr>
                <w:color w:val="000000"/>
                <w:sz w:val="20"/>
                <w:szCs w:val="20"/>
              </w:rPr>
            </w:pPr>
            <w:r>
              <w:rPr>
                <w:color w:val="000000"/>
                <w:sz w:val="20"/>
                <w:szCs w:val="20"/>
              </w:rPr>
              <w:t xml:space="preserve">◄umí interpretovat a uplatňovat </w:t>
            </w:r>
          </w:p>
          <w:p w14:paraId="16836F35" w14:textId="77777777" w:rsidR="000A6B8A" w:rsidRDefault="000A6B8A">
            <w:pPr>
              <w:rPr>
                <w:color w:val="000000"/>
                <w:sz w:val="20"/>
                <w:szCs w:val="20"/>
              </w:rPr>
            </w:pPr>
            <w:r>
              <w:rPr>
                <w:color w:val="000000"/>
                <w:sz w:val="20"/>
                <w:szCs w:val="20"/>
              </w:rPr>
              <w:t>získané informace</w:t>
            </w:r>
          </w:p>
        </w:tc>
        <w:tc>
          <w:tcPr>
            <w:tcW w:w="4351" w:type="dxa"/>
            <w:tcBorders>
              <w:top w:val="nil"/>
              <w:left w:val="nil"/>
              <w:bottom w:val="single" w:sz="4" w:space="0" w:color="auto"/>
              <w:right w:val="single" w:sz="4" w:space="0" w:color="auto"/>
            </w:tcBorders>
            <w:shd w:val="clear" w:color="auto" w:fill="CCFFCC"/>
          </w:tcPr>
          <w:p w14:paraId="4B4DF6C1" w14:textId="77777777" w:rsidR="000A6B8A" w:rsidRDefault="000A6B8A">
            <w:pPr>
              <w:ind w:firstLineChars="100" w:firstLine="200"/>
              <w:rPr>
                <w:color w:val="000000"/>
                <w:sz w:val="20"/>
                <w:szCs w:val="20"/>
              </w:rPr>
            </w:pPr>
            <w:r>
              <w:rPr>
                <w:color w:val="000000"/>
                <w:sz w:val="20"/>
                <w:szCs w:val="20"/>
              </w:rPr>
              <w:lastRenderedPageBreak/>
              <w:t>SLOVNÍ ZÁSOBA A TÉMATA:</w:t>
            </w:r>
          </w:p>
          <w:p w14:paraId="0900344A" w14:textId="77777777" w:rsidR="000A6B8A" w:rsidRDefault="000A6B8A">
            <w:pPr>
              <w:ind w:firstLineChars="100" w:firstLine="200"/>
              <w:rPr>
                <w:color w:val="000000"/>
                <w:sz w:val="20"/>
                <w:szCs w:val="20"/>
              </w:rPr>
            </w:pPr>
            <w:r>
              <w:rPr>
                <w:color w:val="000000"/>
                <w:sz w:val="20"/>
                <w:szCs w:val="20"/>
              </w:rPr>
              <w:t>zvířata</w:t>
            </w:r>
          </w:p>
          <w:p w14:paraId="67E2BD1E" w14:textId="77777777" w:rsidR="000A6B8A" w:rsidRDefault="000A6B8A">
            <w:pPr>
              <w:ind w:firstLineChars="100" w:firstLine="200"/>
              <w:rPr>
                <w:color w:val="000000"/>
                <w:sz w:val="20"/>
                <w:szCs w:val="20"/>
              </w:rPr>
            </w:pPr>
            <w:r>
              <w:rPr>
                <w:color w:val="000000"/>
                <w:sz w:val="20"/>
                <w:szCs w:val="20"/>
              </w:rPr>
              <w:t>zpravodajství, noviny</w:t>
            </w:r>
          </w:p>
          <w:p w14:paraId="007E179F" w14:textId="77777777" w:rsidR="000A6B8A" w:rsidRDefault="000A6B8A">
            <w:pPr>
              <w:ind w:firstLineChars="100" w:firstLine="200"/>
              <w:rPr>
                <w:color w:val="000000"/>
                <w:sz w:val="20"/>
                <w:szCs w:val="20"/>
              </w:rPr>
            </w:pPr>
            <w:r>
              <w:rPr>
                <w:color w:val="000000"/>
                <w:sz w:val="20"/>
                <w:szCs w:val="20"/>
              </w:rPr>
              <w:t>víra, náboženství</w:t>
            </w:r>
          </w:p>
          <w:p w14:paraId="005CDB93" w14:textId="77777777" w:rsidR="000A6B8A" w:rsidRDefault="000A6B8A">
            <w:pPr>
              <w:ind w:firstLineChars="100" w:firstLine="200"/>
              <w:rPr>
                <w:color w:val="000000"/>
                <w:sz w:val="20"/>
                <w:szCs w:val="20"/>
              </w:rPr>
            </w:pPr>
            <w:r>
              <w:rPr>
                <w:color w:val="000000"/>
                <w:sz w:val="20"/>
                <w:szCs w:val="20"/>
              </w:rPr>
              <w:t>životní prostředí</w:t>
            </w:r>
          </w:p>
          <w:p w14:paraId="05603B59" w14:textId="77777777" w:rsidR="000A6B8A" w:rsidRDefault="000A6B8A">
            <w:pPr>
              <w:ind w:firstLineChars="100" w:firstLine="200"/>
              <w:rPr>
                <w:color w:val="000000"/>
                <w:sz w:val="20"/>
                <w:szCs w:val="20"/>
              </w:rPr>
            </w:pPr>
            <w:r>
              <w:rPr>
                <w:color w:val="000000"/>
                <w:sz w:val="20"/>
                <w:szCs w:val="20"/>
              </w:rPr>
              <w:t>internet</w:t>
            </w:r>
          </w:p>
          <w:p w14:paraId="57D172FF" w14:textId="77777777" w:rsidR="000A6B8A" w:rsidRDefault="000A6B8A">
            <w:pPr>
              <w:ind w:firstLineChars="100" w:firstLine="200"/>
              <w:rPr>
                <w:color w:val="000000"/>
                <w:sz w:val="20"/>
                <w:szCs w:val="20"/>
              </w:rPr>
            </w:pPr>
            <w:r>
              <w:rPr>
                <w:color w:val="000000"/>
                <w:sz w:val="20"/>
                <w:szCs w:val="20"/>
              </w:rPr>
              <w:t>pracovní trh</w:t>
            </w:r>
          </w:p>
          <w:p w14:paraId="193594C6" w14:textId="77777777" w:rsidR="000A6B8A" w:rsidRDefault="000A6B8A">
            <w:pPr>
              <w:ind w:firstLineChars="100" w:firstLine="200"/>
              <w:rPr>
                <w:color w:val="000000"/>
                <w:sz w:val="20"/>
                <w:szCs w:val="20"/>
              </w:rPr>
            </w:pPr>
            <w:r>
              <w:rPr>
                <w:color w:val="000000"/>
                <w:sz w:val="20"/>
                <w:szCs w:val="20"/>
              </w:rPr>
              <w:t>vesmír</w:t>
            </w:r>
          </w:p>
          <w:p w14:paraId="37993098" w14:textId="77777777" w:rsidR="004A5CFA" w:rsidRDefault="004A5CFA">
            <w:pPr>
              <w:ind w:firstLineChars="100" w:firstLine="200"/>
              <w:rPr>
                <w:color w:val="000000"/>
                <w:sz w:val="20"/>
                <w:szCs w:val="20"/>
              </w:rPr>
            </w:pPr>
          </w:p>
          <w:p w14:paraId="0AEA07B2" w14:textId="77777777" w:rsidR="000A6B8A" w:rsidRDefault="000A6B8A">
            <w:pPr>
              <w:ind w:firstLineChars="100" w:firstLine="200"/>
              <w:rPr>
                <w:color w:val="000000"/>
                <w:sz w:val="20"/>
                <w:szCs w:val="20"/>
              </w:rPr>
            </w:pPr>
            <w:r>
              <w:rPr>
                <w:color w:val="000000"/>
                <w:sz w:val="20"/>
                <w:szCs w:val="20"/>
              </w:rPr>
              <w:t>GRAMATIKA:</w:t>
            </w:r>
          </w:p>
          <w:p w14:paraId="4F35EE49" w14:textId="77777777" w:rsidR="000A6B8A" w:rsidRDefault="000A6B8A">
            <w:pPr>
              <w:ind w:firstLineChars="100" w:firstLine="200"/>
              <w:rPr>
                <w:color w:val="000000"/>
                <w:sz w:val="20"/>
                <w:szCs w:val="20"/>
              </w:rPr>
            </w:pPr>
            <w:r>
              <w:rPr>
                <w:color w:val="000000"/>
                <w:sz w:val="20"/>
                <w:szCs w:val="20"/>
              </w:rPr>
              <w:t>účelové věty, vztažné věty, nepřímá řeč,</w:t>
            </w:r>
          </w:p>
          <w:p w14:paraId="63035051" w14:textId="77777777" w:rsidR="000A6B8A" w:rsidRDefault="000A6B8A">
            <w:pPr>
              <w:ind w:firstLineChars="100" w:firstLine="200"/>
              <w:rPr>
                <w:color w:val="000000"/>
                <w:sz w:val="20"/>
                <w:szCs w:val="20"/>
              </w:rPr>
            </w:pPr>
            <w:r>
              <w:rPr>
                <w:color w:val="000000"/>
                <w:sz w:val="20"/>
                <w:szCs w:val="20"/>
              </w:rPr>
              <w:t>podmětná vs. předmětná otázka,</w:t>
            </w:r>
          </w:p>
          <w:p w14:paraId="112D1F8D" w14:textId="77777777" w:rsidR="000A6B8A" w:rsidRDefault="000A6B8A">
            <w:pPr>
              <w:ind w:firstLineChars="100" w:firstLine="200"/>
              <w:rPr>
                <w:color w:val="000000"/>
                <w:sz w:val="20"/>
                <w:szCs w:val="20"/>
              </w:rPr>
            </w:pPr>
            <w:r>
              <w:rPr>
                <w:color w:val="000000"/>
                <w:sz w:val="20"/>
                <w:szCs w:val="20"/>
              </w:rPr>
              <w:t>tázací dovětky</w:t>
            </w:r>
          </w:p>
          <w:p w14:paraId="0B201BD3" w14:textId="77777777" w:rsidR="000A6B8A" w:rsidRDefault="000A6B8A">
            <w:pPr>
              <w:ind w:firstLineChars="100" w:firstLine="200"/>
              <w:rPr>
                <w:color w:val="000000"/>
                <w:sz w:val="20"/>
                <w:szCs w:val="20"/>
              </w:rPr>
            </w:pPr>
            <w:r>
              <w:rPr>
                <w:color w:val="000000"/>
                <w:sz w:val="20"/>
                <w:szCs w:val="20"/>
              </w:rPr>
              <w:t>modální slovesa + minulost,</w:t>
            </w:r>
          </w:p>
          <w:p w14:paraId="69D81896" w14:textId="77777777" w:rsidR="000A6B8A" w:rsidRDefault="000A6B8A">
            <w:pPr>
              <w:ind w:firstLineChars="100" w:firstLine="200"/>
              <w:rPr>
                <w:color w:val="000000"/>
                <w:sz w:val="20"/>
                <w:szCs w:val="20"/>
              </w:rPr>
            </w:pPr>
            <w:r>
              <w:rPr>
                <w:color w:val="000000"/>
                <w:sz w:val="20"/>
                <w:szCs w:val="20"/>
              </w:rPr>
              <w:t>frázová slovesa, trpný rod</w:t>
            </w:r>
          </w:p>
          <w:p w14:paraId="22340F68" w14:textId="77777777" w:rsidR="004A5CFA" w:rsidRDefault="004A5CFA">
            <w:pPr>
              <w:ind w:firstLineChars="100" w:firstLine="200"/>
              <w:rPr>
                <w:color w:val="000000"/>
                <w:sz w:val="20"/>
                <w:szCs w:val="20"/>
              </w:rPr>
            </w:pPr>
          </w:p>
          <w:p w14:paraId="423FC540" w14:textId="77777777" w:rsidR="000A6B8A" w:rsidRDefault="000A6B8A">
            <w:pPr>
              <w:ind w:firstLineChars="100" w:firstLine="200"/>
              <w:rPr>
                <w:color w:val="000000"/>
                <w:sz w:val="20"/>
                <w:szCs w:val="20"/>
              </w:rPr>
            </w:pPr>
            <w:r>
              <w:rPr>
                <w:color w:val="000000"/>
                <w:sz w:val="20"/>
                <w:szCs w:val="20"/>
              </w:rPr>
              <w:t>SPEAKING:</w:t>
            </w:r>
          </w:p>
          <w:p w14:paraId="237EF222" w14:textId="77777777" w:rsidR="000A6B8A" w:rsidRDefault="000A6B8A">
            <w:pPr>
              <w:ind w:firstLineChars="100" w:firstLine="200"/>
              <w:rPr>
                <w:color w:val="000000"/>
                <w:sz w:val="20"/>
                <w:szCs w:val="20"/>
              </w:rPr>
            </w:pPr>
            <w:r>
              <w:rPr>
                <w:color w:val="000000"/>
                <w:sz w:val="20"/>
                <w:szCs w:val="20"/>
              </w:rPr>
              <w:t>popis obsahu článku, vyjádření názoru</w:t>
            </w:r>
          </w:p>
          <w:p w14:paraId="581BB993" w14:textId="77777777" w:rsidR="000A6B8A" w:rsidRDefault="000A6B8A">
            <w:pPr>
              <w:ind w:firstLineChars="100" w:firstLine="200"/>
              <w:rPr>
                <w:color w:val="000000"/>
                <w:sz w:val="20"/>
                <w:szCs w:val="20"/>
              </w:rPr>
            </w:pPr>
            <w:r>
              <w:rPr>
                <w:color w:val="000000"/>
                <w:sz w:val="20"/>
                <w:szCs w:val="20"/>
              </w:rPr>
              <w:t>pracovní pohovor</w:t>
            </w:r>
          </w:p>
          <w:p w14:paraId="3AAB1139" w14:textId="77777777" w:rsidR="000A6B8A" w:rsidRDefault="000A6B8A">
            <w:pPr>
              <w:ind w:firstLineChars="100" w:firstLine="200"/>
              <w:rPr>
                <w:color w:val="000000"/>
                <w:sz w:val="20"/>
                <w:szCs w:val="20"/>
              </w:rPr>
            </w:pPr>
            <w:r>
              <w:rPr>
                <w:color w:val="000000"/>
                <w:sz w:val="20"/>
                <w:szCs w:val="20"/>
              </w:rPr>
              <w:t>konverzace k probíraným tématům</w:t>
            </w:r>
          </w:p>
          <w:p w14:paraId="4FC082DC" w14:textId="77777777" w:rsidR="004A5CFA" w:rsidRDefault="004A5CFA">
            <w:pPr>
              <w:ind w:firstLineChars="100" w:firstLine="200"/>
              <w:rPr>
                <w:color w:val="000000"/>
                <w:sz w:val="20"/>
                <w:szCs w:val="20"/>
              </w:rPr>
            </w:pPr>
          </w:p>
          <w:p w14:paraId="276912E2" w14:textId="77777777" w:rsidR="000A6B8A" w:rsidRDefault="000A6B8A">
            <w:pPr>
              <w:ind w:firstLineChars="100" w:firstLine="200"/>
              <w:rPr>
                <w:color w:val="000000"/>
                <w:sz w:val="20"/>
                <w:szCs w:val="20"/>
              </w:rPr>
            </w:pPr>
            <w:r>
              <w:rPr>
                <w:color w:val="000000"/>
                <w:sz w:val="20"/>
                <w:szCs w:val="20"/>
              </w:rPr>
              <w:t>WRITING:</w:t>
            </w:r>
          </w:p>
          <w:p w14:paraId="05061D3B" w14:textId="77777777" w:rsidR="000A6B8A" w:rsidRDefault="000A6B8A">
            <w:pPr>
              <w:ind w:firstLineChars="100" w:firstLine="200"/>
              <w:rPr>
                <w:color w:val="000000"/>
                <w:sz w:val="20"/>
                <w:szCs w:val="20"/>
              </w:rPr>
            </w:pPr>
            <w:r>
              <w:rPr>
                <w:color w:val="000000"/>
                <w:sz w:val="20"/>
                <w:szCs w:val="20"/>
              </w:rPr>
              <w:t>popis účelu, úvaha, životopis</w:t>
            </w:r>
          </w:p>
          <w:p w14:paraId="569C0B97" w14:textId="77777777" w:rsidR="000A6B8A" w:rsidRDefault="000A6B8A">
            <w:pPr>
              <w:ind w:firstLineChars="100" w:firstLine="200"/>
              <w:rPr>
                <w:color w:val="000000"/>
                <w:sz w:val="20"/>
                <w:szCs w:val="20"/>
              </w:rPr>
            </w:pPr>
            <w:r>
              <w:rPr>
                <w:color w:val="000000"/>
                <w:sz w:val="20"/>
                <w:szCs w:val="20"/>
              </w:rPr>
              <w:t>převyprávění události</w:t>
            </w:r>
          </w:p>
          <w:p w14:paraId="3B7591AC" w14:textId="77777777" w:rsidR="004A5CFA" w:rsidRDefault="004A5CFA">
            <w:pPr>
              <w:ind w:firstLineChars="100" w:firstLine="200"/>
              <w:rPr>
                <w:color w:val="000000"/>
                <w:sz w:val="20"/>
                <w:szCs w:val="20"/>
              </w:rPr>
            </w:pPr>
          </w:p>
          <w:p w14:paraId="286249F4" w14:textId="77777777" w:rsidR="000A6B8A" w:rsidRDefault="000A6B8A">
            <w:pPr>
              <w:ind w:firstLineChars="100" w:firstLine="200"/>
              <w:rPr>
                <w:color w:val="000000"/>
                <w:sz w:val="20"/>
                <w:szCs w:val="20"/>
              </w:rPr>
            </w:pPr>
            <w:r>
              <w:rPr>
                <w:color w:val="000000"/>
                <w:sz w:val="20"/>
                <w:szCs w:val="20"/>
              </w:rPr>
              <w:t>READING / LISTENING</w:t>
            </w:r>
          </w:p>
          <w:p w14:paraId="5DBBE0A4" w14:textId="77777777" w:rsidR="000A6B8A" w:rsidRDefault="000A6B8A">
            <w:pPr>
              <w:ind w:firstLineChars="100" w:firstLine="200"/>
              <w:rPr>
                <w:color w:val="000000"/>
                <w:sz w:val="20"/>
                <w:szCs w:val="20"/>
              </w:rPr>
            </w:pPr>
            <w:r>
              <w:rPr>
                <w:color w:val="000000"/>
                <w:sz w:val="20"/>
                <w:szCs w:val="20"/>
              </w:rPr>
              <w:t xml:space="preserve">porozumění článkům / nahrávkám </w:t>
            </w:r>
          </w:p>
          <w:p w14:paraId="0BA5ECF7" w14:textId="77777777" w:rsidR="000A6B8A" w:rsidRDefault="000A6B8A">
            <w:pPr>
              <w:ind w:firstLineChars="100" w:firstLine="200"/>
              <w:rPr>
                <w:color w:val="000000"/>
                <w:sz w:val="20"/>
                <w:szCs w:val="20"/>
              </w:rPr>
            </w:pPr>
            <w:r>
              <w:rPr>
                <w:color w:val="000000"/>
                <w:sz w:val="20"/>
                <w:szCs w:val="20"/>
              </w:rPr>
              <w:t>k probíraným tématům</w:t>
            </w:r>
          </w:p>
          <w:p w14:paraId="77807D18" w14:textId="77777777" w:rsidR="004A5CFA" w:rsidRDefault="000A6B8A">
            <w:pPr>
              <w:rPr>
                <w:color w:val="000000"/>
                <w:sz w:val="20"/>
                <w:szCs w:val="20"/>
              </w:rPr>
            </w:pPr>
            <w:r>
              <w:rPr>
                <w:color w:val="000000"/>
                <w:sz w:val="20"/>
                <w:szCs w:val="20"/>
              </w:rPr>
              <w:t xml:space="preserve">   </w:t>
            </w:r>
          </w:p>
          <w:p w14:paraId="174BF8DC" w14:textId="77777777" w:rsidR="004A5CFA" w:rsidRDefault="004A5CFA">
            <w:pPr>
              <w:rPr>
                <w:color w:val="000000"/>
                <w:sz w:val="20"/>
                <w:szCs w:val="20"/>
              </w:rPr>
            </w:pPr>
          </w:p>
          <w:p w14:paraId="5896BC34" w14:textId="77777777" w:rsidR="004A5CFA" w:rsidRDefault="004A5CFA">
            <w:pPr>
              <w:rPr>
                <w:color w:val="000000"/>
                <w:sz w:val="20"/>
                <w:szCs w:val="20"/>
              </w:rPr>
            </w:pPr>
          </w:p>
          <w:p w14:paraId="29BEFE25" w14:textId="77777777" w:rsidR="000A6B8A" w:rsidRDefault="000A6B8A">
            <w:pPr>
              <w:rPr>
                <w:color w:val="000000"/>
                <w:sz w:val="20"/>
                <w:szCs w:val="20"/>
              </w:rPr>
            </w:pPr>
            <w:r>
              <w:rPr>
                <w:color w:val="000000"/>
                <w:sz w:val="20"/>
                <w:szCs w:val="20"/>
              </w:rPr>
              <w:lastRenderedPageBreak/>
              <w:t>HOMEWORK, GROUP WORK, PROJECTS:</w:t>
            </w:r>
          </w:p>
          <w:p w14:paraId="1F289075" w14:textId="77777777" w:rsidR="000A6B8A" w:rsidRDefault="000A6B8A">
            <w:pPr>
              <w:ind w:firstLineChars="100" w:firstLine="200"/>
              <w:rPr>
                <w:color w:val="000000"/>
                <w:sz w:val="20"/>
                <w:szCs w:val="20"/>
              </w:rPr>
            </w:pPr>
            <w:r>
              <w:rPr>
                <w:color w:val="000000"/>
                <w:sz w:val="20"/>
                <w:szCs w:val="20"/>
              </w:rPr>
              <w:t>umí zpracovat získané informace</w:t>
            </w:r>
          </w:p>
          <w:p w14:paraId="723AA920" w14:textId="77777777" w:rsidR="000A6B8A" w:rsidRDefault="000A6B8A">
            <w:pPr>
              <w:ind w:firstLineChars="100" w:firstLine="200"/>
              <w:rPr>
                <w:color w:val="000000"/>
                <w:sz w:val="20"/>
                <w:szCs w:val="20"/>
              </w:rPr>
            </w:pPr>
            <w:r>
              <w:rPr>
                <w:color w:val="000000"/>
                <w:sz w:val="20"/>
                <w:szCs w:val="20"/>
              </w:rPr>
              <w:t>automotivace</w:t>
            </w:r>
          </w:p>
          <w:p w14:paraId="4F771B8C" w14:textId="77777777" w:rsidR="000A6B8A" w:rsidRDefault="000A6B8A">
            <w:pPr>
              <w:ind w:firstLineChars="100" w:firstLine="200"/>
              <w:rPr>
                <w:color w:val="000000"/>
                <w:sz w:val="20"/>
                <w:szCs w:val="20"/>
              </w:rPr>
            </w:pPr>
            <w:r>
              <w:rPr>
                <w:color w:val="000000"/>
                <w:sz w:val="20"/>
                <w:szCs w:val="20"/>
              </w:rPr>
              <w:t>dokáže plánovat a zkoordinovat vlastní činnost</w:t>
            </w:r>
          </w:p>
          <w:p w14:paraId="2768AB7E" w14:textId="77777777" w:rsidR="000A6B8A" w:rsidRDefault="000A6B8A">
            <w:pPr>
              <w:ind w:firstLineChars="100" w:firstLine="200"/>
              <w:rPr>
                <w:color w:val="000000"/>
                <w:sz w:val="20"/>
                <w:szCs w:val="20"/>
              </w:rPr>
            </w:pPr>
            <w:r>
              <w:rPr>
                <w:color w:val="000000"/>
                <w:sz w:val="20"/>
                <w:szCs w:val="20"/>
              </w:rPr>
              <w:t xml:space="preserve">samostatně se připravuje na vyučování, </w:t>
            </w:r>
          </w:p>
          <w:p w14:paraId="7587CE3F" w14:textId="77777777" w:rsidR="000A6B8A" w:rsidRDefault="000A6B8A">
            <w:pPr>
              <w:ind w:firstLineChars="100" w:firstLine="200"/>
              <w:rPr>
                <w:color w:val="000000"/>
                <w:sz w:val="20"/>
                <w:szCs w:val="20"/>
              </w:rPr>
            </w:pPr>
            <w:r>
              <w:rPr>
                <w:color w:val="000000"/>
                <w:sz w:val="20"/>
                <w:szCs w:val="20"/>
              </w:rPr>
              <w:t xml:space="preserve">doplňuje si vědomosti, </w:t>
            </w:r>
          </w:p>
          <w:p w14:paraId="7600400B" w14:textId="77777777" w:rsidR="000A6B8A" w:rsidRDefault="000A6B8A">
            <w:pPr>
              <w:ind w:firstLineChars="100" w:firstLine="200"/>
              <w:rPr>
                <w:color w:val="000000"/>
                <w:sz w:val="20"/>
                <w:szCs w:val="20"/>
              </w:rPr>
            </w:pPr>
            <w:r>
              <w:rPr>
                <w:color w:val="000000"/>
                <w:sz w:val="20"/>
                <w:szCs w:val="20"/>
              </w:rPr>
              <w:t>získává nové poznatky</w:t>
            </w:r>
          </w:p>
          <w:p w14:paraId="02A5DB43" w14:textId="77777777" w:rsidR="000A6B8A" w:rsidRDefault="000A6B8A">
            <w:pPr>
              <w:ind w:firstLineChars="100" w:firstLine="200"/>
              <w:rPr>
                <w:color w:val="000000"/>
                <w:sz w:val="20"/>
                <w:szCs w:val="20"/>
              </w:rPr>
            </w:pPr>
            <w:r>
              <w:rPr>
                <w:color w:val="000000"/>
                <w:sz w:val="20"/>
                <w:szCs w:val="20"/>
              </w:rPr>
              <w:t>je schopný týmové práce</w:t>
            </w:r>
          </w:p>
          <w:p w14:paraId="2FD95728" w14:textId="77777777" w:rsidR="000A6B8A" w:rsidRDefault="000A6B8A">
            <w:pPr>
              <w:ind w:firstLineChars="100" w:firstLine="200"/>
              <w:rPr>
                <w:color w:val="000000"/>
                <w:sz w:val="20"/>
                <w:szCs w:val="20"/>
              </w:rPr>
            </w:pPr>
            <w:r>
              <w:rPr>
                <w:color w:val="000000"/>
                <w:sz w:val="20"/>
                <w:szCs w:val="20"/>
              </w:rPr>
              <w:t xml:space="preserve">prokáže svou tvořivost, zodpovědnost, </w:t>
            </w:r>
          </w:p>
          <w:p w14:paraId="3FF16DC1" w14:textId="77777777" w:rsidR="000A6B8A" w:rsidRDefault="000A6B8A">
            <w:pPr>
              <w:ind w:firstLineChars="100" w:firstLine="200"/>
              <w:rPr>
                <w:color w:val="000000"/>
                <w:sz w:val="20"/>
                <w:szCs w:val="20"/>
              </w:rPr>
            </w:pPr>
            <w:r>
              <w:rPr>
                <w:color w:val="000000"/>
                <w:sz w:val="20"/>
                <w:szCs w:val="20"/>
              </w:rPr>
              <w:t>toleranci i kritiku při přistupování k plnění</w:t>
            </w:r>
          </w:p>
          <w:p w14:paraId="2C0C55E3" w14:textId="77777777" w:rsidR="000A6B8A" w:rsidRDefault="000A6B8A">
            <w:pPr>
              <w:rPr>
                <w:color w:val="000000"/>
                <w:sz w:val="20"/>
                <w:szCs w:val="20"/>
              </w:rPr>
            </w:pPr>
            <w:r>
              <w:rPr>
                <w:color w:val="000000"/>
                <w:sz w:val="20"/>
                <w:szCs w:val="20"/>
              </w:rPr>
              <w:t xml:space="preserve">   úkolů a povinností</w:t>
            </w:r>
          </w:p>
        </w:tc>
        <w:tc>
          <w:tcPr>
            <w:tcW w:w="2340" w:type="dxa"/>
            <w:tcBorders>
              <w:top w:val="nil"/>
              <w:left w:val="nil"/>
              <w:bottom w:val="single" w:sz="4" w:space="0" w:color="auto"/>
              <w:right w:val="single" w:sz="4" w:space="0" w:color="auto"/>
            </w:tcBorders>
            <w:shd w:val="clear" w:color="auto" w:fill="CCFFCC"/>
          </w:tcPr>
          <w:p w14:paraId="7047B7F5" w14:textId="77777777" w:rsidR="000A6B8A" w:rsidRDefault="000A6B8A">
            <w:pPr>
              <w:rPr>
                <w:color w:val="000000"/>
                <w:sz w:val="20"/>
                <w:szCs w:val="20"/>
              </w:rPr>
            </w:pPr>
            <w:r>
              <w:rPr>
                <w:color w:val="000000"/>
                <w:sz w:val="20"/>
                <w:szCs w:val="20"/>
              </w:rPr>
              <w:lastRenderedPageBreak/>
              <w:t>BIO</w:t>
            </w:r>
          </w:p>
          <w:p w14:paraId="0A6931AF" w14:textId="77777777" w:rsidR="000A6B8A" w:rsidRDefault="000A6B8A">
            <w:pPr>
              <w:rPr>
                <w:color w:val="000000"/>
                <w:sz w:val="20"/>
                <w:szCs w:val="20"/>
              </w:rPr>
            </w:pPr>
            <w:r>
              <w:rPr>
                <w:color w:val="000000"/>
                <w:sz w:val="20"/>
                <w:szCs w:val="20"/>
              </w:rPr>
              <w:t>ZSV</w:t>
            </w:r>
          </w:p>
          <w:p w14:paraId="00A3CDD6" w14:textId="77777777" w:rsidR="000A6B8A" w:rsidRDefault="000A6B8A">
            <w:pPr>
              <w:rPr>
                <w:color w:val="000000"/>
                <w:sz w:val="20"/>
                <w:szCs w:val="20"/>
              </w:rPr>
            </w:pPr>
            <w:r>
              <w:rPr>
                <w:color w:val="000000"/>
                <w:sz w:val="20"/>
                <w:szCs w:val="20"/>
              </w:rPr>
              <w:t>IVT</w:t>
            </w:r>
          </w:p>
          <w:p w14:paraId="271C3441" w14:textId="77777777" w:rsidR="000A6B8A" w:rsidRDefault="000A6B8A">
            <w:pPr>
              <w:rPr>
                <w:color w:val="000000"/>
                <w:sz w:val="20"/>
                <w:szCs w:val="20"/>
              </w:rPr>
            </w:pPr>
            <w:r>
              <w:rPr>
                <w:color w:val="000000"/>
                <w:sz w:val="20"/>
                <w:szCs w:val="20"/>
              </w:rPr>
              <w:t>ČJL</w:t>
            </w:r>
          </w:p>
          <w:p w14:paraId="000D6D39" w14:textId="77777777" w:rsidR="000A6B8A" w:rsidRDefault="000A6B8A">
            <w:pPr>
              <w:rPr>
                <w:color w:val="000000"/>
                <w:sz w:val="20"/>
                <w:szCs w:val="20"/>
              </w:rPr>
            </w:pPr>
            <w:r>
              <w:rPr>
                <w:color w:val="000000"/>
                <w:sz w:val="20"/>
                <w:szCs w:val="20"/>
              </w:rPr>
              <w:t>ZEM</w:t>
            </w:r>
          </w:p>
          <w:p w14:paraId="1E23C6E3" w14:textId="77777777" w:rsidR="001B35B1" w:rsidRDefault="000A6B8A">
            <w:pPr>
              <w:rPr>
                <w:color w:val="000000"/>
                <w:sz w:val="20"/>
                <w:szCs w:val="20"/>
              </w:rPr>
            </w:pPr>
            <w:r>
              <w:rPr>
                <w:color w:val="000000"/>
                <w:sz w:val="20"/>
                <w:szCs w:val="20"/>
              </w:rPr>
              <w:t xml:space="preserve">PT: </w:t>
            </w:r>
          </w:p>
          <w:p w14:paraId="5D91C3E0" w14:textId="77777777" w:rsidR="000A6B8A" w:rsidRDefault="001B35B1">
            <w:pPr>
              <w:rPr>
                <w:color w:val="000000"/>
                <w:sz w:val="20"/>
                <w:szCs w:val="20"/>
              </w:rPr>
            </w:pPr>
            <w:r>
              <w:rPr>
                <w:color w:val="000000"/>
                <w:sz w:val="20"/>
                <w:szCs w:val="20"/>
              </w:rPr>
              <w:t xml:space="preserve">- </w:t>
            </w:r>
            <w:r w:rsidR="000A6B8A">
              <w:rPr>
                <w:color w:val="000000"/>
                <w:sz w:val="20"/>
                <w:szCs w:val="20"/>
              </w:rPr>
              <w:t>žijeme v Evropě</w:t>
            </w:r>
          </w:p>
          <w:p w14:paraId="3C144A32" w14:textId="77777777" w:rsidR="0055594D" w:rsidRDefault="000A6B8A">
            <w:pPr>
              <w:rPr>
                <w:color w:val="000000"/>
                <w:sz w:val="20"/>
                <w:szCs w:val="20"/>
              </w:rPr>
            </w:pPr>
            <w:r>
              <w:rPr>
                <w:color w:val="000000"/>
                <w:sz w:val="20"/>
                <w:szCs w:val="20"/>
              </w:rPr>
              <w:t xml:space="preserve">PT: </w:t>
            </w:r>
          </w:p>
          <w:p w14:paraId="716F2BD7" w14:textId="77777777" w:rsidR="000A6B8A" w:rsidRDefault="0055594D">
            <w:pPr>
              <w:rPr>
                <w:color w:val="000000"/>
                <w:sz w:val="20"/>
                <w:szCs w:val="20"/>
              </w:rPr>
            </w:pPr>
            <w:r>
              <w:rPr>
                <w:color w:val="000000"/>
                <w:sz w:val="20"/>
                <w:szCs w:val="20"/>
              </w:rPr>
              <w:t>-</w:t>
            </w:r>
            <w:r w:rsidR="000A6B8A">
              <w:rPr>
                <w:color w:val="000000"/>
                <w:sz w:val="20"/>
                <w:szCs w:val="20"/>
              </w:rPr>
              <w:t xml:space="preserve"> psychosociální aspekty, interkulturality</w:t>
            </w:r>
          </w:p>
          <w:p w14:paraId="50F1C27A" w14:textId="77777777" w:rsidR="0055594D" w:rsidRDefault="0055594D">
            <w:pPr>
              <w:rPr>
                <w:color w:val="000000"/>
                <w:sz w:val="20"/>
                <w:szCs w:val="20"/>
              </w:rPr>
            </w:pPr>
            <w:r>
              <w:rPr>
                <w:color w:val="000000"/>
                <w:sz w:val="20"/>
                <w:szCs w:val="20"/>
              </w:rPr>
              <w:t>- Vztah k multilingvní situaci a ke spolupráci mezi lidmi z různého prostředí</w:t>
            </w:r>
          </w:p>
          <w:p w14:paraId="65BEA766" w14:textId="77777777" w:rsidR="0055594D" w:rsidRDefault="0055594D">
            <w:pPr>
              <w:rPr>
                <w:sz w:val="20"/>
              </w:rPr>
            </w:pPr>
            <w:r>
              <w:rPr>
                <w:sz w:val="20"/>
              </w:rPr>
              <w:t>PT:</w:t>
            </w:r>
          </w:p>
          <w:p w14:paraId="5E28CF2A" w14:textId="77777777" w:rsidR="000A6B8A" w:rsidRDefault="0055594D" w:rsidP="0055594D">
            <w:pPr>
              <w:rPr>
                <w:color w:val="000000"/>
                <w:sz w:val="20"/>
                <w:szCs w:val="20"/>
              </w:rPr>
            </w:pPr>
            <w:r>
              <w:rPr>
                <w:sz w:val="20"/>
              </w:rPr>
              <w:t>- Člověk a životní prostředí</w:t>
            </w:r>
          </w:p>
        </w:tc>
      </w:tr>
    </w:tbl>
    <w:p w14:paraId="4D684ED1" w14:textId="77777777" w:rsidR="000A6B8A" w:rsidRDefault="000A6B8A">
      <w:pPr>
        <w:sectPr w:rsidR="000A6B8A">
          <w:pgSz w:w="16838" w:h="11906" w:orient="landscape" w:code="9"/>
          <w:pgMar w:top="567" w:right="663" w:bottom="1418" w:left="851" w:header="709" w:footer="709" w:gutter="0"/>
          <w:cols w:space="708"/>
          <w:docGrid w:linePitch="360"/>
        </w:sectPr>
      </w:pPr>
      <w:r>
        <w:rPr>
          <w:noProof/>
        </w:rPr>
        <w:pict w14:anchorId="4A6791F5">
          <v:shape id="_x0000_s1053" type="#_x0000_t202" style="position:absolute;margin-left:715.35pt;margin-top:15.8pt;width:45pt;height:27pt;z-index:251650048;mso-position-horizontal-relative:text;mso-position-vertical-relative:text" filled="f" stroked="f">
            <v:textbox style="mso-next-textbox:#_x0000_s1053">
              <w:txbxContent>
                <w:p w14:paraId="62F481BA" w14:textId="77777777" w:rsidR="002533DF" w:rsidRDefault="002533DF">
                  <w:hyperlink w:anchor="obsah" w:history="1">
                    <w:r>
                      <w:rPr>
                        <w:rStyle w:val="Hypertextovodkaz"/>
                      </w:rPr>
                      <w:t>obsah</w:t>
                    </w:r>
                  </w:hyperlink>
                </w:p>
              </w:txbxContent>
            </v:textbox>
          </v:shape>
        </w:pict>
      </w:r>
    </w:p>
    <w:p w14:paraId="35A47C85" w14:textId="77777777" w:rsidR="000A6B8A" w:rsidRDefault="000A6B8A" w:rsidP="00774CB2">
      <w:pPr>
        <w:pStyle w:val="Nadpis2"/>
      </w:pPr>
      <w:bookmarkStart w:id="112" w:name="_6.3_Německý_jazyk"/>
      <w:bookmarkEnd w:id="112"/>
      <w:r>
        <w:lastRenderedPageBreak/>
        <w:t xml:space="preserve"> </w:t>
      </w:r>
      <w:r w:rsidR="00774CB2">
        <w:t>6.3</w:t>
      </w:r>
      <w:r w:rsidR="00774CB2">
        <w:tab/>
      </w:r>
      <w:r>
        <w:t>Německý jazyk</w:t>
      </w:r>
      <w:bookmarkStart w:id="113" w:name="a37"/>
      <w:bookmarkEnd w:id="113"/>
    </w:p>
    <w:p w14:paraId="0249D6EF" w14:textId="77777777" w:rsidR="000A6B8A" w:rsidRDefault="000A6B8A">
      <w:pPr>
        <w:jc w:val="both"/>
        <w:rPr>
          <w:b/>
          <w:sz w:val="28"/>
          <w:szCs w:val="28"/>
        </w:rPr>
      </w:pPr>
    </w:p>
    <w:p w14:paraId="65C72F6B" w14:textId="77777777" w:rsidR="00E75232" w:rsidRDefault="000A6B8A" w:rsidP="00E75232">
      <w:pPr>
        <w:rPr>
          <w:b/>
          <w:szCs w:val="28"/>
        </w:rPr>
      </w:pPr>
      <w:r>
        <w:rPr>
          <w:b/>
          <w:szCs w:val="28"/>
        </w:rPr>
        <w:t>Gar</w:t>
      </w:r>
      <w:r w:rsidR="00FA6972">
        <w:rPr>
          <w:b/>
          <w:szCs w:val="28"/>
        </w:rPr>
        <w:t xml:space="preserve">ant oboru: </w:t>
      </w:r>
      <w:r w:rsidR="00E75232">
        <w:rPr>
          <w:b/>
          <w:szCs w:val="28"/>
        </w:rPr>
        <w:t>Mgr. Andrea Randáková</w:t>
      </w:r>
    </w:p>
    <w:p w14:paraId="2572F63D" w14:textId="77777777" w:rsidR="000A6B8A" w:rsidRDefault="000A6B8A">
      <w:pPr>
        <w:rPr>
          <w:b/>
          <w:sz w:val="28"/>
          <w:szCs w:val="28"/>
        </w:rPr>
      </w:pPr>
    </w:p>
    <w:p w14:paraId="465D4EE3" w14:textId="77777777" w:rsidR="000A6B8A" w:rsidRDefault="000A6B8A">
      <w:pPr>
        <w:spacing w:line="360" w:lineRule="auto"/>
        <w:ind w:firstLine="360"/>
        <w:jc w:val="both"/>
        <w:rPr>
          <w:sz w:val="22"/>
          <w:szCs w:val="22"/>
        </w:rPr>
      </w:pPr>
      <w:r>
        <w:rPr>
          <w:sz w:val="22"/>
          <w:szCs w:val="22"/>
        </w:rPr>
        <w:t xml:space="preserve">Vzdělávací oblast: Jazyk a jazyková komunikace. </w:t>
      </w:r>
    </w:p>
    <w:p w14:paraId="04A8344F" w14:textId="77777777" w:rsidR="000A6B8A" w:rsidRDefault="000A6B8A">
      <w:pPr>
        <w:spacing w:line="360" w:lineRule="auto"/>
        <w:ind w:firstLine="360"/>
        <w:jc w:val="both"/>
        <w:rPr>
          <w:sz w:val="22"/>
          <w:szCs w:val="22"/>
        </w:rPr>
      </w:pPr>
      <w:r>
        <w:rPr>
          <w:sz w:val="22"/>
          <w:szCs w:val="22"/>
        </w:rPr>
        <w:t>Časová dotace v předmětu německý jazyk pro vyšší stupeň gymnázia:</w:t>
      </w:r>
    </w:p>
    <w:p w14:paraId="43EB6602"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1B726461" w14:textId="77777777">
        <w:tc>
          <w:tcPr>
            <w:tcW w:w="1800" w:type="dxa"/>
          </w:tcPr>
          <w:p w14:paraId="38B5341E" w14:textId="77777777" w:rsidR="000A6B8A" w:rsidRDefault="000A6B8A">
            <w:pPr>
              <w:spacing w:line="360" w:lineRule="auto"/>
              <w:ind w:firstLine="360"/>
              <w:jc w:val="both"/>
              <w:rPr>
                <w:sz w:val="22"/>
                <w:szCs w:val="22"/>
              </w:rPr>
            </w:pPr>
            <w:r>
              <w:rPr>
                <w:sz w:val="22"/>
                <w:szCs w:val="22"/>
              </w:rPr>
              <w:t>1. ročník</w:t>
            </w:r>
          </w:p>
        </w:tc>
        <w:tc>
          <w:tcPr>
            <w:tcW w:w="2160" w:type="dxa"/>
          </w:tcPr>
          <w:p w14:paraId="1A9D3120" w14:textId="77777777" w:rsidR="000A6B8A" w:rsidRDefault="000A6B8A">
            <w:pPr>
              <w:spacing w:line="360" w:lineRule="auto"/>
              <w:ind w:firstLine="360"/>
              <w:jc w:val="both"/>
              <w:rPr>
                <w:sz w:val="22"/>
                <w:szCs w:val="22"/>
              </w:rPr>
            </w:pPr>
            <w:r>
              <w:rPr>
                <w:sz w:val="22"/>
                <w:szCs w:val="22"/>
              </w:rPr>
              <w:t>3 hodiny týdně</w:t>
            </w:r>
          </w:p>
        </w:tc>
      </w:tr>
      <w:tr w:rsidR="000A6B8A" w14:paraId="48E089CE" w14:textId="77777777">
        <w:tc>
          <w:tcPr>
            <w:tcW w:w="1800" w:type="dxa"/>
          </w:tcPr>
          <w:p w14:paraId="0E81A938" w14:textId="77777777" w:rsidR="000A6B8A" w:rsidRDefault="000A6B8A">
            <w:pPr>
              <w:spacing w:line="360" w:lineRule="auto"/>
              <w:ind w:firstLine="360"/>
              <w:jc w:val="both"/>
              <w:rPr>
                <w:sz w:val="22"/>
                <w:szCs w:val="22"/>
              </w:rPr>
            </w:pPr>
            <w:r>
              <w:rPr>
                <w:sz w:val="22"/>
                <w:szCs w:val="22"/>
              </w:rPr>
              <w:t>2. ročník</w:t>
            </w:r>
          </w:p>
        </w:tc>
        <w:tc>
          <w:tcPr>
            <w:tcW w:w="2160" w:type="dxa"/>
          </w:tcPr>
          <w:p w14:paraId="1F4583DD" w14:textId="77777777" w:rsidR="000A6B8A" w:rsidRDefault="000A6B8A">
            <w:pPr>
              <w:spacing w:line="360" w:lineRule="auto"/>
              <w:ind w:firstLine="360"/>
              <w:jc w:val="both"/>
              <w:rPr>
                <w:sz w:val="22"/>
                <w:szCs w:val="22"/>
              </w:rPr>
            </w:pPr>
            <w:r>
              <w:rPr>
                <w:sz w:val="22"/>
                <w:szCs w:val="22"/>
              </w:rPr>
              <w:t>3 hodiny týdně</w:t>
            </w:r>
          </w:p>
        </w:tc>
      </w:tr>
      <w:tr w:rsidR="000A6B8A" w14:paraId="3F96C8D4" w14:textId="77777777">
        <w:tc>
          <w:tcPr>
            <w:tcW w:w="1800" w:type="dxa"/>
          </w:tcPr>
          <w:p w14:paraId="6913797A" w14:textId="77777777" w:rsidR="000A6B8A" w:rsidRDefault="000A6B8A">
            <w:pPr>
              <w:spacing w:line="360" w:lineRule="auto"/>
              <w:ind w:firstLine="360"/>
              <w:jc w:val="both"/>
              <w:rPr>
                <w:sz w:val="22"/>
                <w:szCs w:val="22"/>
              </w:rPr>
            </w:pPr>
            <w:r>
              <w:rPr>
                <w:sz w:val="22"/>
                <w:szCs w:val="22"/>
              </w:rPr>
              <w:t>3. ročník</w:t>
            </w:r>
          </w:p>
        </w:tc>
        <w:tc>
          <w:tcPr>
            <w:tcW w:w="2160" w:type="dxa"/>
          </w:tcPr>
          <w:p w14:paraId="2B282EC3" w14:textId="77777777" w:rsidR="000A6B8A" w:rsidRDefault="000A6B8A">
            <w:pPr>
              <w:spacing w:line="360" w:lineRule="auto"/>
              <w:ind w:firstLine="360"/>
              <w:jc w:val="both"/>
              <w:rPr>
                <w:sz w:val="22"/>
                <w:szCs w:val="22"/>
              </w:rPr>
            </w:pPr>
            <w:r>
              <w:rPr>
                <w:sz w:val="22"/>
                <w:szCs w:val="22"/>
              </w:rPr>
              <w:t>3 hodiny týdně</w:t>
            </w:r>
          </w:p>
        </w:tc>
      </w:tr>
      <w:tr w:rsidR="000A6B8A" w14:paraId="76E9B767" w14:textId="77777777">
        <w:tc>
          <w:tcPr>
            <w:tcW w:w="1800" w:type="dxa"/>
          </w:tcPr>
          <w:p w14:paraId="16A34CA1" w14:textId="77777777" w:rsidR="000A6B8A" w:rsidRDefault="000A6B8A">
            <w:pPr>
              <w:spacing w:line="360" w:lineRule="auto"/>
              <w:ind w:firstLine="360"/>
              <w:jc w:val="both"/>
              <w:rPr>
                <w:sz w:val="22"/>
                <w:szCs w:val="22"/>
              </w:rPr>
            </w:pPr>
            <w:r>
              <w:rPr>
                <w:sz w:val="22"/>
                <w:szCs w:val="22"/>
              </w:rPr>
              <w:t>4. ročník</w:t>
            </w:r>
          </w:p>
        </w:tc>
        <w:tc>
          <w:tcPr>
            <w:tcW w:w="2160" w:type="dxa"/>
          </w:tcPr>
          <w:p w14:paraId="11BF6747" w14:textId="77777777" w:rsidR="000A6B8A" w:rsidRDefault="000A6B8A">
            <w:pPr>
              <w:spacing w:line="360" w:lineRule="auto"/>
              <w:ind w:firstLine="360"/>
              <w:jc w:val="both"/>
              <w:rPr>
                <w:sz w:val="22"/>
                <w:szCs w:val="22"/>
              </w:rPr>
            </w:pPr>
            <w:r>
              <w:rPr>
                <w:sz w:val="22"/>
                <w:szCs w:val="22"/>
              </w:rPr>
              <w:t>3 hodiny týdně</w:t>
            </w:r>
          </w:p>
        </w:tc>
      </w:tr>
    </w:tbl>
    <w:p w14:paraId="7F2DD57D" w14:textId="77777777" w:rsidR="000A6B8A" w:rsidRDefault="000A6B8A">
      <w:pPr>
        <w:spacing w:line="360" w:lineRule="auto"/>
        <w:ind w:firstLine="360"/>
        <w:jc w:val="both"/>
        <w:rPr>
          <w:sz w:val="22"/>
          <w:szCs w:val="22"/>
        </w:rPr>
      </w:pPr>
    </w:p>
    <w:p w14:paraId="1C640BFB" w14:textId="77777777" w:rsidR="000A6B8A" w:rsidRDefault="000A6B8A">
      <w:pPr>
        <w:spacing w:line="360" w:lineRule="auto"/>
        <w:ind w:firstLine="360"/>
        <w:jc w:val="both"/>
        <w:rPr>
          <w:sz w:val="22"/>
          <w:szCs w:val="22"/>
        </w:rPr>
      </w:pPr>
      <w:r>
        <w:rPr>
          <w:sz w:val="22"/>
          <w:szCs w:val="22"/>
        </w:rPr>
        <w:t xml:space="preserve">V závislosti na počtu žáků ve třídě se vytvoří jedna nebo dvě jazykové skupiny (minimální počet žáků ve třídě pro dělení skupiny je 23). </w:t>
      </w:r>
    </w:p>
    <w:p w14:paraId="452C617E" w14:textId="77777777" w:rsidR="000A6B8A" w:rsidRDefault="000A6B8A">
      <w:pPr>
        <w:spacing w:line="360" w:lineRule="auto"/>
        <w:ind w:firstLine="360"/>
        <w:jc w:val="both"/>
        <w:rPr>
          <w:sz w:val="22"/>
          <w:szCs w:val="22"/>
        </w:rPr>
      </w:pPr>
      <w:r>
        <w:rPr>
          <w:sz w:val="22"/>
          <w:szCs w:val="22"/>
        </w:rPr>
        <w:t xml:space="preserve">Výuka probíhá buď v kmenových třídách  nebo ve specializovaných jazykových učebnách. </w:t>
      </w:r>
    </w:p>
    <w:p w14:paraId="52A4F949" w14:textId="77777777" w:rsidR="00E75232" w:rsidRPr="004260C8" w:rsidRDefault="00E75232" w:rsidP="00E75232">
      <w:pPr>
        <w:spacing w:line="360" w:lineRule="auto"/>
        <w:jc w:val="both"/>
        <w:rPr>
          <w:b/>
          <w:bCs/>
        </w:rPr>
      </w:pPr>
      <w:r>
        <w:rPr>
          <w:sz w:val="22"/>
          <w:szCs w:val="22"/>
        </w:rPr>
        <w:t xml:space="preserve">Důraz je kladen na komunikační schopnosti, čemuž je podřízena i výuka gramatiky. Hlavním cílem výuky je vytvářet, rozvíjet a upevňovat schopnost dorozumět se v běžných životních situacích. S tímto cílem rozvíjíme u žáků receptivní a produktivní řečové dovednosti na úlohách odpovídajících jejich jazykové úrovni (schopnost porozumět textu a projevu). Nedílnou součástí výuky jsou reálie německy mluvících zemí. </w:t>
      </w:r>
      <w:r>
        <w:t xml:space="preserve">Do výuky jsou integrována průřezová témata (viz Vzdělávací obsah vyučovacího předmětu). Výchova k myšlení v evropských a globálních souvislostech (tematické okruhy Žijeme v Evropě; Vzdělávání v Evropě a ve světě) a Multikulturní výchova (realizováno v rámci konverzačních témat Feste und Bräuche v jednotlivých ročnících během školního roku). </w:t>
      </w:r>
      <w:r>
        <w:rPr>
          <w:sz w:val="22"/>
          <w:szCs w:val="22"/>
        </w:rPr>
        <w:t xml:space="preserve">Studium německého jazyka lze na vyšším stupni gymnázia zakončit maturitní zkouškou. </w:t>
      </w:r>
      <w:r w:rsidRPr="004260C8">
        <w:rPr>
          <w:b/>
          <w:bCs/>
        </w:rPr>
        <w:t>Výuka NJ na gymnáziu je ukončena na úrovni B1 (středně pokročilý) dle SERR.</w:t>
      </w:r>
    </w:p>
    <w:p w14:paraId="1DFC4F8C" w14:textId="77777777" w:rsidR="000A6B8A" w:rsidRDefault="000A6B8A" w:rsidP="00E75232">
      <w:pPr>
        <w:spacing w:line="360" w:lineRule="auto"/>
        <w:rPr>
          <w:sz w:val="22"/>
        </w:rPr>
      </w:pPr>
    </w:p>
    <w:p w14:paraId="73846228" w14:textId="77777777" w:rsidR="00E75232" w:rsidRDefault="00E75232" w:rsidP="00E75232">
      <w:pPr>
        <w:spacing w:line="360" w:lineRule="auto"/>
        <w:rPr>
          <w:sz w:val="22"/>
        </w:rPr>
      </w:pPr>
    </w:p>
    <w:p w14:paraId="38B6907E" w14:textId="77777777" w:rsidR="00E75232" w:rsidRDefault="00E75232" w:rsidP="00E75232">
      <w:pPr>
        <w:spacing w:line="360" w:lineRule="auto"/>
        <w:rPr>
          <w:sz w:val="22"/>
        </w:rPr>
      </w:pPr>
    </w:p>
    <w:p w14:paraId="4ED20445" w14:textId="77777777" w:rsidR="000A6B8A" w:rsidRDefault="000A6B8A">
      <w:pPr>
        <w:rPr>
          <w:b/>
          <w:szCs w:val="28"/>
        </w:rPr>
      </w:pPr>
      <w:r>
        <w:rPr>
          <w:b/>
          <w:szCs w:val="28"/>
        </w:rPr>
        <w:t>Společný evropský referenční rámec</w:t>
      </w:r>
    </w:p>
    <w:p w14:paraId="69FAA461" w14:textId="77777777" w:rsidR="000A6B8A" w:rsidRDefault="000A6B8A">
      <w:pPr>
        <w:rPr>
          <w:sz w:val="22"/>
          <w:szCs w:val="22"/>
        </w:rPr>
      </w:pPr>
    </w:p>
    <w:p w14:paraId="4F810ADC" w14:textId="77777777" w:rsidR="000A6B8A" w:rsidRDefault="000A6B8A">
      <w:pPr>
        <w:keepNext/>
        <w:framePr w:dropCap="drop" w:lines="2" w:wrap="around" w:vAnchor="text" w:hAnchor="text"/>
        <w:spacing w:line="504" w:lineRule="exact"/>
        <w:textAlignment w:val="baseline"/>
        <w:rPr>
          <w:b/>
          <w:position w:val="-5"/>
          <w:sz w:val="61"/>
          <w:szCs w:val="28"/>
        </w:rPr>
      </w:pPr>
      <w:r>
        <w:rPr>
          <w:b/>
          <w:position w:val="-5"/>
          <w:sz w:val="61"/>
          <w:szCs w:val="28"/>
        </w:rPr>
        <w:t>A2</w:t>
      </w:r>
    </w:p>
    <w:p w14:paraId="248A69CC" w14:textId="77777777" w:rsidR="000A6B8A" w:rsidRDefault="000A6B8A">
      <w:pPr>
        <w:spacing w:line="360" w:lineRule="auto"/>
        <w:rPr>
          <w:sz w:val="22"/>
          <w:szCs w:val="22"/>
        </w:rPr>
      </w:pPr>
      <w:r>
        <w:rPr>
          <w:sz w:val="22"/>
          <w:szCs w:val="22"/>
        </w:rPr>
        <w:t xml:space="preserve">  </w:t>
      </w:r>
    </w:p>
    <w:p w14:paraId="6D0982B6" w14:textId="77777777" w:rsidR="000A6B8A" w:rsidRDefault="000A6B8A">
      <w:pPr>
        <w:spacing w:line="360" w:lineRule="auto"/>
        <w:jc w:val="both"/>
        <w:rPr>
          <w:sz w:val="22"/>
          <w:szCs w:val="22"/>
        </w:rPr>
      </w:pPr>
      <w:r>
        <w:rPr>
          <w:sz w:val="22"/>
          <w:szCs w:val="22"/>
        </w:rPr>
        <w:t xml:space="preserve">  </w:t>
      </w:r>
    </w:p>
    <w:p w14:paraId="20E86486" w14:textId="77777777" w:rsidR="000A6B8A" w:rsidRDefault="000A6B8A">
      <w:pPr>
        <w:spacing w:line="360" w:lineRule="auto"/>
        <w:jc w:val="both"/>
      </w:pPr>
      <w:r>
        <w:rPr>
          <w:sz w:val="22"/>
          <w:szCs w:val="22"/>
        </w:rPr>
        <w:t>Rozumí větám a často používaným výrazům vztahujícím se k oblastem, které se ho bezprostředně týkají (např. velmi základní osobní a rodinné informace, nakupování, místopis, zaměstnání). Může komunikovat při jednoduchých a rutinních úkolech, které vyžadují jednoduchou a přímou výměnu informací o známých a běžných záležitostech. Umí s pomocí jednoduchých výrazů popsat aspekty svého vzdělání, bezprostřední okolí a bezprostřední potřeby.</w:t>
      </w:r>
    </w:p>
    <w:p w14:paraId="0E652B72" w14:textId="77777777" w:rsidR="000A6B8A" w:rsidRDefault="000A6B8A"/>
    <w:p w14:paraId="5A4061D2" w14:textId="77777777" w:rsidR="000A6B8A" w:rsidRDefault="000A6B8A">
      <w:pPr>
        <w:spacing w:line="360" w:lineRule="auto"/>
        <w:jc w:val="both"/>
      </w:pPr>
      <w:r>
        <w:rPr>
          <w:b/>
          <w:position w:val="-5"/>
          <w:sz w:val="61"/>
          <w:szCs w:val="28"/>
        </w:rPr>
        <w:lastRenderedPageBreak/>
        <w:t>B1</w:t>
      </w:r>
      <w:r>
        <w:t xml:space="preserve"> </w:t>
      </w:r>
    </w:p>
    <w:p w14:paraId="72F591F9" w14:textId="77777777" w:rsidR="00E75232" w:rsidRPr="00C356D9" w:rsidRDefault="00E75232" w:rsidP="00E75232">
      <w:pPr>
        <w:pStyle w:val="Normlnweb"/>
        <w:shd w:val="clear" w:color="auto" w:fill="FFFFFF"/>
        <w:jc w:val="center"/>
        <w:textAlignment w:val="baseline"/>
        <w:rPr>
          <w:sz w:val="22"/>
          <w:szCs w:val="22"/>
        </w:rPr>
      </w:pPr>
      <w:r>
        <w:rPr>
          <w:rStyle w:val="Siln"/>
          <w:sz w:val="22"/>
          <w:szCs w:val="22"/>
          <w:bdr w:val="none" w:sz="0" w:space="0" w:color="auto" w:frame="1"/>
        </w:rPr>
        <w:t>ČTENÍ</w:t>
      </w:r>
    </w:p>
    <w:p w14:paraId="51EDF1BF" w14:textId="77777777" w:rsidR="00E75232" w:rsidRPr="00C356D9" w:rsidRDefault="00E75232" w:rsidP="00E75232">
      <w:pPr>
        <w:pStyle w:val="Normlnweb"/>
        <w:shd w:val="clear" w:color="auto" w:fill="FFFFFF"/>
        <w:spacing w:line="360" w:lineRule="auto"/>
        <w:textAlignment w:val="baseline"/>
        <w:rPr>
          <w:sz w:val="22"/>
          <w:szCs w:val="22"/>
        </w:rPr>
      </w:pPr>
      <w:r w:rsidRPr="00C356D9">
        <w:rPr>
          <w:b/>
          <w:bCs/>
          <w:sz w:val="22"/>
          <w:szCs w:val="22"/>
          <w:bdr w:val="none" w:sz="0" w:space="0" w:color="auto" w:frame="1"/>
        </w:rPr>
        <w:br/>
      </w:r>
      <w:r w:rsidRPr="00C356D9">
        <w:rPr>
          <w:sz w:val="22"/>
          <w:szCs w:val="22"/>
        </w:rPr>
        <w:t>Na úrovni B1 rozumí žák textům, které obsahují slovní zásobu často užívanou v každodenním životě nebo které se vztahují ke škole. Rozumí popisům událostí, pocitů a přáním v osobních dopisech.</w:t>
      </w:r>
    </w:p>
    <w:p w14:paraId="306002A1" w14:textId="77777777" w:rsidR="00E75232" w:rsidRDefault="00E75232" w:rsidP="00E75232">
      <w:pPr>
        <w:pStyle w:val="Normlnweb"/>
        <w:shd w:val="clear" w:color="auto" w:fill="FFFFFF"/>
        <w:spacing w:line="360" w:lineRule="auto"/>
        <w:textAlignment w:val="baseline"/>
        <w:rPr>
          <w:rStyle w:val="Siln"/>
          <w:sz w:val="22"/>
          <w:szCs w:val="22"/>
          <w:bdr w:val="none" w:sz="0" w:space="0" w:color="auto" w:frame="1"/>
        </w:rPr>
      </w:pPr>
    </w:p>
    <w:p w14:paraId="6E51B6F3" w14:textId="77777777" w:rsidR="00E75232" w:rsidRDefault="00E75232" w:rsidP="00E75232">
      <w:pPr>
        <w:pStyle w:val="Normlnweb"/>
        <w:shd w:val="clear" w:color="auto" w:fill="FFFFFF"/>
        <w:spacing w:line="360" w:lineRule="auto"/>
        <w:textAlignment w:val="baseline"/>
        <w:rPr>
          <w:rStyle w:val="Siln"/>
          <w:sz w:val="22"/>
          <w:szCs w:val="22"/>
          <w:bdr w:val="none" w:sz="0" w:space="0" w:color="auto" w:frame="1"/>
        </w:rPr>
      </w:pPr>
    </w:p>
    <w:p w14:paraId="4FE467A9" w14:textId="77777777" w:rsidR="00E75232" w:rsidRDefault="00E75232" w:rsidP="00E75232">
      <w:pPr>
        <w:pStyle w:val="Normlnweb"/>
        <w:shd w:val="clear" w:color="auto" w:fill="FFFFFF"/>
        <w:spacing w:line="360" w:lineRule="auto"/>
        <w:textAlignment w:val="baseline"/>
        <w:rPr>
          <w:rStyle w:val="Siln"/>
          <w:sz w:val="22"/>
          <w:szCs w:val="22"/>
          <w:bdr w:val="none" w:sz="0" w:space="0" w:color="auto" w:frame="1"/>
        </w:rPr>
      </w:pPr>
      <w:r>
        <w:rPr>
          <w:rStyle w:val="Siln"/>
          <w:sz w:val="22"/>
          <w:szCs w:val="22"/>
          <w:bdr w:val="none" w:sz="0" w:space="0" w:color="auto" w:frame="1"/>
        </w:rPr>
        <w:t xml:space="preserve">                                                                                   </w:t>
      </w:r>
    </w:p>
    <w:p w14:paraId="0869A114" w14:textId="77777777" w:rsidR="00E75232" w:rsidRDefault="00E75232" w:rsidP="00E75232">
      <w:pPr>
        <w:pStyle w:val="Normlnweb"/>
        <w:shd w:val="clear" w:color="auto" w:fill="FFFFFF"/>
        <w:spacing w:line="360" w:lineRule="auto"/>
        <w:textAlignment w:val="baseline"/>
        <w:rPr>
          <w:rStyle w:val="Siln"/>
          <w:sz w:val="22"/>
          <w:szCs w:val="22"/>
          <w:bdr w:val="none" w:sz="0" w:space="0" w:color="auto" w:frame="1"/>
        </w:rPr>
      </w:pPr>
      <w:r>
        <w:rPr>
          <w:rStyle w:val="Siln"/>
          <w:sz w:val="22"/>
          <w:szCs w:val="22"/>
          <w:bdr w:val="none" w:sz="0" w:space="0" w:color="auto" w:frame="1"/>
        </w:rPr>
        <w:t xml:space="preserve">                                                                                 </w:t>
      </w:r>
      <w:r w:rsidRPr="00C356D9">
        <w:rPr>
          <w:rStyle w:val="Siln"/>
          <w:sz w:val="22"/>
          <w:szCs w:val="22"/>
          <w:bdr w:val="none" w:sz="0" w:space="0" w:color="auto" w:frame="1"/>
        </w:rPr>
        <w:t>P</w:t>
      </w:r>
      <w:r>
        <w:rPr>
          <w:rStyle w:val="Siln"/>
          <w:sz w:val="22"/>
          <w:szCs w:val="22"/>
          <w:bdr w:val="none" w:sz="0" w:space="0" w:color="auto" w:frame="1"/>
        </w:rPr>
        <w:t>OSLECH</w:t>
      </w:r>
    </w:p>
    <w:p w14:paraId="57553835" w14:textId="77777777" w:rsidR="00E75232" w:rsidRDefault="00E75232" w:rsidP="00E75232">
      <w:pPr>
        <w:pStyle w:val="Normlnweb"/>
        <w:shd w:val="clear" w:color="auto" w:fill="FFFFFF"/>
        <w:spacing w:line="360" w:lineRule="auto"/>
        <w:textAlignment w:val="baseline"/>
        <w:rPr>
          <w:sz w:val="22"/>
          <w:szCs w:val="22"/>
        </w:rPr>
      </w:pPr>
      <w:r w:rsidRPr="00C356D9">
        <w:rPr>
          <w:b/>
          <w:bCs/>
          <w:sz w:val="22"/>
          <w:szCs w:val="22"/>
          <w:bdr w:val="none" w:sz="0" w:space="0" w:color="auto" w:frame="1"/>
        </w:rPr>
        <w:br/>
      </w:r>
      <w:r w:rsidRPr="00C356D9">
        <w:rPr>
          <w:sz w:val="22"/>
          <w:szCs w:val="22"/>
        </w:rPr>
        <w:t>Se znalostmi na úrovni B1 rozumí hlavním myšlenkám vysloveným spisovným jazykem o běžných tématech, se kterými se setkává ve škole či ve volném čase. Rozumí smyslům mnoha rozhlasových a televizních programů týkajících se současných událostí nebo témat souvisejících s oblastmi osobního zájmu, pokud jsou vysloveny poměrně pomalu a zřetelně.</w:t>
      </w:r>
    </w:p>
    <w:p w14:paraId="7B5A2F14" w14:textId="77777777" w:rsidR="00E75232" w:rsidRDefault="00E75232" w:rsidP="00E75232">
      <w:pPr>
        <w:pStyle w:val="Normlnweb"/>
        <w:shd w:val="clear" w:color="auto" w:fill="FFFFFF"/>
        <w:spacing w:line="360" w:lineRule="auto"/>
        <w:textAlignment w:val="baseline"/>
        <w:rPr>
          <w:sz w:val="22"/>
          <w:szCs w:val="22"/>
        </w:rPr>
      </w:pPr>
    </w:p>
    <w:p w14:paraId="4DCD0CB3" w14:textId="77777777" w:rsidR="00E75232" w:rsidRPr="00C356D9" w:rsidRDefault="00E75232" w:rsidP="00E75232">
      <w:pPr>
        <w:pStyle w:val="Normlnweb"/>
        <w:shd w:val="clear" w:color="auto" w:fill="FFFFFF"/>
        <w:spacing w:line="360" w:lineRule="auto"/>
        <w:textAlignment w:val="baseline"/>
        <w:rPr>
          <w:sz w:val="22"/>
          <w:szCs w:val="22"/>
        </w:rPr>
      </w:pPr>
    </w:p>
    <w:p w14:paraId="4E6D015F" w14:textId="77777777" w:rsidR="00E75232" w:rsidRPr="00C356D9" w:rsidRDefault="00E75232" w:rsidP="00E75232">
      <w:pPr>
        <w:pStyle w:val="Normlnweb"/>
        <w:shd w:val="clear" w:color="auto" w:fill="FFFFFF"/>
        <w:spacing w:line="360" w:lineRule="auto"/>
        <w:jc w:val="center"/>
        <w:textAlignment w:val="baseline"/>
        <w:rPr>
          <w:sz w:val="22"/>
          <w:szCs w:val="22"/>
        </w:rPr>
      </w:pPr>
      <w:r w:rsidRPr="00C356D9">
        <w:rPr>
          <w:rStyle w:val="Siln"/>
          <w:sz w:val="22"/>
          <w:szCs w:val="22"/>
          <w:bdr w:val="none" w:sz="0" w:space="0" w:color="auto" w:frame="1"/>
        </w:rPr>
        <w:t>MLUVENÍ</w:t>
      </w:r>
    </w:p>
    <w:p w14:paraId="46DA8B41" w14:textId="77777777" w:rsidR="00E75232" w:rsidRPr="00C356D9" w:rsidRDefault="00E75232" w:rsidP="00E75232">
      <w:pPr>
        <w:pStyle w:val="Normlnweb"/>
        <w:shd w:val="clear" w:color="auto" w:fill="FFFFFF"/>
        <w:spacing w:line="360" w:lineRule="auto"/>
        <w:textAlignment w:val="baseline"/>
        <w:rPr>
          <w:sz w:val="22"/>
          <w:szCs w:val="22"/>
        </w:rPr>
      </w:pPr>
      <w:r w:rsidRPr="00C356D9">
        <w:rPr>
          <w:b/>
          <w:bCs/>
          <w:sz w:val="22"/>
          <w:szCs w:val="22"/>
          <w:bdr w:val="none" w:sz="0" w:space="0" w:color="auto" w:frame="1"/>
        </w:rPr>
        <w:br/>
      </w:r>
      <w:r w:rsidRPr="00C356D9">
        <w:rPr>
          <w:sz w:val="22"/>
          <w:szCs w:val="22"/>
        </w:rPr>
        <w:t>Žák si umí poradit s většinou situací, které mohou nastat v běžném životě, např. při cestování. Dokáže se bez přípravy zapojit do hovoru o tématech, která jsou mu známa, o něž se zajímá nebo která se týkají každodenního života (např. rodiny, koníčků, práce, cestování a aktuálních událostí).</w:t>
      </w:r>
    </w:p>
    <w:p w14:paraId="491D0C1D" w14:textId="77777777" w:rsidR="00E75232" w:rsidRDefault="00E75232" w:rsidP="00E75232">
      <w:pPr>
        <w:pStyle w:val="Normlnweb"/>
        <w:shd w:val="clear" w:color="auto" w:fill="FFFFFF"/>
        <w:spacing w:line="360" w:lineRule="auto"/>
        <w:textAlignment w:val="baseline"/>
        <w:rPr>
          <w:sz w:val="22"/>
          <w:szCs w:val="22"/>
        </w:rPr>
      </w:pPr>
      <w:r w:rsidRPr="00C356D9">
        <w:rPr>
          <w:sz w:val="22"/>
          <w:szCs w:val="22"/>
        </w:rPr>
        <w:t>Na úrovni B1 umí žák jednoduchým způsobem spojovat fráze, aby popsal své zážitky, události a sny. Umí stručně odůvodnit a vysvětlit své názory a plány. Zvládne vyprávět příběh nebo přiblížit obsah knihy nebo filmu.</w:t>
      </w:r>
    </w:p>
    <w:p w14:paraId="7A6683A8" w14:textId="77777777" w:rsidR="00E75232" w:rsidRDefault="00E75232" w:rsidP="00E75232">
      <w:pPr>
        <w:pStyle w:val="Normlnweb"/>
        <w:shd w:val="clear" w:color="auto" w:fill="FFFFFF"/>
        <w:spacing w:line="360" w:lineRule="auto"/>
        <w:textAlignment w:val="baseline"/>
        <w:rPr>
          <w:sz w:val="22"/>
          <w:szCs w:val="22"/>
        </w:rPr>
      </w:pPr>
    </w:p>
    <w:p w14:paraId="49D5BD0A" w14:textId="77777777" w:rsidR="00E75232" w:rsidRPr="00C356D9" w:rsidRDefault="00E75232" w:rsidP="00E75232">
      <w:pPr>
        <w:pStyle w:val="Normlnweb"/>
        <w:shd w:val="clear" w:color="auto" w:fill="FFFFFF"/>
        <w:spacing w:line="360" w:lineRule="auto"/>
        <w:textAlignment w:val="baseline"/>
        <w:rPr>
          <w:sz w:val="22"/>
          <w:szCs w:val="22"/>
        </w:rPr>
      </w:pPr>
    </w:p>
    <w:p w14:paraId="27C20FF6" w14:textId="77777777" w:rsidR="00E75232" w:rsidRPr="00C356D9" w:rsidRDefault="00E75232" w:rsidP="00E75232">
      <w:pPr>
        <w:pStyle w:val="Normlnweb"/>
        <w:shd w:val="clear" w:color="auto" w:fill="FFFFFF"/>
        <w:spacing w:line="360" w:lineRule="auto"/>
        <w:jc w:val="center"/>
        <w:textAlignment w:val="baseline"/>
        <w:rPr>
          <w:sz w:val="22"/>
          <w:szCs w:val="22"/>
        </w:rPr>
      </w:pPr>
      <w:r w:rsidRPr="00C356D9">
        <w:rPr>
          <w:rStyle w:val="Siln"/>
          <w:sz w:val="22"/>
          <w:szCs w:val="22"/>
          <w:bdr w:val="none" w:sz="0" w:space="0" w:color="auto" w:frame="1"/>
        </w:rPr>
        <w:t>PSANÍ</w:t>
      </w:r>
    </w:p>
    <w:p w14:paraId="5AEB1659" w14:textId="77777777" w:rsidR="00E75232" w:rsidRPr="00C356D9" w:rsidRDefault="00E75232" w:rsidP="00E75232">
      <w:pPr>
        <w:pStyle w:val="Normlnweb"/>
        <w:shd w:val="clear" w:color="auto" w:fill="FFFFFF"/>
        <w:spacing w:line="360" w:lineRule="auto"/>
        <w:textAlignment w:val="baseline"/>
        <w:rPr>
          <w:sz w:val="22"/>
          <w:szCs w:val="22"/>
        </w:rPr>
      </w:pPr>
      <w:r w:rsidRPr="00C356D9">
        <w:rPr>
          <w:b/>
          <w:bCs/>
          <w:sz w:val="22"/>
          <w:szCs w:val="22"/>
          <w:bdr w:val="none" w:sz="0" w:space="0" w:color="auto" w:frame="1"/>
        </w:rPr>
        <w:br/>
      </w:r>
      <w:r w:rsidRPr="00C356D9">
        <w:rPr>
          <w:sz w:val="22"/>
          <w:szCs w:val="22"/>
        </w:rPr>
        <w:t>Umí napsat jednoduché souvislé texty na témata, která dobře zná nebo která ho zajímají. Bez problémů napíše text popisující osobní zážitky a dojmy.</w:t>
      </w:r>
    </w:p>
    <w:p w14:paraId="07C54733" w14:textId="77777777" w:rsidR="000A6B8A" w:rsidRDefault="000A6B8A"/>
    <w:p w14:paraId="36493476" w14:textId="77777777" w:rsidR="00E75232" w:rsidRDefault="00E75232"/>
    <w:p w14:paraId="316E70E7" w14:textId="77777777" w:rsidR="00E75232" w:rsidRDefault="00E75232"/>
    <w:p w14:paraId="74EE262E" w14:textId="77777777" w:rsidR="00E75232" w:rsidRDefault="00E75232"/>
    <w:p w14:paraId="6F3BB1DD" w14:textId="77777777" w:rsidR="00E75232" w:rsidRDefault="00E75232"/>
    <w:p w14:paraId="60234E90" w14:textId="77777777" w:rsidR="00E75232" w:rsidRDefault="00E75232"/>
    <w:p w14:paraId="4589DE14" w14:textId="77777777" w:rsidR="00E75232" w:rsidRDefault="00E75232"/>
    <w:p w14:paraId="55197118" w14:textId="77777777" w:rsidR="00E75232" w:rsidRDefault="00E75232"/>
    <w:p w14:paraId="4C1478AA" w14:textId="77777777" w:rsidR="00E75232" w:rsidRDefault="00E75232"/>
    <w:p w14:paraId="4865EE85" w14:textId="77777777" w:rsidR="000A6B8A" w:rsidRDefault="000A6B8A">
      <w:pPr>
        <w:rPr>
          <w:b/>
        </w:rPr>
      </w:pPr>
      <w:r>
        <w:rPr>
          <w:b/>
        </w:rPr>
        <w:lastRenderedPageBreak/>
        <w:t>Kompetence k učení</w:t>
      </w:r>
    </w:p>
    <w:p w14:paraId="097C3937" w14:textId="77777777" w:rsidR="000A6B8A" w:rsidRDefault="000A6B8A">
      <w:pPr>
        <w:rPr>
          <w:b/>
        </w:rPr>
      </w:pPr>
    </w:p>
    <w:p w14:paraId="7DAB9EBC" w14:textId="77777777" w:rsidR="000A6B8A" w:rsidRDefault="000A6B8A" w:rsidP="000A6B8A">
      <w:pPr>
        <w:numPr>
          <w:ilvl w:val="0"/>
          <w:numId w:val="3"/>
        </w:numPr>
        <w:spacing w:line="360" w:lineRule="auto"/>
        <w:jc w:val="both"/>
        <w:rPr>
          <w:sz w:val="22"/>
          <w:szCs w:val="22"/>
        </w:rPr>
      </w:pPr>
      <w:r>
        <w:rPr>
          <w:sz w:val="22"/>
          <w:szCs w:val="22"/>
        </w:rPr>
        <w:t>Vedeme žáky a připravujeme je na celoživotní učení.</w:t>
      </w:r>
    </w:p>
    <w:p w14:paraId="3BF5957F" w14:textId="77777777" w:rsidR="000A6B8A" w:rsidRDefault="000A6B8A" w:rsidP="000A6B8A">
      <w:pPr>
        <w:numPr>
          <w:ilvl w:val="0"/>
          <w:numId w:val="3"/>
        </w:numPr>
        <w:spacing w:line="360" w:lineRule="auto"/>
        <w:jc w:val="both"/>
        <w:rPr>
          <w:sz w:val="22"/>
          <w:szCs w:val="22"/>
        </w:rPr>
      </w:pPr>
      <w:r>
        <w:rPr>
          <w:sz w:val="22"/>
          <w:szCs w:val="22"/>
        </w:rPr>
        <w:t>Učíme žáky vyhledávat, zpracovávat a používat potřebné informace.</w:t>
      </w:r>
    </w:p>
    <w:p w14:paraId="57750513" w14:textId="77777777" w:rsidR="000A6B8A" w:rsidRDefault="000A6B8A" w:rsidP="000A6B8A">
      <w:pPr>
        <w:numPr>
          <w:ilvl w:val="0"/>
          <w:numId w:val="3"/>
        </w:numPr>
        <w:spacing w:line="360" w:lineRule="auto"/>
        <w:jc w:val="both"/>
        <w:rPr>
          <w:sz w:val="22"/>
          <w:szCs w:val="22"/>
        </w:rPr>
      </w:pPr>
      <w:r>
        <w:rPr>
          <w:sz w:val="22"/>
          <w:szCs w:val="22"/>
        </w:rPr>
        <w:t>Na praktických příkladech vysvětlujeme smysl a cíl učení se cizím jazykům.</w:t>
      </w:r>
    </w:p>
    <w:p w14:paraId="3F507EDF" w14:textId="77777777" w:rsidR="000A6B8A" w:rsidRDefault="000A6B8A" w:rsidP="000A6B8A">
      <w:pPr>
        <w:numPr>
          <w:ilvl w:val="0"/>
          <w:numId w:val="3"/>
        </w:numPr>
        <w:spacing w:line="360" w:lineRule="auto"/>
        <w:jc w:val="both"/>
        <w:rPr>
          <w:sz w:val="22"/>
          <w:szCs w:val="22"/>
        </w:rPr>
      </w:pPr>
      <w:r>
        <w:rPr>
          <w:sz w:val="22"/>
          <w:szCs w:val="22"/>
        </w:rPr>
        <w:t>Posilujeme pozitivní vztah k učení.</w:t>
      </w:r>
    </w:p>
    <w:p w14:paraId="0E200A1B" w14:textId="77777777" w:rsidR="000A6B8A" w:rsidRDefault="000A6B8A" w:rsidP="000A6B8A">
      <w:pPr>
        <w:numPr>
          <w:ilvl w:val="0"/>
          <w:numId w:val="3"/>
        </w:numPr>
        <w:spacing w:line="360" w:lineRule="auto"/>
        <w:jc w:val="both"/>
        <w:rPr>
          <w:sz w:val="22"/>
          <w:szCs w:val="22"/>
        </w:rPr>
      </w:pPr>
      <w:r>
        <w:rPr>
          <w:sz w:val="22"/>
          <w:szCs w:val="22"/>
        </w:rPr>
        <w:t>Pozitivně motivujeme, povzbuzujeme, učíme trpělivosti.</w:t>
      </w:r>
    </w:p>
    <w:p w14:paraId="7E306028" w14:textId="77777777" w:rsidR="000A6B8A" w:rsidRDefault="000A6B8A" w:rsidP="000A6B8A">
      <w:pPr>
        <w:numPr>
          <w:ilvl w:val="0"/>
          <w:numId w:val="3"/>
        </w:numPr>
        <w:spacing w:line="360" w:lineRule="auto"/>
        <w:jc w:val="both"/>
        <w:rPr>
          <w:sz w:val="22"/>
          <w:szCs w:val="22"/>
        </w:rPr>
      </w:pPr>
      <w:r>
        <w:rPr>
          <w:sz w:val="22"/>
          <w:szCs w:val="22"/>
        </w:rPr>
        <w:t>Zdůrazňujeme potřebu neustále se vzdělávat v cizím jazyce a rozšiřovat si tak obzor.</w:t>
      </w:r>
    </w:p>
    <w:p w14:paraId="20E5E122" w14:textId="77777777" w:rsidR="000A6B8A" w:rsidRDefault="000A6B8A"/>
    <w:p w14:paraId="2DFA9FE8" w14:textId="77777777" w:rsidR="000A6B8A" w:rsidRDefault="000A6B8A">
      <w:pPr>
        <w:rPr>
          <w:b/>
        </w:rPr>
      </w:pPr>
      <w:r>
        <w:rPr>
          <w:b/>
        </w:rPr>
        <w:t>Kompetence k řešení problému</w:t>
      </w:r>
    </w:p>
    <w:p w14:paraId="02D556DC" w14:textId="77777777" w:rsidR="000A6B8A" w:rsidRDefault="000A6B8A"/>
    <w:p w14:paraId="4D71E5A7" w14:textId="77777777" w:rsidR="000A6B8A" w:rsidRDefault="000A6B8A" w:rsidP="000A6B8A">
      <w:pPr>
        <w:numPr>
          <w:ilvl w:val="0"/>
          <w:numId w:val="3"/>
        </w:numPr>
        <w:spacing w:line="360" w:lineRule="auto"/>
        <w:jc w:val="both"/>
        <w:rPr>
          <w:sz w:val="22"/>
          <w:szCs w:val="22"/>
        </w:rPr>
      </w:pPr>
      <w:r>
        <w:rPr>
          <w:sz w:val="22"/>
          <w:szCs w:val="22"/>
        </w:rPr>
        <w:t xml:space="preserve">Vytvářením problémových úkolů a situací učíme žáky řešit problémy v praxi a nebát se jich. </w:t>
      </w:r>
    </w:p>
    <w:p w14:paraId="25840632" w14:textId="77777777" w:rsidR="000A6B8A" w:rsidRDefault="000A6B8A" w:rsidP="000A6B8A">
      <w:pPr>
        <w:numPr>
          <w:ilvl w:val="0"/>
          <w:numId w:val="3"/>
        </w:numPr>
        <w:spacing w:line="360" w:lineRule="auto"/>
        <w:jc w:val="both"/>
        <w:rPr>
          <w:sz w:val="22"/>
          <w:szCs w:val="22"/>
        </w:rPr>
      </w:pPr>
      <w:r>
        <w:rPr>
          <w:sz w:val="22"/>
          <w:szCs w:val="22"/>
        </w:rPr>
        <w:t xml:space="preserve">Hledáme různé způsoby řešení problému. </w:t>
      </w:r>
    </w:p>
    <w:p w14:paraId="54EE846E" w14:textId="77777777" w:rsidR="000A6B8A" w:rsidRDefault="000A6B8A" w:rsidP="000A6B8A">
      <w:pPr>
        <w:numPr>
          <w:ilvl w:val="0"/>
          <w:numId w:val="3"/>
        </w:numPr>
        <w:spacing w:line="360" w:lineRule="auto"/>
        <w:jc w:val="both"/>
        <w:rPr>
          <w:sz w:val="22"/>
          <w:szCs w:val="22"/>
        </w:rPr>
      </w:pPr>
      <w:r>
        <w:rPr>
          <w:sz w:val="22"/>
          <w:szCs w:val="22"/>
        </w:rPr>
        <w:t>Podporujeme tvořivost a samostatnost při řešení problému.</w:t>
      </w:r>
    </w:p>
    <w:p w14:paraId="5D5B48C0" w14:textId="77777777" w:rsidR="000A6B8A" w:rsidRDefault="000A6B8A" w:rsidP="000A6B8A">
      <w:pPr>
        <w:numPr>
          <w:ilvl w:val="0"/>
          <w:numId w:val="3"/>
        </w:numPr>
        <w:spacing w:line="360" w:lineRule="auto"/>
        <w:jc w:val="both"/>
        <w:rPr>
          <w:sz w:val="22"/>
          <w:szCs w:val="22"/>
        </w:rPr>
      </w:pPr>
      <w:r>
        <w:rPr>
          <w:sz w:val="22"/>
          <w:szCs w:val="22"/>
        </w:rPr>
        <w:t>Vedeme žáky k používání logického myšlení.</w:t>
      </w:r>
    </w:p>
    <w:p w14:paraId="1202D0F5" w14:textId="77777777" w:rsidR="000A6B8A" w:rsidRDefault="000A6B8A" w:rsidP="000A6B8A">
      <w:pPr>
        <w:numPr>
          <w:ilvl w:val="0"/>
          <w:numId w:val="3"/>
        </w:numPr>
        <w:spacing w:line="360" w:lineRule="auto"/>
        <w:jc w:val="both"/>
        <w:rPr>
          <w:sz w:val="22"/>
          <w:szCs w:val="22"/>
        </w:rPr>
      </w:pPr>
      <w:r>
        <w:rPr>
          <w:sz w:val="22"/>
          <w:szCs w:val="22"/>
        </w:rPr>
        <w:t>Podporujeme týmovou spolupráci při řešení problému.</w:t>
      </w:r>
    </w:p>
    <w:p w14:paraId="11170D5D" w14:textId="77777777" w:rsidR="000A6B8A" w:rsidRDefault="000A6B8A" w:rsidP="000A6B8A">
      <w:pPr>
        <w:numPr>
          <w:ilvl w:val="0"/>
          <w:numId w:val="3"/>
        </w:numPr>
        <w:spacing w:line="360" w:lineRule="auto"/>
        <w:jc w:val="both"/>
        <w:rPr>
          <w:sz w:val="22"/>
          <w:szCs w:val="22"/>
        </w:rPr>
      </w:pPr>
      <w:r>
        <w:rPr>
          <w:sz w:val="22"/>
          <w:szCs w:val="22"/>
        </w:rPr>
        <w:t>Využíváme moderní techniku při řešení problému.</w:t>
      </w:r>
    </w:p>
    <w:p w14:paraId="3C6871C4" w14:textId="77777777" w:rsidR="000A6B8A" w:rsidRDefault="000A6B8A">
      <w:pPr>
        <w:spacing w:line="360" w:lineRule="auto"/>
        <w:jc w:val="both"/>
        <w:rPr>
          <w:sz w:val="22"/>
          <w:szCs w:val="22"/>
        </w:rPr>
      </w:pPr>
    </w:p>
    <w:p w14:paraId="0DE142E6" w14:textId="77777777" w:rsidR="000A6B8A" w:rsidRDefault="000A6B8A">
      <w:pPr>
        <w:rPr>
          <w:b/>
        </w:rPr>
      </w:pPr>
      <w:r>
        <w:rPr>
          <w:b/>
        </w:rPr>
        <w:t>Kompetence komunikativní</w:t>
      </w:r>
    </w:p>
    <w:p w14:paraId="15D02B1A" w14:textId="77777777" w:rsidR="000A6B8A" w:rsidRDefault="000A6B8A">
      <w:pPr>
        <w:spacing w:line="360" w:lineRule="auto"/>
        <w:jc w:val="both"/>
        <w:rPr>
          <w:b/>
          <w:sz w:val="22"/>
          <w:szCs w:val="22"/>
        </w:rPr>
      </w:pPr>
    </w:p>
    <w:p w14:paraId="6E124B1A" w14:textId="77777777" w:rsidR="000A6B8A" w:rsidRDefault="000A6B8A" w:rsidP="000A6B8A">
      <w:pPr>
        <w:numPr>
          <w:ilvl w:val="0"/>
          <w:numId w:val="3"/>
        </w:numPr>
        <w:spacing w:line="360" w:lineRule="auto"/>
        <w:jc w:val="both"/>
        <w:rPr>
          <w:sz w:val="22"/>
          <w:szCs w:val="22"/>
        </w:rPr>
      </w:pPr>
      <w:r>
        <w:rPr>
          <w:sz w:val="22"/>
          <w:szCs w:val="22"/>
        </w:rPr>
        <w:t>Rozvíjíme komunikační schopnosti žáků v rámci kolektivu.</w:t>
      </w:r>
    </w:p>
    <w:p w14:paraId="4ED8094C"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w:t>
      </w:r>
      <w:r w:rsidR="004555F2">
        <w:rPr>
          <w:sz w:val="22"/>
          <w:szCs w:val="22"/>
        </w:rPr>
        <w:t xml:space="preserve"> </w:t>
      </w:r>
      <w:r>
        <w:rPr>
          <w:sz w:val="22"/>
          <w:szCs w:val="22"/>
        </w:rPr>
        <w:t>vyjadřovat a obhajovat vhodně svůj názor</w:t>
      </w:r>
      <w:r w:rsidR="004555F2">
        <w:rPr>
          <w:sz w:val="22"/>
          <w:szCs w:val="22"/>
        </w:rPr>
        <w:t>,</w:t>
      </w:r>
      <w:r>
        <w:rPr>
          <w:sz w:val="22"/>
          <w:szCs w:val="22"/>
        </w:rPr>
        <w:t xml:space="preserve"> logicky argumentovat.</w:t>
      </w:r>
    </w:p>
    <w:p w14:paraId="50E99554" w14:textId="77777777" w:rsidR="000A6B8A" w:rsidRDefault="000A6B8A" w:rsidP="000A6B8A">
      <w:pPr>
        <w:numPr>
          <w:ilvl w:val="0"/>
          <w:numId w:val="3"/>
        </w:numPr>
        <w:spacing w:line="360" w:lineRule="auto"/>
        <w:jc w:val="both"/>
        <w:rPr>
          <w:sz w:val="22"/>
          <w:szCs w:val="22"/>
        </w:rPr>
      </w:pPr>
      <w:r>
        <w:rPr>
          <w:sz w:val="22"/>
          <w:szCs w:val="22"/>
        </w:rPr>
        <w:t>Používáme metody kooperativního učení a jejich prostřednictvím vedeme žáky ke spolupráci.</w:t>
      </w:r>
    </w:p>
    <w:p w14:paraId="2C12A6DC" w14:textId="77777777" w:rsidR="000A6B8A" w:rsidRDefault="000A6B8A" w:rsidP="000A6B8A">
      <w:pPr>
        <w:numPr>
          <w:ilvl w:val="0"/>
          <w:numId w:val="3"/>
        </w:numPr>
        <w:spacing w:line="360" w:lineRule="auto"/>
        <w:jc w:val="both"/>
        <w:rPr>
          <w:sz w:val="22"/>
          <w:szCs w:val="22"/>
        </w:rPr>
      </w:pPr>
      <w:r>
        <w:rPr>
          <w:sz w:val="22"/>
          <w:szCs w:val="22"/>
        </w:rPr>
        <w:t>Dbáme na kulturní úroveň komunikace.</w:t>
      </w:r>
    </w:p>
    <w:p w14:paraId="62981C9D" w14:textId="77777777" w:rsidR="000A6B8A" w:rsidRDefault="000A6B8A" w:rsidP="000A6B8A">
      <w:pPr>
        <w:numPr>
          <w:ilvl w:val="0"/>
          <w:numId w:val="3"/>
        </w:numPr>
        <w:spacing w:line="360" w:lineRule="auto"/>
        <w:jc w:val="both"/>
        <w:rPr>
          <w:sz w:val="22"/>
          <w:szCs w:val="22"/>
        </w:rPr>
      </w:pPr>
      <w:r>
        <w:rPr>
          <w:sz w:val="22"/>
          <w:szCs w:val="22"/>
        </w:rPr>
        <w:t>Učíme žáky nonverbální komunikaci.</w:t>
      </w:r>
    </w:p>
    <w:p w14:paraId="008E92F3" w14:textId="77777777" w:rsidR="000A6B8A" w:rsidRDefault="000A6B8A"/>
    <w:p w14:paraId="78A81491" w14:textId="77777777" w:rsidR="000A6B8A" w:rsidRDefault="000A6B8A">
      <w:pPr>
        <w:rPr>
          <w:b/>
        </w:rPr>
      </w:pPr>
      <w:r>
        <w:rPr>
          <w:b/>
        </w:rPr>
        <w:t>Kompetence sociální a personální</w:t>
      </w:r>
    </w:p>
    <w:p w14:paraId="632A09E4" w14:textId="77777777" w:rsidR="000A6B8A" w:rsidRDefault="000A6B8A">
      <w:pPr>
        <w:spacing w:line="360" w:lineRule="auto"/>
        <w:jc w:val="both"/>
        <w:rPr>
          <w:b/>
          <w:sz w:val="22"/>
          <w:szCs w:val="22"/>
        </w:rPr>
      </w:pPr>
    </w:p>
    <w:p w14:paraId="5ECA67F0" w14:textId="77777777" w:rsidR="000A6B8A" w:rsidRDefault="000A6B8A" w:rsidP="000A6B8A">
      <w:pPr>
        <w:numPr>
          <w:ilvl w:val="0"/>
          <w:numId w:val="3"/>
        </w:numPr>
        <w:spacing w:line="360" w:lineRule="auto"/>
        <w:jc w:val="both"/>
        <w:rPr>
          <w:sz w:val="22"/>
          <w:szCs w:val="22"/>
        </w:rPr>
      </w:pPr>
      <w:r>
        <w:rPr>
          <w:sz w:val="22"/>
          <w:szCs w:val="22"/>
        </w:rPr>
        <w:t>Podporujeme týmovou práci a vzájemnou pomoc.</w:t>
      </w:r>
    </w:p>
    <w:p w14:paraId="1602428C" w14:textId="77777777" w:rsidR="000A6B8A" w:rsidRDefault="000A6B8A" w:rsidP="000A6B8A">
      <w:pPr>
        <w:numPr>
          <w:ilvl w:val="0"/>
          <w:numId w:val="3"/>
        </w:numPr>
        <w:spacing w:line="360" w:lineRule="auto"/>
        <w:jc w:val="both"/>
        <w:rPr>
          <w:sz w:val="22"/>
          <w:szCs w:val="22"/>
        </w:rPr>
      </w:pPr>
      <w:r>
        <w:rPr>
          <w:sz w:val="22"/>
          <w:szCs w:val="22"/>
        </w:rPr>
        <w:t xml:space="preserve">Rozvíjíme schopnost žáků zastávat v týmu různé sociální role. </w:t>
      </w:r>
    </w:p>
    <w:p w14:paraId="6FBFBEF6"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2A0DD5DC" w14:textId="77777777" w:rsidR="000A6B8A" w:rsidRDefault="000A6B8A" w:rsidP="000A6B8A">
      <w:pPr>
        <w:numPr>
          <w:ilvl w:val="0"/>
          <w:numId w:val="3"/>
        </w:numPr>
        <w:spacing w:line="360" w:lineRule="auto"/>
        <w:jc w:val="both"/>
        <w:rPr>
          <w:sz w:val="22"/>
          <w:szCs w:val="22"/>
        </w:rPr>
      </w:pPr>
      <w:r>
        <w:rPr>
          <w:sz w:val="22"/>
          <w:szCs w:val="22"/>
        </w:rPr>
        <w:t>Umožňujeme žákům uvědomovat si svou jedinečnost, ale zároveň respektovat ostatní.</w:t>
      </w:r>
    </w:p>
    <w:p w14:paraId="6FD22160" w14:textId="77777777" w:rsidR="000A6B8A" w:rsidRDefault="000A6B8A" w:rsidP="000A6B8A">
      <w:pPr>
        <w:numPr>
          <w:ilvl w:val="0"/>
          <w:numId w:val="3"/>
        </w:numPr>
        <w:spacing w:line="360" w:lineRule="auto"/>
        <w:jc w:val="both"/>
        <w:rPr>
          <w:sz w:val="22"/>
          <w:szCs w:val="22"/>
        </w:rPr>
      </w:pPr>
      <w:r>
        <w:rPr>
          <w:sz w:val="22"/>
          <w:szCs w:val="22"/>
        </w:rPr>
        <w:t>Vedeme žáky k odmítavým postojům asociálních jevů a k aktivnímu přístupu na jejich odstraňování.</w:t>
      </w:r>
    </w:p>
    <w:p w14:paraId="6B575283" w14:textId="77777777" w:rsidR="000A6B8A" w:rsidRDefault="000A6B8A"/>
    <w:p w14:paraId="10056880" w14:textId="77777777" w:rsidR="000A6B8A" w:rsidRDefault="000A6B8A">
      <w:pPr>
        <w:rPr>
          <w:b/>
        </w:rPr>
      </w:pPr>
      <w:r>
        <w:rPr>
          <w:b/>
        </w:rPr>
        <w:t>Kompetence občanské</w:t>
      </w:r>
    </w:p>
    <w:p w14:paraId="3A86A22F" w14:textId="77777777" w:rsidR="000A6B8A" w:rsidRDefault="000A6B8A">
      <w:pPr>
        <w:rPr>
          <w:b/>
        </w:rPr>
      </w:pPr>
    </w:p>
    <w:p w14:paraId="5A08BAF1" w14:textId="77777777" w:rsidR="000A6B8A" w:rsidRDefault="000A6B8A" w:rsidP="000A6B8A">
      <w:pPr>
        <w:numPr>
          <w:ilvl w:val="0"/>
          <w:numId w:val="3"/>
        </w:numPr>
        <w:spacing w:line="360" w:lineRule="auto"/>
        <w:jc w:val="both"/>
        <w:rPr>
          <w:sz w:val="22"/>
          <w:szCs w:val="22"/>
        </w:rPr>
      </w:pPr>
      <w:r>
        <w:rPr>
          <w:sz w:val="22"/>
          <w:szCs w:val="22"/>
        </w:rPr>
        <w:t xml:space="preserve">Vedeme žáky k uvědomění, pochopení a dodržování základních pravidel chování ve společnosti. </w:t>
      </w:r>
    </w:p>
    <w:p w14:paraId="1BF88F89"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w:t>
      </w:r>
    </w:p>
    <w:p w14:paraId="29A74866" w14:textId="77777777" w:rsidR="000A6B8A" w:rsidRDefault="000A6B8A" w:rsidP="000A6B8A">
      <w:pPr>
        <w:numPr>
          <w:ilvl w:val="0"/>
          <w:numId w:val="3"/>
        </w:numPr>
        <w:spacing w:line="360" w:lineRule="auto"/>
        <w:jc w:val="both"/>
        <w:rPr>
          <w:sz w:val="22"/>
          <w:szCs w:val="22"/>
        </w:rPr>
      </w:pPr>
      <w:r>
        <w:rPr>
          <w:sz w:val="22"/>
          <w:szCs w:val="22"/>
        </w:rPr>
        <w:t>Vedeme žáky k aktivní ochraně jejich zdraví.</w:t>
      </w:r>
    </w:p>
    <w:p w14:paraId="11912B6D" w14:textId="77777777" w:rsidR="000A6B8A" w:rsidRDefault="000A6B8A" w:rsidP="000A6B8A">
      <w:pPr>
        <w:numPr>
          <w:ilvl w:val="0"/>
          <w:numId w:val="3"/>
        </w:numPr>
        <w:spacing w:line="360" w:lineRule="auto"/>
        <w:jc w:val="both"/>
        <w:rPr>
          <w:sz w:val="22"/>
          <w:szCs w:val="22"/>
        </w:rPr>
      </w:pPr>
      <w:r>
        <w:rPr>
          <w:sz w:val="22"/>
          <w:szCs w:val="22"/>
        </w:rPr>
        <w:t>Klademe důraz na žáky jako ekologicky myslící jedince.</w:t>
      </w:r>
    </w:p>
    <w:p w14:paraId="093BBB2F" w14:textId="77777777" w:rsidR="000A6B8A" w:rsidRDefault="000A6B8A" w:rsidP="000A6B8A">
      <w:pPr>
        <w:numPr>
          <w:ilvl w:val="0"/>
          <w:numId w:val="3"/>
        </w:numPr>
        <w:spacing w:line="360" w:lineRule="auto"/>
        <w:jc w:val="both"/>
        <w:rPr>
          <w:sz w:val="22"/>
          <w:szCs w:val="22"/>
        </w:rPr>
      </w:pPr>
      <w:r>
        <w:rPr>
          <w:sz w:val="22"/>
          <w:szCs w:val="22"/>
        </w:rPr>
        <w:lastRenderedPageBreak/>
        <w:t>Podporujeme veškeré vhodné pozitivní aktivity (sport, kultura…) praktické poznávání kultur jiných národů (výměnné pobyty, zájezdy…).</w:t>
      </w:r>
    </w:p>
    <w:p w14:paraId="5388B198" w14:textId="77777777" w:rsidR="000A6B8A" w:rsidRDefault="000A6B8A" w:rsidP="000A6B8A">
      <w:pPr>
        <w:numPr>
          <w:ilvl w:val="0"/>
          <w:numId w:val="3"/>
        </w:numPr>
        <w:spacing w:line="360" w:lineRule="auto"/>
        <w:jc w:val="both"/>
        <w:rPr>
          <w:sz w:val="22"/>
          <w:szCs w:val="22"/>
        </w:rPr>
      </w:pPr>
      <w:r>
        <w:rPr>
          <w:sz w:val="22"/>
          <w:szCs w:val="22"/>
        </w:rPr>
        <w:t>Budujeme přátelskou atmosféru ve třídě i ve škole.</w:t>
      </w:r>
    </w:p>
    <w:p w14:paraId="3E1204E9" w14:textId="77777777" w:rsidR="000A6B8A" w:rsidRDefault="000A6B8A">
      <w:pPr>
        <w:spacing w:line="360" w:lineRule="auto"/>
        <w:jc w:val="both"/>
        <w:rPr>
          <w:sz w:val="22"/>
          <w:szCs w:val="22"/>
        </w:rPr>
      </w:pPr>
    </w:p>
    <w:p w14:paraId="54533FAD" w14:textId="77777777" w:rsidR="000A6B8A" w:rsidRDefault="000A6B8A">
      <w:pPr>
        <w:rPr>
          <w:b/>
        </w:rPr>
      </w:pPr>
      <w:r>
        <w:rPr>
          <w:b/>
        </w:rPr>
        <w:t>Kompetence k podnikavosti</w:t>
      </w:r>
    </w:p>
    <w:p w14:paraId="18BEB24E" w14:textId="77777777" w:rsidR="000A6B8A" w:rsidRDefault="000A6B8A">
      <w:pPr>
        <w:rPr>
          <w:b/>
        </w:rPr>
      </w:pPr>
    </w:p>
    <w:p w14:paraId="66CB27BC" w14:textId="77777777" w:rsidR="000A6B8A" w:rsidRDefault="000A6B8A" w:rsidP="000A6B8A">
      <w:pPr>
        <w:numPr>
          <w:ilvl w:val="0"/>
          <w:numId w:val="3"/>
        </w:numPr>
        <w:spacing w:line="360" w:lineRule="auto"/>
        <w:jc w:val="both"/>
        <w:rPr>
          <w:sz w:val="22"/>
          <w:szCs w:val="22"/>
        </w:rPr>
      </w:pPr>
      <w:r>
        <w:rPr>
          <w:sz w:val="22"/>
          <w:szCs w:val="22"/>
        </w:rPr>
        <w:t>Vedeme žáka k rozhodování v reálných životních situacích.</w:t>
      </w:r>
    </w:p>
    <w:p w14:paraId="1AC0497D" w14:textId="77777777" w:rsidR="000A6B8A" w:rsidRDefault="000A6B8A" w:rsidP="000A6B8A">
      <w:pPr>
        <w:numPr>
          <w:ilvl w:val="0"/>
          <w:numId w:val="3"/>
        </w:numPr>
        <w:spacing w:line="360" w:lineRule="auto"/>
        <w:jc w:val="both"/>
        <w:rPr>
          <w:sz w:val="22"/>
          <w:szCs w:val="22"/>
        </w:rPr>
      </w:pPr>
      <w:r>
        <w:rPr>
          <w:sz w:val="22"/>
          <w:szCs w:val="22"/>
        </w:rPr>
        <w:t>Žáky vedeme k adaptaci na dané pracovní podmínky.</w:t>
      </w:r>
    </w:p>
    <w:p w14:paraId="5DD0135B" w14:textId="77777777" w:rsidR="000A6B8A" w:rsidRDefault="000A6B8A" w:rsidP="000A6B8A">
      <w:pPr>
        <w:numPr>
          <w:ilvl w:val="0"/>
          <w:numId w:val="3"/>
        </w:numPr>
        <w:spacing w:line="360" w:lineRule="auto"/>
        <w:jc w:val="both"/>
        <w:rPr>
          <w:sz w:val="22"/>
          <w:szCs w:val="22"/>
        </w:rPr>
      </w:pPr>
      <w:r>
        <w:rPr>
          <w:sz w:val="22"/>
          <w:szCs w:val="22"/>
        </w:rPr>
        <w:t>Demonstrujeme na konkrétních příkladech (nabídky zaměstnání, inzeráty apod.) lepší možnosti pracovního uplatnění při ovládání cizího jazyka.</w:t>
      </w:r>
    </w:p>
    <w:p w14:paraId="128366D3" w14:textId="77777777" w:rsidR="000A6B8A" w:rsidRDefault="000A6B8A" w:rsidP="000A6B8A">
      <w:pPr>
        <w:numPr>
          <w:ilvl w:val="0"/>
          <w:numId w:val="3"/>
        </w:numPr>
        <w:spacing w:line="360" w:lineRule="auto"/>
        <w:jc w:val="both"/>
        <w:rPr>
          <w:sz w:val="22"/>
          <w:szCs w:val="22"/>
        </w:rPr>
      </w:pPr>
      <w:r>
        <w:rPr>
          <w:sz w:val="22"/>
          <w:szCs w:val="22"/>
        </w:rPr>
        <w:t>Motivujeme žáky k dosažení jimi zvoleného budoucího povolání.</w:t>
      </w:r>
    </w:p>
    <w:p w14:paraId="560C5B2F" w14:textId="77777777" w:rsidR="000A6B8A" w:rsidRDefault="000A6B8A" w:rsidP="000A6B8A">
      <w:pPr>
        <w:numPr>
          <w:ilvl w:val="0"/>
          <w:numId w:val="3"/>
        </w:numPr>
        <w:spacing w:line="360" w:lineRule="auto"/>
        <w:jc w:val="both"/>
        <w:rPr>
          <w:sz w:val="22"/>
          <w:szCs w:val="22"/>
        </w:rPr>
      </w:pPr>
      <w:r>
        <w:rPr>
          <w:sz w:val="22"/>
          <w:szCs w:val="22"/>
        </w:rPr>
        <w:t>Připravujeme žáky na možná rizika a na zodpovědnost tato rizika nést.</w:t>
      </w:r>
    </w:p>
    <w:p w14:paraId="3312EC32" w14:textId="77777777" w:rsidR="000A6B8A" w:rsidRDefault="000A6B8A" w:rsidP="000A6B8A">
      <w:pPr>
        <w:numPr>
          <w:ilvl w:val="0"/>
          <w:numId w:val="3"/>
        </w:numPr>
        <w:spacing w:line="360" w:lineRule="auto"/>
        <w:jc w:val="both"/>
        <w:rPr>
          <w:sz w:val="22"/>
          <w:szCs w:val="22"/>
        </w:rPr>
      </w:pPr>
      <w:r>
        <w:rPr>
          <w:sz w:val="22"/>
          <w:szCs w:val="22"/>
        </w:rPr>
        <w:t>Podněcujeme žáka k uplatňování aktivního přístupu, iniciativy a tvořivosti při tvorbě projektů.</w:t>
      </w:r>
    </w:p>
    <w:p w14:paraId="77FC16FF" w14:textId="77777777" w:rsidR="000A6B8A" w:rsidRDefault="000A6B8A">
      <w:pPr>
        <w:spacing w:line="360" w:lineRule="auto"/>
        <w:jc w:val="both"/>
        <w:rPr>
          <w:sz w:val="22"/>
          <w:szCs w:val="22"/>
        </w:rPr>
        <w:sectPr w:rsidR="000A6B8A">
          <w:pgSz w:w="11906" w:h="16838" w:code="9"/>
          <w:pgMar w:top="567" w:right="567" w:bottom="663" w:left="1418" w:header="709" w:footer="709" w:gutter="0"/>
          <w:cols w:space="708"/>
          <w:docGrid w:linePitch="360"/>
        </w:sectPr>
      </w:pPr>
    </w:p>
    <w:p w14:paraId="1D0B36DD"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975"/>
        <w:gridCol w:w="5220"/>
        <w:gridCol w:w="3960"/>
        <w:gridCol w:w="2340"/>
      </w:tblGrid>
      <w:tr w:rsidR="000A6B8A" w14:paraId="2A7FAF79"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2448A6F" w14:textId="77777777" w:rsidR="000A6B8A" w:rsidRDefault="000A6B8A">
            <w:pPr>
              <w:jc w:val="center"/>
              <w:rPr>
                <w:rFonts w:ascii="Arial" w:hAnsi="Arial"/>
                <w:sz w:val="44"/>
                <w:szCs w:val="44"/>
              </w:rPr>
            </w:pPr>
            <w:r>
              <w:rPr>
                <w:rFonts w:ascii="Arial" w:hAnsi="Arial"/>
                <w:sz w:val="44"/>
                <w:szCs w:val="44"/>
              </w:rPr>
              <w:t xml:space="preserve">Německý jazyk </w:t>
            </w:r>
          </w:p>
        </w:tc>
      </w:tr>
      <w:tr w:rsidR="000A6B8A" w14:paraId="6C7A9946"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7F7B850D" w14:textId="77777777" w:rsidR="000A6B8A" w:rsidRDefault="000A6B8A">
            <w:pPr>
              <w:jc w:val="center"/>
              <w:rPr>
                <w:b/>
                <w:bCs/>
              </w:rPr>
            </w:pPr>
            <w:r>
              <w:rPr>
                <w:b/>
                <w:bCs/>
              </w:rPr>
              <w:t>Očekávané výstupy z RVP GV</w:t>
            </w:r>
          </w:p>
        </w:tc>
        <w:tc>
          <w:tcPr>
            <w:tcW w:w="5220" w:type="dxa"/>
            <w:tcBorders>
              <w:top w:val="nil"/>
              <w:left w:val="nil"/>
              <w:bottom w:val="single" w:sz="12" w:space="0" w:color="auto"/>
              <w:right w:val="single" w:sz="4" w:space="0" w:color="auto"/>
            </w:tcBorders>
            <w:shd w:val="clear" w:color="auto" w:fill="C0C0C0"/>
            <w:noWrap/>
            <w:vAlign w:val="center"/>
          </w:tcPr>
          <w:p w14:paraId="40AC4A98" w14:textId="77777777" w:rsidR="000A6B8A" w:rsidRDefault="000A6B8A">
            <w:pPr>
              <w:jc w:val="center"/>
              <w:rPr>
                <w:b/>
                <w:bCs/>
              </w:rPr>
            </w:pPr>
            <w:r>
              <w:rPr>
                <w:b/>
                <w:bCs/>
              </w:rPr>
              <w:t>Školní výstupy</w:t>
            </w:r>
          </w:p>
        </w:tc>
        <w:tc>
          <w:tcPr>
            <w:tcW w:w="3960" w:type="dxa"/>
            <w:tcBorders>
              <w:top w:val="nil"/>
              <w:left w:val="nil"/>
              <w:bottom w:val="single" w:sz="12" w:space="0" w:color="auto"/>
              <w:right w:val="single" w:sz="4" w:space="0" w:color="auto"/>
            </w:tcBorders>
            <w:shd w:val="clear" w:color="auto" w:fill="C0C0C0"/>
            <w:noWrap/>
            <w:vAlign w:val="center"/>
          </w:tcPr>
          <w:p w14:paraId="2CB68143" w14:textId="77777777" w:rsidR="000A6B8A" w:rsidRDefault="000A6B8A">
            <w:pPr>
              <w:jc w:val="center"/>
              <w:rPr>
                <w:b/>
                <w:bCs/>
              </w:rPr>
            </w:pPr>
            <w:r>
              <w:rPr>
                <w:b/>
                <w:bCs/>
              </w:rPr>
              <w:t xml:space="preserve">Učivo </w:t>
            </w:r>
            <w:r>
              <w:t>úroveň podle SERR A2</w:t>
            </w:r>
          </w:p>
        </w:tc>
        <w:tc>
          <w:tcPr>
            <w:tcW w:w="2340" w:type="dxa"/>
            <w:tcBorders>
              <w:top w:val="nil"/>
              <w:left w:val="nil"/>
              <w:bottom w:val="single" w:sz="12" w:space="0" w:color="auto"/>
              <w:right w:val="single" w:sz="12" w:space="0" w:color="auto"/>
            </w:tcBorders>
            <w:shd w:val="clear" w:color="auto" w:fill="C0C0C0"/>
            <w:vAlign w:val="center"/>
          </w:tcPr>
          <w:p w14:paraId="7089AB39" w14:textId="77777777" w:rsidR="000A6B8A" w:rsidRDefault="000A6B8A">
            <w:pPr>
              <w:jc w:val="center"/>
              <w:rPr>
                <w:b/>
                <w:bCs/>
              </w:rPr>
            </w:pPr>
            <w:r>
              <w:rPr>
                <w:b/>
                <w:bCs/>
              </w:rPr>
              <w:t xml:space="preserve">Přesahy </w:t>
            </w:r>
            <w:r>
              <w:rPr>
                <w:b/>
                <w:bCs/>
              </w:rPr>
              <w:br/>
              <w:t xml:space="preserve">a vazby </w:t>
            </w:r>
          </w:p>
        </w:tc>
      </w:tr>
      <w:tr w:rsidR="000A6B8A" w14:paraId="425F0609"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3656FE1A" w14:textId="77777777" w:rsidR="000A6B8A" w:rsidRDefault="000A6B8A">
            <w:pPr>
              <w:jc w:val="center"/>
              <w:rPr>
                <w:rFonts w:ascii="Arial" w:hAnsi="Arial"/>
                <w:b/>
                <w:bCs/>
                <w:sz w:val="32"/>
                <w:szCs w:val="32"/>
              </w:rPr>
            </w:pPr>
            <w:r>
              <w:rPr>
                <w:rFonts w:ascii="Arial" w:hAnsi="Arial"/>
                <w:b/>
                <w:bCs/>
                <w:sz w:val="32"/>
                <w:szCs w:val="32"/>
              </w:rPr>
              <w:t>1. VG</w:t>
            </w:r>
          </w:p>
        </w:tc>
      </w:tr>
      <w:tr w:rsidR="00E75232" w14:paraId="0BDBAAC8" w14:textId="77777777">
        <w:trPr>
          <w:trHeight w:val="1669"/>
        </w:trPr>
        <w:tc>
          <w:tcPr>
            <w:tcW w:w="3975" w:type="dxa"/>
            <w:tcBorders>
              <w:top w:val="nil"/>
              <w:left w:val="single" w:sz="4" w:space="0" w:color="auto"/>
              <w:bottom w:val="single" w:sz="4" w:space="0" w:color="auto"/>
              <w:right w:val="single" w:sz="4" w:space="0" w:color="auto"/>
            </w:tcBorders>
            <w:shd w:val="clear" w:color="auto" w:fill="FFCC99"/>
          </w:tcPr>
          <w:p w14:paraId="527751E6" w14:textId="77777777" w:rsidR="00E75232" w:rsidRDefault="00E75232" w:rsidP="00E75232">
            <w:pPr>
              <w:ind w:firstLineChars="100" w:firstLine="200"/>
              <w:rPr>
                <w:color w:val="000000"/>
                <w:sz w:val="20"/>
                <w:szCs w:val="20"/>
              </w:rPr>
            </w:pPr>
            <w:r>
              <w:rPr>
                <w:color w:val="000000"/>
                <w:sz w:val="20"/>
                <w:szCs w:val="20"/>
              </w:rPr>
              <w:t>RECEPTIVNÍ ŘEČOVÉ DOVEDNOSTI</w:t>
            </w:r>
          </w:p>
          <w:p w14:paraId="468DBB19" w14:textId="77777777" w:rsidR="00E75232" w:rsidRDefault="00E75232" w:rsidP="00E75232">
            <w:pPr>
              <w:ind w:firstLineChars="100" w:firstLine="200"/>
              <w:rPr>
                <w:color w:val="000000"/>
                <w:sz w:val="20"/>
                <w:szCs w:val="20"/>
              </w:rPr>
            </w:pPr>
            <w:r>
              <w:rPr>
                <w:color w:val="000000"/>
                <w:sz w:val="20"/>
                <w:szCs w:val="20"/>
              </w:rPr>
              <w:t>Žák</w:t>
            </w:r>
          </w:p>
          <w:p w14:paraId="464F800E" w14:textId="77777777" w:rsidR="00E75232" w:rsidRDefault="00E75232" w:rsidP="00E75232">
            <w:pPr>
              <w:rPr>
                <w:color w:val="000000"/>
                <w:sz w:val="20"/>
                <w:szCs w:val="20"/>
              </w:rPr>
            </w:pPr>
            <w:r>
              <w:rPr>
                <w:color w:val="000000"/>
                <w:sz w:val="20"/>
                <w:szCs w:val="20"/>
              </w:rPr>
              <w:t>◄rozumí hlavním bodům či myšlenkám ústního projevu i psaného textu na běžné a známé téma</w:t>
            </w:r>
          </w:p>
          <w:p w14:paraId="72F067FC" w14:textId="77777777" w:rsidR="00E75232" w:rsidRDefault="00E75232" w:rsidP="00E75232">
            <w:pPr>
              <w:rPr>
                <w:color w:val="000000"/>
                <w:sz w:val="20"/>
                <w:szCs w:val="20"/>
              </w:rPr>
            </w:pPr>
            <w:r>
              <w:rPr>
                <w:color w:val="000000"/>
                <w:sz w:val="20"/>
                <w:szCs w:val="20"/>
              </w:rPr>
              <w:t>◄identifikuje strukturu jednoduchého textu a rozliší hlavní informace</w:t>
            </w:r>
          </w:p>
          <w:p w14:paraId="0BD212A8" w14:textId="77777777" w:rsidR="00E75232" w:rsidRDefault="00E75232" w:rsidP="00E75232">
            <w:pPr>
              <w:rPr>
                <w:color w:val="000000"/>
                <w:sz w:val="20"/>
                <w:szCs w:val="20"/>
              </w:rPr>
            </w:pPr>
            <w:r>
              <w:rPr>
                <w:color w:val="000000"/>
                <w:sz w:val="20"/>
                <w:szCs w:val="20"/>
              </w:rPr>
              <w:t>◄rozliší v mluveném projevu jednotlivé mluvčí, identifikuje různé styly a citová zabarvení promluvy</w:t>
            </w:r>
          </w:p>
          <w:p w14:paraId="15225DEC" w14:textId="77777777" w:rsidR="00E75232" w:rsidRDefault="00E75232" w:rsidP="00E75232">
            <w:pPr>
              <w:rPr>
                <w:color w:val="000000"/>
                <w:sz w:val="20"/>
                <w:szCs w:val="20"/>
              </w:rPr>
            </w:pPr>
            <w:r>
              <w:rPr>
                <w:color w:val="000000"/>
                <w:sz w:val="20"/>
                <w:szCs w:val="20"/>
              </w:rPr>
              <w:t>◄odhadne význam neznámých slov na základě již osvojené slovní zásoby a kontextu</w:t>
            </w:r>
          </w:p>
          <w:p w14:paraId="6279E4A0" w14:textId="77777777" w:rsidR="00E75232" w:rsidRDefault="00E75232" w:rsidP="00E75232">
            <w:pPr>
              <w:rPr>
                <w:color w:val="000000"/>
                <w:sz w:val="20"/>
                <w:szCs w:val="20"/>
              </w:rPr>
            </w:pPr>
            <w:r>
              <w:rPr>
                <w:color w:val="000000"/>
                <w:sz w:val="20"/>
                <w:szCs w:val="20"/>
              </w:rPr>
              <w:t>◄užívá různé techniky čtení dle typu textu a účelu čtení</w:t>
            </w:r>
          </w:p>
          <w:p w14:paraId="7944A94F" w14:textId="77777777" w:rsidR="00E75232" w:rsidRDefault="00E75232" w:rsidP="00E75232">
            <w:pPr>
              <w:rPr>
                <w:color w:val="000000"/>
                <w:sz w:val="20"/>
                <w:szCs w:val="20"/>
              </w:rPr>
            </w:pPr>
            <w:r>
              <w:rPr>
                <w:color w:val="000000"/>
                <w:sz w:val="20"/>
                <w:szCs w:val="20"/>
              </w:rPr>
              <w:t>◄využívá různé druhy slovníků při čtení nekomplikovaných faktografických textů</w:t>
            </w:r>
          </w:p>
          <w:p w14:paraId="5A203E13" w14:textId="77777777" w:rsidR="00E75232" w:rsidRDefault="00E75232" w:rsidP="00E75232">
            <w:pPr>
              <w:ind w:firstLineChars="100" w:firstLine="200"/>
              <w:rPr>
                <w:color w:val="000000"/>
                <w:sz w:val="20"/>
                <w:szCs w:val="20"/>
              </w:rPr>
            </w:pPr>
          </w:p>
          <w:p w14:paraId="21FA3AD7" w14:textId="77777777" w:rsidR="00E75232" w:rsidRDefault="00E75232" w:rsidP="00E75232">
            <w:pPr>
              <w:ind w:firstLineChars="100" w:firstLine="200"/>
              <w:rPr>
                <w:color w:val="000000"/>
                <w:sz w:val="20"/>
                <w:szCs w:val="20"/>
              </w:rPr>
            </w:pPr>
          </w:p>
          <w:p w14:paraId="17B01F14" w14:textId="77777777" w:rsidR="00E75232" w:rsidRDefault="00E75232" w:rsidP="00E75232">
            <w:pPr>
              <w:ind w:firstLineChars="100" w:firstLine="200"/>
              <w:rPr>
                <w:color w:val="000000"/>
                <w:sz w:val="20"/>
                <w:szCs w:val="20"/>
              </w:rPr>
            </w:pPr>
            <w:r>
              <w:rPr>
                <w:color w:val="000000"/>
                <w:sz w:val="20"/>
                <w:szCs w:val="20"/>
              </w:rPr>
              <w:t>PRODUKTIVNÍ ŘEČOVÉ DOVEDNOSTI</w:t>
            </w:r>
          </w:p>
          <w:p w14:paraId="5AA4F4FE" w14:textId="77777777" w:rsidR="00E75232" w:rsidRDefault="00E75232" w:rsidP="00E75232">
            <w:pPr>
              <w:rPr>
                <w:color w:val="000000"/>
                <w:sz w:val="20"/>
                <w:szCs w:val="20"/>
              </w:rPr>
            </w:pPr>
            <w:r>
              <w:rPr>
                <w:color w:val="000000"/>
                <w:sz w:val="20"/>
                <w:szCs w:val="20"/>
              </w:rPr>
              <w:t>◄srozumitelně reprodukuje přečtený nebo vyslechnutý, méně náročný autentický text se slovní zásobou na běžné téma</w:t>
            </w:r>
          </w:p>
          <w:p w14:paraId="05578CFE" w14:textId="77777777" w:rsidR="00E75232" w:rsidRDefault="00E75232" w:rsidP="00E75232">
            <w:pPr>
              <w:rPr>
                <w:color w:val="000000"/>
                <w:sz w:val="20"/>
                <w:szCs w:val="20"/>
              </w:rPr>
            </w:pPr>
            <w:r>
              <w:rPr>
                <w:color w:val="000000"/>
                <w:sz w:val="20"/>
                <w:szCs w:val="20"/>
              </w:rPr>
              <w:t>◄formuluje svůj názor ústně i písemně na jednoduché, běžné téma srozumitelně, gramaticky správně a stručně</w:t>
            </w:r>
          </w:p>
          <w:p w14:paraId="0AC8A227" w14:textId="77777777" w:rsidR="00E75232" w:rsidRDefault="00E75232" w:rsidP="00E75232">
            <w:pPr>
              <w:rPr>
                <w:color w:val="000000"/>
                <w:sz w:val="20"/>
                <w:szCs w:val="20"/>
              </w:rPr>
            </w:pPr>
            <w:r>
              <w:rPr>
                <w:color w:val="000000"/>
                <w:sz w:val="20"/>
                <w:szCs w:val="20"/>
              </w:rPr>
              <w:t>◄logicky a jasně strukturuje středně dlouhý písemný projev, formální i neformální text na běžné či známé téma</w:t>
            </w:r>
          </w:p>
          <w:p w14:paraId="4E015648" w14:textId="77777777" w:rsidR="00E75232" w:rsidRDefault="00E75232" w:rsidP="00E75232">
            <w:pPr>
              <w:rPr>
                <w:color w:val="000000"/>
                <w:sz w:val="20"/>
                <w:szCs w:val="20"/>
              </w:rPr>
            </w:pPr>
            <w:r>
              <w:rPr>
                <w:color w:val="000000"/>
                <w:sz w:val="20"/>
                <w:szCs w:val="20"/>
              </w:rPr>
              <w:t>◄sestaví ústně i písemně souvislý text na jednoduché téma jako lineární sled myšlenek</w:t>
            </w:r>
          </w:p>
          <w:p w14:paraId="2457F721" w14:textId="77777777" w:rsidR="00E75232" w:rsidRDefault="00E75232" w:rsidP="00E75232">
            <w:pPr>
              <w:rPr>
                <w:color w:val="000000"/>
                <w:sz w:val="20"/>
                <w:szCs w:val="20"/>
              </w:rPr>
            </w:pPr>
            <w:r>
              <w:rPr>
                <w:color w:val="000000"/>
                <w:sz w:val="20"/>
                <w:szCs w:val="20"/>
              </w:rPr>
              <w:t>◄jednoduše a souvisle popíše své okolí, své zájmy a činnosti s nimi související</w:t>
            </w:r>
          </w:p>
          <w:p w14:paraId="5DB060D6" w14:textId="77777777" w:rsidR="00E75232" w:rsidRDefault="00E75232" w:rsidP="00E75232">
            <w:pPr>
              <w:rPr>
                <w:color w:val="000000"/>
                <w:sz w:val="20"/>
                <w:szCs w:val="20"/>
              </w:rPr>
            </w:pPr>
            <w:r>
              <w:rPr>
                <w:color w:val="000000"/>
                <w:sz w:val="20"/>
                <w:szCs w:val="20"/>
              </w:rPr>
              <w:lastRenderedPageBreak/>
              <w:t>◄shrne a ústně i písemně sdělí běžné, obsahově jednoduché informace</w:t>
            </w:r>
          </w:p>
          <w:p w14:paraId="527FE641" w14:textId="77777777" w:rsidR="00E75232" w:rsidRDefault="00E75232" w:rsidP="00E75232">
            <w:pPr>
              <w:rPr>
                <w:color w:val="000000"/>
                <w:sz w:val="20"/>
                <w:szCs w:val="20"/>
              </w:rPr>
            </w:pPr>
            <w:r>
              <w:rPr>
                <w:color w:val="000000"/>
                <w:sz w:val="20"/>
                <w:szCs w:val="20"/>
              </w:rPr>
              <w:t>◄využívá překladové slovníky při zpracování písemného projevu na méně běžné téma</w:t>
            </w:r>
          </w:p>
          <w:p w14:paraId="0FB136C4" w14:textId="77777777" w:rsidR="00E75232" w:rsidRDefault="00E75232" w:rsidP="00E75232">
            <w:pPr>
              <w:rPr>
                <w:color w:val="000000"/>
                <w:sz w:val="20"/>
                <w:szCs w:val="20"/>
              </w:rPr>
            </w:pPr>
          </w:p>
          <w:p w14:paraId="1C8EA6F1" w14:textId="77777777" w:rsidR="00E75232" w:rsidRDefault="00E75232" w:rsidP="00E75232">
            <w:pPr>
              <w:rPr>
                <w:color w:val="000000"/>
                <w:sz w:val="20"/>
                <w:szCs w:val="20"/>
              </w:rPr>
            </w:pPr>
          </w:p>
          <w:p w14:paraId="27A725B2" w14:textId="77777777" w:rsidR="00E75232" w:rsidRDefault="00E75232" w:rsidP="00E75232">
            <w:pPr>
              <w:rPr>
                <w:color w:val="000000"/>
                <w:sz w:val="20"/>
                <w:szCs w:val="20"/>
              </w:rPr>
            </w:pPr>
            <w:r>
              <w:rPr>
                <w:color w:val="000000"/>
                <w:sz w:val="20"/>
                <w:szCs w:val="20"/>
              </w:rPr>
              <w:t>INTERAKTIVNÍ ŘEČOVÉ DOVEDNOSTI</w:t>
            </w:r>
          </w:p>
          <w:p w14:paraId="525DF5B4" w14:textId="77777777" w:rsidR="00E75232" w:rsidRDefault="00E75232" w:rsidP="00E75232">
            <w:pPr>
              <w:rPr>
                <w:color w:val="000000"/>
                <w:sz w:val="20"/>
                <w:szCs w:val="20"/>
              </w:rPr>
            </w:pPr>
            <w:r>
              <w:rPr>
                <w:color w:val="000000"/>
                <w:sz w:val="20"/>
                <w:szCs w:val="20"/>
              </w:rPr>
              <w:t>◄vysvětlí gramaticky správně své názory a stanoviska písemnou i ústní formou a v krátkém a jednoduchém projevu na téma osobních zájmů nebo každodenního života</w:t>
            </w:r>
          </w:p>
          <w:p w14:paraId="79A7E4A3" w14:textId="77777777" w:rsidR="00E75232" w:rsidRDefault="00E75232" w:rsidP="00E75232">
            <w:pPr>
              <w:rPr>
                <w:color w:val="000000"/>
                <w:sz w:val="20"/>
                <w:szCs w:val="20"/>
              </w:rPr>
            </w:pPr>
            <w:r>
              <w:rPr>
                <w:color w:val="000000"/>
                <w:sz w:val="20"/>
                <w:szCs w:val="20"/>
              </w:rPr>
              <w:t>◄reaguje adekvátně gramaticky správně v běžných, každodenních situacích užitím jednoduchých, vhodných výrazů a frazeologických obratů</w:t>
            </w:r>
          </w:p>
          <w:p w14:paraId="38FB30C9" w14:textId="77777777" w:rsidR="00E75232" w:rsidRDefault="00E75232" w:rsidP="00E75232">
            <w:pPr>
              <w:rPr>
                <w:color w:val="000000"/>
                <w:sz w:val="20"/>
                <w:szCs w:val="20"/>
              </w:rPr>
            </w:pPr>
            <w:r>
              <w:rPr>
                <w:color w:val="000000"/>
                <w:sz w:val="20"/>
                <w:szCs w:val="20"/>
              </w:rPr>
              <w:t>◄s jistou mírou sebedůvěry komunikuje foneticky správně s použitím osvojené slovní zásoby a gramatických prostředků</w:t>
            </w:r>
          </w:p>
          <w:p w14:paraId="178B5455" w14:textId="77777777" w:rsidR="00E75232" w:rsidRDefault="00E75232" w:rsidP="00E75232">
            <w:pPr>
              <w:rPr>
                <w:color w:val="000000"/>
                <w:sz w:val="20"/>
                <w:szCs w:val="20"/>
              </w:rPr>
            </w:pPr>
            <w:r>
              <w:rPr>
                <w:color w:val="000000"/>
                <w:sz w:val="20"/>
                <w:szCs w:val="20"/>
              </w:rPr>
              <w:t>◄zapojí se, případně s menšími obtížemi, do rozhovoru s rodilými mluvčími na běžné a známé téma v předvídatelných, každodenních situacích</w:t>
            </w:r>
          </w:p>
          <w:p w14:paraId="572EF507" w14:textId="77777777" w:rsidR="00E75232" w:rsidRDefault="00E75232" w:rsidP="00E75232">
            <w:pPr>
              <w:rPr>
                <w:sz w:val="20"/>
                <w:szCs w:val="20"/>
              </w:rPr>
            </w:pPr>
          </w:p>
        </w:tc>
        <w:tc>
          <w:tcPr>
            <w:tcW w:w="5220" w:type="dxa"/>
            <w:tcBorders>
              <w:top w:val="nil"/>
              <w:left w:val="nil"/>
              <w:bottom w:val="single" w:sz="4" w:space="0" w:color="auto"/>
              <w:right w:val="single" w:sz="4" w:space="0" w:color="auto"/>
            </w:tcBorders>
            <w:shd w:val="clear" w:color="auto" w:fill="FFCC99"/>
          </w:tcPr>
          <w:p w14:paraId="3F7AF791" w14:textId="77777777" w:rsidR="00E75232" w:rsidRDefault="00E75232" w:rsidP="00E75232">
            <w:pPr>
              <w:rPr>
                <w:color w:val="000000"/>
                <w:sz w:val="20"/>
                <w:szCs w:val="20"/>
              </w:rPr>
            </w:pPr>
          </w:p>
          <w:p w14:paraId="6B785056" w14:textId="77777777" w:rsidR="00E75232" w:rsidRDefault="00E75232" w:rsidP="00E75232">
            <w:pPr>
              <w:rPr>
                <w:color w:val="000000"/>
                <w:sz w:val="20"/>
                <w:szCs w:val="20"/>
              </w:rPr>
            </w:pPr>
          </w:p>
          <w:p w14:paraId="01AEEB35" w14:textId="77777777" w:rsidR="00E75232" w:rsidRDefault="00E75232" w:rsidP="00E75232">
            <w:pPr>
              <w:rPr>
                <w:color w:val="000000"/>
                <w:sz w:val="20"/>
                <w:szCs w:val="20"/>
              </w:rPr>
            </w:pPr>
            <w:r>
              <w:rPr>
                <w:color w:val="000000"/>
                <w:sz w:val="20"/>
                <w:szCs w:val="20"/>
              </w:rPr>
              <w:t>Žák</w:t>
            </w:r>
          </w:p>
          <w:p w14:paraId="2E81FC63" w14:textId="77777777" w:rsidR="00E75232" w:rsidRDefault="00E75232" w:rsidP="00E75232">
            <w:pPr>
              <w:rPr>
                <w:color w:val="000000"/>
                <w:sz w:val="20"/>
                <w:szCs w:val="20"/>
              </w:rPr>
            </w:pPr>
            <w:r>
              <w:rPr>
                <w:color w:val="000000"/>
                <w:sz w:val="20"/>
                <w:szCs w:val="20"/>
              </w:rPr>
              <w:t>◄se orientuje v běžných tématech a rozumí hlavním myšlenkám mluveného i psaného textu</w:t>
            </w:r>
          </w:p>
          <w:p w14:paraId="4BBC3B48" w14:textId="77777777" w:rsidR="00E75232" w:rsidRDefault="00E75232" w:rsidP="00E75232">
            <w:pPr>
              <w:rPr>
                <w:color w:val="000000"/>
                <w:sz w:val="20"/>
                <w:szCs w:val="20"/>
              </w:rPr>
            </w:pPr>
            <w:r>
              <w:rPr>
                <w:color w:val="000000"/>
                <w:sz w:val="20"/>
                <w:szCs w:val="20"/>
              </w:rPr>
              <w:t>◄orientuje se v jednoduchém textu a umí rozpoznat důležité informace</w:t>
            </w:r>
          </w:p>
          <w:p w14:paraId="0F3B176B" w14:textId="77777777" w:rsidR="00E75232" w:rsidRDefault="00E75232" w:rsidP="00E75232">
            <w:pPr>
              <w:rPr>
                <w:color w:val="000000"/>
                <w:sz w:val="20"/>
                <w:szCs w:val="20"/>
              </w:rPr>
            </w:pPr>
            <w:r>
              <w:rPr>
                <w:color w:val="000000"/>
                <w:sz w:val="20"/>
                <w:szCs w:val="20"/>
              </w:rPr>
              <w:t>◄rozlišuje jednotlivé mluvčí</w:t>
            </w:r>
          </w:p>
          <w:p w14:paraId="68FE2AAD" w14:textId="77777777" w:rsidR="00E75232" w:rsidRDefault="00E75232" w:rsidP="00E75232">
            <w:pPr>
              <w:rPr>
                <w:color w:val="000000"/>
                <w:sz w:val="20"/>
                <w:szCs w:val="20"/>
              </w:rPr>
            </w:pPr>
            <w:r>
              <w:rPr>
                <w:color w:val="000000"/>
                <w:sz w:val="20"/>
                <w:szCs w:val="20"/>
              </w:rPr>
              <w:t>◄dokáže odvodit význam nových slov na základě kontextu a osvojené slovní zásoby</w:t>
            </w:r>
          </w:p>
          <w:p w14:paraId="79B821A2" w14:textId="77777777" w:rsidR="00E75232" w:rsidRDefault="00E75232" w:rsidP="00E75232">
            <w:pPr>
              <w:rPr>
                <w:color w:val="000000"/>
                <w:sz w:val="20"/>
                <w:szCs w:val="20"/>
              </w:rPr>
            </w:pPr>
            <w:r>
              <w:rPr>
                <w:color w:val="000000"/>
                <w:sz w:val="20"/>
                <w:szCs w:val="20"/>
              </w:rPr>
              <w:t>◄přizpůsobí čtení povaze a účelu textu</w:t>
            </w:r>
          </w:p>
          <w:p w14:paraId="27EF4E8C" w14:textId="77777777" w:rsidR="00E75232" w:rsidRDefault="00E75232" w:rsidP="00E75232">
            <w:pPr>
              <w:rPr>
                <w:color w:val="000000"/>
                <w:sz w:val="20"/>
                <w:szCs w:val="20"/>
              </w:rPr>
            </w:pPr>
            <w:r>
              <w:rPr>
                <w:color w:val="000000"/>
                <w:sz w:val="20"/>
                <w:szCs w:val="20"/>
              </w:rPr>
              <w:t>◄pracuje s dvojjazyčným a výkladovým slovníkem</w:t>
            </w:r>
          </w:p>
          <w:p w14:paraId="22A50CBB" w14:textId="77777777" w:rsidR="00E75232" w:rsidRDefault="00E75232" w:rsidP="00E75232">
            <w:pPr>
              <w:rPr>
                <w:color w:val="000000"/>
                <w:sz w:val="20"/>
                <w:szCs w:val="20"/>
              </w:rPr>
            </w:pPr>
          </w:p>
          <w:p w14:paraId="30E61A6E" w14:textId="77777777" w:rsidR="00E75232" w:rsidRDefault="00E75232" w:rsidP="00E75232">
            <w:pPr>
              <w:ind w:left="360"/>
              <w:rPr>
                <w:color w:val="000000"/>
                <w:sz w:val="20"/>
                <w:szCs w:val="20"/>
              </w:rPr>
            </w:pPr>
          </w:p>
          <w:p w14:paraId="0690C628" w14:textId="77777777" w:rsidR="00E75232" w:rsidRDefault="00E75232" w:rsidP="00E75232">
            <w:pPr>
              <w:ind w:left="360"/>
              <w:rPr>
                <w:color w:val="000000"/>
                <w:sz w:val="20"/>
                <w:szCs w:val="20"/>
              </w:rPr>
            </w:pPr>
          </w:p>
          <w:p w14:paraId="7B0E97FD" w14:textId="77777777" w:rsidR="00E75232" w:rsidRDefault="00E75232" w:rsidP="00E75232">
            <w:pPr>
              <w:ind w:left="360"/>
              <w:rPr>
                <w:color w:val="000000"/>
                <w:sz w:val="20"/>
                <w:szCs w:val="20"/>
              </w:rPr>
            </w:pPr>
          </w:p>
          <w:p w14:paraId="79E9AC3C" w14:textId="77777777" w:rsidR="00E75232" w:rsidRDefault="00E75232" w:rsidP="00E75232">
            <w:pPr>
              <w:ind w:left="360"/>
              <w:rPr>
                <w:color w:val="000000"/>
                <w:sz w:val="20"/>
                <w:szCs w:val="20"/>
              </w:rPr>
            </w:pPr>
          </w:p>
          <w:p w14:paraId="14816639" w14:textId="77777777" w:rsidR="00E75232" w:rsidRDefault="00E75232" w:rsidP="00E75232">
            <w:pPr>
              <w:ind w:left="360"/>
              <w:rPr>
                <w:color w:val="000000"/>
                <w:sz w:val="20"/>
                <w:szCs w:val="20"/>
              </w:rPr>
            </w:pPr>
          </w:p>
          <w:p w14:paraId="433B45E4" w14:textId="77777777" w:rsidR="00E75232" w:rsidRDefault="00E75232" w:rsidP="00E75232">
            <w:pPr>
              <w:ind w:left="360"/>
              <w:rPr>
                <w:color w:val="000000"/>
                <w:sz w:val="20"/>
                <w:szCs w:val="20"/>
              </w:rPr>
            </w:pPr>
          </w:p>
          <w:p w14:paraId="53F5039C" w14:textId="77777777" w:rsidR="00E75232" w:rsidRDefault="00E75232" w:rsidP="00E75232">
            <w:pPr>
              <w:rPr>
                <w:color w:val="000000"/>
                <w:sz w:val="20"/>
                <w:szCs w:val="20"/>
              </w:rPr>
            </w:pPr>
            <w:r>
              <w:rPr>
                <w:color w:val="000000"/>
                <w:sz w:val="20"/>
                <w:szCs w:val="20"/>
              </w:rPr>
              <w:t>◄reprodukuje obsah textu, promluvy, konverzace</w:t>
            </w:r>
          </w:p>
          <w:p w14:paraId="799851F5" w14:textId="77777777" w:rsidR="00E75232" w:rsidRDefault="00E75232" w:rsidP="00E75232">
            <w:pPr>
              <w:rPr>
                <w:color w:val="000000"/>
                <w:sz w:val="20"/>
                <w:szCs w:val="20"/>
              </w:rPr>
            </w:pPr>
            <w:r>
              <w:rPr>
                <w:color w:val="000000"/>
                <w:sz w:val="20"/>
                <w:szCs w:val="20"/>
              </w:rPr>
              <w:t>◄sestaví s použitím známé slovní zásoby souvislé texty (ústně i písemně), vztahující se k probíraným tématům</w:t>
            </w:r>
          </w:p>
          <w:p w14:paraId="638D1F7C" w14:textId="77777777" w:rsidR="00E75232" w:rsidRDefault="00E75232" w:rsidP="00E75232">
            <w:pPr>
              <w:rPr>
                <w:color w:val="000000"/>
                <w:sz w:val="20"/>
                <w:szCs w:val="20"/>
              </w:rPr>
            </w:pPr>
            <w:r>
              <w:rPr>
                <w:color w:val="000000"/>
                <w:sz w:val="20"/>
                <w:szCs w:val="20"/>
              </w:rPr>
              <w:t>◄pracuje s větami a s odpovídajícími texty gramaticky a lexikálně správně</w:t>
            </w:r>
          </w:p>
          <w:p w14:paraId="37FDBF13" w14:textId="77777777" w:rsidR="00E75232" w:rsidRDefault="00E75232" w:rsidP="00E75232">
            <w:pPr>
              <w:rPr>
                <w:color w:val="000000"/>
                <w:sz w:val="20"/>
                <w:szCs w:val="20"/>
              </w:rPr>
            </w:pPr>
            <w:r>
              <w:rPr>
                <w:color w:val="000000"/>
                <w:sz w:val="20"/>
                <w:szCs w:val="20"/>
              </w:rPr>
              <w:t>◄reprodukuje nebo komentuje text a vyjádří vlastní názor</w:t>
            </w:r>
          </w:p>
          <w:p w14:paraId="1C980C61" w14:textId="77777777" w:rsidR="00E75232" w:rsidRDefault="00E75232" w:rsidP="00E75232">
            <w:pPr>
              <w:rPr>
                <w:color w:val="000000"/>
                <w:sz w:val="20"/>
                <w:szCs w:val="20"/>
              </w:rPr>
            </w:pPr>
            <w:r>
              <w:rPr>
                <w:color w:val="000000"/>
                <w:sz w:val="20"/>
                <w:szCs w:val="20"/>
              </w:rPr>
              <w:t>◄sestaví (ústně i písemně) kratší souvislý koherentní text týkající se jeho okolí a zájmů</w:t>
            </w:r>
          </w:p>
          <w:p w14:paraId="101F9BDD" w14:textId="77777777" w:rsidR="00E75232" w:rsidRDefault="00E75232" w:rsidP="00E75232">
            <w:pPr>
              <w:rPr>
                <w:color w:val="000000"/>
                <w:sz w:val="20"/>
                <w:szCs w:val="20"/>
              </w:rPr>
            </w:pPr>
            <w:r>
              <w:rPr>
                <w:color w:val="000000"/>
                <w:sz w:val="20"/>
                <w:szCs w:val="20"/>
              </w:rPr>
              <w:t>◄získává a poskytuje informace (v situacích souvisejících s probíranými tématy)</w:t>
            </w:r>
          </w:p>
          <w:p w14:paraId="27AB30B9" w14:textId="77777777" w:rsidR="00E75232" w:rsidRDefault="00E75232" w:rsidP="00E75232">
            <w:pPr>
              <w:rPr>
                <w:color w:val="000000"/>
                <w:sz w:val="20"/>
                <w:szCs w:val="20"/>
              </w:rPr>
            </w:pPr>
            <w:r>
              <w:rPr>
                <w:color w:val="000000"/>
                <w:sz w:val="20"/>
                <w:szCs w:val="20"/>
              </w:rPr>
              <w:t>◄při zpracování méně frekventovaných témat používá překladový slovník</w:t>
            </w:r>
          </w:p>
          <w:p w14:paraId="6D78EEF6" w14:textId="77777777" w:rsidR="00E75232" w:rsidRDefault="00E75232" w:rsidP="00E75232">
            <w:pPr>
              <w:rPr>
                <w:color w:val="000000"/>
                <w:sz w:val="20"/>
                <w:szCs w:val="20"/>
              </w:rPr>
            </w:pPr>
          </w:p>
          <w:p w14:paraId="537457B1" w14:textId="77777777" w:rsidR="00E75232" w:rsidRDefault="00E75232" w:rsidP="00E75232">
            <w:pPr>
              <w:rPr>
                <w:color w:val="000000"/>
                <w:sz w:val="20"/>
                <w:szCs w:val="20"/>
              </w:rPr>
            </w:pPr>
          </w:p>
          <w:p w14:paraId="3154F2C0" w14:textId="77777777" w:rsidR="00E75232" w:rsidRDefault="00E75232" w:rsidP="00E75232">
            <w:pPr>
              <w:rPr>
                <w:color w:val="000000"/>
                <w:sz w:val="20"/>
                <w:szCs w:val="20"/>
              </w:rPr>
            </w:pPr>
          </w:p>
          <w:p w14:paraId="22F1743D" w14:textId="77777777" w:rsidR="00E75232" w:rsidRDefault="00E75232" w:rsidP="00E75232">
            <w:pPr>
              <w:rPr>
                <w:color w:val="000000"/>
                <w:sz w:val="20"/>
                <w:szCs w:val="20"/>
              </w:rPr>
            </w:pPr>
          </w:p>
          <w:p w14:paraId="2404FC63" w14:textId="77777777" w:rsidR="00E75232" w:rsidRDefault="00E75232" w:rsidP="00E75232">
            <w:pPr>
              <w:rPr>
                <w:color w:val="000000"/>
                <w:sz w:val="20"/>
                <w:szCs w:val="20"/>
              </w:rPr>
            </w:pPr>
          </w:p>
          <w:p w14:paraId="6E532C97" w14:textId="77777777" w:rsidR="00E75232" w:rsidRDefault="00E75232" w:rsidP="00E75232">
            <w:pPr>
              <w:rPr>
                <w:color w:val="000000"/>
                <w:sz w:val="20"/>
                <w:szCs w:val="20"/>
              </w:rPr>
            </w:pPr>
          </w:p>
          <w:p w14:paraId="07E299C4" w14:textId="77777777" w:rsidR="00E75232" w:rsidRDefault="00E75232" w:rsidP="00E75232">
            <w:pPr>
              <w:rPr>
                <w:color w:val="000000"/>
                <w:sz w:val="20"/>
                <w:szCs w:val="20"/>
              </w:rPr>
            </w:pPr>
          </w:p>
          <w:p w14:paraId="1B319FE4" w14:textId="77777777" w:rsidR="00E75232" w:rsidRDefault="00E75232" w:rsidP="00E75232">
            <w:pPr>
              <w:rPr>
                <w:color w:val="000000"/>
                <w:sz w:val="20"/>
                <w:szCs w:val="20"/>
              </w:rPr>
            </w:pPr>
          </w:p>
          <w:p w14:paraId="59CF9D55" w14:textId="77777777" w:rsidR="00E75232" w:rsidRDefault="00E75232" w:rsidP="00E75232">
            <w:pPr>
              <w:rPr>
                <w:color w:val="000000"/>
                <w:sz w:val="20"/>
                <w:szCs w:val="20"/>
              </w:rPr>
            </w:pPr>
            <w:r>
              <w:rPr>
                <w:color w:val="000000"/>
                <w:sz w:val="20"/>
                <w:szCs w:val="20"/>
              </w:rPr>
              <w:t>◄vyjadřuje své názory, reaguje adekvátně na sdělení a domluví se v běžných situacích (písemnou i ústní formou)</w:t>
            </w:r>
          </w:p>
          <w:p w14:paraId="0CD3A5DE" w14:textId="77777777" w:rsidR="00E75232" w:rsidRDefault="00E75232" w:rsidP="00E75232">
            <w:pPr>
              <w:rPr>
                <w:color w:val="000000"/>
                <w:sz w:val="20"/>
                <w:szCs w:val="20"/>
              </w:rPr>
            </w:pPr>
            <w:r>
              <w:rPr>
                <w:color w:val="000000"/>
                <w:sz w:val="20"/>
                <w:szCs w:val="20"/>
              </w:rPr>
              <w:t>◄užívá vhodných výrazů a frazeologismů</w:t>
            </w:r>
          </w:p>
          <w:p w14:paraId="2E8EDCEA" w14:textId="77777777" w:rsidR="00E75232" w:rsidRDefault="00E75232" w:rsidP="00E75232">
            <w:pPr>
              <w:rPr>
                <w:color w:val="000000"/>
                <w:sz w:val="20"/>
                <w:szCs w:val="20"/>
              </w:rPr>
            </w:pPr>
            <w:r>
              <w:rPr>
                <w:color w:val="000000"/>
                <w:sz w:val="20"/>
                <w:szCs w:val="20"/>
              </w:rPr>
              <w:t>◄zapojí se do konverzace odpovídající úrovni jeho znalostí a komunikuje foneticky správně.</w:t>
            </w:r>
          </w:p>
          <w:p w14:paraId="39BDB761" w14:textId="77777777" w:rsidR="00E75232" w:rsidRDefault="00E75232" w:rsidP="00E75232">
            <w:pPr>
              <w:rPr>
                <w:color w:val="000000"/>
                <w:sz w:val="20"/>
                <w:szCs w:val="20"/>
              </w:rPr>
            </w:pPr>
            <w:r>
              <w:rPr>
                <w:color w:val="000000"/>
                <w:sz w:val="20"/>
                <w:szCs w:val="20"/>
              </w:rPr>
              <w:t>◄komunikuje spontánně a snaží se o gramatickou správnost</w:t>
            </w:r>
          </w:p>
          <w:p w14:paraId="3E30CAD2" w14:textId="77777777" w:rsidR="00E75232" w:rsidRDefault="00E75232" w:rsidP="00E75232">
            <w:pPr>
              <w:rPr>
                <w:color w:val="000000"/>
                <w:sz w:val="20"/>
                <w:szCs w:val="20"/>
              </w:rPr>
            </w:pPr>
          </w:p>
        </w:tc>
        <w:tc>
          <w:tcPr>
            <w:tcW w:w="3960" w:type="dxa"/>
            <w:tcBorders>
              <w:top w:val="nil"/>
              <w:left w:val="nil"/>
              <w:bottom w:val="single" w:sz="4" w:space="0" w:color="auto"/>
              <w:right w:val="single" w:sz="4" w:space="0" w:color="auto"/>
            </w:tcBorders>
            <w:shd w:val="clear" w:color="auto" w:fill="FFCC99"/>
          </w:tcPr>
          <w:p w14:paraId="70E1B82C" w14:textId="77777777" w:rsidR="00E75232" w:rsidRDefault="00E75232" w:rsidP="00E75232">
            <w:pPr>
              <w:rPr>
                <w:color w:val="000000"/>
                <w:sz w:val="20"/>
                <w:szCs w:val="20"/>
              </w:rPr>
            </w:pPr>
            <w:r>
              <w:rPr>
                <w:color w:val="000000"/>
                <w:sz w:val="20"/>
                <w:szCs w:val="20"/>
              </w:rPr>
              <w:lastRenderedPageBreak/>
              <w:t>Gramatika dle zvolené učebnice, např.:</w:t>
            </w:r>
          </w:p>
          <w:p w14:paraId="1E6360AE" w14:textId="77777777" w:rsidR="00E75232" w:rsidRDefault="00E75232" w:rsidP="00E75232">
            <w:pPr>
              <w:rPr>
                <w:color w:val="000000"/>
                <w:sz w:val="20"/>
                <w:szCs w:val="20"/>
              </w:rPr>
            </w:pPr>
            <w:r>
              <w:rPr>
                <w:color w:val="000000"/>
                <w:sz w:val="20"/>
                <w:szCs w:val="20"/>
              </w:rPr>
              <w:t>Přivlastňovací zájmena</w:t>
            </w:r>
          </w:p>
          <w:p w14:paraId="6580ADE1" w14:textId="77777777" w:rsidR="00E75232" w:rsidRDefault="00E75232" w:rsidP="00E75232">
            <w:pPr>
              <w:rPr>
                <w:color w:val="000000"/>
                <w:sz w:val="20"/>
                <w:szCs w:val="20"/>
              </w:rPr>
            </w:pPr>
            <w:r>
              <w:rPr>
                <w:color w:val="000000"/>
                <w:sz w:val="20"/>
                <w:szCs w:val="20"/>
              </w:rPr>
              <w:t>Perfektum sloves – příčestí sloves s odlučitelnými a neodlučitelnými předponami</w:t>
            </w:r>
          </w:p>
          <w:p w14:paraId="149B7332" w14:textId="77777777" w:rsidR="00E75232" w:rsidRDefault="00E75232" w:rsidP="00E75232">
            <w:pPr>
              <w:rPr>
                <w:color w:val="000000"/>
                <w:sz w:val="20"/>
                <w:szCs w:val="20"/>
              </w:rPr>
            </w:pPr>
            <w:r>
              <w:rPr>
                <w:color w:val="000000"/>
                <w:sz w:val="20"/>
                <w:szCs w:val="20"/>
              </w:rPr>
              <w:t>Věta hlavní a vedlejší (dass, weil)</w:t>
            </w:r>
          </w:p>
          <w:p w14:paraId="2A9F1291" w14:textId="77777777" w:rsidR="00E75232" w:rsidRDefault="00E75232" w:rsidP="00E75232">
            <w:pPr>
              <w:rPr>
                <w:color w:val="000000"/>
                <w:sz w:val="20"/>
                <w:szCs w:val="20"/>
              </w:rPr>
            </w:pPr>
            <w:r>
              <w:rPr>
                <w:color w:val="000000"/>
                <w:sz w:val="20"/>
                <w:szCs w:val="20"/>
              </w:rPr>
              <w:t>Způsobová slovesa v préteritu</w:t>
            </w:r>
          </w:p>
          <w:p w14:paraId="33981081" w14:textId="77777777" w:rsidR="00E75232" w:rsidRDefault="00E75232" w:rsidP="00E75232">
            <w:pPr>
              <w:rPr>
                <w:color w:val="000000"/>
                <w:sz w:val="20"/>
                <w:szCs w:val="20"/>
              </w:rPr>
            </w:pPr>
            <w:r>
              <w:rPr>
                <w:color w:val="000000"/>
                <w:sz w:val="20"/>
                <w:szCs w:val="20"/>
              </w:rPr>
              <w:t>Stupňování příd. jmen</w:t>
            </w:r>
          </w:p>
          <w:p w14:paraId="6BBDF7CE" w14:textId="77777777" w:rsidR="00E75232" w:rsidRDefault="00E75232" w:rsidP="00E75232">
            <w:pPr>
              <w:rPr>
                <w:color w:val="000000"/>
                <w:sz w:val="20"/>
                <w:szCs w:val="20"/>
              </w:rPr>
            </w:pPr>
            <w:r>
              <w:rPr>
                <w:color w:val="000000"/>
                <w:sz w:val="20"/>
                <w:szCs w:val="20"/>
              </w:rPr>
              <w:t>Zvratná slovesa</w:t>
            </w:r>
          </w:p>
          <w:p w14:paraId="71D89CF5" w14:textId="77777777" w:rsidR="00E75232" w:rsidRDefault="00E75232" w:rsidP="00E75232">
            <w:pPr>
              <w:rPr>
                <w:color w:val="000000"/>
                <w:sz w:val="20"/>
                <w:szCs w:val="20"/>
              </w:rPr>
            </w:pPr>
            <w:r>
              <w:rPr>
                <w:color w:val="000000"/>
                <w:sz w:val="20"/>
                <w:szCs w:val="20"/>
              </w:rPr>
              <w:t>Skloňování přídavných jmen po ČU a ČN</w:t>
            </w:r>
          </w:p>
          <w:p w14:paraId="1E0A5E6A" w14:textId="77777777" w:rsidR="00E75232" w:rsidRDefault="00E75232" w:rsidP="00E75232">
            <w:pPr>
              <w:rPr>
                <w:color w:val="000000"/>
                <w:sz w:val="20"/>
                <w:szCs w:val="20"/>
              </w:rPr>
            </w:pPr>
            <w:r>
              <w:rPr>
                <w:color w:val="000000"/>
                <w:sz w:val="20"/>
                <w:szCs w:val="20"/>
              </w:rPr>
              <w:t>Řadové číslovky</w:t>
            </w:r>
          </w:p>
          <w:p w14:paraId="0ED4C248" w14:textId="77777777" w:rsidR="00E75232" w:rsidRDefault="00E75232" w:rsidP="00E75232">
            <w:pPr>
              <w:rPr>
                <w:color w:val="000000"/>
                <w:sz w:val="20"/>
                <w:szCs w:val="20"/>
              </w:rPr>
            </w:pPr>
          </w:p>
          <w:p w14:paraId="132DF95C" w14:textId="77777777" w:rsidR="00E75232" w:rsidRDefault="00E75232" w:rsidP="00E75232">
            <w:pPr>
              <w:rPr>
                <w:color w:val="000000"/>
                <w:sz w:val="20"/>
                <w:szCs w:val="20"/>
              </w:rPr>
            </w:pPr>
            <w:r>
              <w:rPr>
                <w:color w:val="000000"/>
                <w:sz w:val="20"/>
                <w:szCs w:val="20"/>
              </w:rPr>
              <w:t>Témata dle zvolené učebnice, např.:</w:t>
            </w:r>
          </w:p>
          <w:p w14:paraId="65C3F08C" w14:textId="77777777" w:rsidR="00E75232" w:rsidRDefault="00E75232" w:rsidP="00E75232">
            <w:pPr>
              <w:rPr>
                <w:color w:val="000000"/>
                <w:sz w:val="20"/>
                <w:szCs w:val="20"/>
              </w:rPr>
            </w:pPr>
            <w:r>
              <w:rPr>
                <w:color w:val="000000"/>
                <w:sz w:val="20"/>
                <w:szCs w:val="20"/>
              </w:rPr>
              <w:t>Ferien, Urlaub</w:t>
            </w:r>
          </w:p>
          <w:p w14:paraId="28F0188E" w14:textId="77777777" w:rsidR="00E75232" w:rsidRDefault="00E75232" w:rsidP="00E75232">
            <w:pPr>
              <w:rPr>
                <w:color w:val="000000"/>
                <w:sz w:val="20"/>
                <w:szCs w:val="20"/>
              </w:rPr>
            </w:pPr>
            <w:r>
              <w:rPr>
                <w:color w:val="000000"/>
                <w:sz w:val="20"/>
                <w:szCs w:val="20"/>
              </w:rPr>
              <w:t>Landeskunde</w:t>
            </w:r>
          </w:p>
          <w:p w14:paraId="1DEAD66E" w14:textId="77777777" w:rsidR="00E75232" w:rsidRDefault="00E75232" w:rsidP="00E75232">
            <w:pPr>
              <w:rPr>
                <w:color w:val="000000"/>
                <w:sz w:val="20"/>
                <w:szCs w:val="20"/>
              </w:rPr>
            </w:pPr>
            <w:r>
              <w:rPr>
                <w:color w:val="000000"/>
                <w:sz w:val="20"/>
                <w:szCs w:val="20"/>
              </w:rPr>
              <w:t>Meine Zukunftspläne, Studium und Berufe</w:t>
            </w:r>
          </w:p>
          <w:p w14:paraId="55310171" w14:textId="77777777" w:rsidR="00E75232" w:rsidRDefault="00E75232" w:rsidP="00E75232">
            <w:pPr>
              <w:rPr>
                <w:color w:val="000000"/>
                <w:sz w:val="20"/>
                <w:szCs w:val="20"/>
              </w:rPr>
            </w:pPr>
            <w:r>
              <w:rPr>
                <w:color w:val="000000"/>
                <w:sz w:val="20"/>
                <w:szCs w:val="20"/>
              </w:rPr>
              <w:t>Eigenschaften</w:t>
            </w:r>
          </w:p>
          <w:p w14:paraId="541130D4" w14:textId="77777777" w:rsidR="00E75232" w:rsidRDefault="00E75232" w:rsidP="00E75232">
            <w:pPr>
              <w:rPr>
                <w:color w:val="000000"/>
                <w:sz w:val="20"/>
                <w:szCs w:val="20"/>
              </w:rPr>
            </w:pPr>
            <w:r>
              <w:rPr>
                <w:color w:val="000000"/>
                <w:sz w:val="20"/>
                <w:szCs w:val="20"/>
              </w:rPr>
              <w:t>Feste und Bräuche</w:t>
            </w:r>
          </w:p>
          <w:p w14:paraId="328B1A9F" w14:textId="77777777" w:rsidR="00E75232" w:rsidRDefault="00E75232" w:rsidP="00E75232">
            <w:pPr>
              <w:rPr>
                <w:color w:val="000000"/>
                <w:sz w:val="20"/>
                <w:szCs w:val="20"/>
              </w:rPr>
            </w:pPr>
            <w:r>
              <w:rPr>
                <w:color w:val="000000"/>
                <w:sz w:val="20"/>
                <w:szCs w:val="20"/>
              </w:rPr>
              <w:t>Alltag</w:t>
            </w:r>
          </w:p>
          <w:p w14:paraId="1D8904EE" w14:textId="77777777" w:rsidR="00E75232" w:rsidRDefault="00E75232" w:rsidP="00E75232">
            <w:pPr>
              <w:rPr>
                <w:color w:val="000000"/>
                <w:sz w:val="20"/>
                <w:szCs w:val="20"/>
              </w:rPr>
            </w:pPr>
            <w:r>
              <w:rPr>
                <w:color w:val="000000"/>
                <w:sz w:val="20"/>
                <w:szCs w:val="20"/>
              </w:rPr>
              <w:t>Mode und Kleidung</w:t>
            </w:r>
          </w:p>
          <w:p w14:paraId="2C8ED6A9" w14:textId="77777777" w:rsidR="00E75232" w:rsidRDefault="00E75232" w:rsidP="00E75232">
            <w:pPr>
              <w:rPr>
                <w:color w:val="000000"/>
                <w:sz w:val="20"/>
                <w:szCs w:val="20"/>
              </w:rPr>
            </w:pPr>
            <w:r>
              <w:rPr>
                <w:color w:val="000000"/>
                <w:sz w:val="20"/>
                <w:szCs w:val="20"/>
              </w:rPr>
              <w:t>Mehr über mich, Charakteristik</w:t>
            </w:r>
          </w:p>
          <w:p w14:paraId="7ECDCDB5" w14:textId="77777777" w:rsidR="00E75232" w:rsidRDefault="00E75232" w:rsidP="00E75232">
            <w:pPr>
              <w:rPr>
                <w:color w:val="000000"/>
                <w:sz w:val="20"/>
                <w:szCs w:val="20"/>
              </w:rPr>
            </w:pPr>
          </w:p>
          <w:p w14:paraId="3859A16D" w14:textId="77777777" w:rsidR="00E75232" w:rsidRDefault="00E75232" w:rsidP="00E75232">
            <w:pPr>
              <w:rPr>
                <w:color w:val="000000"/>
                <w:sz w:val="20"/>
                <w:szCs w:val="20"/>
              </w:rPr>
            </w:pPr>
            <w:r>
              <w:rPr>
                <w:color w:val="000000"/>
                <w:sz w:val="20"/>
                <w:szCs w:val="20"/>
              </w:rPr>
              <w:t>Komunikativní dovednosti:</w:t>
            </w:r>
          </w:p>
          <w:p w14:paraId="6192920F" w14:textId="77777777" w:rsidR="00E75232" w:rsidRDefault="00E75232" w:rsidP="00E75232">
            <w:pPr>
              <w:rPr>
                <w:color w:val="000000"/>
                <w:sz w:val="20"/>
                <w:szCs w:val="20"/>
              </w:rPr>
            </w:pPr>
            <w:r>
              <w:rPr>
                <w:color w:val="000000"/>
                <w:sz w:val="20"/>
                <w:szCs w:val="20"/>
              </w:rPr>
              <w:t>Pläne machen</w:t>
            </w:r>
          </w:p>
          <w:p w14:paraId="4EFA43E2" w14:textId="77777777" w:rsidR="00E75232" w:rsidRDefault="00E75232" w:rsidP="00E75232">
            <w:pPr>
              <w:rPr>
                <w:color w:val="000000"/>
                <w:sz w:val="20"/>
                <w:szCs w:val="20"/>
              </w:rPr>
            </w:pPr>
            <w:r>
              <w:rPr>
                <w:color w:val="000000"/>
                <w:sz w:val="20"/>
                <w:szCs w:val="20"/>
              </w:rPr>
              <w:t>Chat-Text schreiben</w:t>
            </w:r>
          </w:p>
          <w:p w14:paraId="720B074C" w14:textId="77777777" w:rsidR="00E75232" w:rsidRDefault="00E75232" w:rsidP="00E75232">
            <w:pPr>
              <w:rPr>
                <w:color w:val="000000"/>
                <w:sz w:val="20"/>
                <w:szCs w:val="20"/>
              </w:rPr>
            </w:pPr>
            <w:r>
              <w:rPr>
                <w:color w:val="000000"/>
                <w:sz w:val="20"/>
                <w:szCs w:val="20"/>
              </w:rPr>
              <w:t>Komplimente machen</w:t>
            </w:r>
          </w:p>
          <w:p w14:paraId="2C23D26A" w14:textId="77777777" w:rsidR="00E75232" w:rsidRDefault="00E75232" w:rsidP="00E75232">
            <w:pPr>
              <w:rPr>
                <w:color w:val="000000"/>
                <w:sz w:val="20"/>
                <w:szCs w:val="20"/>
              </w:rPr>
            </w:pPr>
            <w:r>
              <w:rPr>
                <w:color w:val="000000"/>
                <w:sz w:val="20"/>
                <w:szCs w:val="20"/>
              </w:rPr>
              <w:t>Über Gefühle sprechen</w:t>
            </w:r>
          </w:p>
          <w:p w14:paraId="754C043F" w14:textId="77777777" w:rsidR="00E75232" w:rsidRDefault="00E75232" w:rsidP="00E75232">
            <w:pPr>
              <w:rPr>
                <w:color w:val="000000"/>
                <w:sz w:val="20"/>
                <w:szCs w:val="20"/>
              </w:rPr>
            </w:pPr>
            <w:r>
              <w:rPr>
                <w:color w:val="000000"/>
                <w:sz w:val="20"/>
                <w:szCs w:val="20"/>
              </w:rPr>
              <w:t>Kompromisse suchen</w:t>
            </w:r>
          </w:p>
          <w:p w14:paraId="004BD9A1" w14:textId="77777777" w:rsidR="00E75232" w:rsidRDefault="00E75232" w:rsidP="00E75232">
            <w:pPr>
              <w:rPr>
                <w:color w:val="000000"/>
                <w:sz w:val="20"/>
                <w:szCs w:val="20"/>
              </w:rPr>
            </w:pPr>
          </w:p>
          <w:p w14:paraId="78E8A8F6" w14:textId="77777777" w:rsidR="00E75232" w:rsidRDefault="00E75232" w:rsidP="00E75232">
            <w:pPr>
              <w:rPr>
                <w:color w:val="000000"/>
                <w:sz w:val="20"/>
                <w:szCs w:val="20"/>
              </w:rPr>
            </w:pPr>
            <w:r>
              <w:rPr>
                <w:color w:val="000000"/>
                <w:sz w:val="20"/>
                <w:szCs w:val="20"/>
              </w:rPr>
              <w:t>Reakce a řešení standartních situací typu:</w:t>
            </w:r>
          </w:p>
          <w:p w14:paraId="10A6DD68" w14:textId="77777777" w:rsidR="00E75232" w:rsidRDefault="00E75232" w:rsidP="00E75232">
            <w:pPr>
              <w:rPr>
                <w:color w:val="000000"/>
                <w:sz w:val="20"/>
                <w:szCs w:val="20"/>
              </w:rPr>
            </w:pPr>
            <w:r>
              <w:rPr>
                <w:color w:val="000000"/>
                <w:sz w:val="20"/>
                <w:szCs w:val="20"/>
              </w:rPr>
              <w:t>Was machst du jeden Tag?</w:t>
            </w:r>
          </w:p>
          <w:p w14:paraId="6C88A031" w14:textId="77777777" w:rsidR="00E75232" w:rsidRDefault="00E75232" w:rsidP="00E75232">
            <w:pPr>
              <w:rPr>
                <w:color w:val="000000"/>
                <w:sz w:val="20"/>
                <w:szCs w:val="20"/>
              </w:rPr>
            </w:pPr>
            <w:r>
              <w:rPr>
                <w:color w:val="000000"/>
                <w:sz w:val="20"/>
                <w:szCs w:val="20"/>
              </w:rPr>
              <w:t>Wann und wo treffen wir uns (Verabredung)?</w:t>
            </w:r>
          </w:p>
          <w:p w14:paraId="50766798" w14:textId="77777777" w:rsidR="00E75232" w:rsidRDefault="00E75232" w:rsidP="00E75232">
            <w:pPr>
              <w:rPr>
                <w:color w:val="000000"/>
                <w:sz w:val="20"/>
                <w:szCs w:val="20"/>
              </w:rPr>
            </w:pPr>
            <w:r>
              <w:rPr>
                <w:color w:val="000000"/>
                <w:sz w:val="20"/>
                <w:szCs w:val="20"/>
              </w:rPr>
              <w:t>Was gefällt mir (nicht)?</w:t>
            </w:r>
          </w:p>
          <w:p w14:paraId="69710C5B" w14:textId="77777777" w:rsidR="00E75232" w:rsidRDefault="00E75232" w:rsidP="00E75232">
            <w:pPr>
              <w:rPr>
                <w:color w:val="000000"/>
                <w:sz w:val="20"/>
                <w:szCs w:val="20"/>
              </w:rPr>
            </w:pPr>
            <w:r>
              <w:rPr>
                <w:color w:val="000000"/>
                <w:sz w:val="20"/>
                <w:szCs w:val="20"/>
              </w:rPr>
              <w:lastRenderedPageBreak/>
              <w:t>Kannst du mir bitte mit ... helfen?</w:t>
            </w:r>
          </w:p>
          <w:p w14:paraId="30F3EC9B" w14:textId="77777777" w:rsidR="00E75232" w:rsidRDefault="00E75232" w:rsidP="00E75232">
            <w:pPr>
              <w:rPr>
                <w:color w:val="000000"/>
                <w:sz w:val="20"/>
                <w:szCs w:val="20"/>
              </w:rPr>
            </w:pPr>
          </w:p>
          <w:p w14:paraId="18C8BF37" w14:textId="77777777" w:rsidR="00E75232" w:rsidRDefault="00E75232" w:rsidP="00E75232">
            <w:pPr>
              <w:rPr>
                <w:color w:val="000000"/>
                <w:sz w:val="20"/>
                <w:szCs w:val="20"/>
              </w:rPr>
            </w:pPr>
          </w:p>
          <w:p w14:paraId="685C70B4" w14:textId="77777777" w:rsidR="00E75232" w:rsidRDefault="00E75232" w:rsidP="00E75232">
            <w:pPr>
              <w:rPr>
                <w:color w:val="000000"/>
                <w:sz w:val="20"/>
                <w:szCs w:val="20"/>
              </w:rPr>
            </w:pPr>
            <w:r>
              <w:rPr>
                <w:color w:val="000000"/>
                <w:sz w:val="20"/>
                <w:szCs w:val="20"/>
              </w:rPr>
              <w:t>Domácí úkoly</w:t>
            </w:r>
          </w:p>
          <w:p w14:paraId="3D5C8D6C" w14:textId="77777777" w:rsidR="00E75232" w:rsidRDefault="00E75232" w:rsidP="00E75232">
            <w:pPr>
              <w:rPr>
                <w:color w:val="000000"/>
                <w:sz w:val="20"/>
                <w:szCs w:val="20"/>
              </w:rPr>
            </w:pPr>
          </w:p>
          <w:p w14:paraId="22AA2E85" w14:textId="77777777" w:rsidR="00E75232" w:rsidRDefault="00E75232" w:rsidP="00E75232">
            <w:pPr>
              <w:rPr>
                <w:color w:val="000000"/>
                <w:sz w:val="20"/>
                <w:szCs w:val="20"/>
              </w:rPr>
            </w:pPr>
            <w:r>
              <w:rPr>
                <w:color w:val="000000"/>
                <w:sz w:val="20"/>
                <w:szCs w:val="20"/>
              </w:rPr>
              <w:t>Projektová práce – individuální nebo skupinová</w:t>
            </w:r>
          </w:p>
          <w:p w14:paraId="75C76653" w14:textId="77777777" w:rsidR="00E75232" w:rsidRDefault="00E75232" w:rsidP="00E75232">
            <w:pPr>
              <w:rPr>
                <w:color w:val="000000"/>
                <w:sz w:val="20"/>
                <w:szCs w:val="20"/>
              </w:rPr>
            </w:pPr>
          </w:p>
          <w:p w14:paraId="7DAD7F53" w14:textId="77777777" w:rsidR="00E75232" w:rsidRDefault="00E75232" w:rsidP="00E75232">
            <w:pPr>
              <w:rPr>
                <w:color w:val="000000"/>
                <w:sz w:val="20"/>
                <w:szCs w:val="20"/>
              </w:rPr>
            </w:pPr>
            <w:r>
              <w:rPr>
                <w:color w:val="000000"/>
                <w:sz w:val="20"/>
                <w:szCs w:val="20"/>
              </w:rPr>
              <w:t>Rollenspiele</w:t>
            </w:r>
          </w:p>
          <w:p w14:paraId="03FA990E" w14:textId="77777777" w:rsidR="00E75232" w:rsidRDefault="00E75232" w:rsidP="00E75232">
            <w:pPr>
              <w:rPr>
                <w:color w:val="000000"/>
                <w:sz w:val="20"/>
                <w:szCs w:val="20"/>
              </w:rPr>
            </w:pPr>
          </w:p>
        </w:tc>
        <w:tc>
          <w:tcPr>
            <w:tcW w:w="2340" w:type="dxa"/>
            <w:tcBorders>
              <w:top w:val="nil"/>
              <w:left w:val="nil"/>
              <w:bottom w:val="single" w:sz="4" w:space="0" w:color="auto"/>
              <w:right w:val="single" w:sz="4" w:space="0" w:color="auto"/>
            </w:tcBorders>
            <w:shd w:val="clear" w:color="auto" w:fill="FFCC99"/>
          </w:tcPr>
          <w:p w14:paraId="3FCE51FA" w14:textId="77777777" w:rsidR="00E75232" w:rsidRPr="00031F4E" w:rsidRDefault="00E75232" w:rsidP="00E75232">
            <w:pPr>
              <w:rPr>
                <w:sz w:val="20"/>
                <w:szCs w:val="20"/>
              </w:rPr>
            </w:pPr>
            <w:r w:rsidRPr="00031F4E">
              <w:rPr>
                <w:sz w:val="20"/>
                <w:szCs w:val="20"/>
              </w:rPr>
              <w:lastRenderedPageBreak/>
              <w:t>ZEM</w:t>
            </w:r>
          </w:p>
          <w:p w14:paraId="692BBDE2" w14:textId="77777777" w:rsidR="00E75232" w:rsidRPr="00031F4E" w:rsidRDefault="00E75232" w:rsidP="00E75232">
            <w:pPr>
              <w:rPr>
                <w:sz w:val="20"/>
                <w:szCs w:val="20"/>
              </w:rPr>
            </w:pPr>
            <w:r w:rsidRPr="00031F4E">
              <w:rPr>
                <w:sz w:val="20"/>
                <w:szCs w:val="20"/>
              </w:rPr>
              <w:t xml:space="preserve">DĚJ </w:t>
            </w:r>
          </w:p>
          <w:p w14:paraId="4E206DAE" w14:textId="77777777" w:rsidR="00E75232" w:rsidRPr="00031F4E" w:rsidRDefault="00E75232" w:rsidP="00E75232">
            <w:pPr>
              <w:rPr>
                <w:sz w:val="20"/>
                <w:szCs w:val="20"/>
              </w:rPr>
            </w:pPr>
            <w:r w:rsidRPr="00031F4E">
              <w:rPr>
                <w:sz w:val="20"/>
                <w:szCs w:val="20"/>
              </w:rPr>
              <w:t>ZSV</w:t>
            </w:r>
          </w:p>
          <w:p w14:paraId="4D1C793D" w14:textId="77777777" w:rsidR="00E75232" w:rsidRPr="00031F4E" w:rsidRDefault="00E75232" w:rsidP="00E75232">
            <w:pPr>
              <w:rPr>
                <w:sz w:val="20"/>
                <w:szCs w:val="20"/>
              </w:rPr>
            </w:pPr>
            <w:r w:rsidRPr="00031F4E">
              <w:rPr>
                <w:sz w:val="20"/>
                <w:szCs w:val="20"/>
              </w:rPr>
              <w:t>EVV</w:t>
            </w:r>
          </w:p>
          <w:p w14:paraId="5863E882" w14:textId="77777777" w:rsidR="00E75232" w:rsidRDefault="00E75232" w:rsidP="00E75232">
            <w:pPr>
              <w:rPr>
                <w:sz w:val="20"/>
                <w:szCs w:val="20"/>
              </w:rPr>
            </w:pPr>
          </w:p>
        </w:tc>
      </w:tr>
    </w:tbl>
    <w:p w14:paraId="05336F2F" w14:textId="77777777" w:rsidR="000A6B8A" w:rsidRDefault="000A6B8A"/>
    <w:p w14:paraId="213D1E37" w14:textId="77777777" w:rsidR="000A6B8A" w:rsidRDefault="000A6B8A">
      <w:r>
        <w:br w:type="page"/>
      </w:r>
    </w:p>
    <w:p w14:paraId="40BCEA0A"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975"/>
        <w:gridCol w:w="4500"/>
        <w:gridCol w:w="4680"/>
        <w:gridCol w:w="2340"/>
      </w:tblGrid>
      <w:tr w:rsidR="000A6B8A" w14:paraId="72ACAD9E"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2A6B551B" w14:textId="77777777" w:rsidR="000A6B8A" w:rsidRDefault="000A6B8A">
            <w:pPr>
              <w:jc w:val="center"/>
              <w:rPr>
                <w:rFonts w:ascii="Arial" w:hAnsi="Arial"/>
                <w:sz w:val="44"/>
                <w:szCs w:val="44"/>
              </w:rPr>
            </w:pPr>
            <w:r>
              <w:rPr>
                <w:rFonts w:ascii="Arial" w:hAnsi="Arial"/>
                <w:sz w:val="44"/>
                <w:szCs w:val="44"/>
              </w:rPr>
              <w:t xml:space="preserve">Německý jazyk </w:t>
            </w:r>
          </w:p>
        </w:tc>
      </w:tr>
      <w:tr w:rsidR="000A6B8A" w14:paraId="1E9A90F0"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658D8B2B" w14:textId="77777777" w:rsidR="000A6B8A" w:rsidRDefault="000A6B8A">
            <w:pPr>
              <w:jc w:val="center"/>
              <w:rPr>
                <w:b/>
                <w:bCs/>
              </w:rPr>
            </w:pPr>
            <w:r>
              <w:rPr>
                <w:b/>
                <w:bCs/>
              </w:rPr>
              <w:t>Očekávané výstupy z RVP GV</w:t>
            </w:r>
          </w:p>
        </w:tc>
        <w:tc>
          <w:tcPr>
            <w:tcW w:w="4500" w:type="dxa"/>
            <w:tcBorders>
              <w:top w:val="nil"/>
              <w:left w:val="nil"/>
              <w:bottom w:val="single" w:sz="12" w:space="0" w:color="auto"/>
              <w:right w:val="single" w:sz="4" w:space="0" w:color="auto"/>
            </w:tcBorders>
            <w:shd w:val="clear" w:color="auto" w:fill="C0C0C0"/>
            <w:noWrap/>
            <w:vAlign w:val="center"/>
          </w:tcPr>
          <w:p w14:paraId="0220EBBB" w14:textId="77777777" w:rsidR="000A6B8A" w:rsidRDefault="000A6B8A">
            <w:pPr>
              <w:jc w:val="center"/>
              <w:rPr>
                <w:b/>
                <w:bCs/>
              </w:rPr>
            </w:pPr>
            <w:r>
              <w:rPr>
                <w:b/>
                <w:bCs/>
              </w:rPr>
              <w:t>Školní výstupy</w:t>
            </w:r>
          </w:p>
        </w:tc>
        <w:tc>
          <w:tcPr>
            <w:tcW w:w="4680" w:type="dxa"/>
            <w:tcBorders>
              <w:top w:val="nil"/>
              <w:left w:val="nil"/>
              <w:bottom w:val="single" w:sz="12" w:space="0" w:color="auto"/>
              <w:right w:val="single" w:sz="4" w:space="0" w:color="auto"/>
            </w:tcBorders>
            <w:shd w:val="clear" w:color="auto" w:fill="C0C0C0"/>
            <w:noWrap/>
            <w:vAlign w:val="center"/>
          </w:tcPr>
          <w:p w14:paraId="4400291E" w14:textId="77777777" w:rsidR="000A6B8A" w:rsidRDefault="000A6B8A">
            <w:pPr>
              <w:jc w:val="center"/>
              <w:rPr>
                <w:b/>
                <w:bCs/>
              </w:rPr>
            </w:pPr>
            <w:r>
              <w:rPr>
                <w:b/>
                <w:bCs/>
              </w:rPr>
              <w:t xml:space="preserve">Učivo </w:t>
            </w:r>
            <w:r>
              <w:t>úroveň podle SERR A2</w:t>
            </w:r>
          </w:p>
        </w:tc>
        <w:tc>
          <w:tcPr>
            <w:tcW w:w="2340" w:type="dxa"/>
            <w:tcBorders>
              <w:top w:val="nil"/>
              <w:left w:val="nil"/>
              <w:bottom w:val="single" w:sz="12" w:space="0" w:color="auto"/>
              <w:right w:val="single" w:sz="12" w:space="0" w:color="auto"/>
            </w:tcBorders>
            <w:shd w:val="clear" w:color="auto" w:fill="C0C0C0"/>
            <w:vAlign w:val="center"/>
          </w:tcPr>
          <w:p w14:paraId="553648FA" w14:textId="77777777" w:rsidR="000A6B8A" w:rsidRDefault="000A6B8A">
            <w:pPr>
              <w:jc w:val="center"/>
              <w:rPr>
                <w:b/>
                <w:bCs/>
              </w:rPr>
            </w:pPr>
            <w:r>
              <w:rPr>
                <w:b/>
                <w:bCs/>
              </w:rPr>
              <w:t xml:space="preserve">Přesahy </w:t>
            </w:r>
            <w:r>
              <w:rPr>
                <w:b/>
                <w:bCs/>
              </w:rPr>
              <w:br/>
              <w:t xml:space="preserve">a vazby </w:t>
            </w:r>
          </w:p>
        </w:tc>
      </w:tr>
      <w:tr w:rsidR="000A6B8A" w14:paraId="4C671324"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2AB7132B" w14:textId="77777777" w:rsidR="000A6B8A" w:rsidRDefault="000A6B8A">
            <w:pPr>
              <w:jc w:val="center"/>
              <w:rPr>
                <w:rFonts w:ascii="Arial" w:hAnsi="Arial"/>
                <w:b/>
                <w:bCs/>
                <w:sz w:val="32"/>
                <w:szCs w:val="32"/>
              </w:rPr>
            </w:pPr>
            <w:r>
              <w:rPr>
                <w:rFonts w:ascii="Arial" w:hAnsi="Arial"/>
                <w:b/>
                <w:bCs/>
                <w:sz w:val="32"/>
                <w:szCs w:val="32"/>
              </w:rPr>
              <w:t>2. VG</w:t>
            </w:r>
          </w:p>
        </w:tc>
      </w:tr>
      <w:tr w:rsidR="00E75232" w14:paraId="3A610CC1" w14:textId="77777777">
        <w:trPr>
          <w:trHeight w:val="1669"/>
        </w:trPr>
        <w:tc>
          <w:tcPr>
            <w:tcW w:w="3975" w:type="dxa"/>
            <w:tcBorders>
              <w:top w:val="nil"/>
              <w:left w:val="single" w:sz="4" w:space="0" w:color="auto"/>
              <w:bottom w:val="single" w:sz="4" w:space="0" w:color="auto"/>
              <w:right w:val="single" w:sz="4" w:space="0" w:color="auto"/>
            </w:tcBorders>
            <w:shd w:val="clear" w:color="auto" w:fill="CCFFCC"/>
          </w:tcPr>
          <w:p w14:paraId="29562099" w14:textId="77777777" w:rsidR="00E75232" w:rsidRDefault="00E75232" w:rsidP="00E75232">
            <w:pPr>
              <w:ind w:firstLineChars="100" w:firstLine="200"/>
              <w:rPr>
                <w:color w:val="000000"/>
                <w:sz w:val="20"/>
                <w:szCs w:val="20"/>
              </w:rPr>
            </w:pPr>
            <w:r>
              <w:rPr>
                <w:color w:val="000000"/>
                <w:sz w:val="20"/>
                <w:szCs w:val="20"/>
              </w:rPr>
              <w:t>RECEPTIVNÍ ŘEČOVÉ DOVEDNOSTI</w:t>
            </w:r>
          </w:p>
          <w:p w14:paraId="682D6339" w14:textId="77777777" w:rsidR="00E75232" w:rsidRDefault="00E75232" w:rsidP="00E75232">
            <w:pPr>
              <w:ind w:firstLineChars="100" w:firstLine="200"/>
              <w:rPr>
                <w:color w:val="000000"/>
                <w:sz w:val="20"/>
                <w:szCs w:val="20"/>
              </w:rPr>
            </w:pPr>
            <w:r>
              <w:rPr>
                <w:color w:val="000000"/>
                <w:sz w:val="20"/>
                <w:szCs w:val="20"/>
              </w:rPr>
              <w:t>Žák</w:t>
            </w:r>
          </w:p>
          <w:p w14:paraId="30447326" w14:textId="77777777" w:rsidR="00E75232" w:rsidRDefault="00E75232" w:rsidP="00E75232">
            <w:pPr>
              <w:rPr>
                <w:color w:val="000000"/>
                <w:sz w:val="20"/>
                <w:szCs w:val="20"/>
              </w:rPr>
            </w:pPr>
            <w:r>
              <w:rPr>
                <w:color w:val="000000"/>
                <w:sz w:val="20"/>
                <w:szCs w:val="20"/>
              </w:rPr>
              <w:t>◄rozumí hlavním bodům či myšlenkám ústního projevu i psaného textu na běžné a známé téma</w:t>
            </w:r>
          </w:p>
          <w:p w14:paraId="4D0252CB" w14:textId="77777777" w:rsidR="00E75232" w:rsidRDefault="00E75232" w:rsidP="00E75232">
            <w:pPr>
              <w:rPr>
                <w:color w:val="000000"/>
                <w:sz w:val="20"/>
                <w:szCs w:val="20"/>
              </w:rPr>
            </w:pPr>
            <w:r>
              <w:rPr>
                <w:color w:val="000000"/>
                <w:sz w:val="20"/>
                <w:szCs w:val="20"/>
              </w:rPr>
              <w:t>◄identifikuje strukturu jednoduchého textu a rozliší hlavní informace</w:t>
            </w:r>
          </w:p>
          <w:p w14:paraId="6D2F155A" w14:textId="77777777" w:rsidR="00E75232" w:rsidRDefault="00E75232" w:rsidP="00E75232">
            <w:pPr>
              <w:rPr>
                <w:color w:val="000000"/>
                <w:sz w:val="20"/>
                <w:szCs w:val="20"/>
              </w:rPr>
            </w:pPr>
            <w:r>
              <w:rPr>
                <w:color w:val="000000"/>
                <w:sz w:val="20"/>
                <w:szCs w:val="20"/>
              </w:rPr>
              <w:t>◄rozliší v mluveném projevu jednotlivé mluvčí, identifikuje různé styly a citová zabarvení promluvy</w:t>
            </w:r>
          </w:p>
          <w:p w14:paraId="42531535" w14:textId="77777777" w:rsidR="00E75232" w:rsidRDefault="00E75232" w:rsidP="00E75232">
            <w:pPr>
              <w:rPr>
                <w:color w:val="000000"/>
                <w:sz w:val="20"/>
                <w:szCs w:val="20"/>
              </w:rPr>
            </w:pPr>
            <w:r>
              <w:rPr>
                <w:color w:val="000000"/>
                <w:sz w:val="20"/>
                <w:szCs w:val="20"/>
              </w:rPr>
              <w:t>◄odhadne význam neznámých slov na základě již osvojené slovní zásoby a kontextu</w:t>
            </w:r>
          </w:p>
          <w:p w14:paraId="0861614F" w14:textId="77777777" w:rsidR="00E75232" w:rsidRDefault="00E75232" w:rsidP="00E75232">
            <w:pPr>
              <w:rPr>
                <w:color w:val="000000"/>
                <w:sz w:val="20"/>
                <w:szCs w:val="20"/>
              </w:rPr>
            </w:pPr>
            <w:r>
              <w:rPr>
                <w:color w:val="000000"/>
                <w:sz w:val="20"/>
                <w:szCs w:val="20"/>
              </w:rPr>
              <w:t>◄užívá různé techniky čtení dle typu textu a účelu čtení</w:t>
            </w:r>
          </w:p>
          <w:p w14:paraId="1ADEB904" w14:textId="77777777" w:rsidR="00E75232" w:rsidRDefault="00E75232" w:rsidP="00E75232">
            <w:pPr>
              <w:rPr>
                <w:color w:val="000000"/>
                <w:sz w:val="20"/>
                <w:szCs w:val="20"/>
              </w:rPr>
            </w:pPr>
            <w:r>
              <w:rPr>
                <w:color w:val="000000"/>
                <w:sz w:val="20"/>
                <w:szCs w:val="20"/>
              </w:rPr>
              <w:t>◄využívá různé druhy slovníků při čtení nekomplikovaných faktografických textů</w:t>
            </w:r>
          </w:p>
          <w:p w14:paraId="6D6C9376" w14:textId="77777777" w:rsidR="00E75232" w:rsidRDefault="00E75232" w:rsidP="00E75232">
            <w:pPr>
              <w:ind w:firstLineChars="100" w:firstLine="200"/>
              <w:rPr>
                <w:color w:val="000000"/>
                <w:sz w:val="20"/>
                <w:szCs w:val="20"/>
              </w:rPr>
            </w:pPr>
          </w:p>
          <w:p w14:paraId="7961FADE" w14:textId="77777777" w:rsidR="00E75232" w:rsidRDefault="00E75232" w:rsidP="00E75232">
            <w:pPr>
              <w:ind w:firstLineChars="100" w:firstLine="200"/>
              <w:rPr>
                <w:color w:val="000000"/>
                <w:sz w:val="20"/>
                <w:szCs w:val="20"/>
              </w:rPr>
            </w:pPr>
          </w:p>
          <w:p w14:paraId="3EE21128" w14:textId="77777777" w:rsidR="00E75232" w:rsidRDefault="00E75232" w:rsidP="00E75232">
            <w:pPr>
              <w:ind w:firstLineChars="100" w:firstLine="200"/>
              <w:rPr>
                <w:color w:val="000000"/>
                <w:sz w:val="20"/>
                <w:szCs w:val="20"/>
              </w:rPr>
            </w:pPr>
            <w:r>
              <w:rPr>
                <w:color w:val="000000"/>
                <w:sz w:val="20"/>
                <w:szCs w:val="20"/>
              </w:rPr>
              <w:t>PRODUKTIVNÍ ŘEČOVÉ DOVEDNOSTI</w:t>
            </w:r>
          </w:p>
          <w:p w14:paraId="01B904C6" w14:textId="77777777" w:rsidR="00E75232" w:rsidRDefault="00E75232" w:rsidP="00E75232">
            <w:pPr>
              <w:rPr>
                <w:color w:val="000000"/>
                <w:sz w:val="20"/>
                <w:szCs w:val="20"/>
              </w:rPr>
            </w:pPr>
            <w:r>
              <w:rPr>
                <w:color w:val="000000"/>
                <w:sz w:val="20"/>
                <w:szCs w:val="20"/>
              </w:rPr>
              <w:t>◄srozumitelně reprodukuje přečtený nebo vyslechnutý, méně náročný autentický text se slovní zásobou na běžné téma</w:t>
            </w:r>
          </w:p>
          <w:p w14:paraId="31F8E038" w14:textId="77777777" w:rsidR="00E75232" w:rsidRDefault="00E75232" w:rsidP="00E75232">
            <w:pPr>
              <w:rPr>
                <w:color w:val="000000"/>
                <w:sz w:val="20"/>
                <w:szCs w:val="20"/>
              </w:rPr>
            </w:pPr>
            <w:r>
              <w:rPr>
                <w:color w:val="000000"/>
                <w:sz w:val="20"/>
                <w:szCs w:val="20"/>
              </w:rPr>
              <w:t>◄formuluje svůj názor ústně i písemně na jednoduché, běžné téma srozumitelně, gramaticky správně a stručně</w:t>
            </w:r>
          </w:p>
          <w:p w14:paraId="33BE9857" w14:textId="77777777" w:rsidR="00E75232" w:rsidRDefault="00E75232" w:rsidP="00E75232">
            <w:pPr>
              <w:rPr>
                <w:color w:val="000000"/>
                <w:sz w:val="20"/>
                <w:szCs w:val="20"/>
              </w:rPr>
            </w:pPr>
            <w:r>
              <w:rPr>
                <w:color w:val="000000"/>
                <w:sz w:val="20"/>
                <w:szCs w:val="20"/>
              </w:rPr>
              <w:t>◄logicky a jasně strukturuje středně dlouhý písemný projev, formální i neformální text na běžné či známé téma</w:t>
            </w:r>
          </w:p>
          <w:p w14:paraId="31E723D6" w14:textId="77777777" w:rsidR="00E75232" w:rsidRDefault="00E75232" w:rsidP="00E75232">
            <w:pPr>
              <w:rPr>
                <w:color w:val="000000"/>
                <w:sz w:val="20"/>
                <w:szCs w:val="20"/>
              </w:rPr>
            </w:pPr>
            <w:r>
              <w:rPr>
                <w:color w:val="000000"/>
                <w:sz w:val="20"/>
                <w:szCs w:val="20"/>
              </w:rPr>
              <w:t>◄sestaví ústně i písemně souvislý text na jednoduché téma jako lineární sled myšlenek</w:t>
            </w:r>
          </w:p>
          <w:p w14:paraId="0B56A79B" w14:textId="77777777" w:rsidR="00E75232" w:rsidRDefault="00E75232" w:rsidP="00E75232">
            <w:pPr>
              <w:rPr>
                <w:color w:val="000000"/>
                <w:sz w:val="20"/>
                <w:szCs w:val="20"/>
              </w:rPr>
            </w:pPr>
            <w:r>
              <w:rPr>
                <w:color w:val="000000"/>
                <w:sz w:val="20"/>
                <w:szCs w:val="20"/>
              </w:rPr>
              <w:t xml:space="preserve">◄jednoduše a souvisle popíše své okolí, své </w:t>
            </w:r>
            <w:r>
              <w:rPr>
                <w:color w:val="000000"/>
                <w:sz w:val="20"/>
                <w:szCs w:val="20"/>
              </w:rPr>
              <w:lastRenderedPageBreak/>
              <w:t>zájmy a činnosti s nimi související</w:t>
            </w:r>
          </w:p>
          <w:p w14:paraId="16689724" w14:textId="77777777" w:rsidR="00E75232" w:rsidRDefault="00E75232" w:rsidP="00E75232">
            <w:pPr>
              <w:rPr>
                <w:color w:val="000000"/>
                <w:sz w:val="20"/>
                <w:szCs w:val="20"/>
              </w:rPr>
            </w:pPr>
            <w:r>
              <w:rPr>
                <w:color w:val="000000"/>
                <w:sz w:val="20"/>
                <w:szCs w:val="20"/>
              </w:rPr>
              <w:t>◄shrne a ústně i písemně sdělí běžné, obsahově jednoduché informace</w:t>
            </w:r>
          </w:p>
          <w:p w14:paraId="457AEB89" w14:textId="77777777" w:rsidR="00E75232" w:rsidRDefault="00E75232" w:rsidP="00E75232">
            <w:pPr>
              <w:rPr>
                <w:color w:val="000000"/>
                <w:sz w:val="20"/>
                <w:szCs w:val="20"/>
              </w:rPr>
            </w:pPr>
            <w:r>
              <w:rPr>
                <w:color w:val="000000"/>
                <w:sz w:val="20"/>
                <w:szCs w:val="20"/>
              </w:rPr>
              <w:t>◄využívá překladové slovníky při</w:t>
            </w:r>
            <w:r>
              <w:t xml:space="preserve"> </w:t>
            </w:r>
            <w:r>
              <w:rPr>
                <w:color w:val="000000"/>
                <w:sz w:val="20"/>
                <w:szCs w:val="20"/>
              </w:rPr>
              <w:t>zpracování písemného projevu na méně běžné téma</w:t>
            </w:r>
          </w:p>
          <w:p w14:paraId="17AACE19" w14:textId="77777777" w:rsidR="00E75232" w:rsidRDefault="00E75232" w:rsidP="00E75232">
            <w:pPr>
              <w:ind w:firstLineChars="100" w:firstLine="200"/>
              <w:rPr>
                <w:color w:val="000000"/>
                <w:sz w:val="20"/>
                <w:szCs w:val="20"/>
              </w:rPr>
            </w:pPr>
          </w:p>
          <w:p w14:paraId="0EB15B12" w14:textId="77777777" w:rsidR="00E75232" w:rsidRDefault="00E75232" w:rsidP="00E75232">
            <w:pPr>
              <w:ind w:firstLineChars="100" w:firstLine="200"/>
              <w:rPr>
                <w:color w:val="000000"/>
                <w:sz w:val="20"/>
                <w:szCs w:val="20"/>
              </w:rPr>
            </w:pPr>
            <w:r>
              <w:rPr>
                <w:color w:val="000000"/>
                <w:sz w:val="20"/>
                <w:szCs w:val="20"/>
              </w:rPr>
              <w:t>INTERAKTIVNÍ ŘEČOVÉ DOVEDNOSTI</w:t>
            </w:r>
          </w:p>
          <w:p w14:paraId="44FF67AD" w14:textId="77777777" w:rsidR="00E75232" w:rsidRDefault="00E75232" w:rsidP="00E75232">
            <w:pPr>
              <w:rPr>
                <w:color w:val="000000"/>
                <w:sz w:val="20"/>
                <w:szCs w:val="20"/>
              </w:rPr>
            </w:pPr>
            <w:r>
              <w:rPr>
                <w:color w:val="000000"/>
                <w:sz w:val="20"/>
                <w:szCs w:val="20"/>
              </w:rPr>
              <w:t>◄vysvětlí gramaticky správně své názory a stanoviska písemnou i ústní formou a v krátkém a jednoduchém projevu na téma osobních zájmů nebo každodenního života</w:t>
            </w:r>
          </w:p>
          <w:p w14:paraId="15394326" w14:textId="77777777" w:rsidR="00E75232" w:rsidRDefault="00E75232" w:rsidP="00E75232">
            <w:pPr>
              <w:rPr>
                <w:color w:val="000000"/>
                <w:sz w:val="20"/>
                <w:szCs w:val="20"/>
              </w:rPr>
            </w:pPr>
            <w:r>
              <w:rPr>
                <w:color w:val="000000"/>
                <w:sz w:val="20"/>
                <w:szCs w:val="20"/>
              </w:rPr>
              <w:t>◄reaguje adekvátně gramaticky</w:t>
            </w:r>
            <w:r>
              <w:t xml:space="preserve"> </w:t>
            </w:r>
            <w:r>
              <w:rPr>
                <w:color w:val="000000"/>
                <w:sz w:val="20"/>
                <w:szCs w:val="20"/>
              </w:rPr>
              <w:t>správně v běžných, každodenních situacích užitím jednoduchých, vhodných výrazů a frazeologických obratů</w:t>
            </w:r>
          </w:p>
          <w:p w14:paraId="50D1C07A" w14:textId="77777777" w:rsidR="00E75232" w:rsidRDefault="00E75232" w:rsidP="00E75232">
            <w:pPr>
              <w:rPr>
                <w:color w:val="000000"/>
                <w:sz w:val="20"/>
                <w:szCs w:val="20"/>
              </w:rPr>
            </w:pPr>
            <w:r>
              <w:rPr>
                <w:color w:val="000000"/>
                <w:sz w:val="20"/>
                <w:szCs w:val="20"/>
              </w:rPr>
              <w:t>◄s jistou mírou sebedůvěry komunikuje foneticky správně s použitím osvojené slovní zásoby a gramatických prostředků</w:t>
            </w:r>
          </w:p>
          <w:p w14:paraId="19D1E097" w14:textId="77777777" w:rsidR="00E75232" w:rsidRDefault="00E75232" w:rsidP="00E75232">
            <w:pPr>
              <w:rPr>
                <w:color w:val="000000"/>
                <w:sz w:val="20"/>
                <w:szCs w:val="20"/>
              </w:rPr>
            </w:pPr>
            <w:r>
              <w:rPr>
                <w:color w:val="000000"/>
                <w:sz w:val="20"/>
                <w:szCs w:val="20"/>
              </w:rPr>
              <w:t>◄zapojí se, případně s menšími obtížemi, do rozhovoru s rodilými mluvčími na běžné a známé téma v předvídatelných, každodenních situacích</w:t>
            </w:r>
          </w:p>
          <w:p w14:paraId="23A1B349" w14:textId="77777777" w:rsidR="00E75232" w:rsidRDefault="00E75232" w:rsidP="00E75232">
            <w:pPr>
              <w:ind w:firstLineChars="100" w:firstLine="200"/>
              <w:rPr>
                <w:sz w:val="20"/>
                <w:szCs w:val="20"/>
              </w:rPr>
            </w:pPr>
          </w:p>
        </w:tc>
        <w:tc>
          <w:tcPr>
            <w:tcW w:w="4500" w:type="dxa"/>
            <w:tcBorders>
              <w:top w:val="nil"/>
              <w:left w:val="nil"/>
              <w:bottom w:val="single" w:sz="4" w:space="0" w:color="auto"/>
              <w:right w:val="single" w:sz="4" w:space="0" w:color="auto"/>
            </w:tcBorders>
            <w:shd w:val="clear" w:color="auto" w:fill="CCFFCC"/>
          </w:tcPr>
          <w:p w14:paraId="0D67B45D" w14:textId="77777777" w:rsidR="00E75232" w:rsidRDefault="00E75232" w:rsidP="00E75232">
            <w:pPr>
              <w:ind w:firstLineChars="100" w:firstLine="200"/>
              <w:rPr>
                <w:color w:val="000000"/>
                <w:sz w:val="20"/>
                <w:szCs w:val="20"/>
              </w:rPr>
            </w:pPr>
          </w:p>
          <w:p w14:paraId="5E7F1A24" w14:textId="77777777" w:rsidR="00E75232" w:rsidRDefault="00E75232" w:rsidP="00E75232">
            <w:pPr>
              <w:ind w:firstLineChars="100" w:firstLine="200"/>
              <w:rPr>
                <w:color w:val="000000"/>
                <w:sz w:val="20"/>
                <w:szCs w:val="20"/>
              </w:rPr>
            </w:pPr>
            <w:r>
              <w:rPr>
                <w:color w:val="000000"/>
                <w:sz w:val="20"/>
                <w:szCs w:val="20"/>
              </w:rPr>
              <w:t>Žák</w:t>
            </w:r>
          </w:p>
          <w:p w14:paraId="4D1AC66C" w14:textId="77777777" w:rsidR="00E75232" w:rsidRDefault="00E75232" w:rsidP="00E75232">
            <w:pPr>
              <w:rPr>
                <w:color w:val="000000"/>
                <w:sz w:val="20"/>
                <w:szCs w:val="20"/>
              </w:rPr>
            </w:pPr>
            <w:r>
              <w:rPr>
                <w:color w:val="000000"/>
                <w:sz w:val="20"/>
                <w:szCs w:val="20"/>
              </w:rPr>
              <w:t>◄se orientuje v běžných tématech a rozumí hlavním myšlenkám mluveného i psaného textu</w:t>
            </w:r>
          </w:p>
          <w:p w14:paraId="173AF3EE" w14:textId="77777777" w:rsidR="00E75232" w:rsidRDefault="00E75232" w:rsidP="00E75232">
            <w:pPr>
              <w:rPr>
                <w:color w:val="000000"/>
                <w:sz w:val="20"/>
                <w:szCs w:val="20"/>
              </w:rPr>
            </w:pPr>
            <w:r>
              <w:rPr>
                <w:color w:val="000000"/>
                <w:sz w:val="20"/>
                <w:szCs w:val="20"/>
              </w:rPr>
              <w:t>◄orientuje se v jednoduchém textu a umí rozpoznat důležité informace</w:t>
            </w:r>
          </w:p>
          <w:p w14:paraId="4BACAB01" w14:textId="77777777" w:rsidR="00E75232" w:rsidRDefault="00E75232" w:rsidP="00E75232">
            <w:pPr>
              <w:rPr>
                <w:color w:val="000000"/>
                <w:sz w:val="20"/>
                <w:szCs w:val="20"/>
              </w:rPr>
            </w:pPr>
            <w:r>
              <w:rPr>
                <w:color w:val="000000"/>
                <w:sz w:val="20"/>
                <w:szCs w:val="20"/>
              </w:rPr>
              <w:t>◄rozlišuje jednotlivé mluvčí, rozliší různé styly a citová zabarvení</w:t>
            </w:r>
          </w:p>
          <w:p w14:paraId="3A293262" w14:textId="77777777" w:rsidR="00E75232" w:rsidRDefault="00E75232" w:rsidP="00E75232">
            <w:pPr>
              <w:rPr>
                <w:color w:val="000000"/>
                <w:sz w:val="20"/>
                <w:szCs w:val="20"/>
              </w:rPr>
            </w:pPr>
            <w:r>
              <w:rPr>
                <w:color w:val="000000"/>
                <w:sz w:val="20"/>
                <w:szCs w:val="20"/>
              </w:rPr>
              <w:t>◄dokáže odvodit význam nových slov na základě kontextu a osvojené slovní zásoby</w:t>
            </w:r>
          </w:p>
          <w:p w14:paraId="597EBE74" w14:textId="77777777" w:rsidR="00E75232" w:rsidRDefault="00E75232" w:rsidP="00E75232">
            <w:pPr>
              <w:rPr>
                <w:color w:val="000000"/>
                <w:sz w:val="20"/>
                <w:szCs w:val="20"/>
              </w:rPr>
            </w:pPr>
            <w:r>
              <w:rPr>
                <w:color w:val="000000"/>
                <w:sz w:val="20"/>
                <w:szCs w:val="20"/>
              </w:rPr>
              <w:t>◄přizpůsobí čtení povaze a účelu textu</w:t>
            </w:r>
          </w:p>
          <w:p w14:paraId="6E5D54B6" w14:textId="77777777" w:rsidR="00E75232" w:rsidRDefault="00E75232" w:rsidP="00E75232">
            <w:pPr>
              <w:rPr>
                <w:color w:val="000000"/>
                <w:sz w:val="20"/>
                <w:szCs w:val="20"/>
              </w:rPr>
            </w:pPr>
            <w:r>
              <w:rPr>
                <w:color w:val="000000"/>
                <w:sz w:val="20"/>
                <w:szCs w:val="20"/>
              </w:rPr>
              <w:t>◄pracuje s dvojjazyčným a výkladovým slovníkem</w:t>
            </w:r>
          </w:p>
          <w:p w14:paraId="0D87AB87" w14:textId="77777777" w:rsidR="00E75232" w:rsidRDefault="00E75232" w:rsidP="00E75232">
            <w:pPr>
              <w:ind w:firstLineChars="100" w:firstLine="200"/>
              <w:rPr>
                <w:color w:val="000000"/>
                <w:sz w:val="20"/>
                <w:szCs w:val="20"/>
              </w:rPr>
            </w:pPr>
          </w:p>
          <w:p w14:paraId="28CC129E" w14:textId="77777777" w:rsidR="00E75232" w:rsidRDefault="00E75232" w:rsidP="00E75232">
            <w:pPr>
              <w:ind w:firstLineChars="100" w:firstLine="200"/>
              <w:rPr>
                <w:color w:val="000000"/>
                <w:sz w:val="20"/>
                <w:szCs w:val="20"/>
              </w:rPr>
            </w:pPr>
          </w:p>
          <w:p w14:paraId="37F2F032" w14:textId="77777777" w:rsidR="00E75232" w:rsidRDefault="00E75232" w:rsidP="00E75232">
            <w:pPr>
              <w:ind w:firstLineChars="100" w:firstLine="200"/>
              <w:rPr>
                <w:color w:val="000000"/>
                <w:sz w:val="20"/>
                <w:szCs w:val="20"/>
              </w:rPr>
            </w:pPr>
          </w:p>
          <w:p w14:paraId="7DF57BDC" w14:textId="77777777" w:rsidR="00E75232" w:rsidRDefault="00E75232" w:rsidP="00E75232">
            <w:pPr>
              <w:ind w:firstLineChars="100" w:firstLine="200"/>
              <w:rPr>
                <w:color w:val="000000"/>
                <w:sz w:val="20"/>
                <w:szCs w:val="20"/>
              </w:rPr>
            </w:pPr>
          </w:p>
          <w:p w14:paraId="4D9DB4FC" w14:textId="77777777" w:rsidR="00E75232" w:rsidRDefault="00E75232" w:rsidP="00E75232">
            <w:pPr>
              <w:ind w:firstLineChars="100" w:firstLine="200"/>
              <w:rPr>
                <w:color w:val="000000"/>
                <w:sz w:val="20"/>
                <w:szCs w:val="20"/>
              </w:rPr>
            </w:pPr>
          </w:p>
          <w:p w14:paraId="3635105F" w14:textId="77777777" w:rsidR="00E75232" w:rsidRDefault="00E75232" w:rsidP="00E75232">
            <w:pPr>
              <w:ind w:firstLineChars="100" w:firstLine="200"/>
              <w:rPr>
                <w:color w:val="000000"/>
                <w:sz w:val="20"/>
                <w:szCs w:val="20"/>
              </w:rPr>
            </w:pPr>
          </w:p>
          <w:p w14:paraId="2CC1EAC6" w14:textId="77777777" w:rsidR="00E75232" w:rsidRDefault="00E75232" w:rsidP="00E75232">
            <w:pPr>
              <w:rPr>
                <w:color w:val="000000"/>
                <w:sz w:val="20"/>
                <w:szCs w:val="20"/>
              </w:rPr>
            </w:pPr>
            <w:r>
              <w:rPr>
                <w:color w:val="000000"/>
                <w:sz w:val="20"/>
                <w:szCs w:val="20"/>
              </w:rPr>
              <w:t>◄reprodukuje obsah textu, promluvy, konverzace</w:t>
            </w:r>
          </w:p>
          <w:p w14:paraId="265874BD" w14:textId="77777777" w:rsidR="00E75232" w:rsidRDefault="00E75232" w:rsidP="00E75232">
            <w:pPr>
              <w:rPr>
                <w:color w:val="000000"/>
                <w:sz w:val="20"/>
                <w:szCs w:val="20"/>
              </w:rPr>
            </w:pPr>
            <w:r>
              <w:rPr>
                <w:color w:val="000000"/>
                <w:sz w:val="20"/>
                <w:szCs w:val="20"/>
              </w:rPr>
              <w:t>◄sestaví s použitím známé slovní zásoby souvislé texty (ústně i písemně), vztahující se k probíraným tématům</w:t>
            </w:r>
          </w:p>
          <w:p w14:paraId="2A834317" w14:textId="77777777" w:rsidR="00E75232" w:rsidRDefault="00E75232" w:rsidP="00E75232">
            <w:pPr>
              <w:rPr>
                <w:color w:val="000000"/>
                <w:sz w:val="20"/>
                <w:szCs w:val="20"/>
              </w:rPr>
            </w:pPr>
            <w:r>
              <w:rPr>
                <w:color w:val="000000"/>
                <w:sz w:val="20"/>
                <w:szCs w:val="20"/>
              </w:rPr>
              <w:t>◄pracuje s větami a s odpovídajícími texty</w:t>
            </w:r>
            <w:r>
              <w:t xml:space="preserve"> g</w:t>
            </w:r>
            <w:r>
              <w:rPr>
                <w:sz w:val="20"/>
                <w:szCs w:val="20"/>
              </w:rPr>
              <w:t>r</w:t>
            </w:r>
            <w:r>
              <w:rPr>
                <w:color w:val="000000"/>
                <w:sz w:val="20"/>
                <w:szCs w:val="20"/>
              </w:rPr>
              <w:t>amaticky a lexikálně správně</w:t>
            </w:r>
          </w:p>
          <w:p w14:paraId="08B18753" w14:textId="77777777" w:rsidR="00E75232" w:rsidRDefault="00E75232" w:rsidP="00E75232">
            <w:pPr>
              <w:rPr>
                <w:color w:val="000000"/>
                <w:sz w:val="20"/>
                <w:szCs w:val="20"/>
              </w:rPr>
            </w:pPr>
            <w:r>
              <w:rPr>
                <w:color w:val="000000"/>
                <w:sz w:val="20"/>
                <w:szCs w:val="20"/>
              </w:rPr>
              <w:t>◄reprodukuje nebo komentuje text a vyjádří vlastní názor</w:t>
            </w:r>
          </w:p>
          <w:p w14:paraId="1DA136F3" w14:textId="77777777" w:rsidR="00E75232" w:rsidRDefault="00E75232" w:rsidP="00E75232">
            <w:pPr>
              <w:rPr>
                <w:color w:val="000000"/>
                <w:sz w:val="20"/>
                <w:szCs w:val="20"/>
              </w:rPr>
            </w:pPr>
            <w:r>
              <w:rPr>
                <w:color w:val="000000"/>
                <w:sz w:val="20"/>
                <w:szCs w:val="20"/>
              </w:rPr>
              <w:t>◄sestaví (ústně i písemně) souvislý, koherentní text týkající se jeho okolí a zájmů</w:t>
            </w:r>
          </w:p>
          <w:p w14:paraId="4CC5B9CE" w14:textId="77777777" w:rsidR="00E75232" w:rsidRDefault="00E75232" w:rsidP="00E75232">
            <w:pPr>
              <w:rPr>
                <w:color w:val="000000"/>
                <w:sz w:val="20"/>
                <w:szCs w:val="20"/>
              </w:rPr>
            </w:pPr>
            <w:r>
              <w:rPr>
                <w:color w:val="000000"/>
                <w:sz w:val="20"/>
                <w:szCs w:val="20"/>
              </w:rPr>
              <w:t>◄získává a poskytuje informace (v situacích souvisejících s probíranými tématy)</w:t>
            </w:r>
          </w:p>
          <w:p w14:paraId="5875F025" w14:textId="77777777" w:rsidR="00E75232" w:rsidRDefault="00E75232" w:rsidP="00E75232">
            <w:pPr>
              <w:rPr>
                <w:color w:val="000000"/>
                <w:sz w:val="20"/>
                <w:szCs w:val="20"/>
              </w:rPr>
            </w:pPr>
            <w:r>
              <w:rPr>
                <w:color w:val="000000"/>
                <w:sz w:val="20"/>
                <w:szCs w:val="20"/>
              </w:rPr>
              <w:t xml:space="preserve">◄při zpracování méně frekventovaných témat </w:t>
            </w:r>
            <w:r>
              <w:rPr>
                <w:color w:val="000000"/>
                <w:sz w:val="20"/>
                <w:szCs w:val="20"/>
              </w:rPr>
              <w:lastRenderedPageBreak/>
              <w:t>používá překladový slovník</w:t>
            </w:r>
          </w:p>
          <w:p w14:paraId="3F8AB341" w14:textId="77777777" w:rsidR="00E75232" w:rsidRDefault="00E75232" w:rsidP="00E75232">
            <w:pPr>
              <w:ind w:firstLineChars="100" w:firstLine="200"/>
              <w:rPr>
                <w:color w:val="000000"/>
                <w:sz w:val="20"/>
                <w:szCs w:val="20"/>
              </w:rPr>
            </w:pPr>
          </w:p>
          <w:p w14:paraId="470B8919" w14:textId="77777777" w:rsidR="00E75232" w:rsidRDefault="00E75232" w:rsidP="00E75232">
            <w:pPr>
              <w:ind w:firstLineChars="100" w:firstLine="200"/>
              <w:rPr>
                <w:color w:val="000000"/>
                <w:sz w:val="20"/>
                <w:szCs w:val="20"/>
              </w:rPr>
            </w:pPr>
          </w:p>
          <w:p w14:paraId="20975EAC" w14:textId="77777777" w:rsidR="00E75232" w:rsidRDefault="00E75232" w:rsidP="00E75232">
            <w:pPr>
              <w:ind w:firstLineChars="100" w:firstLine="200"/>
              <w:rPr>
                <w:color w:val="000000"/>
                <w:sz w:val="20"/>
                <w:szCs w:val="20"/>
              </w:rPr>
            </w:pPr>
          </w:p>
          <w:p w14:paraId="6A17B71C" w14:textId="77777777" w:rsidR="00E75232" w:rsidRDefault="00E75232" w:rsidP="00E75232">
            <w:pPr>
              <w:ind w:firstLineChars="100" w:firstLine="200"/>
              <w:rPr>
                <w:color w:val="000000"/>
                <w:sz w:val="20"/>
                <w:szCs w:val="20"/>
              </w:rPr>
            </w:pPr>
          </w:p>
          <w:p w14:paraId="2AD8AA14" w14:textId="77777777" w:rsidR="00E75232" w:rsidRDefault="00E75232" w:rsidP="00E75232">
            <w:pPr>
              <w:ind w:firstLineChars="100" w:firstLine="200"/>
              <w:rPr>
                <w:color w:val="000000"/>
                <w:sz w:val="20"/>
                <w:szCs w:val="20"/>
              </w:rPr>
            </w:pPr>
          </w:p>
          <w:p w14:paraId="5501933C" w14:textId="77777777" w:rsidR="00E75232" w:rsidRDefault="00E75232" w:rsidP="00E75232">
            <w:pPr>
              <w:ind w:firstLineChars="100" w:firstLine="200"/>
              <w:rPr>
                <w:color w:val="000000"/>
                <w:sz w:val="20"/>
                <w:szCs w:val="20"/>
              </w:rPr>
            </w:pPr>
          </w:p>
          <w:p w14:paraId="387A5A0F" w14:textId="77777777" w:rsidR="00E75232" w:rsidRDefault="00E75232" w:rsidP="00E75232">
            <w:pPr>
              <w:rPr>
                <w:color w:val="000000"/>
                <w:sz w:val="20"/>
                <w:szCs w:val="20"/>
              </w:rPr>
            </w:pPr>
            <w:r>
              <w:rPr>
                <w:color w:val="000000"/>
                <w:sz w:val="20"/>
                <w:szCs w:val="20"/>
              </w:rPr>
              <w:t>◄vyjadřuje své názory, reaguje adekvátně na sdělení a domluví se v běžných situacích (písemnou i ústní formou)</w:t>
            </w:r>
          </w:p>
          <w:p w14:paraId="48DDD58E" w14:textId="77777777" w:rsidR="00E75232" w:rsidRDefault="00E75232" w:rsidP="00E75232">
            <w:pPr>
              <w:rPr>
                <w:color w:val="000000"/>
                <w:sz w:val="20"/>
                <w:szCs w:val="20"/>
              </w:rPr>
            </w:pPr>
            <w:r>
              <w:rPr>
                <w:color w:val="000000"/>
                <w:sz w:val="20"/>
                <w:szCs w:val="20"/>
              </w:rPr>
              <w:t>◄užívá vhodných výrazů a frazeologismů</w:t>
            </w:r>
          </w:p>
          <w:p w14:paraId="015675D7" w14:textId="77777777" w:rsidR="00E75232" w:rsidRDefault="00E75232" w:rsidP="00E75232">
            <w:pPr>
              <w:rPr>
                <w:color w:val="000000"/>
                <w:sz w:val="20"/>
                <w:szCs w:val="20"/>
              </w:rPr>
            </w:pPr>
            <w:r>
              <w:rPr>
                <w:color w:val="000000"/>
                <w:sz w:val="20"/>
                <w:szCs w:val="20"/>
              </w:rPr>
              <w:t>◄zapojí se do konverzace odpovídající úrovni jeho znalostí a komunikuje foneticky správně</w:t>
            </w:r>
          </w:p>
          <w:p w14:paraId="6CF376FE" w14:textId="77777777" w:rsidR="00E75232" w:rsidRDefault="00E75232" w:rsidP="00E75232">
            <w:pPr>
              <w:rPr>
                <w:color w:val="000000"/>
                <w:sz w:val="20"/>
                <w:szCs w:val="20"/>
              </w:rPr>
            </w:pPr>
            <w:r>
              <w:rPr>
                <w:color w:val="000000"/>
                <w:sz w:val="20"/>
                <w:szCs w:val="20"/>
              </w:rPr>
              <w:t>◄komunikuje spontánně a snaží se o gramatickou správnost</w:t>
            </w:r>
          </w:p>
          <w:p w14:paraId="5328EFD3" w14:textId="77777777" w:rsidR="00E75232" w:rsidRDefault="00E75232" w:rsidP="00E75232">
            <w:pPr>
              <w:rPr>
                <w:sz w:val="20"/>
                <w:szCs w:val="20"/>
              </w:rPr>
            </w:pPr>
          </w:p>
        </w:tc>
        <w:tc>
          <w:tcPr>
            <w:tcW w:w="4680" w:type="dxa"/>
            <w:tcBorders>
              <w:top w:val="nil"/>
              <w:left w:val="nil"/>
              <w:bottom w:val="single" w:sz="4" w:space="0" w:color="auto"/>
              <w:right w:val="single" w:sz="4" w:space="0" w:color="auto"/>
            </w:tcBorders>
            <w:shd w:val="clear" w:color="auto" w:fill="CCFFCC"/>
          </w:tcPr>
          <w:p w14:paraId="64855947" w14:textId="77777777" w:rsidR="00E75232" w:rsidRDefault="00E75232" w:rsidP="00E75232">
            <w:pPr>
              <w:rPr>
                <w:color w:val="000000"/>
                <w:sz w:val="20"/>
                <w:szCs w:val="20"/>
              </w:rPr>
            </w:pPr>
            <w:r>
              <w:rPr>
                <w:color w:val="000000"/>
                <w:sz w:val="20"/>
                <w:szCs w:val="20"/>
              </w:rPr>
              <w:lastRenderedPageBreak/>
              <w:t>Gramatika dle zvolené učebnice, např.:</w:t>
            </w:r>
          </w:p>
          <w:p w14:paraId="6ABEDAA6" w14:textId="77777777" w:rsidR="00E75232" w:rsidRDefault="00E75232" w:rsidP="00E75232">
            <w:pPr>
              <w:rPr>
                <w:color w:val="000000"/>
                <w:sz w:val="20"/>
                <w:szCs w:val="20"/>
              </w:rPr>
            </w:pPr>
            <w:r>
              <w:rPr>
                <w:color w:val="000000"/>
                <w:sz w:val="20"/>
                <w:szCs w:val="20"/>
              </w:rPr>
              <w:t>Minulé časy sloves</w:t>
            </w:r>
          </w:p>
          <w:p w14:paraId="36D6F4B0" w14:textId="77777777" w:rsidR="00E75232" w:rsidRDefault="00E75232" w:rsidP="00E75232">
            <w:pPr>
              <w:rPr>
                <w:color w:val="000000"/>
                <w:sz w:val="20"/>
                <w:szCs w:val="20"/>
              </w:rPr>
            </w:pPr>
            <w:r>
              <w:rPr>
                <w:color w:val="000000"/>
                <w:sz w:val="20"/>
                <w:szCs w:val="20"/>
              </w:rPr>
              <w:t>Spojky</w:t>
            </w:r>
          </w:p>
          <w:p w14:paraId="6F75CA5E" w14:textId="77777777" w:rsidR="00E75232" w:rsidRDefault="00E75232" w:rsidP="00E75232">
            <w:pPr>
              <w:rPr>
                <w:color w:val="000000"/>
                <w:sz w:val="20"/>
                <w:szCs w:val="20"/>
              </w:rPr>
            </w:pPr>
            <w:r>
              <w:rPr>
                <w:color w:val="000000"/>
                <w:sz w:val="20"/>
                <w:szCs w:val="20"/>
              </w:rPr>
              <w:t>Slovesa legen/liegen; stellen/stehen</w:t>
            </w:r>
          </w:p>
          <w:p w14:paraId="14E16E77" w14:textId="77777777" w:rsidR="00E75232" w:rsidRDefault="00E75232" w:rsidP="00E75232">
            <w:pPr>
              <w:rPr>
                <w:color w:val="000000"/>
                <w:sz w:val="20"/>
                <w:szCs w:val="20"/>
              </w:rPr>
            </w:pPr>
            <w:r>
              <w:rPr>
                <w:color w:val="000000"/>
                <w:sz w:val="20"/>
                <w:szCs w:val="20"/>
              </w:rPr>
              <w:t>Vztažné věty</w:t>
            </w:r>
          </w:p>
          <w:p w14:paraId="27577784" w14:textId="77777777" w:rsidR="00E75232" w:rsidRDefault="00E75232" w:rsidP="00E75232">
            <w:pPr>
              <w:rPr>
                <w:color w:val="000000"/>
                <w:sz w:val="20"/>
                <w:szCs w:val="20"/>
              </w:rPr>
            </w:pPr>
            <w:r>
              <w:rPr>
                <w:color w:val="000000"/>
                <w:sz w:val="20"/>
                <w:szCs w:val="20"/>
              </w:rPr>
              <w:t xml:space="preserve">Nepřímé otázky začínající na W </w:t>
            </w:r>
          </w:p>
          <w:p w14:paraId="6190C3D7" w14:textId="77777777" w:rsidR="00E75232" w:rsidRDefault="00E75232" w:rsidP="00E75232">
            <w:pPr>
              <w:rPr>
                <w:color w:val="000000"/>
                <w:sz w:val="20"/>
                <w:szCs w:val="20"/>
              </w:rPr>
            </w:pPr>
            <w:r>
              <w:rPr>
                <w:color w:val="000000"/>
                <w:sz w:val="20"/>
                <w:szCs w:val="20"/>
              </w:rPr>
              <w:t>Předložky</w:t>
            </w:r>
          </w:p>
          <w:p w14:paraId="09B5F47D" w14:textId="77777777" w:rsidR="00E75232" w:rsidRDefault="00E75232" w:rsidP="00E75232">
            <w:pPr>
              <w:rPr>
                <w:color w:val="000000"/>
                <w:sz w:val="20"/>
                <w:szCs w:val="20"/>
              </w:rPr>
            </w:pPr>
            <w:r>
              <w:rPr>
                <w:color w:val="000000"/>
                <w:sz w:val="20"/>
                <w:szCs w:val="20"/>
              </w:rPr>
              <w:t>Zápor</w:t>
            </w:r>
          </w:p>
          <w:p w14:paraId="247109AC" w14:textId="77777777" w:rsidR="00E75232" w:rsidRDefault="00E75232" w:rsidP="00E75232">
            <w:pPr>
              <w:rPr>
                <w:color w:val="000000"/>
                <w:sz w:val="20"/>
                <w:szCs w:val="20"/>
              </w:rPr>
            </w:pPr>
            <w:r>
              <w:rPr>
                <w:color w:val="000000"/>
                <w:sz w:val="20"/>
                <w:szCs w:val="20"/>
              </w:rPr>
              <w:t>Složeniny</w:t>
            </w:r>
          </w:p>
          <w:p w14:paraId="1F8CD00C" w14:textId="77777777" w:rsidR="00E75232" w:rsidRDefault="00E75232" w:rsidP="00E75232">
            <w:pPr>
              <w:rPr>
                <w:color w:val="000000"/>
                <w:sz w:val="20"/>
                <w:szCs w:val="20"/>
              </w:rPr>
            </w:pPr>
            <w:r>
              <w:rPr>
                <w:color w:val="000000"/>
                <w:sz w:val="20"/>
                <w:szCs w:val="20"/>
              </w:rPr>
              <w:t>Konjunktiv</w:t>
            </w:r>
          </w:p>
          <w:p w14:paraId="7816178D" w14:textId="77777777" w:rsidR="00E75232" w:rsidRDefault="00E75232" w:rsidP="00E75232">
            <w:pPr>
              <w:ind w:firstLineChars="100" w:firstLine="200"/>
              <w:rPr>
                <w:color w:val="000000"/>
                <w:sz w:val="20"/>
                <w:szCs w:val="20"/>
              </w:rPr>
            </w:pPr>
          </w:p>
          <w:p w14:paraId="02926919" w14:textId="77777777" w:rsidR="00E75232" w:rsidRDefault="00E75232" w:rsidP="00E75232">
            <w:pPr>
              <w:ind w:firstLineChars="100" w:firstLine="200"/>
              <w:rPr>
                <w:color w:val="000000"/>
                <w:sz w:val="20"/>
                <w:szCs w:val="20"/>
              </w:rPr>
            </w:pPr>
          </w:p>
          <w:p w14:paraId="45D694B6" w14:textId="77777777" w:rsidR="00E75232" w:rsidRDefault="00E75232" w:rsidP="00E75232">
            <w:pPr>
              <w:ind w:firstLineChars="100" w:firstLine="200"/>
              <w:rPr>
                <w:color w:val="000000"/>
                <w:sz w:val="20"/>
                <w:szCs w:val="20"/>
              </w:rPr>
            </w:pPr>
          </w:p>
          <w:p w14:paraId="5413DF89" w14:textId="77777777" w:rsidR="00E75232" w:rsidRDefault="00E75232" w:rsidP="00E75232">
            <w:pPr>
              <w:rPr>
                <w:color w:val="000000"/>
                <w:sz w:val="20"/>
                <w:szCs w:val="20"/>
              </w:rPr>
            </w:pPr>
            <w:r>
              <w:rPr>
                <w:color w:val="000000"/>
                <w:sz w:val="20"/>
                <w:szCs w:val="20"/>
              </w:rPr>
              <w:t>Témata dle zvolené učebnice, např.:</w:t>
            </w:r>
          </w:p>
          <w:p w14:paraId="19737E50" w14:textId="77777777" w:rsidR="00E75232" w:rsidRDefault="00E75232" w:rsidP="00E75232">
            <w:pPr>
              <w:rPr>
                <w:color w:val="000000"/>
                <w:sz w:val="20"/>
                <w:szCs w:val="20"/>
              </w:rPr>
            </w:pPr>
            <w:r>
              <w:rPr>
                <w:color w:val="000000"/>
                <w:sz w:val="20"/>
                <w:szCs w:val="20"/>
              </w:rPr>
              <w:t>Kulturleben</w:t>
            </w:r>
          </w:p>
          <w:p w14:paraId="7EC179FB" w14:textId="77777777" w:rsidR="00E75232" w:rsidRDefault="00E75232" w:rsidP="00E75232">
            <w:pPr>
              <w:rPr>
                <w:color w:val="000000"/>
                <w:sz w:val="20"/>
                <w:szCs w:val="20"/>
              </w:rPr>
            </w:pPr>
            <w:r>
              <w:rPr>
                <w:color w:val="000000"/>
                <w:sz w:val="20"/>
                <w:szCs w:val="20"/>
              </w:rPr>
              <w:t>Fitness und Sport</w:t>
            </w:r>
          </w:p>
          <w:p w14:paraId="5F7197DB" w14:textId="77777777" w:rsidR="00E75232" w:rsidRDefault="00E75232" w:rsidP="00E75232">
            <w:pPr>
              <w:rPr>
                <w:color w:val="000000"/>
                <w:sz w:val="20"/>
                <w:szCs w:val="20"/>
              </w:rPr>
            </w:pPr>
            <w:r>
              <w:rPr>
                <w:color w:val="000000"/>
                <w:sz w:val="20"/>
                <w:szCs w:val="20"/>
              </w:rPr>
              <w:t>Schule und Bildung</w:t>
            </w:r>
          </w:p>
          <w:p w14:paraId="23DB8833" w14:textId="77777777" w:rsidR="00E75232" w:rsidRDefault="00E75232" w:rsidP="00E75232">
            <w:pPr>
              <w:rPr>
                <w:color w:val="000000"/>
                <w:sz w:val="20"/>
                <w:szCs w:val="20"/>
              </w:rPr>
            </w:pPr>
            <w:r>
              <w:rPr>
                <w:color w:val="000000"/>
                <w:sz w:val="20"/>
                <w:szCs w:val="20"/>
              </w:rPr>
              <w:t>Austausch</w:t>
            </w:r>
          </w:p>
          <w:p w14:paraId="3804C5A0" w14:textId="77777777" w:rsidR="00E75232" w:rsidRDefault="00E75232" w:rsidP="00E75232">
            <w:pPr>
              <w:rPr>
                <w:color w:val="000000"/>
                <w:sz w:val="20"/>
                <w:szCs w:val="20"/>
              </w:rPr>
            </w:pPr>
            <w:r>
              <w:rPr>
                <w:color w:val="000000"/>
                <w:sz w:val="20"/>
                <w:szCs w:val="20"/>
              </w:rPr>
              <w:t>Unsere Feste und Bräuche</w:t>
            </w:r>
          </w:p>
          <w:p w14:paraId="2A1E4E56" w14:textId="77777777" w:rsidR="00E75232" w:rsidRDefault="00E75232" w:rsidP="00E75232">
            <w:pPr>
              <w:rPr>
                <w:color w:val="000000"/>
                <w:sz w:val="20"/>
                <w:szCs w:val="20"/>
              </w:rPr>
            </w:pPr>
            <w:r>
              <w:rPr>
                <w:color w:val="000000"/>
                <w:sz w:val="20"/>
                <w:szCs w:val="20"/>
              </w:rPr>
              <w:t>Familienfeier</w:t>
            </w:r>
          </w:p>
          <w:p w14:paraId="67B01075" w14:textId="77777777" w:rsidR="00E75232" w:rsidRDefault="00E75232" w:rsidP="00E75232">
            <w:pPr>
              <w:rPr>
                <w:color w:val="000000"/>
                <w:sz w:val="20"/>
                <w:szCs w:val="20"/>
              </w:rPr>
            </w:pPr>
            <w:r>
              <w:rPr>
                <w:color w:val="000000"/>
                <w:sz w:val="20"/>
                <w:szCs w:val="20"/>
              </w:rPr>
              <w:t>Medien</w:t>
            </w:r>
          </w:p>
          <w:p w14:paraId="687442D3" w14:textId="77777777" w:rsidR="00E75232" w:rsidRDefault="00E75232" w:rsidP="00E75232">
            <w:pPr>
              <w:rPr>
                <w:lang w:val="de-DE"/>
              </w:rPr>
            </w:pPr>
          </w:p>
          <w:p w14:paraId="4F348F30" w14:textId="77777777" w:rsidR="00E75232" w:rsidRDefault="00E75232" w:rsidP="00E75232">
            <w:pPr>
              <w:rPr>
                <w:lang w:val="de-DE"/>
              </w:rPr>
            </w:pPr>
          </w:p>
          <w:p w14:paraId="2E660BEA" w14:textId="77777777" w:rsidR="00E75232" w:rsidRDefault="00E75232" w:rsidP="00E75232">
            <w:pPr>
              <w:rPr>
                <w:color w:val="000000"/>
                <w:sz w:val="20"/>
                <w:szCs w:val="20"/>
              </w:rPr>
            </w:pPr>
            <w:r>
              <w:rPr>
                <w:color w:val="000000"/>
                <w:sz w:val="20"/>
                <w:szCs w:val="20"/>
              </w:rPr>
              <w:t>Komunikativní dovednosti:</w:t>
            </w:r>
          </w:p>
          <w:p w14:paraId="1BE3E3EE" w14:textId="77777777" w:rsidR="00E75232" w:rsidRDefault="00E75232" w:rsidP="00E75232">
            <w:pPr>
              <w:rPr>
                <w:color w:val="000000"/>
                <w:sz w:val="20"/>
                <w:szCs w:val="20"/>
              </w:rPr>
            </w:pPr>
            <w:r>
              <w:rPr>
                <w:color w:val="000000"/>
                <w:sz w:val="20"/>
                <w:szCs w:val="20"/>
              </w:rPr>
              <w:t>Ausreden</w:t>
            </w:r>
          </w:p>
          <w:p w14:paraId="10ABE5B9" w14:textId="77777777" w:rsidR="00E75232" w:rsidRDefault="00E75232" w:rsidP="00E75232">
            <w:pPr>
              <w:rPr>
                <w:color w:val="000000"/>
                <w:sz w:val="20"/>
                <w:szCs w:val="20"/>
              </w:rPr>
            </w:pPr>
            <w:r>
              <w:rPr>
                <w:color w:val="000000"/>
                <w:sz w:val="20"/>
                <w:szCs w:val="20"/>
              </w:rPr>
              <w:t>Über Ängste und Sorgen sprechen</w:t>
            </w:r>
          </w:p>
          <w:p w14:paraId="2D98AFE4" w14:textId="77777777" w:rsidR="00E75232" w:rsidRDefault="00E75232" w:rsidP="00E75232">
            <w:pPr>
              <w:rPr>
                <w:color w:val="000000"/>
                <w:sz w:val="20"/>
                <w:szCs w:val="20"/>
              </w:rPr>
            </w:pPr>
            <w:r>
              <w:rPr>
                <w:color w:val="000000"/>
                <w:sz w:val="20"/>
                <w:szCs w:val="20"/>
              </w:rPr>
              <w:t>Wegbeschreiben</w:t>
            </w:r>
          </w:p>
          <w:p w14:paraId="55A094D2" w14:textId="77777777" w:rsidR="00E75232" w:rsidRDefault="00E75232" w:rsidP="00E75232">
            <w:pPr>
              <w:rPr>
                <w:color w:val="000000"/>
                <w:sz w:val="20"/>
                <w:szCs w:val="20"/>
              </w:rPr>
            </w:pPr>
            <w:r>
              <w:rPr>
                <w:color w:val="000000"/>
                <w:sz w:val="20"/>
                <w:szCs w:val="20"/>
              </w:rPr>
              <w:t xml:space="preserve">Reise planen </w:t>
            </w:r>
          </w:p>
          <w:p w14:paraId="0C7A11B6" w14:textId="77777777" w:rsidR="00E75232" w:rsidRDefault="00E75232" w:rsidP="00E75232">
            <w:pPr>
              <w:rPr>
                <w:color w:val="000000"/>
                <w:sz w:val="20"/>
                <w:szCs w:val="20"/>
              </w:rPr>
            </w:pPr>
            <w:r>
              <w:rPr>
                <w:color w:val="000000"/>
                <w:sz w:val="20"/>
                <w:szCs w:val="20"/>
              </w:rPr>
              <w:t>Karten bestellen</w:t>
            </w:r>
          </w:p>
          <w:p w14:paraId="4206294A" w14:textId="77777777" w:rsidR="00E75232" w:rsidRDefault="00E75232" w:rsidP="00E75232">
            <w:pPr>
              <w:rPr>
                <w:color w:val="000000"/>
                <w:sz w:val="20"/>
                <w:szCs w:val="20"/>
              </w:rPr>
            </w:pPr>
          </w:p>
          <w:p w14:paraId="016AE23D" w14:textId="77777777" w:rsidR="00E75232" w:rsidRDefault="00E75232" w:rsidP="00E75232">
            <w:pPr>
              <w:rPr>
                <w:color w:val="000000"/>
                <w:sz w:val="20"/>
                <w:szCs w:val="20"/>
              </w:rPr>
            </w:pPr>
            <w:r>
              <w:rPr>
                <w:color w:val="000000"/>
                <w:sz w:val="20"/>
                <w:szCs w:val="20"/>
              </w:rPr>
              <w:lastRenderedPageBreak/>
              <w:t>Reakce a řešení standardních situací typu:</w:t>
            </w:r>
          </w:p>
          <w:p w14:paraId="7C75F647" w14:textId="77777777" w:rsidR="00E75232" w:rsidRDefault="00E75232" w:rsidP="00E75232">
            <w:pPr>
              <w:rPr>
                <w:color w:val="000000"/>
                <w:sz w:val="20"/>
                <w:szCs w:val="20"/>
              </w:rPr>
            </w:pPr>
            <w:r>
              <w:rPr>
                <w:color w:val="000000"/>
                <w:sz w:val="20"/>
                <w:szCs w:val="20"/>
              </w:rPr>
              <w:t>Wovor hast du Angst?</w:t>
            </w:r>
          </w:p>
          <w:p w14:paraId="547603DE" w14:textId="77777777" w:rsidR="00E75232" w:rsidRDefault="00E75232" w:rsidP="00E75232">
            <w:pPr>
              <w:rPr>
                <w:color w:val="000000"/>
                <w:sz w:val="20"/>
                <w:szCs w:val="20"/>
              </w:rPr>
            </w:pPr>
            <w:r>
              <w:rPr>
                <w:color w:val="000000"/>
                <w:sz w:val="20"/>
                <w:szCs w:val="20"/>
              </w:rPr>
              <w:t>Wie feiert man bei uns …?</w:t>
            </w:r>
          </w:p>
          <w:p w14:paraId="4E7F4D9D" w14:textId="77777777" w:rsidR="00E75232" w:rsidRDefault="00E75232" w:rsidP="00E75232">
            <w:pPr>
              <w:rPr>
                <w:color w:val="000000"/>
                <w:sz w:val="20"/>
                <w:szCs w:val="20"/>
              </w:rPr>
            </w:pPr>
            <w:r>
              <w:rPr>
                <w:color w:val="000000"/>
                <w:sz w:val="20"/>
                <w:szCs w:val="20"/>
              </w:rPr>
              <w:t>Wen lade ich ein?</w:t>
            </w:r>
          </w:p>
          <w:p w14:paraId="04D16471" w14:textId="77777777" w:rsidR="00E75232" w:rsidRDefault="00E75232" w:rsidP="00E75232">
            <w:pPr>
              <w:rPr>
                <w:color w:val="000000"/>
                <w:sz w:val="20"/>
                <w:szCs w:val="20"/>
              </w:rPr>
            </w:pPr>
            <w:r>
              <w:rPr>
                <w:color w:val="000000"/>
                <w:sz w:val="20"/>
                <w:szCs w:val="20"/>
              </w:rPr>
              <w:t>Was muss ich für die Party besorgen?</w:t>
            </w:r>
          </w:p>
          <w:p w14:paraId="700705CF" w14:textId="77777777" w:rsidR="00E75232" w:rsidRDefault="00E75232" w:rsidP="00E75232">
            <w:pPr>
              <w:ind w:firstLineChars="100" w:firstLine="200"/>
              <w:rPr>
                <w:color w:val="000000"/>
                <w:sz w:val="20"/>
                <w:szCs w:val="20"/>
              </w:rPr>
            </w:pPr>
          </w:p>
          <w:p w14:paraId="5876D055" w14:textId="77777777" w:rsidR="00E75232" w:rsidRDefault="00E75232" w:rsidP="00E75232">
            <w:pPr>
              <w:rPr>
                <w:color w:val="000000"/>
                <w:sz w:val="20"/>
                <w:szCs w:val="20"/>
              </w:rPr>
            </w:pPr>
            <w:r>
              <w:rPr>
                <w:color w:val="000000"/>
                <w:sz w:val="20"/>
                <w:szCs w:val="20"/>
              </w:rPr>
              <w:t>Domácí úkoly</w:t>
            </w:r>
          </w:p>
          <w:p w14:paraId="612329B7" w14:textId="77777777" w:rsidR="00E75232" w:rsidRDefault="00E75232" w:rsidP="00E75232">
            <w:pPr>
              <w:ind w:firstLineChars="100" w:firstLine="200"/>
              <w:rPr>
                <w:color w:val="000000"/>
                <w:sz w:val="20"/>
                <w:szCs w:val="20"/>
              </w:rPr>
            </w:pPr>
          </w:p>
          <w:p w14:paraId="1D042D58" w14:textId="77777777" w:rsidR="00E75232" w:rsidRDefault="00E75232" w:rsidP="00E75232">
            <w:pPr>
              <w:rPr>
                <w:color w:val="000000"/>
                <w:sz w:val="20"/>
                <w:szCs w:val="20"/>
              </w:rPr>
            </w:pPr>
            <w:r>
              <w:rPr>
                <w:color w:val="000000"/>
                <w:sz w:val="20"/>
                <w:szCs w:val="20"/>
              </w:rPr>
              <w:t>Projektová práce – individuální nebo skupinová</w:t>
            </w:r>
          </w:p>
          <w:p w14:paraId="444C56F8" w14:textId="77777777" w:rsidR="00E75232" w:rsidRDefault="00E75232" w:rsidP="00E75232">
            <w:pPr>
              <w:ind w:firstLineChars="100" w:firstLine="200"/>
              <w:rPr>
                <w:color w:val="000000"/>
                <w:sz w:val="20"/>
                <w:szCs w:val="20"/>
              </w:rPr>
            </w:pPr>
          </w:p>
          <w:p w14:paraId="3FB1454E" w14:textId="77777777" w:rsidR="00E75232" w:rsidRDefault="00E75232" w:rsidP="00E75232">
            <w:pPr>
              <w:rPr>
                <w:color w:val="000000"/>
                <w:sz w:val="20"/>
                <w:szCs w:val="20"/>
              </w:rPr>
            </w:pPr>
            <w:r>
              <w:rPr>
                <w:color w:val="000000"/>
                <w:sz w:val="20"/>
                <w:szCs w:val="20"/>
              </w:rPr>
              <w:t>Rollenspiele</w:t>
            </w:r>
          </w:p>
          <w:p w14:paraId="0EBC99AE" w14:textId="77777777" w:rsidR="00E75232" w:rsidRDefault="00E75232" w:rsidP="00E75232">
            <w:pPr>
              <w:rPr>
                <w:sz w:val="20"/>
                <w:szCs w:val="20"/>
              </w:rPr>
            </w:pPr>
          </w:p>
        </w:tc>
        <w:tc>
          <w:tcPr>
            <w:tcW w:w="2340" w:type="dxa"/>
            <w:tcBorders>
              <w:top w:val="nil"/>
              <w:left w:val="nil"/>
              <w:bottom w:val="single" w:sz="4" w:space="0" w:color="auto"/>
              <w:right w:val="single" w:sz="4" w:space="0" w:color="auto"/>
            </w:tcBorders>
            <w:shd w:val="clear" w:color="auto" w:fill="CCFFCC"/>
          </w:tcPr>
          <w:p w14:paraId="7460619A" w14:textId="77777777" w:rsidR="00E75232" w:rsidRPr="00031F4E" w:rsidRDefault="00E75232" w:rsidP="00E75232">
            <w:pPr>
              <w:rPr>
                <w:sz w:val="20"/>
                <w:szCs w:val="20"/>
              </w:rPr>
            </w:pPr>
            <w:r w:rsidRPr="00031F4E">
              <w:rPr>
                <w:sz w:val="20"/>
                <w:szCs w:val="20"/>
              </w:rPr>
              <w:lastRenderedPageBreak/>
              <w:t xml:space="preserve">ZEM </w:t>
            </w:r>
          </w:p>
          <w:p w14:paraId="308D5665" w14:textId="77777777" w:rsidR="00E75232" w:rsidRPr="00031F4E" w:rsidRDefault="00E75232" w:rsidP="00E75232">
            <w:pPr>
              <w:rPr>
                <w:sz w:val="20"/>
                <w:szCs w:val="20"/>
              </w:rPr>
            </w:pPr>
            <w:r w:rsidRPr="00031F4E">
              <w:rPr>
                <w:sz w:val="20"/>
                <w:szCs w:val="20"/>
              </w:rPr>
              <w:t xml:space="preserve">DĚJ </w:t>
            </w:r>
          </w:p>
          <w:p w14:paraId="39382780" w14:textId="77777777" w:rsidR="00E75232" w:rsidRPr="00031F4E" w:rsidRDefault="00E75232" w:rsidP="00E75232">
            <w:pPr>
              <w:rPr>
                <w:sz w:val="20"/>
                <w:szCs w:val="20"/>
              </w:rPr>
            </w:pPr>
            <w:r w:rsidRPr="00031F4E">
              <w:rPr>
                <w:sz w:val="20"/>
                <w:szCs w:val="20"/>
              </w:rPr>
              <w:t>ZSV</w:t>
            </w:r>
          </w:p>
          <w:p w14:paraId="3A5025ED" w14:textId="77777777" w:rsidR="00E75232" w:rsidRDefault="00E75232" w:rsidP="00E75232">
            <w:r w:rsidRPr="00031F4E">
              <w:rPr>
                <w:sz w:val="20"/>
                <w:szCs w:val="20"/>
              </w:rPr>
              <w:t>EVV</w:t>
            </w:r>
          </w:p>
          <w:p w14:paraId="2FCBD96E" w14:textId="77777777" w:rsidR="00E75232" w:rsidRDefault="00E75232" w:rsidP="00E75232">
            <w:pPr>
              <w:rPr>
                <w:sz w:val="20"/>
                <w:szCs w:val="20"/>
              </w:rPr>
            </w:pPr>
          </w:p>
        </w:tc>
      </w:tr>
    </w:tbl>
    <w:p w14:paraId="38332001" w14:textId="77777777" w:rsidR="000A6B8A" w:rsidRDefault="000A6B8A"/>
    <w:p w14:paraId="1C5FA2AD" w14:textId="77777777" w:rsidR="000A6B8A" w:rsidRDefault="000A6B8A">
      <w:pPr>
        <w:rPr>
          <w:noProof/>
        </w:rPr>
      </w:pPr>
      <w:r>
        <w:br w:type="page"/>
      </w:r>
    </w:p>
    <w:tbl>
      <w:tblPr>
        <w:tblW w:w="15495" w:type="dxa"/>
        <w:tblInd w:w="55" w:type="dxa"/>
        <w:tblCellMar>
          <w:left w:w="70" w:type="dxa"/>
          <w:right w:w="70" w:type="dxa"/>
        </w:tblCellMar>
        <w:tblLook w:val="0000" w:firstRow="0" w:lastRow="0" w:firstColumn="0" w:lastColumn="0" w:noHBand="0" w:noVBand="0"/>
      </w:tblPr>
      <w:tblGrid>
        <w:gridCol w:w="3975"/>
        <w:gridCol w:w="4500"/>
        <w:gridCol w:w="4680"/>
        <w:gridCol w:w="2340"/>
      </w:tblGrid>
      <w:tr w:rsidR="000A6B8A" w14:paraId="780F6017"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BF0984C" w14:textId="77777777" w:rsidR="000A6B8A" w:rsidRDefault="000A6B8A">
            <w:pPr>
              <w:jc w:val="center"/>
              <w:rPr>
                <w:rFonts w:ascii="Arial" w:hAnsi="Arial"/>
                <w:sz w:val="44"/>
                <w:szCs w:val="44"/>
              </w:rPr>
            </w:pPr>
            <w:r>
              <w:rPr>
                <w:rFonts w:ascii="Arial" w:hAnsi="Arial"/>
                <w:sz w:val="44"/>
                <w:szCs w:val="44"/>
              </w:rPr>
              <w:t xml:space="preserve">Německý jazyk </w:t>
            </w:r>
          </w:p>
        </w:tc>
      </w:tr>
      <w:tr w:rsidR="000A6B8A" w14:paraId="50433486"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00E65350" w14:textId="77777777" w:rsidR="000A6B8A" w:rsidRDefault="000A6B8A">
            <w:pPr>
              <w:jc w:val="center"/>
              <w:rPr>
                <w:b/>
                <w:bCs/>
              </w:rPr>
            </w:pPr>
            <w:r>
              <w:rPr>
                <w:b/>
                <w:bCs/>
              </w:rPr>
              <w:t>Očekávané výstupy z RVP GV</w:t>
            </w:r>
          </w:p>
        </w:tc>
        <w:tc>
          <w:tcPr>
            <w:tcW w:w="4500" w:type="dxa"/>
            <w:tcBorders>
              <w:top w:val="nil"/>
              <w:left w:val="nil"/>
              <w:bottom w:val="single" w:sz="12" w:space="0" w:color="auto"/>
              <w:right w:val="single" w:sz="4" w:space="0" w:color="auto"/>
            </w:tcBorders>
            <w:shd w:val="clear" w:color="auto" w:fill="C0C0C0"/>
            <w:noWrap/>
            <w:vAlign w:val="center"/>
          </w:tcPr>
          <w:p w14:paraId="1F16C868" w14:textId="77777777" w:rsidR="000A6B8A" w:rsidRDefault="000A6B8A">
            <w:pPr>
              <w:jc w:val="center"/>
              <w:rPr>
                <w:b/>
                <w:bCs/>
              </w:rPr>
            </w:pPr>
            <w:r>
              <w:rPr>
                <w:b/>
                <w:bCs/>
              </w:rPr>
              <w:t>Školní výstupy</w:t>
            </w:r>
          </w:p>
        </w:tc>
        <w:tc>
          <w:tcPr>
            <w:tcW w:w="4680" w:type="dxa"/>
            <w:tcBorders>
              <w:top w:val="nil"/>
              <w:left w:val="nil"/>
              <w:bottom w:val="single" w:sz="12" w:space="0" w:color="auto"/>
              <w:right w:val="single" w:sz="4" w:space="0" w:color="auto"/>
            </w:tcBorders>
            <w:shd w:val="clear" w:color="auto" w:fill="C0C0C0"/>
            <w:noWrap/>
            <w:vAlign w:val="center"/>
          </w:tcPr>
          <w:p w14:paraId="4812F4EE" w14:textId="77777777" w:rsidR="000A6B8A" w:rsidRDefault="000A6B8A">
            <w:pPr>
              <w:jc w:val="center"/>
              <w:rPr>
                <w:b/>
                <w:bCs/>
              </w:rPr>
            </w:pPr>
            <w:r>
              <w:rPr>
                <w:b/>
                <w:bCs/>
              </w:rPr>
              <w:t xml:space="preserve">Učivo </w:t>
            </w:r>
            <w:r>
              <w:t>úroveň podle SERR B1</w:t>
            </w:r>
          </w:p>
        </w:tc>
        <w:tc>
          <w:tcPr>
            <w:tcW w:w="2340" w:type="dxa"/>
            <w:tcBorders>
              <w:top w:val="nil"/>
              <w:left w:val="nil"/>
              <w:bottom w:val="single" w:sz="12" w:space="0" w:color="auto"/>
              <w:right w:val="single" w:sz="12" w:space="0" w:color="auto"/>
            </w:tcBorders>
            <w:shd w:val="clear" w:color="auto" w:fill="C0C0C0"/>
            <w:vAlign w:val="center"/>
          </w:tcPr>
          <w:p w14:paraId="1A4B27D1" w14:textId="77777777" w:rsidR="000A6B8A" w:rsidRDefault="000A6B8A">
            <w:pPr>
              <w:jc w:val="center"/>
              <w:rPr>
                <w:b/>
                <w:bCs/>
              </w:rPr>
            </w:pPr>
            <w:r>
              <w:rPr>
                <w:b/>
                <w:bCs/>
              </w:rPr>
              <w:t xml:space="preserve">Přesahy </w:t>
            </w:r>
            <w:r>
              <w:rPr>
                <w:b/>
                <w:bCs/>
              </w:rPr>
              <w:br/>
              <w:t xml:space="preserve">a vazby </w:t>
            </w:r>
          </w:p>
        </w:tc>
      </w:tr>
      <w:tr w:rsidR="000A6B8A" w14:paraId="464B58BB"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3D42C9FA" w14:textId="77777777" w:rsidR="000A6B8A" w:rsidRDefault="000A6B8A">
            <w:pPr>
              <w:jc w:val="center"/>
              <w:rPr>
                <w:rFonts w:ascii="Arial" w:hAnsi="Arial"/>
                <w:b/>
                <w:bCs/>
                <w:sz w:val="32"/>
                <w:szCs w:val="32"/>
              </w:rPr>
            </w:pPr>
            <w:r>
              <w:rPr>
                <w:rFonts w:ascii="Arial" w:hAnsi="Arial"/>
                <w:b/>
                <w:bCs/>
                <w:sz w:val="32"/>
                <w:szCs w:val="32"/>
              </w:rPr>
              <w:t>3. VG</w:t>
            </w:r>
          </w:p>
        </w:tc>
      </w:tr>
      <w:tr w:rsidR="00E75232" w14:paraId="7256DB28" w14:textId="77777777">
        <w:trPr>
          <w:trHeight w:val="1669"/>
        </w:trPr>
        <w:tc>
          <w:tcPr>
            <w:tcW w:w="3975" w:type="dxa"/>
            <w:tcBorders>
              <w:top w:val="nil"/>
              <w:left w:val="single" w:sz="4" w:space="0" w:color="auto"/>
              <w:bottom w:val="single" w:sz="4" w:space="0" w:color="auto"/>
              <w:right w:val="single" w:sz="4" w:space="0" w:color="auto"/>
            </w:tcBorders>
            <w:shd w:val="clear" w:color="auto" w:fill="CCFFCC"/>
          </w:tcPr>
          <w:p w14:paraId="5397E0C3" w14:textId="77777777" w:rsidR="00E75232" w:rsidRDefault="00E75232" w:rsidP="00E75232">
            <w:pPr>
              <w:ind w:firstLineChars="100" w:firstLine="200"/>
              <w:rPr>
                <w:color w:val="000000"/>
                <w:sz w:val="20"/>
                <w:szCs w:val="20"/>
              </w:rPr>
            </w:pPr>
            <w:r>
              <w:rPr>
                <w:color w:val="000000"/>
                <w:sz w:val="20"/>
                <w:szCs w:val="20"/>
              </w:rPr>
              <w:t>RECEPTIVNÍ ŘEČOVÉ DOVEDNOSTI</w:t>
            </w:r>
          </w:p>
          <w:p w14:paraId="04968916" w14:textId="77777777" w:rsidR="00E75232" w:rsidRDefault="00E75232" w:rsidP="00E75232">
            <w:pPr>
              <w:ind w:firstLineChars="100" w:firstLine="200"/>
              <w:rPr>
                <w:color w:val="000000"/>
                <w:sz w:val="20"/>
                <w:szCs w:val="20"/>
              </w:rPr>
            </w:pPr>
            <w:r>
              <w:rPr>
                <w:color w:val="000000"/>
                <w:sz w:val="20"/>
                <w:szCs w:val="20"/>
              </w:rPr>
              <w:t>Žák</w:t>
            </w:r>
          </w:p>
          <w:p w14:paraId="1E15C837" w14:textId="77777777" w:rsidR="00E75232" w:rsidRDefault="00E75232" w:rsidP="00E75232">
            <w:pPr>
              <w:rPr>
                <w:color w:val="000000"/>
                <w:sz w:val="20"/>
                <w:szCs w:val="20"/>
              </w:rPr>
            </w:pPr>
            <w:r>
              <w:rPr>
                <w:color w:val="000000"/>
                <w:sz w:val="20"/>
                <w:szCs w:val="20"/>
              </w:rPr>
              <w:t>◄rozumí hlavním bodům či myšlenkám ústního projevu i psaného textu na běžné a známé téma</w:t>
            </w:r>
          </w:p>
          <w:p w14:paraId="44AEBACD" w14:textId="77777777" w:rsidR="00E75232" w:rsidRDefault="00E75232" w:rsidP="00E75232">
            <w:pPr>
              <w:rPr>
                <w:color w:val="000000"/>
                <w:sz w:val="20"/>
                <w:szCs w:val="20"/>
              </w:rPr>
            </w:pPr>
            <w:r>
              <w:rPr>
                <w:color w:val="000000"/>
                <w:sz w:val="20"/>
                <w:szCs w:val="20"/>
              </w:rPr>
              <w:t>◄identifikuje strukturu jednoduchého textu a rozliší hlavní informace</w:t>
            </w:r>
          </w:p>
          <w:p w14:paraId="7E41159F" w14:textId="77777777" w:rsidR="00E75232" w:rsidRDefault="00E75232" w:rsidP="00E75232">
            <w:pPr>
              <w:rPr>
                <w:color w:val="000000"/>
                <w:sz w:val="20"/>
                <w:szCs w:val="20"/>
              </w:rPr>
            </w:pPr>
            <w:r>
              <w:rPr>
                <w:color w:val="000000"/>
                <w:sz w:val="20"/>
                <w:szCs w:val="20"/>
              </w:rPr>
              <w:t>◄rozliší v mluveném projevu jednotlivé mluvčí, identifikuje různé styly a citová zabarvení promluvy</w:t>
            </w:r>
          </w:p>
          <w:p w14:paraId="21E77C16" w14:textId="77777777" w:rsidR="00E75232" w:rsidRDefault="00E75232" w:rsidP="00E75232">
            <w:pPr>
              <w:rPr>
                <w:color w:val="000000"/>
                <w:sz w:val="20"/>
                <w:szCs w:val="20"/>
              </w:rPr>
            </w:pPr>
            <w:r>
              <w:rPr>
                <w:color w:val="000000"/>
                <w:sz w:val="20"/>
                <w:szCs w:val="20"/>
              </w:rPr>
              <w:t>◄odhadne význam neznámých slov na základě již osvojené slovní zásoby a kontextu</w:t>
            </w:r>
          </w:p>
          <w:p w14:paraId="48900D44" w14:textId="77777777" w:rsidR="00E75232" w:rsidRDefault="00E75232" w:rsidP="00E75232">
            <w:pPr>
              <w:rPr>
                <w:color w:val="000000"/>
                <w:sz w:val="20"/>
                <w:szCs w:val="20"/>
              </w:rPr>
            </w:pPr>
            <w:r>
              <w:rPr>
                <w:color w:val="000000"/>
                <w:sz w:val="20"/>
                <w:szCs w:val="20"/>
              </w:rPr>
              <w:t>◄užívá různé techniky čtení dle typu textu a účelu čtení</w:t>
            </w:r>
          </w:p>
          <w:p w14:paraId="5959C929" w14:textId="77777777" w:rsidR="00E75232" w:rsidRDefault="00E75232" w:rsidP="00E75232">
            <w:pPr>
              <w:rPr>
                <w:color w:val="000000"/>
                <w:sz w:val="20"/>
                <w:szCs w:val="20"/>
              </w:rPr>
            </w:pPr>
            <w:r>
              <w:rPr>
                <w:color w:val="000000"/>
                <w:sz w:val="20"/>
                <w:szCs w:val="20"/>
              </w:rPr>
              <w:t>◄využívá různé druhy slovníků při čtení nekomplikovaných faktografických textů</w:t>
            </w:r>
          </w:p>
          <w:p w14:paraId="64871377" w14:textId="77777777" w:rsidR="00E75232" w:rsidRDefault="00E75232" w:rsidP="00E75232">
            <w:pPr>
              <w:ind w:firstLineChars="100" w:firstLine="200"/>
              <w:rPr>
                <w:color w:val="000000"/>
                <w:sz w:val="20"/>
                <w:szCs w:val="20"/>
              </w:rPr>
            </w:pPr>
          </w:p>
          <w:p w14:paraId="2D02B9D0" w14:textId="77777777" w:rsidR="00E75232" w:rsidRDefault="00E75232" w:rsidP="00E75232">
            <w:pPr>
              <w:ind w:firstLineChars="100" w:firstLine="200"/>
              <w:rPr>
                <w:color w:val="000000"/>
                <w:sz w:val="20"/>
                <w:szCs w:val="20"/>
              </w:rPr>
            </w:pPr>
          </w:p>
          <w:p w14:paraId="5C9F2485" w14:textId="77777777" w:rsidR="00E75232" w:rsidRDefault="00E75232" w:rsidP="00E75232">
            <w:pPr>
              <w:ind w:firstLineChars="100" w:firstLine="200"/>
              <w:rPr>
                <w:color w:val="000000"/>
                <w:sz w:val="20"/>
                <w:szCs w:val="20"/>
              </w:rPr>
            </w:pPr>
            <w:r>
              <w:rPr>
                <w:color w:val="000000"/>
                <w:sz w:val="20"/>
                <w:szCs w:val="20"/>
              </w:rPr>
              <w:t>PRODUKTIVNÍ ŘEČOVÉ DOVEDNOSTI</w:t>
            </w:r>
          </w:p>
          <w:p w14:paraId="6048F8DA" w14:textId="77777777" w:rsidR="00E75232" w:rsidRDefault="00E75232" w:rsidP="00E75232">
            <w:pPr>
              <w:rPr>
                <w:color w:val="000000"/>
                <w:sz w:val="20"/>
                <w:szCs w:val="20"/>
              </w:rPr>
            </w:pPr>
            <w:r>
              <w:rPr>
                <w:color w:val="000000"/>
                <w:sz w:val="20"/>
                <w:szCs w:val="20"/>
              </w:rPr>
              <w:t>◄srozumitelně reprodukuje přečtený nebo vyslechnutý, méně náročný autentický text se slovní zásobou na běžné téma</w:t>
            </w:r>
          </w:p>
          <w:p w14:paraId="6A7FAAAB" w14:textId="77777777" w:rsidR="00E75232" w:rsidRDefault="00E75232" w:rsidP="00E75232">
            <w:pPr>
              <w:rPr>
                <w:color w:val="000000"/>
                <w:sz w:val="20"/>
                <w:szCs w:val="20"/>
              </w:rPr>
            </w:pPr>
            <w:r>
              <w:rPr>
                <w:color w:val="000000"/>
                <w:sz w:val="20"/>
                <w:szCs w:val="20"/>
              </w:rPr>
              <w:t>- formuluje svůj názor ústně i</w:t>
            </w:r>
            <w:r>
              <w:rPr>
                <w:sz w:val="20"/>
                <w:szCs w:val="20"/>
              </w:rPr>
              <w:t xml:space="preserve"> písemně </w:t>
            </w:r>
            <w:r>
              <w:rPr>
                <w:color w:val="000000"/>
                <w:sz w:val="20"/>
                <w:szCs w:val="20"/>
              </w:rPr>
              <w:t>na jednoduché, běžné téma srozumitelně, gramaticky správně a stručně</w:t>
            </w:r>
          </w:p>
          <w:p w14:paraId="3EC35C68" w14:textId="77777777" w:rsidR="00E75232" w:rsidRDefault="00E75232" w:rsidP="00E75232">
            <w:pPr>
              <w:rPr>
                <w:color w:val="000000"/>
                <w:sz w:val="20"/>
                <w:szCs w:val="20"/>
              </w:rPr>
            </w:pPr>
            <w:r>
              <w:rPr>
                <w:color w:val="000000"/>
                <w:sz w:val="20"/>
                <w:szCs w:val="20"/>
              </w:rPr>
              <w:t>◄logicky a jasně strukturuje středně dlouhý písemný projev, formální i neformální text na běžné či známé téma</w:t>
            </w:r>
          </w:p>
          <w:p w14:paraId="67BCC60A" w14:textId="77777777" w:rsidR="00E75232" w:rsidRDefault="00E75232" w:rsidP="00E75232">
            <w:pPr>
              <w:rPr>
                <w:color w:val="000000"/>
                <w:sz w:val="20"/>
                <w:szCs w:val="20"/>
              </w:rPr>
            </w:pPr>
            <w:r>
              <w:rPr>
                <w:color w:val="000000"/>
                <w:sz w:val="20"/>
                <w:szCs w:val="20"/>
              </w:rPr>
              <w:t>◄sestaví ústně i písemně souvislý text na jednoduché téma jako lineární sled myšlenek</w:t>
            </w:r>
          </w:p>
          <w:p w14:paraId="500659AE" w14:textId="77777777" w:rsidR="00E75232" w:rsidRDefault="00E75232" w:rsidP="00E75232">
            <w:pPr>
              <w:rPr>
                <w:color w:val="000000"/>
                <w:sz w:val="20"/>
                <w:szCs w:val="20"/>
              </w:rPr>
            </w:pPr>
            <w:r>
              <w:rPr>
                <w:color w:val="000000"/>
                <w:sz w:val="20"/>
                <w:szCs w:val="20"/>
              </w:rPr>
              <w:t>◄jednoduše a souvisle popíše své okolí, své zájmy a činnosti s nimi související</w:t>
            </w:r>
          </w:p>
          <w:p w14:paraId="1EAB3F34" w14:textId="77777777" w:rsidR="00E75232" w:rsidRDefault="00E75232" w:rsidP="00E75232">
            <w:pPr>
              <w:rPr>
                <w:color w:val="000000"/>
                <w:sz w:val="20"/>
                <w:szCs w:val="20"/>
              </w:rPr>
            </w:pPr>
            <w:r>
              <w:rPr>
                <w:color w:val="000000"/>
                <w:sz w:val="20"/>
                <w:szCs w:val="20"/>
              </w:rPr>
              <w:lastRenderedPageBreak/>
              <w:t>◄shrne a ústně i písemně sdělí běžné, obsahově jednoduché informace</w:t>
            </w:r>
          </w:p>
          <w:p w14:paraId="2AA4834F" w14:textId="77777777" w:rsidR="00E75232" w:rsidRDefault="00E75232" w:rsidP="00E75232">
            <w:pPr>
              <w:rPr>
                <w:color w:val="000000"/>
                <w:sz w:val="20"/>
                <w:szCs w:val="20"/>
              </w:rPr>
            </w:pPr>
            <w:r>
              <w:rPr>
                <w:color w:val="000000"/>
                <w:sz w:val="20"/>
                <w:szCs w:val="20"/>
              </w:rPr>
              <w:t>◄využívá překladové slovníky při zpracování písemného projevu na méně běžné téma</w:t>
            </w:r>
          </w:p>
          <w:p w14:paraId="044E4A3D" w14:textId="77777777" w:rsidR="00E75232" w:rsidRDefault="00E75232" w:rsidP="00E75232">
            <w:pPr>
              <w:ind w:firstLineChars="100" w:firstLine="200"/>
              <w:rPr>
                <w:color w:val="000000"/>
                <w:sz w:val="20"/>
                <w:szCs w:val="20"/>
              </w:rPr>
            </w:pPr>
          </w:p>
          <w:p w14:paraId="4A82C626" w14:textId="77777777" w:rsidR="00E75232" w:rsidRDefault="00E75232" w:rsidP="00E75232">
            <w:pPr>
              <w:ind w:firstLineChars="100" w:firstLine="200"/>
              <w:rPr>
                <w:color w:val="000000"/>
                <w:sz w:val="20"/>
                <w:szCs w:val="20"/>
              </w:rPr>
            </w:pPr>
          </w:p>
          <w:p w14:paraId="15F87E4B" w14:textId="77777777" w:rsidR="00E75232" w:rsidRDefault="00E75232" w:rsidP="00E75232">
            <w:pPr>
              <w:ind w:firstLineChars="100" w:firstLine="200"/>
              <w:rPr>
                <w:color w:val="000000"/>
                <w:sz w:val="20"/>
                <w:szCs w:val="20"/>
              </w:rPr>
            </w:pPr>
            <w:r>
              <w:rPr>
                <w:color w:val="000000"/>
                <w:sz w:val="20"/>
                <w:szCs w:val="20"/>
              </w:rPr>
              <w:t>INTERAKTIVNÍ ŘEČOVÉ DOVEDNOSTI</w:t>
            </w:r>
          </w:p>
          <w:p w14:paraId="7911B898" w14:textId="77777777" w:rsidR="00E75232" w:rsidRDefault="00E75232" w:rsidP="00E75232">
            <w:pPr>
              <w:rPr>
                <w:color w:val="000000"/>
                <w:sz w:val="20"/>
                <w:szCs w:val="20"/>
              </w:rPr>
            </w:pPr>
            <w:r>
              <w:rPr>
                <w:color w:val="000000"/>
                <w:sz w:val="20"/>
                <w:szCs w:val="20"/>
              </w:rPr>
              <w:t>◄vysvětlí gramaticky správně své názory a stanoviska písemnou i ústní formou a v krátkém a jednoduchém projevu na téma osobních zájmů nebo každodenního života</w:t>
            </w:r>
          </w:p>
          <w:p w14:paraId="37E385A6" w14:textId="77777777" w:rsidR="00E75232" w:rsidRDefault="00E75232" w:rsidP="00E75232">
            <w:pPr>
              <w:rPr>
                <w:color w:val="000000"/>
                <w:sz w:val="20"/>
                <w:szCs w:val="20"/>
              </w:rPr>
            </w:pPr>
            <w:r>
              <w:rPr>
                <w:color w:val="000000"/>
                <w:sz w:val="20"/>
                <w:szCs w:val="20"/>
              </w:rPr>
              <w:t>◄reaguje adekvátně gramaticky správně v běžných, každodenních situacích užitím jednoduchých, vhodných výrazů a frazeologických obratů</w:t>
            </w:r>
          </w:p>
          <w:p w14:paraId="2E8AF078" w14:textId="77777777" w:rsidR="00E75232" w:rsidRDefault="00E75232" w:rsidP="00E75232">
            <w:pPr>
              <w:rPr>
                <w:color w:val="000000"/>
                <w:sz w:val="20"/>
                <w:szCs w:val="20"/>
              </w:rPr>
            </w:pPr>
            <w:r>
              <w:rPr>
                <w:color w:val="000000"/>
                <w:sz w:val="20"/>
                <w:szCs w:val="20"/>
              </w:rPr>
              <w:t>◄s jistou mírou sebedůvěry komunikuje foneticky správně s použitím osvojené slovní zásoby a gramatických prostředků</w:t>
            </w:r>
          </w:p>
          <w:p w14:paraId="23380A28" w14:textId="77777777" w:rsidR="00E75232" w:rsidRDefault="00E75232" w:rsidP="00E75232">
            <w:pPr>
              <w:rPr>
                <w:color w:val="000000"/>
                <w:sz w:val="20"/>
                <w:szCs w:val="20"/>
              </w:rPr>
            </w:pPr>
            <w:r>
              <w:rPr>
                <w:color w:val="000000"/>
                <w:sz w:val="20"/>
                <w:szCs w:val="20"/>
              </w:rPr>
              <w:t>◄zapojí se, případně s menšími obtížemi, do rozhovoru s rodilými mluvčími na běžné a známé téma v předvídatelných, každodenních situacích</w:t>
            </w:r>
          </w:p>
          <w:p w14:paraId="37EA5CD9" w14:textId="77777777" w:rsidR="00E75232" w:rsidRDefault="00E75232" w:rsidP="00E75232">
            <w:pPr>
              <w:ind w:firstLineChars="100" w:firstLine="200"/>
              <w:rPr>
                <w:sz w:val="20"/>
                <w:szCs w:val="20"/>
              </w:rPr>
            </w:pPr>
          </w:p>
        </w:tc>
        <w:tc>
          <w:tcPr>
            <w:tcW w:w="4500" w:type="dxa"/>
            <w:tcBorders>
              <w:top w:val="nil"/>
              <w:left w:val="nil"/>
              <w:bottom w:val="single" w:sz="4" w:space="0" w:color="auto"/>
              <w:right w:val="single" w:sz="4" w:space="0" w:color="auto"/>
            </w:tcBorders>
            <w:shd w:val="clear" w:color="auto" w:fill="CCFFCC"/>
          </w:tcPr>
          <w:p w14:paraId="34F8D324" w14:textId="77777777" w:rsidR="00E75232" w:rsidRDefault="00E75232" w:rsidP="00E75232">
            <w:pPr>
              <w:ind w:left="360"/>
            </w:pPr>
          </w:p>
          <w:p w14:paraId="48C8CB8B" w14:textId="77777777" w:rsidR="00E75232" w:rsidRDefault="00E75232" w:rsidP="00E75232">
            <w:pPr>
              <w:ind w:firstLineChars="100" w:firstLine="200"/>
              <w:rPr>
                <w:color w:val="000000"/>
                <w:sz w:val="20"/>
                <w:szCs w:val="20"/>
              </w:rPr>
            </w:pPr>
            <w:r>
              <w:rPr>
                <w:color w:val="000000"/>
                <w:sz w:val="20"/>
                <w:szCs w:val="20"/>
              </w:rPr>
              <w:t>Žák</w:t>
            </w:r>
          </w:p>
          <w:p w14:paraId="5A356790" w14:textId="77777777" w:rsidR="00E75232" w:rsidRDefault="00E75232" w:rsidP="00E75232">
            <w:pPr>
              <w:rPr>
                <w:color w:val="000000"/>
                <w:sz w:val="20"/>
                <w:szCs w:val="20"/>
              </w:rPr>
            </w:pPr>
            <w:r>
              <w:rPr>
                <w:color w:val="000000"/>
                <w:sz w:val="20"/>
                <w:szCs w:val="20"/>
              </w:rPr>
              <w:t>◄se orientuje v běžných tématech a rozumí hlavním myšlenkám mluveného i psaného textu</w:t>
            </w:r>
          </w:p>
          <w:p w14:paraId="4DD2F7DF" w14:textId="77777777" w:rsidR="00E75232" w:rsidRDefault="00E75232" w:rsidP="00E75232">
            <w:pPr>
              <w:rPr>
                <w:color w:val="000000"/>
                <w:sz w:val="20"/>
                <w:szCs w:val="20"/>
              </w:rPr>
            </w:pPr>
            <w:r>
              <w:rPr>
                <w:color w:val="000000"/>
                <w:sz w:val="20"/>
                <w:szCs w:val="20"/>
              </w:rPr>
              <w:t>◄orientuje se v náročnějším textu a umí rozpoznat důležité informace</w:t>
            </w:r>
          </w:p>
          <w:p w14:paraId="317C09D1" w14:textId="77777777" w:rsidR="00E75232" w:rsidRDefault="00E75232" w:rsidP="00E75232">
            <w:pPr>
              <w:rPr>
                <w:color w:val="000000"/>
                <w:sz w:val="20"/>
                <w:szCs w:val="20"/>
              </w:rPr>
            </w:pPr>
            <w:r>
              <w:rPr>
                <w:color w:val="000000"/>
                <w:sz w:val="20"/>
                <w:szCs w:val="20"/>
              </w:rPr>
              <w:t>◄rozlišuje jednotlivé mluvčí, rozliší různé styly a citová zabarvení</w:t>
            </w:r>
          </w:p>
          <w:p w14:paraId="7E916EAA" w14:textId="77777777" w:rsidR="00E75232" w:rsidRDefault="00E75232" w:rsidP="00E75232">
            <w:pPr>
              <w:rPr>
                <w:color w:val="000000"/>
                <w:sz w:val="20"/>
                <w:szCs w:val="20"/>
              </w:rPr>
            </w:pPr>
            <w:r>
              <w:rPr>
                <w:color w:val="000000"/>
                <w:sz w:val="20"/>
                <w:szCs w:val="20"/>
              </w:rPr>
              <w:t>◄dokáže odvodit význam nových slov na</w:t>
            </w:r>
            <w:r>
              <w:t xml:space="preserve"> </w:t>
            </w:r>
            <w:r>
              <w:rPr>
                <w:color w:val="000000"/>
                <w:sz w:val="20"/>
                <w:szCs w:val="20"/>
              </w:rPr>
              <w:t>základě kontextu a osvojené slovní zásoby</w:t>
            </w:r>
          </w:p>
          <w:p w14:paraId="2C4F647F" w14:textId="77777777" w:rsidR="00E75232" w:rsidRDefault="00E75232" w:rsidP="00E75232">
            <w:pPr>
              <w:rPr>
                <w:color w:val="000000"/>
                <w:sz w:val="20"/>
                <w:szCs w:val="20"/>
              </w:rPr>
            </w:pPr>
            <w:r>
              <w:rPr>
                <w:color w:val="000000"/>
                <w:sz w:val="20"/>
                <w:szCs w:val="20"/>
              </w:rPr>
              <w:t>◄přizpůsobí čtení povaze a účelu textu</w:t>
            </w:r>
          </w:p>
          <w:p w14:paraId="7CCF35F9" w14:textId="77777777" w:rsidR="00E75232" w:rsidRDefault="00E75232" w:rsidP="00E75232">
            <w:pPr>
              <w:rPr>
                <w:color w:val="000000"/>
                <w:sz w:val="20"/>
                <w:szCs w:val="20"/>
              </w:rPr>
            </w:pPr>
            <w:r>
              <w:rPr>
                <w:color w:val="000000"/>
                <w:sz w:val="20"/>
                <w:szCs w:val="20"/>
              </w:rPr>
              <w:t>◄pracuje s dvojjazyčným a výkladovým slovníkem</w:t>
            </w:r>
          </w:p>
          <w:p w14:paraId="3456897E" w14:textId="77777777" w:rsidR="00E75232" w:rsidRDefault="00E75232" w:rsidP="00E75232">
            <w:pPr>
              <w:ind w:firstLineChars="100" w:firstLine="200"/>
              <w:rPr>
                <w:color w:val="000000"/>
                <w:sz w:val="20"/>
                <w:szCs w:val="20"/>
              </w:rPr>
            </w:pPr>
          </w:p>
          <w:p w14:paraId="76E5804F" w14:textId="77777777" w:rsidR="00E75232" w:rsidRDefault="00E75232" w:rsidP="00E75232">
            <w:pPr>
              <w:ind w:firstLineChars="100" w:firstLine="200"/>
              <w:rPr>
                <w:color w:val="000000"/>
                <w:sz w:val="20"/>
                <w:szCs w:val="20"/>
              </w:rPr>
            </w:pPr>
          </w:p>
          <w:p w14:paraId="5D785939" w14:textId="77777777" w:rsidR="00E75232" w:rsidRDefault="00E75232" w:rsidP="00E75232">
            <w:pPr>
              <w:ind w:firstLineChars="100" w:firstLine="200"/>
              <w:rPr>
                <w:color w:val="000000"/>
                <w:sz w:val="20"/>
                <w:szCs w:val="20"/>
              </w:rPr>
            </w:pPr>
          </w:p>
          <w:p w14:paraId="6D03C9BA" w14:textId="77777777" w:rsidR="00E75232" w:rsidRDefault="00E75232" w:rsidP="00E75232">
            <w:pPr>
              <w:ind w:firstLineChars="100" w:firstLine="200"/>
              <w:rPr>
                <w:color w:val="000000"/>
                <w:sz w:val="20"/>
                <w:szCs w:val="20"/>
              </w:rPr>
            </w:pPr>
          </w:p>
          <w:p w14:paraId="455EE599" w14:textId="77777777" w:rsidR="00E75232" w:rsidRDefault="00E75232" w:rsidP="00E75232">
            <w:pPr>
              <w:ind w:firstLineChars="100" w:firstLine="200"/>
              <w:rPr>
                <w:color w:val="000000"/>
                <w:sz w:val="20"/>
                <w:szCs w:val="20"/>
              </w:rPr>
            </w:pPr>
          </w:p>
          <w:p w14:paraId="649AF054" w14:textId="77777777" w:rsidR="00E75232" w:rsidRDefault="00E75232" w:rsidP="00E75232">
            <w:pPr>
              <w:ind w:firstLineChars="100" w:firstLine="200"/>
              <w:rPr>
                <w:color w:val="000000"/>
                <w:sz w:val="20"/>
                <w:szCs w:val="20"/>
              </w:rPr>
            </w:pPr>
          </w:p>
          <w:p w14:paraId="2702A6E0" w14:textId="77777777" w:rsidR="00E75232" w:rsidRDefault="00E75232" w:rsidP="00E75232">
            <w:pPr>
              <w:rPr>
                <w:color w:val="000000"/>
                <w:sz w:val="20"/>
                <w:szCs w:val="20"/>
              </w:rPr>
            </w:pPr>
            <w:r>
              <w:rPr>
                <w:color w:val="000000"/>
                <w:sz w:val="20"/>
                <w:szCs w:val="20"/>
              </w:rPr>
              <w:t>◄reprodukuje obsah textu, promluvy, konverzace</w:t>
            </w:r>
          </w:p>
          <w:p w14:paraId="2BC8A97B" w14:textId="77777777" w:rsidR="00E75232" w:rsidRDefault="00E75232" w:rsidP="00E75232">
            <w:pPr>
              <w:rPr>
                <w:color w:val="000000"/>
                <w:sz w:val="20"/>
                <w:szCs w:val="20"/>
              </w:rPr>
            </w:pPr>
            <w:r>
              <w:rPr>
                <w:color w:val="000000"/>
                <w:sz w:val="20"/>
                <w:szCs w:val="20"/>
              </w:rPr>
              <w:t>◄sestaví s použitím známé slovní zásoby souvislé texty (ústně i písemně), vztahující se k probíraným tématům</w:t>
            </w:r>
          </w:p>
          <w:p w14:paraId="4C1A9FCF" w14:textId="77777777" w:rsidR="00E75232" w:rsidRDefault="00E75232" w:rsidP="00E75232">
            <w:pPr>
              <w:rPr>
                <w:color w:val="000000"/>
                <w:sz w:val="20"/>
                <w:szCs w:val="20"/>
              </w:rPr>
            </w:pPr>
            <w:r>
              <w:rPr>
                <w:color w:val="000000"/>
                <w:sz w:val="20"/>
                <w:szCs w:val="20"/>
              </w:rPr>
              <w:t>◄pracuje s větami a s odpovídajícími texty</w:t>
            </w:r>
            <w:r>
              <w:t xml:space="preserve"> </w:t>
            </w:r>
            <w:r>
              <w:rPr>
                <w:color w:val="000000"/>
                <w:sz w:val="20"/>
                <w:szCs w:val="20"/>
              </w:rPr>
              <w:t>gramaticky a lexikálně správně</w:t>
            </w:r>
          </w:p>
          <w:p w14:paraId="3471B705" w14:textId="77777777" w:rsidR="00E75232" w:rsidRDefault="00E75232" w:rsidP="00E75232">
            <w:r>
              <w:rPr>
                <w:color w:val="000000"/>
                <w:sz w:val="20"/>
                <w:szCs w:val="20"/>
              </w:rPr>
              <w:t>◄reprodukuje nebo komentuje text a vyjádří vlastní názor</w:t>
            </w:r>
          </w:p>
          <w:p w14:paraId="09870719" w14:textId="77777777" w:rsidR="00E75232" w:rsidRDefault="00E75232" w:rsidP="00E75232">
            <w:pPr>
              <w:rPr>
                <w:color w:val="000000"/>
                <w:sz w:val="20"/>
                <w:szCs w:val="20"/>
              </w:rPr>
            </w:pPr>
            <w:r>
              <w:rPr>
                <w:color w:val="000000"/>
                <w:sz w:val="20"/>
                <w:szCs w:val="20"/>
              </w:rPr>
              <w:t>◄sestaví (ústně i písemně) souvislý, koherentní text týkající se jeho okolí a zájmů</w:t>
            </w:r>
          </w:p>
          <w:p w14:paraId="1C27FA1D" w14:textId="77777777" w:rsidR="00E75232" w:rsidRDefault="00E75232" w:rsidP="00E75232">
            <w:pPr>
              <w:rPr>
                <w:color w:val="000000"/>
                <w:sz w:val="20"/>
                <w:szCs w:val="20"/>
              </w:rPr>
            </w:pPr>
            <w:r>
              <w:rPr>
                <w:color w:val="000000"/>
                <w:sz w:val="20"/>
                <w:szCs w:val="20"/>
              </w:rPr>
              <w:t>◄získává a poskytuje informace (v situacích souvisejících s probíranými tématy)</w:t>
            </w:r>
          </w:p>
          <w:p w14:paraId="44B2EE92" w14:textId="77777777" w:rsidR="00E75232" w:rsidRDefault="00E75232" w:rsidP="00E75232">
            <w:pPr>
              <w:rPr>
                <w:color w:val="000000"/>
                <w:sz w:val="20"/>
                <w:szCs w:val="20"/>
              </w:rPr>
            </w:pPr>
            <w:r>
              <w:rPr>
                <w:color w:val="000000"/>
                <w:sz w:val="20"/>
                <w:szCs w:val="20"/>
              </w:rPr>
              <w:t>◄při zpracování méně frekventovaných témat používá překladový slovník</w:t>
            </w:r>
          </w:p>
          <w:p w14:paraId="1F772E2F" w14:textId="77777777" w:rsidR="00E75232" w:rsidRDefault="00E75232" w:rsidP="00E75232">
            <w:pPr>
              <w:ind w:firstLineChars="100" w:firstLine="200"/>
              <w:rPr>
                <w:color w:val="000000"/>
                <w:sz w:val="20"/>
                <w:szCs w:val="20"/>
              </w:rPr>
            </w:pPr>
          </w:p>
          <w:p w14:paraId="3A337E11" w14:textId="77777777" w:rsidR="00E75232" w:rsidRDefault="00E75232" w:rsidP="00E75232">
            <w:pPr>
              <w:ind w:firstLineChars="100" w:firstLine="200"/>
              <w:rPr>
                <w:color w:val="000000"/>
                <w:sz w:val="20"/>
                <w:szCs w:val="20"/>
              </w:rPr>
            </w:pPr>
          </w:p>
          <w:p w14:paraId="64782678" w14:textId="77777777" w:rsidR="00E75232" w:rsidRDefault="00E75232" w:rsidP="00E75232">
            <w:pPr>
              <w:ind w:firstLineChars="100" w:firstLine="200"/>
              <w:rPr>
                <w:color w:val="000000"/>
                <w:sz w:val="20"/>
                <w:szCs w:val="20"/>
              </w:rPr>
            </w:pPr>
          </w:p>
          <w:p w14:paraId="7068B0B1" w14:textId="77777777" w:rsidR="00E75232" w:rsidRDefault="00E75232" w:rsidP="00E75232">
            <w:pPr>
              <w:ind w:firstLineChars="100" w:firstLine="200"/>
              <w:rPr>
                <w:color w:val="000000"/>
                <w:sz w:val="20"/>
                <w:szCs w:val="20"/>
              </w:rPr>
            </w:pPr>
          </w:p>
          <w:p w14:paraId="7B4F741A" w14:textId="77777777" w:rsidR="00E75232" w:rsidRDefault="00E75232" w:rsidP="00E75232">
            <w:pPr>
              <w:ind w:firstLineChars="100" w:firstLine="200"/>
              <w:rPr>
                <w:color w:val="000000"/>
                <w:sz w:val="20"/>
                <w:szCs w:val="20"/>
              </w:rPr>
            </w:pPr>
          </w:p>
          <w:p w14:paraId="322608C0" w14:textId="77777777" w:rsidR="00E75232" w:rsidRDefault="00E75232" w:rsidP="00E75232">
            <w:pPr>
              <w:ind w:firstLineChars="100" w:firstLine="200"/>
              <w:rPr>
                <w:color w:val="000000"/>
                <w:sz w:val="20"/>
                <w:szCs w:val="20"/>
              </w:rPr>
            </w:pPr>
          </w:p>
          <w:p w14:paraId="782A789A" w14:textId="77777777" w:rsidR="00E75232" w:rsidRDefault="00E75232" w:rsidP="00E75232">
            <w:pPr>
              <w:ind w:firstLineChars="100" w:firstLine="200"/>
              <w:rPr>
                <w:color w:val="000000"/>
                <w:sz w:val="20"/>
                <w:szCs w:val="20"/>
              </w:rPr>
            </w:pPr>
          </w:p>
          <w:p w14:paraId="10619765" w14:textId="77777777" w:rsidR="00E75232" w:rsidRDefault="00E75232" w:rsidP="00E75232">
            <w:pPr>
              <w:rPr>
                <w:color w:val="000000"/>
                <w:sz w:val="20"/>
                <w:szCs w:val="20"/>
              </w:rPr>
            </w:pPr>
            <w:r>
              <w:rPr>
                <w:color w:val="000000"/>
                <w:sz w:val="20"/>
                <w:szCs w:val="20"/>
              </w:rPr>
              <w:t>◄vyjadřuje své názory, reaguje adekvátně na sdělení a domluví se v běžných situacích (písemnou i ústní formou)</w:t>
            </w:r>
          </w:p>
          <w:p w14:paraId="0AF9C374" w14:textId="77777777" w:rsidR="00E75232" w:rsidRDefault="00E75232" w:rsidP="00E75232">
            <w:pPr>
              <w:rPr>
                <w:color w:val="000000"/>
                <w:sz w:val="20"/>
                <w:szCs w:val="20"/>
              </w:rPr>
            </w:pPr>
            <w:r>
              <w:rPr>
                <w:color w:val="000000"/>
                <w:sz w:val="20"/>
                <w:szCs w:val="20"/>
              </w:rPr>
              <w:t>◄užívá vhodných výrazů a frazeologismů</w:t>
            </w:r>
          </w:p>
          <w:p w14:paraId="2ACBF0BD" w14:textId="77777777" w:rsidR="00E75232" w:rsidRDefault="00E75232" w:rsidP="00E75232">
            <w:pPr>
              <w:rPr>
                <w:color w:val="000000"/>
                <w:sz w:val="20"/>
                <w:szCs w:val="20"/>
              </w:rPr>
            </w:pPr>
            <w:r>
              <w:rPr>
                <w:color w:val="000000"/>
                <w:sz w:val="20"/>
                <w:szCs w:val="20"/>
              </w:rPr>
              <w:t>◄zapojí se do konverzace odpovídající úrovni jeho znalostí a komunikuje foneticky správně.</w:t>
            </w:r>
          </w:p>
          <w:p w14:paraId="6CDF53F4" w14:textId="77777777" w:rsidR="00E75232" w:rsidRDefault="00E75232" w:rsidP="00E75232">
            <w:pPr>
              <w:rPr>
                <w:color w:val="000000"/>
                <w:sz w:val="20"/>
                <w:szCs w:val="20"/>
              </w:rPr>
            </w:pPr>
            <w:r>
              <w:rPr>
                <w:color w:val="000000"/>
                <w:sz w:val="20"/>
                <w:szCs w:val="20"/>
              </w:rPr>
              <w:t>◄komunikuje spontánně a snaží se o gramatickou správnost</w:t>
            </w:r>
          </w:p>
          <w:p w14:paraId="4EA4BAEA" w14:textId="77777777" w:rsidR="00E75232" w:rsidRDefault="00E75232" w:rsidP="00E75232">
            <w:pPr>
              <w:rPr>
                <w:sz w:val="20"/>
                <w:szCs w:val="20"/>
              </w:rPr>
            </w:pPr>
          </w:p>
        </w:tc>
        <w:tc>
          <w:tcPr>
            <w:tcW w:w="4680" w:type="dxa"/>
            <w:tcBorders>
              <w:top w:val="nil"/>
              <w:left w:val="nil"/>
              <w:bottom w:val="single" w:sz="4" w:space="0" w:color="auto"/>
              <w:right w:val="single" w:sz="4" w:space="0" w:color="auto"/>
            </w:tcBorders>
            <w:shd w:val="clear" w:color="auto" w:fill="CCFFCC"/>
          </w:tcPr>
          <w:p w14:paraId="20A385D7" w14:textId="77777777" w:rsidR="00E75232" w:rsidRDefault="00E75232" w:rsidP="00E75232">
            <w:pPr>
              <w:rPr>
                <w:color w:val="000000"/>
                <w:sz w:val="20"/>
              </w:rPr>
            </w:pPr>
            <w:r>
              <w:rPr>
                <w:sz w:val="20"/>
              </w:rPr>
              <w:lastRenderedPageBreak/>
              <w:t xml:space="preserve">Gramatika </w:t>
            </w:r>
            <w:r>
              <w:rPr>
                <w:color w:val="000000"/>
                <w:sz w:val="20"/>
                <w:szCs w:val="20"/>
              </w:rPr>
              <w:t>dle zvolené učebnice, např.:</w:t>
            </w:r>
          </w:p>
          <w:p w14:paraId="3C5252FC" w14:textId="77777777" w:rsidR="00E75232" w:rsidRDefault="00E75232" w:rsidP="00E75232">
            <w:pPr>
              <w:rPr>
                <w:color w:val="000000"/>
                <w:sz w:val="20"/>
              </w:rPr>
            </w:pPr>
            <w:r>
              <w:rPr>
                <w:color w:val="000000"/>
                <w:sz w:val="20"/>
              </w:rPr>
              <w:t>Rekce sloves</w:t>
            </w:r>
          </w:p>
          <w:p w14:paraId="3D466B22" w14:textId="77777777" w:rsidR="00E75232" w:rsidRDefault="00E75232" w:rsidP="00E75232">
            <w:pPr>
              <w:rPr>
                <w:color w:val="000000"/>
                <w:sz w:val="20"/>
              </w:rPr>
            </w:pPr>
            <w:r>
              <w:rPr>
                <w:color w:val="000000"/>
                <w:sz w:val="20"/>
              </w:rPr>
              <w:t>Konjunktiv</w:t>
            </w:r>
          </w:p>
          <w:p w14:paraId="5188CC2B" w14:textId="77777777" w:rsidR="00E75232" w:rsidRDefault="00E75232" w:rsidP="00E75232">
            <w:pPr>
              <w:rPr>
                <w:color w:val="000000"/>
                <w:sz w:val="20"/>
              </w:rPr>
            </w:pPr>
            <w:r>
              <w:rPr>
                <w:color w:val="000000"/>
                <w:sz w:val="20"/>
              </w:rPr>
              <w:t>Budoucí čas</w:t>
            </w:r>
          </w:p>
          <w:p w14:paraId="080D7F24" w14:textId="77777777" w:rsidR="00E75232" w:rsidRDefault="00E75232" w:rsidP="00E75232">
            <w:pPr>
              <w:rPr>
                <w:sz w:val="20"/>
              </w:rPr>
            </w:pPr>
            <w:r>
              <w:rPr>
                <w:sz w:val="20"/>
              </w:rPr>
              <w:t>Trpný rod</w:t>
            </w:r>
          </w:p>
          <w:p w14:paraId="08D342AD" w14:textId="77777777" w:rsidR="00E75232" w:rsidRDefault="00E75232" w:rsidP="00E75232">
            <w:pPr>
              <w:rPr>
                <w:sz w:val="20"/>
              </w:rPr>
            </w:pPr>
            <w:r>
              <w:rPr>
                <w:sz w:val="20"/>
              </w:rPr>
              <w:t>Zájmenná příslovce</w:t>
            </w:r>
          </w:p>
          <w:p w14:paraId="2BB19BF9" w14:textId="77777777" w:rsidR="00E75232" w:rsidRDefault="00E75232" w:rsidP="00E75232">
            <w:pPr>
              <w:rPr>
                <w:sz w:val="20"/>
              </w:rPr>
            </w:pPr>
            <w:r>
              <w:rPr>
                <w:sz w:val="20"/>
              </w:rPr>
              <w:t>Předminulý čas</w:t>
            </w:r>
          </w:p>
          <w:p w14:paraId="57B970FA" w14:textId="77777777" w:rsidR="00E75232" w:rsidRDefault="00E75232" w:rsidP="00E75232">
            <w:pPr>
              <w:rPr>
                <w:sz w:val="20"/>
              </w:rPr>
            </w:pPr>
          </w:p>
          <w:p w14:paraId="003018A4" w14:textId="77777777" w:rsidR="00E75232" w:rsidRDefault="00E75232" w:rsidP="00E75232">
            <w:pPr>
              <w:rPr>
                <w:sz w:val="20"/>
              </w:rPr>
            </w:pPr>
          </w:p>
          <w:p w14:paraId="502DFBAE" w14:textId="77777777" w:rsidR="00E75232" w:rsidRDefault="00E75232" w:rsidP="00E75232">
            <w:pPr>
              <w:rPr>
                <w:sz w:val="20"/>
              </w:rPr>
            </w:pPr>
          </w:p>
          <w:p w14:paraId="0F1D3395" w14:textId="77777777" w:rsidR="00E75232" w:rsidRDefault="00E75232" w:rsidP="00E75232">
            <w:pPr>
              <w:rPr>
                <w:color w:val="000000"/>
                <w:sz w:val="20"/>
                <w:szCs w:val="20"/>
              </w:rPr>
            </w:pPr>
            <w:r>
              <w:rPr>
                <w:sz w:val="20"/>
              </w:rPr>
              <w:t xml:space="preserve">Témata </w:t>
            </w:r>
            <w:r>
              <w:rPr>
                <w:color w:val="000000"/>
                <w:sz w:val="20"/>
                <w:szCs w:val="20"/>
              </w:rPr>
              <w:t>dle zvolené učebnice, např.:</w:t>
            </w:r>
          </w:p>
          <w:p w14:paraId="6E50962B" w14:textId="77777777" w:rsidR="00E75232" w:rsidRDefault="00E75232" w:rsidP="00E75232">
            <w:pPr>
              <w:rPr>
                <w:color w:val="000000"/>
                <w:sz w:val="20"/>
              </w:rPr>
            </w:pPr>
            <w:r>
              <w:rPr>
                <w:color w:val="000000"/>
                <w:sz w:val="20"/>
              </w:rPr>
              <w:t>Umwelt</w:t>
            </w:r>
          </w:p>
          <w:p w14:paraId="249DF4EC" w14:textId="77777777" w:rsidR="00E75232" w:rsidRDefault="00E75232" w:rsidP="00E75232">
            <w:pPr>
              <w:rPr>
                <w:color w:val="000000"/>
                <w:sz w:val="20"/>
              </w:rPr>
            </w:pPr>
            <w:r>
              <w:rPr>
                <w:color w:val="000000"/>
                <w:sz w:val="20"/>
              </w:rPr>
              <w:t>Planet Erde</w:t>
            </w:r>
          </w:p>
          <w:p w14:paraId="5AC9BA9B" w14:textId="77777777" w:rsidR="00E75232" w:rsidRDefault="00E75232" w:rsidP="00E75232">
            <w:pPr>
              <w:rPr>
                <w:color w:val="000000"/>
                <w:sz w:val="20"/>
              </w:rPr>
            </w:pPr>
            <w:r>
              <w:rPr>
                <w:color w:val="000000"/>
                <w:sz w:val="20"/>
              </w:rPr>
              <w:t>Reisen</w:t>
            </w:r>
          </w:p>
          <w:p w14:paraId="0808A0FB" w14:textId="77777777" w:rsidR="00E75232" w:rsidRDefault="00E75232" w:rsidP="00E75232">
            <w:pPr>
              <w:rPr>
                <w:color w:val="000000"/>
                <w:sz w:val="20"/>
              </w:rPr>
            </w:pPr>
            <w:r>
              <w:rPr>
                <w:color w:val="000000"/>
                <w:sz w:val="20"/>
              </w:rPr>
              <w:t>Landeskunde</w:t>
            </w:r>
          </w:p>
          <w:p w14:paraId="4E147A66" w14:textId="77777777" w:rsidR="00E75232" w:rsidRDefault="00E75232" w:rsidP="00E75232">
            <w:pPr>
              <w:rPr>
                <w:color w:val="000000"/>
                <w:sz w:val="20"/>
              </w:rPr>
            </w:pPr>
            <w:r>
              <w:rPr>
                <w:color w:val="000000"/>
                <w:sz w:val="20"/>
              </w:rPr>
              <w:t>Tschechische Republik</w:t>
            </w:r>
          </w:p>
          <w:p w14:paraId="02A88442" w14:textId="77777777" w:rsidR="00E75232" w:rsidRDefault="00E75232" w:rsidP="00E75232">
            <w:pPr>
              <w:rPr>
                <w:color w:val="000000"/>
                <w:sz w:val="20"/>
              </w:rPr>
            </w:pPr>
            <w:r>
              <w:rPr>
                <w:color w:val="000000"/>
                <w:sz w:val="20"/>
              </w:rPr>
              <w:t>Zukunft</w:t>
            </w:r>
          </w:p>
          <w:p w14:paraId="15E68C5B" w14:textId="77777777" w:rsidR="00E75232" w:rsidRDefault="00E75232" w:rsidP="00E75232">
            <w:pPr>
              <w:rPr>
                <w:sz w:val="20"/>
              </w:rPr>
            </w:pPr>
          </w:p>
          <w:p w14:paraId="48A33143" w14:textId="77777777" w:rsidR="00E75232" w:rsidRDefault="00E75232" w:rsidP="00E75232">
            <w:pPr>
              <w:rPr>
                <w:sz w:val="20"/>
              </w:rPr>
            </w:pPr>
          </w:p>
          <w:p w14:paraId="37A5BCA5" w14:textId="77777777" w:rsidR="00E75232" w:rsidRDefault="00E75232" w:rsidP="00E75232">
            <w:pPr>
              <w:rPr>
                <w:sz w:val="20"/>
                <w:lang w:val="de-DE"/>
              </w:rPr>
            </w:pPr>
          </w:p>
          <w:p w14:paraId="6C42CF98" w14:textId="77777777" w:rsidR="00E75232" w:rsidRDefault="00E75232" w:rsidP="00E75232">
            <w:pPr>
              <w:rPr>
                <w:sz w:val="20"/>
              </w:rPr>
            </w:pPr>
          </w:p>
          <w:p w14:paraId="5A22E943" w14:textId="77777777" w:rsidR="00E75232" w:rsidRDefault="00E75232" w:rsidP="00E75232">
            <w:pPr>
              <w:rPr>
                <w:sz w:val="20"/>
              </w:rPr>
            </w:pPr>
            <w:r>
              <w:rPr>
                <w:sz w:val="20"/>
              </w:rPr>
              <w:t>Komunikativní dovednosti:</w:t>
            </w:r>
          </w:p>
          <w:p w14:paraId="085B90AD" w14:textId="77777777" w:rsidR="00E75232" w:rsidRDefault="00E75232" w:rsidP="00E75232">
            <w:pPr>
              <w:rPr>
                <w:sz w:val="20"/>
              </w:rPr>
            </w:pPr>
            <w:r>
              <w:rPr>
                <w:sz w:val="20"/>
              </w:rPr>
              <w:t>Etwas erklären</w:t>
            </w:r>
          </w:p>
          <w:p w14:paraId="3BC9EE73" w14:textId="77777777" w:rsidR="00E75232" w:rsidRDefault="00E75232" w:rsidP="00E75232">
            <w:pPr>
              <w:rPr>
                <w:sz w:val="20"/>
              </w:rPr>
            </w:pPr>
            <w:r>
              <w:rPr>
                <w:sz w:val="20"/>
              </w:rPr>
              <w:t>Einen Fragebogen beantworten</w:t>
            </w:r>
          </w:p>
          <w:p w14:paraId="4CCD950F" w14:textId="77777777" w:rsidR="00E75232" w:rsidRDefault="00E75232" w:rsidP="00E75232">
            <w:pPr>
              <w:rPr>
                <w:sz w:val="20"/>
              </w:rPr>
            </w:pPr>
            <w:r>
              <w:rPr>
                <w:sz w:val="20"/>
              </w:rPr>
              <w:t>Ein Brainstorming machen</w:t>
            </w:r>
          </w:p>
          <w:p w14:paraId="05DC2DC7" w14:textId="77777777" w:rsidR="00E75232" w:rsidRDefault="00E75232" w:rsidP="00E75232">
            <w:pPr>
              <w:rPr>
                <w:sz w:val="20"/>
              </w:rPr>
            </w:pPr>
            <w:r>
              <w:rPr>
                <w:sz w:val="20"/>
              </w:rPr>
              <w:t>Ratschläge formulieren</w:t>
            </w:r>
          </w:p>
          <w:p w14:paraId="6AD4F026" w14:textId="77777777" w:rsidR="00E75232" w:rsidRDefault="00E75232" w:rsidP="00E75232">
            <w:pPr>
              <w:rPr>
                <w:sz w:val="20"/>
              </w:rPr>
            </w:pPr>
            <w:r>
              <w:rPr>
                <w:sz w:val="20"/>
              </w:rPr>
              <w:t>E</w:t>
            </w:r>
            <w:r w:rsidRPr="00112C54">
              <w:rPr>
                <w:sz w:val="20"/>
              </w:rPr>
              <w:t>ine E-Mail beantworten</w:t>
            </w:r>
          </w:p>
          <w:p w14:paraId="060DDF3D" w14:textId="77777777" w:rsidR="00E75232" w:rsidRDefault="00E75232" w:rsidP="00E75232">
            <w:pPr>
              <w:rPr>
                <w:sz w:val="20"/>
              </w:rPr>
            </w:pPr>
            <w:r>
              <w:rPr>
                <w:sz w:val="20"/>
              </w:rPr>
              <w:t>M</w:t>
            </w:r>
            <w:r w:rsidRPr="00112C54">
              <w:rPr>
                <w:sz w:val="20"/>
              </w:rPr>
              <w:t>einung äussern und begründen</w:t>
            </w:r>
          </w:p>
          <w:p w14:paraId="5D39DD55" w14:textId="77777777" w:rsidR="00E75232" w:rsidRDefault="00E75232" w:rsidP="00E75232">
            <w:pPr>
              <w:rPr>
                <w:sz w:val="20"/>
              </w:rPr>
            </w:pPr>
          </w:p>
          <w:p w14:paraId="0FECEC3C" w14:textId="77777777" w:rsidR="00E75232" w:rsidRDefault="00E75232" w:rsidP="00E75232">
            <w:pPr>
              <w:rPr>
                <w:sz w:val="20"/>
              </w:rPr>
            </w:pPr>
          </w:p>
          <w:p w14:paraId="0F2F71EC" w14:textId="77777777" w:rsidR="00E75232" w:rsidRDefault="00E75232" w:rsidP="00E75232">
            <w:pPr>
              <w:rPr>
                <w:sz w:val="20"/>
              </w:rPr>
            </w:pPr>
          </w:p>
          <w:p w14:paraId="2A322016" w14:textId="77777777" w:rsidR="00E75232" w:rsidRDefault="00E75232" w:rsidP="00E75232">
            <w:pPr>
              <w:rPr>
                <w:sz w:val="20"/>
              </w:rPr>
            </w:pPr>
            <w:r>
              <w:rPr>
                <w:sz w:val="20"/>
              </w:rPr>
              <w:t>Reakce a řešení standartních situací typu:</w:t>
            </w:r>
          </w:p>
          <w:p w14:paraId="6005AC0E" w14:textId="77777777" w:rsidR="00E75232" w:rsidRDefault="00E75232" w:rsidP="00E75232">
            <w:pPr>
              <w:rPr>
                <w:sz w:val="20"/>
              </w:rPr>
            </w:pPr>
            <w:r>
              <w:rPr>
                <w:sz w:val="20"/>
              </w:rPr>
              <w:lastRenderedPageBreak/>
              <w:t xml:space="preserve">Eine Reise planen  </w:t>
            </w:r>
          </w:p>
          <w:p w14:paraId="54A67A8A" w14:textId="77777777" w:rsidR="00E75232" w:rsidRDefault="00E75232" w:rsidP="00E75232">
            <w:pPr>
              <w:rPr>
                <w:sz w:val="20"/>
              </w:rPr>
            </w:pPr>
            <w:r>
              <w:rPr>
                <w:sz w:val="20"/>
              </w:rPr>
              <w:t>Warum nach Tschechien reisen?</w:t>
            </w:r>
          </w:p>
          <w:p w14:paraId="11B7D7BA" w14:textId="77777777" w:rsidR="00E75232" w:rsidRDefault="00E75232" w:rsidP="00E75232">
            <w:pPr>
              <w:rPr>
                <w:sz w:val="20"/>
              </w:rPr>
            </w:pPr>
            <w:r>
              <w:rPr>
                <w:sz w:val="20"/>
              </w:rPr>
              <w:t>Wovon träume ich?</w:t>
            </w:r>
          </w:p>
          <w:p w14:paraId="54DBBB02" w14:textId="77777777" w:rsidR="00E75232" w:rsidRDefault="00E75232" w:rsidP="00E75232">
            <w:pPr>
              <w:rPr>
                <w:sz w:val="20"/>
              </w:rPr>
            </w:pPr>
            <w:r>
              <w:rPr>
                <w:sz w:val="20"/>
              </w:rPr>
              <w:t>Wie stelle ich mir meine Zukunft vor?</w:t>
            </w:r>
          </w:p>
          <w:p w14:paraId="0CA21DA9" w14:textId="77777777" w:rsidR="00E75232" w:rsidRDefault="00E75232" w:rsidP="00E75232">
            <w:pPr>
              <w:rPr>
                <w:sz w:val="20"/>
              </w:rPr>
            </w:pPr>
            <w:r>
              <w:rPr>
                <w:sz w:val="20"/>
              </w:rPr>
              <w:t>Wofür gebe ich das Geld aus?</w:t>
            </w:r>
          </w:p>
          <w:p w14:paraId="42589F61" w14:textId="77777777" w:rsidR="00E75232" w:rsidRDefault="00E75232" w:rsidP="00E75232">
            <w:pPr>
              <w:rPr>
                <w:sz w:val="20"/>
              </w:rPr>
            </w:pPr>
            <w:r>
              <w:rPr>
                <w:sz w:val="20"/>
              </w:rPr>
              <w:t>Wie trenne ich Müll?</w:t>
            </w:r>
          </w:p>
          <w:p w14:paraId="5CE734E9" w14:textId="77777777" w:rsidR="00E75232" w:rsidRDefault="00E75232" w:rsidP="00E75232">
            <w:pPr>
              <w:rPr>
                <w:sz w:val="20"/>
              </w:rPr>
            </w:pPr>
          </w:p>
          <w:p w14:paraId="2CE5C555" w14:textId="77777777" w:rsidR="00E75232" w:rsidRDefault="00E75232" w:rsidP="00E75232">
            <w:pPr>
              <w:rPr>
                <w:sz w:val="20"/>
              </w:rPr>
            </w:pPr>
          </w:p>
          <w:p w14:paraId="05D01CEF" w14:textId="77777777" w:rsidR="00E75232" w:rsidRDefault="00E75232" w:rsidP="00E75232">
            <w:pPr>
              <w:rPr>
                <w:sz w:val="20"/>
              </w:rPr>
            </w:pPr>
            <w:r>
              <w:rPr>
                <w:sz w:val="20"/>
              </w:rPr>
              <w:t>Domácí úkoly</w:t>
            </w:r>
          </w:p>
          <w:p w14:paraId="1BF2A224" w14:textId="77777777" w:rsidR="00E75232" w:rsidRDefault="00E75232" w:rsidP="00E75232">
            <w:pPr>
              <w:rPr>
                <w:sz w:val="20"/>
              </w:rPr>
            </w:pPr>
          </w:p>
          <w:p w14:paraId="46430416" w14:textId="77777777" w:rsidR="00E75232" w:rsidRDefault="00E75232" w:rsidP="00E75232">
            <w:pPr>
              <w:rPr>
                <w:sz w:val="20"/>
              </w:rPr>
            </w:pPr>
            <w:r>
              <w:rPr>
                <w:sz w:val="20"/>
              </w:rPr>
              <w:t>Projektová práce – individuální nebo skupinová</w:t>
            </w:r>
          </w:p>
          <w:p w14:paraId="1400A500" w14:textId="77777777" w:rsidR="00E75232" w:rsidRDefault="00E75232" w:rsidP="00E75232">
            <w:pPr>
              <w:rPr>
                <w:sz w:val="20"/>
              </w:rPr>
            </w:pPr>
          </w:p>
          <w:p w14:paraId="77C69EC7" w14:textId="77777777" w:rsidR="00E75232" w:rsidRDefault="00E75232" w:rsidP="00E75232">
            <w:pPr>
              <w:rPr>
                <w:sz w:val="20"/>
                <w:szCs w:val="20"/>
              </w:rPr>
            </w:pPr>
            <w:r>
              <w:rPr>
                <w:sz w:val="20"/>
              </w:rPr>
              <w:t>Rollenspiele</w:t>
            </w:r>
          </w:p>
        </w:tc>
        <w:tc>
          <w:tcPr>
            <w:tcW w:w="2340" w:type="dxa"/>
            <w:tcBorders>
              <w:top w:val="nil"/>
              <w:left w:val="nil"/>
              <w:bottom w:val="single" w:sz="4" w:space="0" w:color="auto"/>
              <w:right w:val="single" w:sz="4" w:space="0" w:color="auto"/>
            </w:tcBorders>
            <w:shd w:val="clear" w:color="auto" w:fill="CCFFCC"/>
          </w:tcPr>
          <w:p w14:paraId="19C637D3" w14:textId="77777777" w:rsidR="00E75232" w:rsidRPr="00031F4E" w:rsidRDefault="00E75232" w:rsidP="00E75232">
            <w:pPr>
              <w:rPr>
                <w:sz w:val="20"/>
                <w:szCs w:val="20"/>
              </w:rPr>
            </w:pPr>
            <w:r w:rsidRPr="00031F4E">
              <w:rPr>
                <w:sz w:val="20"/>
                <w:szCs w:val="20"/>
              </w:rPr>
              <w:lastRenderedPageBreak/>
              <w:t xml:space="preserve">ZEM </w:t>
            </w:r>
          </w:p>
          <w:p w14:paraId="6458531F" w14:textId="77777777" w:rsidR="00E75232" w:rsidRPr="00031F4E" w:rsidRDefault="00E75232" w:rsidP="00E75232">
            <w:pPr>
              <w:rPr>
                <w:sz w:val="20"/>
                <w:szCs w:val="20"/>
              </w:rPr>
            </w:pPr>
            <w:r w:rsidRPr="00031F4E">
              <w:rPr>
                <w:sz w:val="20"/>
                <w:szCs w:val="20"/>
              </w:rPr>
              <w:t xml:space="preserve">DĚJ </w:t>
            </w:r>
          </w:p>
          <w:p w14:paraId="2B79B251" w14:textId="77777777" w:rsidR="00E75232" w:rsidRPr="00031F4E" w:rsidRDefault="00E75232" w:rsidP="00E75232">
            <w:pPr>
              <w:rPr>
                <w:sz w:val="20"/>
                <w:szCs w:val="20"/>
              </w:rPr>
            </w:pPr>
            <w:r w:rsidRPr="00031F4E">
              <w:rPr>
                <w:sz w:val="20"/>
                <w:szCs w:val="20"/>
              </w:rPr>
              <w:t>ZSV</w:t>
            </w:r>
          </w:p>
          <w:p w14:paraId="76BA9009" w14:textId="77777777" w:rsidR="00E75232" w:rsidRDefault="00E75232" w:rsidP="00E75232">
            <w:pPr>
              <w:rPr>
                <w:sz w:val="20"/>
                <w:szCs w:val="20"/>
              </w:rPr>
            </w:pPr>
            <w:r w:rsidRPr="00031F4E">
              <w:rPr>
                <w:sz w:val="20"/>
                <w:szCs w:val="20"/>
              </w:rPr>
              <w:t xml:space="preserve">PT: </w:t>
            </w:r>
            <w:r w:rsidRPr="006C5463">
              <w:rPr>
                <w:sz w:val="20"/>
                <w:szCs w:val="20"/>
              </w:rPr>
              <w:t>Žijeme v Evropě</w:t>
            </w:r>
          </w:p>
          <w:p w14:paraId="6E349577" w14:textId="77777777" w:rsidR="00E75232" w:rsidRDefault="00E75232" w:rsidP="00E75232">
            <w:pPr>
              <w:rPr>
                <w:sz w:val="20"/>
                <w:szCs w:val="20"/>
              </w:rPr>
            </w:pPr>
          </w:p>
        </w:tc>
      </w:tr>
    </w:tbl>
    <w:p w14:paraId="09228126" w14:textId="77777777" w:rsidR="000A6B8A" w:rsidRDefault="000A6B8A"/>
    <w:p w14:paraId="0BC14CC6" w14:textId="77777777" w:rsidR="000A6B8A" w:rsidRDefault="000A6B8A">
      <w:pPr>
        <w:rPr>
          <w:noProof/>
        </w:rPr>
      </w:pPr>
      <w:r>
        <w:br w:type="page"/>
      </w:r>
    </w:p>
    <w:tbl>
      <w:tblPr>
        <w:tblW w:w="15495" w:type="dxa"/>
        <w:tblInd w:w="55" w:type="dxa"/>
        <w:tblCellMar>
          <w:left w:w="70" w:type="dxa"/>
          <w:right w:w="70" w:type="dxa"/>
        </w:tblCellMar>
        <w:tblLook w:val="0000" w:firstRow="0" w:lastRow="0" w:firstColumn="0" w:lastColumn="0" w:noHBand="0" w:noVBand="0"/>
      </w:tblPr>
      <w:tblGrid>
        <w:gridCol w:w="3975"/>
        <w:gridCol w:w="4500"/>
        <w:gridCol w:w="4680"/>
        <w:gridCol w:w="2340"/>
      </w:tblGrid>
      <w:tr w:rsidR="000A6B8A" w14:paraId="68BAA819"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1AB03BA" w14:textId="77777777" w:rsidR="000A6B8A" w:rsidRDefault="000A6B8A">
            <w:pPr>
              <w:jc w:val="center"/>
              <w:rPr>
                <w:rFonts w:ascii="Arial" w:hAnsi="Arial"/>
                <w:sz w:val="44"/>
                <w:szCs w:val="44"/>
              </w:rPr>
            </w:pPr>
            <w:r>
              <w:rPr>
                <w:rFonts w:ascii="Arial" w:hAnsi="Arial"/>
                <w:sz w:val="44"/>
                <w:szCs w:val="44"/>
              </w:rPr>
              <w:t xml:space="preserve">Německý jazyk </w:t>
            </w:r>
          </w:p>
        </w:tc>
      </w:tr>
      <w:tr w:rsidR="000A6B8A" w14:paraId="2CD1668C"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5BCFA364" w14:textId="77777777" w:rsidR="000A6B8A" w:rsidRDefault="000A6B8A">
            <w:pPr>
              <w:jc w:val="center"/>
              <w:rPr>
                <w:b/>
                <w:bCs/>
              </w:rPr>
            </w:pPr>
            <w:r>
              <w:rPr>
                <w:b/>
                <w:bCs/>
              </w:rPr>
              <w:t>Očekávané výstupy z RVP GV</w:t>
            </w:r>
          </w:p>
        </w:tc>
        <w:tc>
          <w:tcPr>
            <w:tcW w:w="4500" w:type="dxa"/>
            <w:tcBorders>
              <w:top w:val="nil"/>
              <w:left w:val="nil"/>
              <w:bottom w:val="single" w:sz="12" w:space="0" w:color="auto"/>
              <w:right w:val="single" w:sz="4" w:space="0" w:color="auto"/>
            </w:tcBorders>
            <w:shd w:val="clear" w:color="auto" w:fill="C0C0C0"/>
            <w:noWrap/>
            <w:vAlign w:val="center"/>
          </w:tcPr>
          <w:p w14:paraId="47BC2B23" w14:textId="77777777" w:rsidR="000A6B8A" w:rsidRDefault="000A6B8A">
            <w:pPr>
              <w:jc w:val="center"/>
              <w:rPr>
                <w:b/>
                <w:bCs/>
              </w:rPr>
            </w:pPr>
            <w:r>
              <w:rPr>
                <w:b/>
                <w:bCs/>
              </w:rPr>
              <w:t>Školní výstupy</w:t>
            </w:r>
          </w:p>
        </w:tc>
        <w:tc>
          <w:tcPr>
            <w:tcW w:w="4680" w:type="dxa"/>
            <w:tcBorders>
              <w:top w:val="nil"/>
              <w:left w:val="nil"/>
              <w:bottom w:val="single" w:sz="12" w:space="0" w:color="auto"/>
              <w:right w:val="single" w:sz="4" w:space="0" w:color="auto"/>
            </w:tcBorders>
            <w:shd w:val="clear" w:color="auto" w:fill="C0C0C0"/>
            <w:noWrap/>
            <w:vAlign w:val="center"/>
          </w:tcPr>
          <w:p w14:paraId="18CFC891" w14:textId="77777777" w:rsidR="000A6B8A" w:rsidRDefault="000A6B8A">
            <w:pPr>
              <w:jc w:val="center"/>
              <w:rPr>
                <w:b/>
                <w:bCs/>
              </w:rPr>
            </w:pPr>
            <w:r>
              <w:rPr>
                <w:b/>
                <w:bCs/>
              </w:rPr>
              <w:t xml:space="preserve">Učivo </w:t>
            </w:r>
            <w:r>
              <w:t>úroveň podle SERR B1</w:t>
            </w:r>
          </w:p>
        </w:tc>
        <w:tc>
          <w:tcPr>
            <w:tcW w:w="2340" w:type="dxa"/>
            <w:tcBorders>
              <w:top w:val="nil"/>
              <w:left w:val="nil"/>
              <w:bottom w:val="single" w:sz="12" w:space="0" w:color="auto"/>
              <w:right w:val="single" w:sz="12" w:space="0" w:color="auto"/>
            </w:tcBorders>
            <w:shd w:val="clear" w:color="auto" w:fill="C0C0C0"/>
            <w:vAlign w:val="center"/>
          </w:tcPr>
          <w:p w14:paraId="764E16E6" w14:textId="77777777" w:rsidR="000A6B8A" w:rsidRDefault="000A6B8A">
            <w:pPr>
              <w:jc w:val="center"/>
              <w:rPr>
                <w:b/>
                <w:bCs/>
              </w:rPr>
            </w:pPr>
            <w:r>
              <w:rPr>
                <w:b/>
                <w:bCs/>
              </w:rPr>
              <w:t xml:space="preserve">Přesahy </w:t>
            </w:r>
            <w:r>
              <w:rPr>
                <w:b/>
                <w:bCs/>
              </w:rPr>
              <w:br/>
              <w:t xml:space="preserve">a vazby </w:t>
            </w:r>
          </w:p>
        </w:tc>
      </w:tr>
      <w:tr w:rsidR="000A6B8A" w14:paraId="5E224463"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7857DF66" w14:textId="77777777" w:rsidR="000A6B8A" w:rsidRDefault="000A6B8A">
            <w:pPr>
              <w:jc w:val="center"/>
              <w:rPr>
                <w:rFonts w:ascii="Arial" w:hAnsi="Arial"/>
                <w:b/>
                <w:bCs/>
                <w:sz w:val="32"/>
                <w:szCs w:val="32"/>
              </w:rPr>
            </w:pPr>
            <w:r>
              <w:rPr>
                <w:rFonts w:ascii="Arial" w:hAnsi="Arial"/>
                <w:b/>
                <w:bCs/>
                <w:sz w:val="32"/>
                <w:szCs w:val="32"/>
              </w:rPr>
              <w:t>4. VG</w:t>
            </w:r>
          </w:p>
        </w:tc>
      </w:tr>
      <w:tr w:rsidR="00E75232" w14:paraId="2F62A28D" w14:textId="77777777">
        <w:trPr>
          <w:trHeight w:val="1669"/>
        </w:trPr>
        <w:tc>
          <w:tcPr>
            <w:tcW w:w="3975" w:type="dxa"/>
            <w:tcBorders>
              <w:top w:val="nil"/>
              <w:left w:val="single" w:sz="4" w:space="0" w:color="auto"/>
              <w:bottom w:val="single" w:sz="4" w:space="0" w:color="auto"/>
              <w:right w:val="single" w:sz="4" w:space="0" w:color="auto"/>
            </w:tcBorders>
            <w:shd w:val="clear" w:color="auto" w:fill="CCFFCC"/>
          </w:tcPr>
          <w:p w14:paraId="63A67F60" w14:textId="77777777" w:rsidR="00E75232" w:rsidRDefault="00E75232" w:rsidP="00E75232">
            <w:pPr>
              <w:ind w:firstLineChars="100" w:firstLine="200"/>
              <w:rPr>
                <w:color w:val="000000"/>
                <w:sz w:val="20"/>
                <w:szCs w:val="20"/>
              </w:rPr>
            </w:pPr>
            <w:r>
              <w:rPr>
                <w:color w:val="000000"/>
                <w:sz w:val="20"/>
                <w:szCs w:val="20"/>
              </w:rPr>
              <w:t>RECEPTIVNÍ ŘEČOVÉ DOVEDNOSTI</w:t>
            </w:r>
          </w:p>
          <w:p w14:paraId="057177EB" w14:textId="77777777" w:rsidR="00E75232" w:rsidRDefault="00E75232" w:rsidP="00E75232">
            <w:pPr>
              <w:ind w:firstLineChars="100" w:firstLine="200"/>
              <w:rPr>
                <w:color w:val="000000"/>
                <w:sz w:val="20"/>
                <w:szCs w:val="20"/>
              </w:rPr>
            </w:pPr>
            <w:r>
              <w:rPr>
                <w:color w:val="000000"/>
                <w:sz w:val="20"/>
                <w:szCs w:val="20"/>
              </w:rPr>
              <w:t>Žák</w:t>
            </w:r>
          </w:p>
          <w:p w14:paraId="6D123761" w14:textId="77777777" w:rsidR="00E75232" w:rsidRDefault="00E75232" w:rsidP="00E75232">
            <w:pPr>
              <w:rPr>
                <w:color w:val="000000"/>
                <w:sz w:val="20"/>
                <w:szCs w:val="20"/>
              </w:rPr>
            </w:pPr>
            <w:r>
              <w:rPr>
                <w:color w:val="000000"/>
                <w:sz w:val="20"/>
                <w:szCs w:val="20"/>
              </w:rPr>
              <w:t>◄rozumí hlavním bodům či myšlenkám ústního projevu i psaného textu na běžné a známé téma</w:t>
            </w:r>
          </w:p>
          <w:p w14:paraId="6EE3693D" w14:textId="77777777" w:rsidR="00E75232" w:rsidRDefault="00E75232" w:rsidP="00E75232">
            <w:pPr>
              <w:rPr>
                <w:color w:val="000000"/>
                <w:sz w:val="20"/>
                <w:szCs w:val="20"/>
              </w:rPr>
            </w:pPr>
            <w:r>
              <w:rPr>
                <w:color w:val="000000"/>
                <w:sz w:val="20"/>
                <w:szCs w:val="20"/>
              </w:rPr>
              <w:t>◄identifikuje strukturu jednoduchého textu a rozliší hlavní informace</w:t>
            </w:r>
          </w:p>
          <w:p w14:paraId="254943AB" w14:textId="77777777" w:rsidR="00E75232" w:rsidRDefault="00E75232" w:rsidP="00E75232">
            <w:pPr>
              <w:rPr>
                <w:color w:val="000000"/>
                <w:sz w:val="20"/>
                <w:szCs w:val="20"/>
              </w:rPr>
            </w:pPr>
            <w:r>
              <w:rPr>
                <w:color w:val="000000"/>
                <w:sz w:val="20"/>
                <w:szCs w:val="20"/>
              </w:rPr>
              <w:t>◄rozliší v mluveném projevu jednotlivé mluvčí, identifikuje různé styly a citová zabarvení promluvy</w:t>
            </w:r>
          </w:p>
          <w:p w14:paraId="06B5D05D" w14:textId="77777777" w:rsidR="00E75232" w:rsidRDefault="00E75232" w:rsidP="00E75232">
            <w:pPr>
              <w:rPr>
                <w:color w:val="000000"/>
                <w:sz w:val="20"/>
                <w:szCs w:val="20"/>
              </w:rPr>
            </w:pPr>
            <w:r>
              <w:rPr>
                <w:color w:val="000000"/>
                <w:sz w:val="20"/>
                <w:szCs w:val="20"/>
              </w:rPr>
              <w:t>◄odhadne význam neznámých slov na základě již osvojené slovní zásoby a kontextu</w:t>
            </w:r>
          </w:p>
          <w:p w14:paraId="08074014" w14:textId="77777777" w:rsidR="00E75232" w:rsidRDefault="00E75232" w:rsidP="00E75232">
            <w:pPr>
              <w:rPr>
                <w:color w:val="000000"/>
                <w:sz w:val="20"/>
                <w:szCs w:val="20"/>
              </w:rPr>
            </w:pPr>
            <w:r>
              <w:rPr>
                <w:color w:val="000000"/>
                <w:sz w:val="20"/>
                <w:szCs w:val="20"/>
              </w:rPr>
              <w:t>◄užívá různé techniky čtení dle typu textu a účelu čtení</w:t>
            </w:r>
          </w:p>
          <w:p w14:paraId="1931ECE6" w14:textId="77777777" w:rsidR="00E75232" w:rsidRDefault="00E75232" w:rsidP="00E75232">
            <w:pPr>
              <w:rPr>
                <w:color w:val="000000"/>
                <w:sz w:val="20"/>
                <w:szCs w:val="20"/>
              </w:rPr>
            </w:pPr>
            <w:r>
              <w:rPr>
                <w:color w:val="000000"/>
                <w:sz w:val="20"/>
                <w:szCs w:val="20"/>
              </w:rPr>
              <w:t>◄využívá různé druhy slovníků při čtení nekomplikovaných faktografických textů</w:t>
            </w:r>
          </w:p>
          <w:p w14:paraId="2B59FEC9" w14:textId="77777777" w:rsidR="00E75232" w:rsidRDefault="00E75232" w:rsidP="00E75232">
            <w:pPr>
              <w:ind w:firstLineChars="100" w:firstLine="200"/>
              <w:rPr>
                <w:color w:val="000000"/>
                <w:sz w:val="20"/>
                <w:szCs w:val="20"/>
              </w:rPr>
            </w:pPr>
          </w:p>
          <w:p w14:paraId="36902695" w14:textId="77777777" w:rsidR="00E75232" w:rsidRDefault="00E75232" w:rsidP="00E75232">
            <w:pPr>
              <w:ind w:firstLineChars="100" w:firstLine="200"/>
              <w:rPr>
                <w:color w:val="000000"/>
                <w:sz w:val="20"/>
                <w:szCs w:val="20"/>
              </w:rPr>
            </w:pPr>
            <w:r>
              <w:rPr>
                <w:color w:val="000000"/>
                <w:sz w:val="20"/>
                <w:szCs w:val="20"/>
              </w:rPr>
              <w:t>PRODUKTIVNÍ ŘEČOVÉ DOVEDNOSTI</w:t>
            </w:r>
          </w:p>
          <w:p w14:paraId="5324F97F" w14:textId="77777777" w:rsidR="00E75232" w:rsidRDefault="00E75232" w:rsidP="00E75232">
            <w:r>
              <w:rPr>
                <w:color w:val="000000"/>
                <w:sz w:val="20"/>
                <w:szCs w:val="20"/>
              </w:rPr>
              <w:t>◄srozumitelně reprodukuje přečtený nebo vyslechnutý, méně náročný autentický text se slovní zásobou na běžné téma</w:t>
            </w:r>
          </w:p>
          <w:p w14:paraId="4C844F08" w14:textId="77777777" w:rsidR="00E75232" w:rsidRDefault="00E75232" w:rsidP="00E75232">
            <w:pPr>
              <w:rPr>
                <w:color w:val="000000"/>
                <w:sz w:val="20"/>
                <w:szCs w:val="20"/>
              </w:rPr>
            </w:pPr>
            <w:r>
              <w:rPr>
                <w:color w:val="000000"/>
                <w:sz w:val="20"/>
                <w:szCs w:val="20"/>
              </w:rPr>
              <w:t>◄formuluje svůj názor ústně i písemně na jednoduché, běžné téma srozumitelně, gramaticky správně a stručně</w:t>
            </w:r>
          </w:p>
          <w:p w14:paraId="0AD8D434" w14:textId="77777777" w:rsidR="00E75232" w:rsidRDefault="00E75232" w:rsidP="00E75232">
            <w:pPr>
              <w:rPr>
                <w:color w:val="000000"/>
                <w:sz w:val="20"/>
                <w:szCs w:val="20"/>
              </w:rPr>
            </w:pPr>
            <w:r>
              <w:rPr>
                <w:color w:val="000000"/>
                <w:sz w:val="20"/>
                <w:szCs w:val="20"/>
              </w:rPr>
              <w:t>◄logicky a jasně strukturuje středně dlouhý písemný projev, formální i neformální text na běžné či známé téma</w:t>
            </w:r>
          </w:p>
          <w:p w14:paraId="3B5190C1" w14:textId="77777777" w:rsidR="00E75232" w:rsidRDefault="00E75232" w:rsidP="00E75232">
            <w:pPr>
              <w:rPr>
                <w:color w:val="000000"/>
                <w:sz w:val="20"/>
                <w:szCs w:val="20"/>
              </w:rPr>
            </w:pPr>
            <w:r>
              <w:rPr>
                <w:color w:val="000000"/>
                <w:sz w:val="20"/>
                <w:szCs w:val="20"/>
              </w:rPr>
              <w:t>◄sestaví ústně i písemně souvislý text na jednoduché téma jako lineární sled myšlenek</w:t>
            </w:r>
          </w:p>
          <w:p w14:paraId="432B08FD" w14:textId="77777777" w:rsidR="00E75232" w:rsidRDefault="00E75232" w:rsidP="00E75232">
            <w:pPr>
              <w:rPr>
                <w:color w:val="000000"/>
                <w:sz w:val="20"/>
                <w:szCs w:val="20"/>
              </w:rPr>
            </w:pPr>
            <w:r>
              <w:rPr>
                <w:color w:val="000000"/>
                <w:sz w:val="20"/>
                <w:szCs w:val="20"/>
              </w:rPr>
              <w:t>◄jednoduše a souvisle popíše své okolí, své zájmy a činnosti s nimi související</w:t>
            </w:r>
          </w:p>
          <w:p w14:paraId="6504B9AF" w14:textId="77777777" w:rsidR="00E75232" w:rsidRDefault="00E75232" w:rsidP="00E75232">
            <w:pPr>
              <w:rPr>
                <w:color w:val="000000"/>
                <w:sz w:val="20"/>
                <w:szCs w:val="20"/>
              </w:rPr>
            </w:pPr>
            <w:r>
              <w:rPr>
                <w:color w:val="000000"/>
                <w:sz w:val="20"/>
                <w:szCs w:val="20"/>
              </w:rPr>
              <w:t xml:space="preserve">◄shrne a ústně i písemně sdělí běžné, </w:t>
            </w:r>
            <w:r>
              <w:rPr>
                <w:color w:val="000000"/>
                <w:sz w:val="20"/>
                <w:szCs w:val="20"/>
              </w:rPr>
              <w:lastRenderedPageBreak/>
              <w:t>obsahově jednoduché informace</w:t>
            </w:r>
          </w:p>
          <w:p w14:paraId="01545E5F" w14:textId="77777777" w:rsidR="00E75232" w:rsidRDefault="00E75232" w:rsidP="00E75232">
            <w:pPr>
              <w:rPr>
                <w:color w:val="000000"/>
                <w:sz w:val="20"/>
                <w:szCs w:val="20"/>
              </w:rPr>
            </w:pPr>
            <w:r>
              <w:rPr>
                <w:color w:val="000000"/>
                <w:sz w:val="20"/>
                <w:szCs w:val="20"/>
              </w:rPr>
              <w:t>◄využívá překladové slovníky při zpracování písemného projevu na méně běžné téma</w:t>
            </w:r>
          </w:p>
          <w:p w14:paraId="1CB5164A" w14:textId="77777777" w:rsidR="00E75232" w:rsidRDefault="00E75232" w:rsidP="00E75232">
            <w:pPr>
              <w:ind w:firstLineChars="100" w:firstLine="200"/>
              <w:rPr>
                <w:color w:val="000000"/>
                <w:sz w:val="20"/>
                <w:szCs w:val="20"/>
              </w:rPr>
            </w:pPr>
          </w:p>
          <w:p w14:paraId="6A24DC10" w14:textId="77777777" w:rsidR="00E75232" w:rsidRDefault="00E75232" w:rsidP="00E75232">
            <w:pPr>
              <w:ind w:firstLineChars="100" w:firstLine="200"/>
              <w:rPr>
                <w:color w:val="000000"/>
                <w:sz w:val="20"/>
                <w:szCs w:val="20"/>
              </w:rPr>
            </w:pPr>
            <w:r>
              <w:rPr>
                <w:color w:val="000000"/>
                <w:sz w:val="20"/>
                <w:szCs w:val="20"/>
              </w:rPr>
              <w:t>INTERAKTIVNÍ ŘEČOVÉ DOVEDNOSTI</w:t>
            </w:r>
          </w:p>
          <w:p w14:paraId="231B4C96" w14:textId="77777777" w:rsidR="00E75232" w:rsidRDefault="00E75232" w:rsidP="00E75232">
            <w:pPr>
              <w:ind w:firstLineChars="100" w:firstLine="200"/>
              <w:rPr>
                <w:color w:val="000000"/>
                <w:sz w:val="20"/>
                <w:szCs w:val="20"/>
              </w:rPr>
            </w:pPr>
            <w:r>
              <w:rPr>
                <w:color w:val="000000"/>
                <w:sz w:val="20"/>
                <w:szCs w:val="20"/>
              </w:rPr>
              <w:t>◄vysvětlí gramaticky správně své názory a stanoviska písemnou i ústní formou a v krátkém a jednoduchém projevu na téma osobních zájmů nebo každodenního života</w:t>
            </w:r>
          </w:p>
          <w:p w14:paraId="6955CE89" w14:textId="77777777" w:rsidR="00E75232" w:rsidRDefault="00E75232" w:rsidP="00E75232">
            <w:pPr>
              <w:ind w:firstLineChars="100" w:firstLine="200"/>
              <w:rPr>
                <w:color w:val="000000"/>
                <w:sz w:val="20"/>
                <w:szCs w:val="20"/>
              </w:rPr>
            </w:pPr>
            <w:r>
              <w:rPr>
                <w:color w:val="000000"/>
                <w:sz w:val="20"/>
                <w:szCs w:val="20"/>
              </w:rPr>
              <w:t>◄reaguje adekvátně gramaticky správně v běžných, každodenních situacích užitím jednoduchých, vhodných výrazů a frazeologických obratů</w:t>
            </w:r>
          </w:p>
          <w:p w14:paraId="1BE158E1" w14:textId="77777777" w:rsidR="00E75232" w:rsidRDefault="00E75232" w:rsidP="00E75232">
            <w:pPr>
              <w:ind w:firstLineChars="100" w:firstLine="200"/>
              <w:rPr>
                <w:color w:val="000000"/>
                <w:sz w:val="20"/>
                <w:szCs w:val="20"/>
              </w:rPr>
            </w:pPr>
            <w:r>
              <w:rPr>
                <w:color w:val="000000"/>
                <w:sz w:val="20"/>
                <w:szCs w:val="20"/>
              </w:rPr>
              <w:t>◄s jistou mírou sebedůvěry komunikuje foneticky správně s použitím osvojené slovní zásoby a gramatických prostředků</w:t>
            </w:r>
          </w:p>
          <w:p w14:paraId="2F1B73ED" w14:textId="77777777" w:rsidR="00E75232" w:rsidRDefault="00E75232" w:rsidP="00E75232">
            <w:pPr>
              <w:ind w:firstLineChars="100" w:firstLine="200"/>
              <w:rPr>
                <w:color w:val="000000"/>
                <w:sz w:val="20"/>
                <w:szCs w:val="20"/>
              </w:rPr>
            </w:pPr>
            <w:r>
              <w:rPr>
                <w:color w:val="000000"/>
                <w:sz w:val="20"/>
                <w:szCs w:val="20"/>
              </w:rPr>
              <w:t>◄zapojí se, případně s menšími obtížemi, do rozhovoru s rodilými mluvčími na běžné a známé téma v předvídatelných, každodenních situacích</w:t>
            </w:r>
          </w:p>
          <w:p w14:paraId="4B3B09D0" w14:textId="77777777" w:rsidR="00E75232" w:rsidRDefault="00E75232" w:rsidP="00E75232">
            <w:pPr>
              <w:ind w:firstLineChars="100" w:firstLine="200"/>
              <w:rPr>
                <w:sz w:val="20"/>
                <w:szCs w:val="20"/>
              </w:rPr>
            </w:pPr>
          </w:p>
        </w:tc>
        <w:tc>
          <w:tcPr>
            <w:tcW w:w="4500" w:type="dxa"/>
            <w:tcBorders>
              <w:top w:val="nil"/>
              <w:left w:val="nil"/>
              <w:bottom w:val="single" w:sz="4" w:space="0" w:color="auto"/>
              <w:right w:val="single" w:sz="4" w:space="0" w:color="auto"/>
            </w:tcBorders>
            <w:shd w:val="clear" w:color="auto" w:fill="CCFFCC"/>
          </w:tcPr>
          <w:p w14:paraId="32F44BAD" w14:textId="77777777" w:rsidR="00E75232" w:rsidRDefault="00E75232" w:rsidP="00E75232">
            <w:pPr>
              <w:ind w:firstLineChars="100" w:firstLine="200"/>
              <w:rPr>
                <w:color w:val="000000"/>
                <w:sz w:val="20"/>
                <w:szCs w:val="20"/>
              </w:rPr>
            </w:pPr>
          </w:p>
          <w:p w14:paraId="610800E4" w14:textId="77777777" w:rsidR="00E75232" w:rsidRDefault="00E75232" w:rsidP="00E75232">
            <w:pPr>
              <w:ind w:firstLineChars="100" w:firstLine="200"/>
              <w:rPr>
                <w:color w:val="000000"/>
                <w:sz w:val="20"/>
                <w:szCs w:val="20"/>
              </w:rPr>
            </w:pPr>
            <w:r>
              <w:rPr>
                <w:color w:val="000000"/>
                <w:sz w:val="20"/>
                <w:szCs w:val="20"/>
              </w:rPr>
              <w:t>Žák</w:t>
            </w:r>
          </w:p>
          <w:p w14:paraId="0B170AE4" w14:textId="77777777" w:rsidR="00E75232" w:rsidRDefault="00E75232" w:rsidP="00E75232">
            <w:pPr>
              <w:rPr>
                <w:color w:val="000000"/>
                <w:sz w:val="20"/>
                <w:szCs w:val="20"/>
              </w:rPr>
            </w:pPr>
            <w:r>
              <w:rPr>
                <w:color w:val="000000"/>
                <w:sz w:val="20"/>
                <w:szCs w:val="20"/>
              </w:rPr>
              <w:t>◄se orientuje v běžných tématech a rozumí hlavním myšlenkám mluveného i psaného textu</w:t>
            </w:r>
          </w:p>
          <w:p w14:paraId="0E097B10" w14:textId="77777777" w:rsidR="00E75232" w:rsidRDefault="00E75232" w:rsidP="00E75232">
            <w:pPr>
              <w:rPr>
                <w:color w:val="000000"/>
                <w:sz w:val="20"/>
                <w:szCs w:val="20"/>
              </w:rPr>
            </w:pPr>
            <w:r>
              <w:rPr>
                <w:color w:val="000000"/>
                <w:sz w:val="20"/>
                <w:szCs w:val="20"/>
              </w:rPr>
              <w:t>◄orientuje se v komplikovaném textu a umí rozpoznat důležité informace</w:t>
            </w:r>
          </w:p>
          <w:p w14:paraId="1CC2CB10" w14:textId="77777777" w:rsidR="00E75232" w:rsidRDefault="00E75232" w:rsidP="00E75232">
            <w:pPr>
              <w:rPr>
                <w:color w:val="000000"/>
                <w:sz w:val="20"/>
                <w:szCs w:val="20"/>
              </w:rPr>
            </w:pPr>
            <w:r>
              <w:rPr>
                <w:color w:val="000000"/>
                <w:sz w:val="20"/>
                <w:szCs w:val="20"/>
              </w:rPr>
              <w:t>◄rozlišuje jednotlivé mluvčí, rozliší různé styly a citová zabarvení</w:t>
            </w:r>
          </w:p>
          <w:p w14:paraId="77F4EBC4" w14:textId="77777777" w:rsidR="00E75232" w:rsidRDefault="00E75232" w:rsidP="00E75232">
            <w:pPr>
              <w:rPr>
                <w:color w:val="000000"/>
                <w:sz w:val="20"/>
                <w:szCs w:val="20"/>
              </w:rPr>
            </w:pPr>
            <w:r>
              <w:rPr>
                <w:color w:val="000000"/>
                <w:sz w:val="20"/>
                <w:szCs w:val="20"/>
              </w:rPr>
              <w:t>◄dokáže odvodit význam nových slov na základě kontextu a osvojené slovní zásoby</w:t>
            </w:r>
          </w:p>
          <w:p w14:paraId="0A05BEEF" w14:textId="77777777" w:rsidR="00E75232" w:rsidRDefault="00E75232" w:rsidP="00E75232">
            <w:pPr>
              <w:rPr>
                <w:color w:val="000000"/>
                <w:sz w:val="20"/>
                <w:szCs w:val="20"/>
              </w:rPr>
            </w:pPr>
            <w:r>
              <w:rPr>
                <w:color w:val="000000"/>
                <w:sz w:val="20"/>
                <w:szCs w:val="20"/>
              </w:rPr>
              <w:t>◄přizpůsobí čtení povaze a účelu textu</w:t>
            </w:r>
          </w:p>
          <w:p w14:paraId="197A8CB3" w14:textId="77777777" w:rsidR="00E75232" w:rsidRDefault="00E75232" w:rsidP="00E75232">
            <w:pPr>
              <w:rPr>
                <w:color w:val="000000"/>
                <w:sz w:val="20"/>
                <w:szCs w:val="20"/>
              </w:rPr>
            </w:pPr>
            <w:r>
              <w:rPr>
                <w:color w:val="000000"/>
                <w:sz w:val="20"/>
                <w:szCs w:val="20"/>
              </w:rPr>
              <w:t>◄pracuje s dvojjazyčným a výkladovým slovníkem</w:t>
            </w:r>
          </w:p>
          <w:p w14:paraId="0D747982" w14:textId="77777777" w:rsidR="00E75232" w:rsidRDefault="00E75232" w:rsidP="00E75232">
            <w:pPr>
              <w:ind w:firstLineChars="100" w:firstLine="200"/>
              <w:rPr>
                <w:color w:val="000000"/>
                <w:sz w:val="20"/>
                <w:szCs w:val="20"/>
              </w:rPr>
            </w:pPr>
          </w:p>
          <w:p w14:paraId="486638D5" w14:textId="77777777" w:rsidR="00E75232" w:rsidRDefault="00E75232" w:rsidP="00E75232">
            <w:pPr>
              <w:ind w:firstLineChars="100" w:firstLine="200"/>
              <w:rPr>
                <w:color w:val="000000"/>
                <w:sz w:val="20"/>
                <w:szCs w:val="20"/>
              </w:rPr>
            </w:pPr>
          </w:p>
          <w:p w14:paraId="149F1D98" w14:textId="77777777" w:rsidR="00E75232" w:rsidRDefault="00E75232" w:rsidP="00E75232">
            <w:pPr>
              <w:ind w:firstLineChars="100" w:firstLine="200"/>
              <w:rPr>
                <w:color w:val="000000"/>
                <w:sz w:val="20"/>
                <w:szCs w:val="20"/>
              </w:rPr>
            </w:pPr>
          </w:p>
          <w:p w14:paraId="373F1E5F" w14:textId="77777777" w:rsidR="00E75232" w:rsidRDefault="00E75232" w:rsidP="00E75232">
            <w:pPr>
              <w:ind w:firstLineChars="100" w:firstLine="200"/>
              <w:rPr>
                <w:color w:val="000000"/>
                <w:sz w:val="20"/>
                <w:szCs w:val="20"/>
              </w:rPr>
            </w:pPr>
          </w:p>
          <w:p w14:paraId="0B7CE74D" w14:textId="77777777" w:rsidR="00E75232" w:rsidRDefault="00E75232" w:rsidP="00E75232">
            <w:pPr>
              <w:ind w:firstLineChars="100" w:firstLine="200"/>
              <w:rPr>
                <w:color w:val="000000"/>
                <w:sz w:val="20"/>
                <w:szCs w:val="20"/>
              </w:rPr>
            </w:pPr>
          </w:p>
          <w:p w14:paraId="51C21EB5" w14:textId="77777777" w:rsidR="00E75232" w:rsidRDefault="00E75232" w:rsidP="00E75232">
            <w:pPr>
              <w:rPr>
                <w:color w:val="000000"/>
                <w:sz w:val="20"/>
                <w:szCs w:val="20"/>
              </w:rPr>
            </w:pPr>
            <w:r>
              <w:rPr>
                <w:color w:val="000000"/>
                <w:sz w:val="20"/>
                <w:szCs w:val="20"/>
              </w:rPr>
              <w:t>◄reprodukuje obsah textu, promluvy, konverzace</w:t>
            </w:r>
          </w:p>
          <w:p w14:paraId="1F20E644" w14:textId="77777777" w:rsidR="00E75232" w:rsidRDefault="00E75232" w:rsidP="00E75232">
            <w:pPr>
              <w:rPr>
                <w:color w:val="000000"/>
                <w:sz w:val="20"/>
                <w:szCs w:val="20"/>
              </w:rPr>
            </w:pPr>
            <w:r>
              <w:rPr>
                <w:color w:val="000000"/>
                <w:sz w:val="20"/>
                <w:szCs w:val="20"/>
              </w:rPr>
              <w:t>◄sestaví s použitím známé slovní zásoby souvislé texty (ústně i písemně), vztahující se k probíraným tématům</w:t>
            </w:r>
          </w:p>
          <w:p w14:paraId="4C2E7061" w14:textId="77777777" w:rsidR="00E75232" w:rsidRDefault="00E75232" w:rsidP="00E75232">
            <w:pPr>
              <w:rPr>
                <w:color w:val="000000"/>
                <w:sz w:val="20"/>
                <w:szCs w:val="20"/>
              </w:rPr>
            </w:pPr>
            <w:r>
              <w:rPr>
                <w:color w:val="000000"/>
                <w:sz w:val="20"/>
                <w:szCs w:val="20"/>
              </w:rPr>
              <w:t>◄pracuje s větami a s odpovídajícími texty</w:t>
            </w:r>
            <w:r>
              <w:t xml:space="preserve"> </w:t>
            </w:r>
            <w:r>
              <w:rPr>
                <w:color w:val="000000"/>
                <w:sz w:val="20"/>
                <w:szCs w:val="20"/>
              </w:rPr>
              <w:t>gramaticky a lexikálně správně</w:t>
            </w:r>
          </w:p>
          <w:p w14:paraId="2C9A237D" w14:textId="77777777" w:rsidR="00E75232" w:rsidRDefault="00E75232" w:rsidP="00E75232">
            <w:pPr>
              <w:rPr>
                <w:color w:val="000000"/>
                <w:sz w:val="20"/>
                <w:szCs w:val="20"/>
              </w:rPr>
            </w:pPr>
            <w:r>
              <w:rPr>
                <w:color w:val="000000"/>
                <w:sz w:val="20"/>
                <w:szCs w:val="20"/>
              </w:rPr>
              <w:t>◄reprodukuje nebo komentuje text a vyjádří vlastní názor</w:t>
            </w:r>
          </w:p>
          <w:p w14:paraId="30503B9E" w14:textId="77777777" w:rsidR="00E75232" w:rsidRDefault="00E75232" w:rsidP="00E75232">
            <w:pPr>
              <w:rPr>
                <w:color w:val="000000"/>
                <w:sz w:val="20"/>
                <w:szCs w:val="20"/>
              </w:rPr>
            </w:pPr>
            <w:r>
              <w:rPr>
                <w:color w:val="000000"/>
                <w:sz w:val="20"/>
                <w:szCs w:val="20"/>
              </w:rPr>
              <w:t>◄sestaví (ústně i písemně) souvislý, koherentní text týkající se jeho okolí a zájmů</w:t>
            </w:r>
          </w:p>
          <w:p w14:paraId="110BE1A3" w14:textId="77777777" w:rsidR="00E75232" w:rsidRDefault="00E75232" w:rsidP="00E75232">
            <w:pPr>
              <w:rPr>
                <w:color w:val="000000"/>
                <w:sz w:val="20"/>
                <w:szCs w:val="20"/>
              </w:rPr>
            </w:pPr>
            <w:r>
              <w:rPr>
                <w:color w:val="000000"/>
                <w:sz w:val="20"/>
                <w:szCs w:val="20"/>
              </w:rPr>
              <w:t>◄získává a poskytuje informace (v situacích souvisejících s probíranými tématy)</w:t>
            </w:r>
          </w:p>
          <w:p w14:paraId="0FDBD766" w14:textId="77777777" w:rsidR="00E75232" w:rsidRDefault="00E75232" w:rsidP="00E75232">
            <w:pPr>
              <w:rPr>
                <w:color w:val="000000"/>
                <w:sz w:val="20"/>
                <w:szCs w:val="20"/>
              </w:rPr>
            </w:pPr>
            <w:r>
              <w:rPr>
                <w:color w:val="000000"/>
                <w:sz w:val="20"/>
                <w:szCs w:val="20"/>
              </w:rPr>
              <w:t>◄při zpracování méně frekventovaných témat používá překladový slovník</w:t>
            </w:r>
          </w:p>
          <w:p w14:paraId="7FE32BD5" w14:textId="77777777" w:rsidR="00E75232" w:rsidRDefault="00E75232" w:rsidP="00E75232">
            <w:pPr>
              <w:ind w:firstLineChars="100" w:firstLine="200"/>
              <w:rPr>
                <w:color w:val="000000"/>
                <w:sz w:val="20"/>
                <w:szCs w:val="20"/>
              </w:rPr>
            </w:pPr>
          </w:p>
          <w:p w14:paraId="49158B08" w14:textId="77777777" w:rsidR="00E75232" w:rsidRDefault="00E75232" w:rsidP="00E75232">
            <w:pPr>
              <w:ind w:firstLineChars="100" w:firstLine="200"/>
              <w:rPr>
                <w:color w:val="000000"/>
                <w:sz w:val="20"/>
                <w:szCs w:val="20"/>
              </w:rPr>
            </w:pPr>
          </w:p>
          <w:p w14:paraId="5A838719" w14:textId="77777777" w:rsidR="00E75232" w:rsidRDefault="00E75232" w:rsidP="00E75232">
            <w:pPr>
              <w:ind w:firstLineChars="100" w:firstLine="200"/>
              <w:rPr>
                <w:color w:val="000000"/>
                <w:sz w:val="20"/>
                <w:szCs w:val="20"/>
              </w:rPr>
            </w:pPr>
          </w:p>
          <w:p w14:paraId="02E2B815" w14:textId="77777777" w:rsidR="00E75232" w:rsidRDefault="00E75232" w:rsidP="00E75232">
            <w:pPr>
              <w:ind w:firstLineChars="100" w:firstLine="200"/>
              <w:rPr>
                <w:color w:val="000000"/>
                <w:sz w:val="20"/>
                <w:szCs w:val="20"/>
              </w:rPr>
            </w:pPr>
          </w:p>
          <w:p w14:paraId="4EBCA39E" w14:textId="77777777" w:rsidR="00E75232" w:rsidRDefault="00E75232" w:rsidP="00E75232">
            <w:pPr>
              <w:ind w:firstLineChars="100" w:firstLine="200"/>
              <w:rPr>
                <w:color w:val="000000"/>
                <w:sz w:val="20"/>
                <w:szCs w:val="20"/>
              </w:rPr>
            </w:pPr>
          </w:p>
          <w:p w14:paraId="35DDC1C3" w14:textId="77777777" w:rsidR="00E75232" w:rsidRDefault="00E75232" w:rsidP="00E75232">
            <w:pPr>
              <w:ind w:firstLineChars="100" w:firstLine="200"/>
              <w:rPr>
                <w:color w:val="000000"/>
                <w:sz w:val="20"/>
                <w:szCs w:val="20"/>
              </w:rPr>
            </w:pPr>
          </w:p>
          <w:p w14:paraId="175F2CC2" w14:textId="77777777" w:rsidR="00E75232" w:rsidRDefault="00E75232" w:rsidP="00E75232">
            <w:pPr>
              <w:rPr>
                <w:color w:val="000000"/>
                <w:sz w:val="20"/>
                <w:szCs w:val="20"/>
              </w:rPr>
            </w:pPr>
            <w:r>
              <w:rPr>
                <w:color w:val="000000"/>
                <w:sz w:val="20"/>
                <w:szCs w:val="20"/>
              </w:rPr>
              <w:t>◄vyjadřuje své názory, reaguje adekvátně na sdělení a domluví se v běžných situacích (písemnou i ústní formou)</w:t>
            </w:r>
          </w:p>
          <w:p w14:paraId="3944DCED" w14:textId="77777777" w:rsidR="00E75232" w:rsidRDefault="00E75232" w:rsidP="00E75232">
            <w:pPr>
              <w:rPr>
                <w:color w:val="000000"/>
                <w:sz w:val="20"/>
                <w:szCs w:val="20"/>
              </w:rPr>
            </w:pPr>
            <w:r>
              <w:rPr>
                <w:color w:val="000000"/>
                <w:sz w:val="20"/>
                <w:szCs w:val="20"/>
              </w:rPr>
              <w:t>◄užívá vhodných výrazů a frazeologismů</w:t>
            </w:r>
          </w:p>
          <w:p w14:paraId="21DC50C2" w14:textId="77777777" w:rsidR="00E75232" w:rsidRDefault="00E75232" w:rsidP="00E75232">
            <w:pPr>
              <w:rPr>
                <w:color w:val="000000"/>
                <w:sz w:val="20"/>
                <w:szCs w:val="20"/>
              </w:rPr>
            </w:pPr>
            <w:r>
              <w:rPr>
                <w:color w:val="000000"/>
                <w:sz w:val="20"/>
                <w:szCs w:val="20"/>
              </w:rPr>
              <w:t>◄zapojí se do konverzace odpovídající úrovni jeho znalostí a komunikuje foneticky správně</w:t>
            </w:r>
          </w:p>
          <w:p w14:paraId="1C12E218" w14:textId="77777777" w:rsidR="00E75232" w:rsidRDefault="00E75232" w:rsidP="00E75232">
            <w:pPr>
              <w:rPr>
                <w:color w:val="000000"/>
                <w:sz w:val="20"/>
                <w:szCs w:val="20"/>
              </w:rPr>
            </w:pPr>
            <w:r>
              <w:rPr>
                <w:color w:val="000000"/>
                <w:sz w:val="20"/>
                <w:szCs w:val="20"/>
              </w:rPr>
              <w:t>◄komunikuje spontánně a snaží se o gramatickou správnost</w:t>
            </w:r>
          </w:p>
          <w:p w14:paraId="1B786E5D" w14:textId="77777777" w:rsidR="00E75232" w:rsidRDefault="00E75232" w:rsidP="00E75232">
            <w:pPr>
              <w:ind w:firstLineChars="100" w:firstLine="200"/>
              <w:rPr>
                <w:sz w:val="20"/>
                <w:szCs w:val="20"/>
              </w:rPr>
            </w:pPr>
          </w:p>
        </w:tc>
        <w:tc>
          <w:tcPr>
            <w:tcW w:w="4680" w:type="dxa"/>
            <w:tcBorders>
              <w:top w:val="nil"/>
              <w:left w:val="nil"/>
              <w:bottom w:val="single" w:sz="4" w:space="0" w:color="auto"/>
              <w:right w:val="single" w:sz="4" w:space="0" w:color="auto"/>
            </w:tcBorders>
            <w:shd w:val="clear" w:color="auto" w:fill="CCFFCC"/>
          </w:tcPr>
          <w:p w14:paraId="762EAFBD" w14:textId="77777777" w:rsidR="00E75232" w:rsidRDefault="00E75232" w:rsidP="00E75232">
            <w:pPr>
              <w:rPr>
                <w:sz w:val="20"/>
                <w:szCs w:val="20"/>
              </w:rPr>
            </w:pPr>
          </w:p>
          <w:p w14:paraId="7818CA36" w14:textId="77777777" w:rsidR="00E75232" w:rsidRDefault="00E75232" w:rsidP="00E75232">
            <w:pPr>
              <w:rPr>
                <w:color w:val="000000"/>
                <w:sz w:val="20"/>
                <w:szCs w:val="20"/>
              </w:rPr>
            </w:pPr>
            <w:r>
              <w:rPr>
                <w:sz w:val="20"/>
              </w:rPr>
              <w:t xml:space="preserve">Gramatika </w:t>
            </w:r>
            <w:r>
              <w:rPr>
                <w:color w:val="000000"/>
                <w:sz w:val="20"/>
                <w:szCs w:val="20"/>
              </w:rPr>
              <w:t>dle zvolené učebnice, např.:</w:t>
            </w:r>
          </w:p>
          <w:p w14:paraId="6A1270D3" w14:textId="77777777" w:rsidR="00E75232" w:rsidRDefault="00E75232" w:rsidP="00E75232">
            <w:pPr>
              <w:rPr>
                <w:sz w:val="20"/>
              </w:rPr>
            </w:pPr>
            <w:r>
              <w:rPr>
                <w:sz w:val="20"/>
              </w:rPr>
              <w:t>Trpný rod</w:t>
            </w:r>
          </w:p>
          <w:p w14:paraId="607F4E8E" w14:textId="77777777" w:rsidR="00E75232" w:rsidRDefault="00E75232" w:rsidP="00E75232">
            <w:pPr>
              <w:rPr>
                <w:sz w:val="20"/>
              </w:rPr>
            </w:pPr>
            <w:r>
              <w:rPr>
                <w:sz w:val="20"/>
              </w:rPr>
              <w:t>Vespolná zájmena</w:t>
            </w:r>
          </w:p>
          <w:p w14:paraId="0EF579C0" w14:textId="77777777" w:rsidR="00E75232" w:rsidRDefault="00E75232" w:rsidP="00E75232">
            <w:pPr>
              <w:rPr>
                <w:sz w:val="20"/>
              </w:rPr>
            </w:pPr>
            <w:r>
              <w:rPr>
                <w:sz w:val="20"/>
              </w:rPr>
              <w:t xml:space="preserve">Skloňování přídavných jmen </w:t>
            </w:r>
          </w:p>
          <w:p w14:paraId="7A4C7E42" w14:textId="77777777" w:rsidR="00E75232" w:rsidRDefault="00E75232" w:rsidP="00E75232">
            <w:pPr>
              <w:rPr>
                <w:sz w:val="20"/>
              </w:rPr>
            </w:pPr>
            <w:r>
              <w:rPr>
                <w:sz w:val="20"/>
              </w:rPr>
              <w:t>Zpodstatnělá přídavná jména</w:t>
            </w:r>
          </w:p>
          <w:p w14:paraId="63949D11" w14:textId="77777777" w:rsidR="00E75232" w:rsidRDefault="00E75232" w:rsidP="00E75232">
            <w:pPr>
              <w:rPr>
                <w:sz w:val="20"/>
              </w:rPr>
            </w:pPr>
            <w:r>
              <w:rPr>
                <w:sz w:val="20"/>
              </w:rPr>
              <w:t>Vícedílné spojky</w:t>
            </w:r>
          </w:p>
          <w:p w14:paraId="575A6F04" w14:textId="77777777" w:rsidR="00E75232" w:rsidRDefault="00E75232" w:rsidP="00E75232">
            <w:pPr>
              <w:rPr>
                <w:sz w:val="20"/>
              </w:rPr>
            </w:pPr>
            <w:r>
              <w:rPr>
                <w:sz w:val="20"/>
              </w:rPr>
              <w:t>Časové spojky</w:t>
            </w:r>
          </w:p>
          <w:p w14:paraId="4361BE20" w14:textId="77777777" w:rsidR="00E75232" w:rsidRDefault="00E75232" w:rsidP="00E75232">
            <w:pPr>
              <w:rPr>
                <w:sz w:val="20"/>
              </w:rPr>
            </w:pPr>
            <w:r>
              <w:rPr>
                <w:sz w:val="20"/>
              </w:rPr>
              <w:t>Slovesná příčestí</w:t>
            </w:r>
          </w:p>
          <w:p w14:paraId="17C7AB04" w14:textId="77777777" w:rsidR="00E75232" w:rsidRDefault="00E75232" w:rsidP="00E75232">
            <w:pPr>
              <w:rPr>
                <w:sz w:val="20"/>
              </w:rPr>
            </w:pPr>
          </w:p>
          <w:p w14:paraId="61F886AD" w14:textId="77777777" w:rsidR="00E75232" w:rsidRDefault="00E75232" w:rsidP="00E75232">
            <w:pPr>
              <w:rPr>
                <w:sz w:val="20"/>
              </w:rPr>
            </w:pPr>
          </w:p>
          <w:p w14:paraId="16538CF7" w14:textId="77777777" w:rsidR="00E75232" w:rsidRDefault="00E75232" w:rsidP="00E75232">
            <w:pPr>
              <w:rPr>
                <w:color w:val="000000"/>
                <w:sz w:val="20"/>
                <w:szCs w:val="20"/>
              </w:rPr>
            </w:pPr>
            <w:r>
              <w:rPr>
                <w:sz w:val="20"/>
              </w:rPr>
              <w:t xml:space="preserve">Témata </w:t>
            </w:r>
            <w:r>
              <w:rPr>
                <w:color w:val="000000"/>
                <w:sz w:val="20"/>
                <w:szCs w:val="20"/>
              </w:rPr>
              <w:t>dle zvolené učebnice, např.:</w:t>
            </w:r>
          </w:p>
          <w:p w14:paraId="1E53ABB6" w14:textId="77777777" w:rsidR="00E75232" w:rsidRDefault="00E75232" w:rsidP="00E75232">
            <w:pPr>
              <w:rPr>
                <w:sz w:val="20"/>
                <w:lang w:val="en-US"/>
              </w:rPr>
            </w:pPr>
            <w:r>
              <w:rPr>
                <w:sz w:val="20"/>
                <w:lang w:val="en-US"/>
              </w:rPr>
              <w:t>Technik</w:t>
            </w:r>
          </w:p>
          <w:p w14:paraId="0AEF1FA4" w14:textId="77777777" w:rsidR="00E75232" w:rsidRDefault="00E75232" w:rsidP="00E75232">
            <w:pPr>
              <w:rPr>
                <w:sz w:val="20"/>
                <w:lang w:val="en-US"/>
              </w:rPr>
            </w:pPr>
            <w:r>
              <w:rPr>
                <w:sz w:val="20"/>
                <w:lang w:val="en-US"/>
              </w:rPr>
              <w:t>Mensch der Zukunft</w:t>
            </w:r>
          </w:p>
          <w:p w14:paraId="129D84BD" w14:textId="77777777" w:rsidR="00E75232" w:rsidRDefault="00E75232" w:rsidP="00E75232">
            <w:pPr>
              <w:rPr>
                <w:sz w:val="20"/>
                <w:lang w:val="en-US"/>
              </w:rPr>
            </w:pPr>
            <w:r>
              <w:rPr>
                <w:sz w:val="20"/>
                <w:lang w:val="en-US"/>
              </w:rPr>
              <w:t>Universität und Beruf nach dem Abitur</w:t>
            </w:r>
          </w:p>
          <w:p w14:paraId="3FF9F5F1" w14:textId="77777777" w:rsidR="00E75232" w:rsidRDefault="00E75232" w:rsidP="00E75232">
            <w:pPr>
              <w:rPr>
                <w:sz w:val="20"/>
                <w:lang w:val="en-US"/>
              </w:rPr>
            </w:pPr>
            <w:r>
              <w:rPr>
                <w:sz w:val="20"/>
                <w:lang w:val="en-US"/>
              </w:rPr>
              <w:t>Feste und Bräuche in der Welt</w:t>
            </w:r>
          </w:p>
          <w:p w14:paraId="735CE9A0" w14:textId="77777777" w:rsidR="00E75232" w:rsidRDefault="00E75232" w:rsidP="00E75232">
            <w:pPr>
              <w:rPr>
                <w:sz w:val="20"/>
                <w:lang w:val="en-US"/>
              </w:rPr>
            </w:pPr>
          </w:p>
          <w:p w14:paraId="4E7B9F7A" w14:textId="77777777" w:rsidR="00E75232" w:rsidRDefault="00E75232" w:rsidP="00E75232">
            <w:pPr>
              <w:rPr>
                <w:sz w:val="20"/>
                <w:lang w:val="en-US"/>
              </w:rPr>
            </w:pPr>
            <w:r>
              <w:rPr>
                <w:sz w:val="20"/>
                <w:lang w:val="en-US"/>
              </w:rPr>
              <w:t>Wiederholung der Abiturthemen</w:t>
            </w:r>
          </w:p>
          <w:p w14:paraId="77A1EB00" w14:textId="77777777" w:rsidR="00E75232" w:rsidRDefault="00E75232" w:rsidP="00E75232">
            <w:pPr>
              <w:rPr>
                <w:sz w:val="20"/>
                <w:lang w:val="en-US"/>
              </w:rPr>
            </w:pPr>
            <w:r>
              <w:rPr>
                <w:sz w:val="20"/>
                <w:lang w:val="en-US"/>
              </w:rPr>
              <w:t>Realien der dt. Länder</w:t>
            </w:r>
          </w:p>
          <w:p w14:paraId="19C15D7B" w14:textId="77777777" w:rsidR="00E75232" w:rsidRDefault="00E75232" w:rsidP="00E75232">
            <w:pPr>
              <w:rPr>
                <w:sz w:val="20"/>
                <w:lang w:val="de-DE"/>
              </w:rPr>
            </w:pPr>
          </w:p>
          <w:p w14:paraId="2A2C028A" w14:textId="77777777" w:rsidR="00E75232" w:rsidRDefault="00E75232" w:rsidP="00E75232">
            <w:pPr>
              <w:rPr>
                <w:sz w:val="20"/>
              </w:rPr>
            </w:pPr>
          </w:p>
          <w:p w14:paraId="756A2D37" w14:textId="77777777" w:rsidR="00E75232" w:rsidRDefault="00E75232" w:rsidP="00E75232">
            <w:pPr>
              <w:rPr>
                <w:sz w:val="20"/>
              </w:rPr>
            </w:pPr>
            <w:r>
              <w:rPr>
                <w:sz w:val="20"/>
              </w:rPr>
              <w:t>Komunikativní dovednosti:</w:t>
            </w:r>
          </w:p>
          <w:p w14:paraId="055582F5" w14:textId="77777777" w:rsidR="00E75232" w:rsidRDefault="00E75232" w:rsidP="00E75232">
            <w:pPr>
              <w:rPr>
                <w:sz w:val="20"/>
              </w:rPr>
            </w:pPr>
            <w:r>
              <w:rPr>
                <w:sz w:val="20"/>
              </w:rPr>
              <w:t>Jemanden überzeugen</w:t>
            </w:r>
          </w:p>
          <w:p w14:paraId="3C8D9ABD" w14:textId="77777777" w:rsidR="00E75232" w:rsidRDefault="00E75232" w:rsidP="00E75232">
            <w:pPr>
              <w:rPr>
                <w:sz w:val="20"/>
              </w:rPr>
            </w:pPr>
            <w:r>
              <w:rPr>
                <w:sz w:val="20"/>
              </w:rPr>
              <w:t>Eine Diskussion führen</w:t>
            </w:r>
          </w:p>
          <w:p w14:paraId="1F76252C" w14:textId="77777777" w:rsidR="00E75232" w:rsidRDefault="00E75232" w:rsidP="00E75232">
            <w:pPr>
              <w:rPr>
                <w:sz w:val="20"/>
              </w:rPr>
            </w:pPr>
            <w:r>
              <w:rPr>
                <w:sz w:val="20"/>
              </w:rPr>
              <w:t>Eine Bewerbung schreiben</w:t>
            </w:r>
          </w:p>
          <w:p w14:paraId="127CBAAA" w14:textId="77777777" w:rsidR="00E75232" w:rsidRDefault="00E75232" w:rsidP="00E75232">
            <w:pPr>
              <w:rPr>
                <w:sz w:val="20"/>
              </w:rPr>
            </w:pPr>
            <w:r>
              <w:rPr>
                <w:sz w:val="20"/>
              </w:rPr>
              <w:t>Ereignisse präsentieren</w:t>
            </w:r>
          </w:p>
          <w:p w14:paraId="5611CFA4" w14:textId="77777777" w:rsidR="00E75232" w:rsidRDefault="00E75232" w:rsidP="00E75232">
            <w:pPr>
              <w:rPr>
                <w:sz w:val="20"/>
              </w:rPr>
            </w:pPr>
            <w:r>
              <w:rPr>
                <w:sz w:val="20"/>
              </w:rPr>
              <w:t>Ein Referat vorbereiten</w:t>
            </w:r>
          </w:p>
          <w:p w14:paraId="0457B626" w14:textId="77777777" w:rsidR="00E75232" w:rsidRDefault="00E75232" w:rsidP="00E75232">
            <w:pPr>
              <w:rPr>
                <w:sz w:val="20"/>
              </w:rPr>
            </w:pPr>
          </w:p>
          <w:p w14:paraId="33F3950A" w14:textId="77777777" w:rsidR="00E75232" w:rsidRDefault="00E75232" w:rsidP="00E75232">
            <w:pPr>
              <w:rPr>
                <w:sz w:val="20"/>
              </w:rPr>
            </w:pPr>
          </w:p>
          <w:p w14:paraId="22A9742E" w14:textId="77777777" w:rsidR="00E75232" w:rsidRDefault="00E75232" w:rsidP="00E75232">
            <w:pPr>
              <w:rPr>
                <w:sz w:val="20"/>
              </w:rPr>
            </w:pPr>
            <w:r>
              <w:rPr>
                <w:sz w:val="20"/>
              </w:rPr>
              <w:t>Reakce a řešení standartních situací typu:</w:t>
            </w:r>
          </w:p>
          <w:p w14:paraId="59DAD07E" w14:textId="77777777" w:rsidR="00E75232" w:rsidRDefault="00E75232" w:rsidP="00E75232">
            <w:pPr>
              <w:rPr>
                <w:sz w:val="20"/>
              </w:rPr>
            </w:pPr>
          </w:p>
          <w:p w14:paraId="3A7D4C10" w14:textId="77777777" w:rsidR="00E75232" w:rsidRDefault="00E75232" w:rsidP="00E75232">
            <w:pPr>
              <w:rPr>
                <w:sz w:val="20"/>
              </w:rPr>
            </w:pPr>
            <w:r>
              <w:rPr>
                <w:sz w:val="20"/>
              </w:rPr>
              <w:t>Was macht mir Spass?</w:t>
            </w:r>
          </w:p>
          <w:p w14:paraId="73DBD6EE" w14:textId="77777777" w:rsidR="00E75232" w:rsidRDefault="00E75232" w:rsidP="00E75232">
            <w:pPr>
              <w:rPr>
                <w:sz w:val="20"/>
              </w:rPr>
            </w:pPr>
            <w:r>
              <w:rPr>
                <w:sz w:val="20"/>
              </w:rPr>
              <w:lastRenderedPageBreak/>
              <w:t>Was alles schaffe ich?</w:t>
            </w:r>
          </w:p>
          <w:p w14:paraId="53D14F7D" w14:textId="77777777" w:rsidR="00E75232" w:rsidRDefault="00E75232" w:rsidP="00E75232">
            <w:pPr>
              <w:rPr>
                <w:sz w:val="20"/>
              </w:rPr>
            </w:pPr>
            <w:r>
              <w:rPr>
                <w:sz w:val="20"/>
              </w:rPr>
              <w:t>Kenne ich die deutschsprachigen Länder?</w:t>
            </w:r>
          </w:p>
          <w:p w14:paraId="1FE33EF6" w14:textId="77777777" w:rsidR="00E75232" w:rsidRDefault="00E75232" w:rsidP="00E75232">
            <w:pPr>
              <w:rPr>
                <w:sz w:val="20"/>
              </w:rPr>
            </w:pPr>
            <w:r>
              <w:rPr>
                <w:sz w:val="20"/>
              </w:rPr>
              <w:t>Qualifikation für die Arbeitsstelle</w:t>
            </w:r>
          </w:p>
          <w:p w14:paraId="6BF320F5" w14:textId="77777777" w:rsidR="00E75232" w:rsidRDefault="00E75232" w:rsidP="00E75232">
            <w:pPr>
              <w:rPr>
                <w:sz w:val="20"/>
              </w:rPr>
            </w:pPr>
            <w:r>
              <w:rPr>
                <w:sz w:val="20"/>
              </w:rPr>
              <w:t>Das macht mir Stress</w:t>
            </w:r>
          </w:p>
          <w:p w14:paraId="69443CAE" w14:textId="77777777" w:rsidR="00E75232" w:rsidRDefault="00E75232" w:rsidP="00E75232">
            <w:pPr>
              <w:rPr>
                <w:sz w:val="20"/>
              </w:rPr>
            </w:pPr>
          </w:p>
          <w:p w14:paraId="79D8CBC7" w14:textId="77777777" w:rsidR="00E75232" w:rsidRDefault="00E75232" w:rsidP="00E75232">
            <w:pPr>
              <w:pStyle w:val="Textpoznpodarou"/>
              <w:rPr>
                <w:szCs w:val="24"/>
              </w:rPr>
            </w:pPr>
            <w:r>
              <w:rPr>
                <w:szCs w:val="24"/>
              </w:rPr>
              <w:t>Domácí úkoly</w:t>
            </w:r>
          </w:p>
          <w:p w14:paraId="0D0E9911" w14:textId="77777777" w:rsidR="00E75232" w:rsidRDefault="00E75232" w:rsidP="00E75232">
            <w:pPr>
              <w:rPr>
                <w:sz w:val="20"/>
              </w:rPr>
            </w:pPr>
          </w:p>
          <w:p w14:paraId="0412D9C0" w14:textId="77777777" w:rsidR="00E75232" w:rsidRDefault="00E75232" w:rsidP="00E75232">
            <w:pPr>
              <w:rPr>
                <w:sz w:val="20"/>
              </w:rPr>
            </w:pPr>
            <w:r>
              <w:rPr>
                <w:sz w:val="20"/>
              </w:rPr>
              <w:t>Projektová práce – individuální nebo skupinová</w:t>
            </w:r>
          </w:p>
          <w:p w14:paraId="6238538B" w14:textId="77777777" w:rsidR="00E75232" w:rsidRDefault="00E75232" w:rsidP="00E75232">
            <w:pPr>
              <w:rPr>
                <w:sz w:val="20"/>
              </w:rPr>
            </w:pPr>
          </w:p>
          <w:p w14:paraId="25E9EF90" w14:textId="77777777" w:rsidR="00E75232" w:rsidRDefault="00E75232" w:rsidP="00E75232">
            <w:r>
              <w:rPr>
                <w:sz w:val="20"/>
              </w:rPr>
              <w:t>Rollenspiele</w:t>
            </w:r>
          </w:p>
          <w:p w14:paraId="1A9828A7" w14:textId="77777777" w:rsidR="00E75232" w:rsidRDefault="00E75232" w:rsidP="00E75232">
            <w:pPr>
              <w:rPr>
                <w:sz w:val="20"/>
                <w:szCs w:val="20"/>
              </w:rPr>
            </w:pPr>
          </w:p>
        </w:tc>
        <w:tc>
          <w:tcPr>
            <w:tcW w:w="2340" w:type="dxa"/>
            <w:tcBorders>
              <w:top w:val="nil"/>
              <w:left w:val="nil"/>
              <w:bottom w:val="single" w:sz="4" w:space="0" w:color="auto"/>
              <w:right w:val="single" w:sz="4" w:space="0" w:color="auto"/>
            </w:tcBorders>
            <w:shd w:val="clear" w:color="auto" w:fill="CCFFCC"/>
          </w:tcPr>
          <w:p w14:paraId="5A5C5121" w14:textId="77777777" w:rsidR="00E75232" w:rsidRPr="006C5463" w:rsidRDefault="00E75232" w:rsidP="00E75232">
            <w:pPr>
              <w:rPr>
                <w:sz w:val="20"/>
                <w:szCs w:val="20"/>
              </w:rPr>
            </w:pPr>
            <w:r w:rsidRPr="006C5463">
              <w:rPr>
                <w:sz w:val="20"/>
                <w:szCs w:val="20"/>
              </w:rPr>
              <w:lastRenderedPageBreak/>
              <w:t>ZEM</w:t>
            </w:r>
          </w:p>
          <w:p w14:paraId="22A13D40" w14:textId="77777777" w:rsidR="00E75232" w:rsidRPr="006C5463" w:rsidRDefault="00E75232" w:rsidP="00E75232">
            <w:pPr>
              <w:rPr>
                <w:sz w:val="20"/>
                <w:szCs w:val="20"/>
              </w:rPr>
            </w:pPr>
            <w:r w:rsidRPr="006C5463">
              <w:rPr>
                <w:sz w:val="20"/>
                <w:szCs w:val="20"/>
              </w:rPr>
              <w:t xml:space="preserve">DĚJ </w:t>
            </w:r>
          </w:p>
          <w:p w14:paraId="1EB7870F" w14:textId="77777777" w:rsidR="00E75232" w:rsidRPr="006C5463" w:rsidRDefault="00E75232" w:rsidP="00E75232">
            <w:pPr>
              <w:rPr>
                <w:sz w:val="20"/>
                <w:szCs w:val="20"/>
              </w:rPr>
            </w:pPr>
            <w:r w:rsidRPr="006C5463">
              <w:rPr>
                <w:sz w:val="20"/>
                <w:szCs w:val="20"/>
              </w:rPr>
              <w:t>ZSV</w:t>
            </w:r>
          </w:p>
          <w:p w14:paraId="01C516E1" w14:textId="77777777" w:rsidR="00E75232" w:rsidRDefault="00E75232" w:rsidP="00E75232">
            <w:pPr>
              <w:rPr>
                <w:sz w:val="20"/>
                <w:szCs w:val="20"/>
              </w:rPr>
            </w:pPr>
            <w:r w:rsidRPr="006C5463">
              <w:rPr>
                <w:sz w:val="20"/>
                <w:szCs w:val="20"/>
              </w:rPr>
              <w:t xml:space="preserve">PT: </w:t>
            </w:r>
            <w:r w:rsidRPr="00031F4E">
              <w:rPr>
                <w:sz w:val="20"/>
                <w:szCs w:val="20"/>
              </w:rPr>
              <w:t>Vzdělávání v Evropě a ve světě</w:t>
            </w:r>
          </w:p>
          <w:p w14:paraId="010B73B5" w14:textId="77777777" w:rsidR="00E75232" w:rsidRDefault="00E75232" w:rsidP="00E75232">
            <w:pPr>
              <w:rPr>
                <w:sz w:val="20"/>
                <w:szCs w:val="20"/>
              </w:rPr>
            </w:pPr>
          </w:p>
        </w:tc>
      </w:tr>
    </w:tbl>
    <w:p w14:paraId="7602C3BF" w14:textId="77777777" w:rsidR="000A6B8A" w:rsidRDefault="000A6B8A">
      <w:pPr>
        <w:sectPr w:rsidR="000A6B8A">
          <w:pgSz w:w="16838" w:h="11906" w:orient="landscape" w:code="9"/>
          <w:pgMar w:top="567" w:right="663" w:bottom="1134" w:left="851" w:header="709" w:footer="709" w:gutter="0"/>
          <w:cols w:space="708"/>
          <w:docGrid w:linePitch="360"/>
        </w:sectPr>
      </w:pPr>
      <w:r>
        <w:rPr>
          <w:noProof/>
        </w:rPr>
        <w:pict w14:anchorId="02574830">
          <v:shape id="_x0000_s1087" type="#_x0000_t202" style="position:absolute;margin-left:729pt;margin-top:126.15pt;width:45pt;height:27pt;z-index:251662336;mso-position-horizontal-relative:text;mso-position-vertical-relative:text" filled="f" stroked="f">
            <v:textbox style="mso-next-textbox:#_x0000_s1087">
              <w:txbxContent>
                <w:p w14:paraId="7A65B6DD" w14:textId="77777777" w:rsidR="002533DF" w:rsidRDefault="002533DF">
                  <w:hyperlink w:anchor="obsah" w:history="1">
                    <w:r>
                      <w:rPr>
                        <w:rStyle w:val="Hypertextovodkaz"/>
                      </w:rPr>
                      <w:t>obsah</w:t>
                    </w:r>
                  </w:hyperlink>
                </w:p>
              </w:txbxContent>
            </v:textbox>
          </v:shape>
        </w:pict>
      </w:r>
    </w:p>
    <w:p w14:paraId="631C5CD9" w14:textId="77777777" w:rsidR="000A6B8A" w:rsidRDefault="000A6B8A" w:rsidP="00774CB2">
      <w:pPr>
        <w:pStyle w:val="Nadpis2"/>
      </w:pPr>
      <w:bookmarkStart w:id="114" w:name="_6.4_Matematika"/>
      <w:bookmarkEnd w:id="114"/>
      <w:r>
        <w:lastRenderedPageBreak/>
        <w:t xml:space="preserve"> </w:t>
      </w:r>
      <w:r w:rsidR="00774CB2">
        <w:t>6.4</w:t>
      </w:r>
      <w:r w:rsidR="00774CB2">
        <w:tab/>
      </w:r>
      <w:r>
        <w:t>Matematika</w:t>
      </w:r>
      <w:bookmarkStart w:id="115" w:name="a27"/>
      <w:bookmarkEnd w:id="115"/>
    </w:p>
    <w:p w14:paraId="5222ECFD" w14:textId="77777777" w:rsidR="000A6B8A" w:rsidRDefault="000A6B8A">
      <w:pPr>
        <w:ind w:left="360"/>
        <w:rPr>
          <w:b/>
          <w:sz w:val="28"/>
          <w:szCs w:val="28"/>
        </w:rPr>
      </w:pPr>
    </w:p>
    <w:p w14:paraId="20EA7EED" w14:textId="77777777" w:rsidR="000A6B8A" w:rsidRDefault="000A6B8A">
      <w:pPr>
        <w:rPr>
          <w:b/>
          <w:szCs w:val="28"/>
        </w:rPr>
      </w:pPr>
      <w:r>
        <w:rPr>
          <w:b/>
          <w:szCs w:val="28"/>
        </w:rPr>
        <w:t>Garant oboru: PaedDr. Ivana Kalivodová</w:t>
      </w:r>
    </w:p>
    <w:p w14:paraId="5F141BD8" w14:textId="77777777" w:rsidR="000A6B8A" w:rsidRDefault="000A6B8A">
      <w:pPr>
        <w:ind w:left="360"/>
        <w:rPr>
          <w:b/>
          <w:sz w:val="28"/>
          <w:szCs w:val="28"/>
        </w:rPr>
      </w:pPr>
    </w:p>
    <w:p w14:paraId="217D0DD4" w14:textId="77777777" w:rsidR="000A6B8A" w:rsidRDefault="000A6B8A">
      <w:pPr>
        <w:spacing w:line="360" w:lineRule="auto"/>
        <w:ind w:firstLine="360"/>
        <w:jc w:val="both"/>
        <w:rPr>
          <w:sz w:val="22"/>
          <w:szCs w:val="22"/>
        </w:rPr>
      </w:pPr>
      <w:r>
        <w:rPr>
          <w:sz w:val="22"/>
          <w:szCs w:val="22"/>
        </w:rPr>
        <w:t>Vzdělávací oblast:  Matematika a její aplikace.</w:t>
      </w:r>
    </w:p>
    <w:p w14:paraId="5588481E" w14:textId="77777777" w:rsidR="000A6B8A" w:rsidRDefault="000A6B8A">
      <w:pPr>
        <w:spacing w:line="360" w:lineRule="auto"/>
        <w:ind w:firstLine="360"/>
        <w:jc w:val="both"/>
        <w:rPr>
          <w:sz w:val="22"/>
          <w:szCs w:val="22"/>
        </w:rPr>
      </w:pPr>
      <w:r>
        <w:rPr>
          <w:sz w:val="22"/>
          <w:szCs w:val="22"/>
        </w:rPr>
        <w:t>Časová dotace v předmětu matematika pro vyšší stupeň gymnázia:</w:t>
      </w:r>
    </w:p>
    <w:p w14:paraId="68439963"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50EC7A00" w14:textId="77777777">
        <w:tc>
          <w:tcPr>
            <w:tcW w:w="1800" w:type="dxa"/>
          </w:tcPr>
          <w:p w14:paraId="046059CA" w14:textId="77777777" w:rsidR="000A6B8A" w:rsidRDefault="000A6B8A">
            <w:pPr>
              <w:spacing w:line="360" w:lineRule="auto"/>
              <w:ind w:firstLine="360"/>
              <w:jc w:val="both"/>
              <w:rPr>
                <w:sz w:val="22"/>
                <w:szCs w:val="22"/>
              </w:rPr>
            </w:pPr>
            <w:r>
              <w:rPr>
                <w:sz w:val="22"/>
                <w:szCs w:val="22"/>
              </w:rPr>
              <w:t>1. ročník</w:t>
            </w:r>
          </w:p>
        </w:tc>
        <w:tc>
          <w:tcPr>
            <w:tcW w:w="2160" w:type="dxa"/>
          </w:tcPr>
          <w:p w14:paraId="7F61404B" w14:textId="77777777" w:rsidR="000A6B8A" w:rsidRDefault="000A6B8A">
            <w:pPr>
              <w:spacing w:line="360" w:lineRule="auto"/>
              <w:ind w:firstLine="360"/>
              <w:jc w:val="both"/>
              <w:rPr>
                <w:sz w:val="22"/>
                <w:szCs w:val="22"/>
              </w:rPr>
            </w:pPr>
            <w:r>
              <w:rPr>
                <w:sz w:val="22"/>
                <w:szCs w:val="22"/>
              </w:rPr>
              <w:t>5 hodin týdně</w:t>
            </w:r>
          </w:p>
        </w:tc>
      </w:tr>
      <w:tr w:rsidR="000A6B8A" w14:paraId="4D268769" w14:textId="77777777">
        <w:tc>
          <w:tcPr>
            <w:tcW w:w="1800" w:type="dxa"/>
          </w:tcPr>
          <w:p w14:paraId="1B113C7A" w14:textId="77777777" w:rsidR="000A6B8A" w:rsidRDefault="000A6B8A">
            <w:pPr>
              <w:spacing w:line="360" w:lineRule="auto"/>
              <w:ind w:firstLine="360"/>
              <w:jc w:val="both"/>
              <w:rPr>
                <w:sz w:val="22"/>
                <w:szCs w:val="22"/>
              </w:rPr>
            </w:pPr>
            <w:r>
              <w:rPr>
                <w:sz w:val="22"/>
                <w:szCs w:val="22"/>
              </w:rPr>
              <w:t>2. ročník</w:t>
            </w:r>
          </w:p>
        </w:tc>
        <w:tc>
          <w:tcPr>
            <w:tcW w:w="2160" w:type="dxa"/>
          </w:tcPr>
          <w:p w14:paraId="7F49CC10" w14:textId="77777777" w:rsidR="000A6B8A" w:rsidRDefault="000A6B8A">
            <w:pPr>
              <w:spacing w:line="360" w:lineRule="auto"/>
              <w:ind w:firstLine="360"/>
              <w:jc w:val="both"/>
              <w:rPr>
                <w:sz w:val="22"/>
                <w:szCs w:val="22"/>
              </w:rPr>
            </w:pPr>
            <w:r>
              <w:rPr>
                <w:sz w:val="22"/>
                <w:szCs w:val="22"/>
              </w:rPr>
              <w:t>4 hodiny týdně</w:t>
            </w:r>
          </w:p>
        </w:tc>
      </w:tr>
      <w:tr w:rsidR="000A6B8A" w14:paraId="2289DE2C" w14:textId="77777777">
        <w:tc>
          <w:tcPr>
            <w:tcW w:w="1800" w:type="dxa"/>
          </w:tcPr>
          <w:p w14:paraId="5A259BE3" w14:textId="77777777" w:rsidR="000A6B8A" w:rsidRDefault="000A6B8A">
            <w:pPr>
              <w:spacing w:line="360" w:lineRule="auto"/>
              <w:ind w:firstLine="360"/>
              <w:jc w:val="both"/>
              <w:rPr>
                <w:sz w:val="22"/>
                <w:szCs w:val="22"/>
              </w:rPr>
            </w:pPr>
            <w:r>
              <w:rPr>
                <w:sz w:val="22"/>
                <w:szCs w:val="22"/>
              </w:rPr>
              <w:t>3. ročník</w:t>
            </w:r>
          </w:p>
        </w:tc>
        <w:tc>
          <w:tcPr>
            <w:tcW w:w="2160" w:type="dxa"/>
          </w:tcPr>
          <w:p w14:paraId="6FDA3E03" w14:textId="77777777" w:rsidR="000A6B8A" w:rsidRDefault="000A6B8A">
            <w:pPr>
              <w:spacing w:line="360" w:lineRule="auto"/>
              <w:ind w:firstLine="360"/>
              <w:jc w:val="both"/>
              <w:rPr>
                <w:sz w:val="22"/>
                <w:szCs w:val="22"/>
              </w:rPr>
            </w:pPr>
            <w:r>
              <w:rPr>
                <w:sz w:val="22"/>
                <w:szCs w:val="22"/>
              </w:rPr>
              <w:t>4 hodiny týdně</w:t>
            </w:r>
          </w:p>
        </w:tc>
      </w:tr>
      <w:tr w:rsidR="000A6B8A" w14:paraId="0ECFB28F" w14:textId="77777777">
        <w:tc>
          <w:tcPr>
            <w:tcW w:w="1800" w:type="dxa"/>
          </w:tcPr>
          <w:p w14:paraId="1E1CF2D0" w14:textId="77777777" w:rsidR="000A6B8A" w:rsidRDefault="000A6B8A">
            <w:pPr>
              <w:spacing w:line="360" w:lineRule="auto"/>
              <w:ind w:firstLine="360"/>
              <w:jc w:val="both"/>
              <w:rPr>
                <w:sz w:val="22"/>
                <w:szCs w:val="22"/>
              </w:rPr>
            </w:pPr>
            <w:r>
              <w:rPr>
                <w:sz w:val="22"/>
                <w:szCs w:val="22"/>
              </w:rPr>
              <w:t>4. ročník</w:t>
            </w:r>
          </w:p>
        </w:tc>
        <w:tc>
          <w:tcPr>
            <w:tcW w:w="2160" w:type="dxa"/>
          </w:tcPr>
          <w:p w14:paraId="579BCB36" w14:textId="77777777" w:rsidR="000A6B8A" w:rsidRDefault="000A6B8A">
            <w:pPr>
              <w:spacing w:line="360" w:lineRule="auto"/>
              <w:ind w:firstLine="360"/>
              <w:jc w:val="both"/>
              <w:rPr>
                <w:sz w:val="22"/>
                <w:szCs w:val="22"/>
              </w:rPr>
            </w:pPr>
            <w:r>
              <w:rPr>
                <w:sz w:val="22"/>
                <w:szCs w:val="22"/>
              </w:rPr>
              <w:t>4 hodiny týdně</w:t>
            </w:r>
          </w:p>
        </w:tc>
      </w:tr>
    </w:tbl>
    <w:p w14:paraId="5101C68E" w14:textId="77777777" w:rsidR="000A6B8A" w:rsidRDefault="000A6B8A">
      <w:pPr>
        <w:spacing w:line="360" w:lineRule="auto"/>
        <w:ind w:firstLine="360"/>
        <w:jc w:val="both"/>
        <w:rPr>
          <w:sz w:val="22"/>
          <w:szCs w:val="22"/>
        </w:rPr>
      </w:pPr>
    </w:p>
    <w:p w14:paraId="4C2B0EAD" w14:textId="77777777" w:rsidR="000A6B8A" w:rsidRDefault="000A6B8A">
      <w:pPr>
        <w:spacing w:line="360" w:lineRule="auto"/>
        <w:jc w:val="both"/>
        <w:rPr>
          <w:b/>
          <w:sz w:val="22"/>
          <w:szCs w:val="22"/>
        </w:rPr>
      </w:pPr>
      <w:r>
        <w:rPr>
          <w:sz w:val="22"/>
          <w:szCs w:val="22"/>
        </w:rPr>
        <w:t>Výuka matematiky klade důraz na rozvoj logického a abstraktního myšlení žáků, které přispívá k jejich celkovému intelektuálnímu rozvoji. Výuka matematiky pěstuje v žácích schopnost aplikovat nabyté poznatky při samostatném řešení úloh a problémů. Studium matematiky lze na vyšším stupni gymnázia zakončit maturitní zkouškou.</w:t>
      </w:r>
    </w:p>
    <w:p w14:paraId="2ADEDB90" w14:textId="77777777" w:rsidR="000A6B8A" w:rsidRDefault="000A6B8A">
      <w:pPr>
        <w:rPr>
          <w:b/>
        </w:rPr>
      </w:pPr>
      <w:r>
        <w:rPr>
          <w:b/>
        </w:rPr>
        <w:t>Kompetence k učení</w:t>
      </w:r>
    </w:p>
    <w:p w14:paraId="4299FF8D" w14:textId="77777777" w:rsidR="000A6B8A" w:rsidRDefault="000A6B8A">
      <w:pPr>
        <w:rPr>
          <w:b/>
        </w:rPr>
      </w:pPr>
    </w:p>
    <w:p w14:paraId="28ED8EB4" w14:textId="77777777" w:rsidR="000A6B8A" w:rsidRDefault="000A6B8A" w:rsidP="000A6B8A">
      <w:pPr>
        <w:numPr>
          <w:ilvl w:val="0"/>
          <w:numId w:val="3"/>
        </w:numPr>
        <w:spacing w:line="360" w:lineRule="auto"/>
        <w:jc w:val="both"/>
        <w:rPr>
          <w:sz w:val="22"/>
          <w:szCs w:val="22"/>
        </w:rPr>
      </w:pPr>
      <w:r>
        <w:rPr>
          <w:sz w:val="22"/>
          <w:szCs w:val="22"/>
        </w:rPr>
        <w:t>Učíme žáky soustředěně naslouchat a vnímat výklad učiva.</w:t>
      </w:r>
    </w:p>
    <w:p w14:paraId="3C8857FF" w14:textId="77777777" w:rsidR="000A6B8A" w:rsidRDefault="000A6B8A" w:rsidP="000A6B8A">
      <w:pPr>
        <w:numPr>
          <w:ilvl w:val="0"/>
          <w:numId w:val="3"/>
        </w:numPr>
        <w:spacing w:line="360" w:lineRule="auto"/>
        <w:jc w:val="both"/>
        <w:rPr>
          <w:sz w:val="22"/>
          <w:szCs w:val="22"/>
        </w:rPr>
      </w:pPr>
      <w:r>
        <w:rPr>
          <w:sz w:val="22"/>
          <w:szCs w:val="22"/>
        </w:rPr>
        <w:t>Učíme žáky porozumět textu, vyhledat z něj informace, systematicky je zapsat a zpracovat.</w:t>
      </w:r>
    </w:p>
    <w:p w14:paraId="55A4ABD9" w14:textId="77777777" w:rsidR="000A6B8A" w:rsidRDefault="000A6B8A" w:rsidP="000A6B8A">
      <w:pPr>
        <w:numPr>
          <w:ilvl w:val="0"/>
          <w:numId w:val="3"/>
        </w:numPr>
        <w:spacing w:line="360" w:lineRule="auto"/>
        <w:jc w:val="both"/>
        <w:rPr>
          <w:sz w:val="22"/>
          <w:szCs w:val="22"/>
        </w:rPr>
      </w:pPr>
      <w:r>
        <w:rPr>
          <w:sz w:val="22"/>
          <w:szCs w:val="22"/>
        </w:rPr>
        <w:t>Učíme žáky používat matematické termíny, matematické znaky, symboly, zápisy.</w:t>
      </w:r>
    </w:p>
    <w:p w14:paraId="29619859" w14:textId="77777777" w:rsidR="000A6B8A" w:rsidRDefault="000A6B8A" w:rsidP="000A6B8A">
      <w:pPr>
        <w:numPr>
          <w:ilvl w:val="0"/>
          <w:numId w:val="3"/>
        </w:numPr>
        <w:spacing w:line="360" w:lineRule="auto"/>
        <w:jc w:val="both"/>
        <w:rPr>
          <w:sz w:val="22"/>
          <w:szCs w:val="22"/>
        </w:rPr>
      </w:pPr>
      <w:r>
        <w:rPr>
          <w:sz w:val="22"/>
          <w:szCs w:val="22"/>
        </w:rPr>
        <w:t>Vedeme žáky k hodnocení vlastních studijních výkonů, schopností a dovedností.</w:t>
      </w:r>
    </w:p>
    <w:p w14:paraId="201E531E" w14:textId="77777777" w:rsidR="000A6B8A" w:rsidRDefault="000A6B8A" w:rsidP="000A6B8A">
      <w:pPr>
        <w:numPr>
          <w:ilvl w:val="0"/>
          <w:numId w:val="3"/>
        </w:numPr>
        <w:spacing w:line="360" w:lineRule="auto"/>
        <w:jc w:val="both"/>
        <w:rPr>
          <w:sz w:val="22"/>
          <w:szCs w:val="22"/>
        </w:rPr>
      </w:pPr>
      <w:r>
        <w:rPr>
          <w:sz w:val="22"/>
          <w:szCs w:val="22"/>
        </w:rPr>
        <w:t>Vytváříme prostor pro samostatnou domácí přípravu.</w:t>
      </w:r>
    </w:p>
    <w:p w14:paraId="466775FF" w14:textId="77777777" w:rsidR="000A6B8A" w:rsidRDefault="000A6B8A" w:rsidP="000A6B8A">
      <w:pPr>
        <w:numPr>
          <w:ilvl w:val="0"/>
          <w:numId w:val="3"/>
        </w:numPr>
        <w:spacing w:line="360" w:lineRule="auto"/>
        <w:jc w:val="both"/>
        <w:rPr>
          <w:sz w:val="22"/>
          <w:szCs w:val="22"/>
        </w:rPr>
      </w:pPr>
      <w:r>
        <w:rPr>
          <w:sz w:val="22"/>
          <w:szCs w:val="22"/>
        </w:rPr>
        <w:t xml:space="preserve">Podporujeme motivaci žáků k učení a vytváříme podmínky k dosažení úspěchu. </w:t>
      </w:r>
    </w:p>
    <w:p w14:paraId="0A269826" w14:textId="77777777" w:rsidR="000A6B8A" w:rsidRDefault="000A6B8A" w:rsidP="000A6B8A">
      <w:pPr>
        <w:numPr>
          <w:ilvl w:val="0"/>
          <w:numId w:val="3"/>
        </w:numPr>
        <w:spacing w:line="360" w:lineRule="auto"/>
        <w:jc w:val="both"/>
        <w:rPr>
          <w:sz w:val="22"/>
          <w:szCs w:val="22"/>
        </w:rPr>
      </w:pPr>
      <w:r>
        <w:rPr>
          <w:sz w:val="22"/>
          <w:szCs w:val="22"/>
        </w:rPr>
        <w:t>Vedeme žáky k potřebě opakovat, procvičovat, propojovat dříve nabyté poznatky s novými.</w:t>
      </w:r>
    </w:p>
    <w:p w14:paraId="05A79B7C" w14:textId="77777777" w:rsidR="000A6B8A" w:rsidRDefault="000A6B8A" w:rsidP="000A6B8A">
      <w:pPr>
        <w:numPr>
          <w:ilvl w:val="0"/>
          <w:numId w:val="3"/>
        </w:numPr>
        <w:spacing w:line="360" w:lineRule="auto"/>
        <w:jc w:val="both"/>
        <w:rPr>
          <w:sz w:val="22"/>
          <w:szCs w:val="22"/>
        </w:rPr>
      </w:pPr>
      <w:r>
        <w:rPr>
          <w:sz w:val="22"/>
          <w:szCs w:val="22"/>
        </w:rPr>
        <w:t>Necháváme pracovat žáky s vhodnými pomůckami (tabulky, kalkulačky…)</w:t>
      </w:r>
    </w:p>
    <w:p w14:paraId="0A04A7EF" w14:textId="77777777" w:rsidR="000A6B8A" w:rsidRDefault="000A6B8A">
      <w:pPr>
        <w:spacing w:line="360" w:lineRule="auto"/>
        <w:jc w:val="both"/>
        <w:rPr>
          <w:sz w:val="22"/>
          <w:szCs w:val="22"/>
        </w:rPr>
      </w:pPr>
    </w:p>
    <w:p w14:paraId="6FAB4507" w14:textId="77777777" w:rsidR="000A6B8A" w:rsidRDefault="000A6B8A">
      <w:pPr>
        <w:rPr>
          <w:b/>
        </w:rPr>
      </w:pPr>
      <w:r>
        <w:rPr>
          <w:b/>
        </w:rPr>
        <w:t>Kompetence k řešení problémů</w:t>
      </w:r>
    </w:p>
    <w:p w14:paraId="18840925" w14:textId="77777777" w:rsidR="000A6B8A" w:rsidRDefault="000A6B8A">
      <w:pPr>
        <w:rPr>
          <w:b/>
        </w:rPr>
      </w:pPr>
    </w:p>
    <w:p w14:paraId="1C5F7DA0" w14:textId="77777777" w:rsidR="000A6B8A" w:rsidRDefault="000A6B8A" w:rsidP="000A6B8A">
      <w:pPr>
        <w:numPr>
          <w:ilvl w:val="0"/>
          <w:numId w:val="3"/>
        </w:numPr>
        <w:spacing w:line="360" w:lineRule="auto"/>
        <w:jc w:val="both"/>
        <w:rPr>
          <w:sz w:val="22"/>
          <w:szCs w:val="22"/>
        </w:rPr>
      </w:pPr>
      <w:r>
        <w:rPr>
          <w:sz w:val="22"/>
          <w:szCs w:val="22"/>
        </w:rPr>
        <w:t>Nabízíme zajímavé problémové úlohy a dáváme prostor pro jejich řešení.</w:t>
      </w:r>
    </w:p>
    <w:p w14:paraId="16632AE9" w14:textId="77777777" w:rsidR="000A6B8A" w:rsidRDefault="000A6B8A" w:rsidP="000A6B8A">
      <w:pPr>
        <w:numPr>
          <w:ilvl w:val="0"/>
          <w:numId w:val="3"/>
        </w:numPr>
        <w:spacing w:line="360" w:lineRule="auto"/>
        <w:jc w:val="both"/>
        <w:rPr>
          <w:sz w:val="22"/>
          <w:szCs w:val="22"/>
        </w:rPr>
      </w:pPr>
      <w:r>
        <w:rPr>
          <w:sz w:val="22"/>
          <w:szCs w:val="22"/>
        </w:rPr>
        <w:t>Necháváme žáky vyhledávat informace k dané problematice, třídit je a zpracovávat.</w:t>
      </w:r>
    </w:p>
    <w:p w14:paraId="7571E091" w14:textId="77777777" w:rsidR="000A6B8A" w:rsidRDefault="000A6B8A" w:rsidP="000A6B8A">
      <w:pPr>
        <w:numPr>
          <w:ilvl w:val="0"/>
          <w:numId w:val="3"/>
        </w:numPr>
        <w:spacing w:line="360" w:lineRule="auto"/>
        <w:jc w:val="both"/>
        <w:rPr>
          <w:sz w:val="22"/>
          <w:szCs w:val="22"/>
        </w:rPr>
      </w:pPr>
      <w:r>
        <w:rPr>
          <w:sz w:val="22"/>
          <w:szCs w:val="22"/>
        </w:rPr>
        <w:t>Nutíme žáky přemýšlet o problému z různých hledisek a v různých souvislostech.</w:t>
      </w:r>
    </w:p>
    <w:p w14:paraId="2CC11629" w14:textId="77777777" w:rsidR="000A6B8A" w:rsidRDefault="000A6B8A" w:rsidP="000A6B8A">
      <w:pPr>
        <w:numPr>
          <w:ilvl w:val="0"/>
          <w:numId w:val="3"/>
        </w:numPr>
        <w:spacing w:line="360" w:lineRule="auto"/>
        <w:jc w:val="both"/>
        <w:rPr>
          <w:sz w:val="22"/>
          <w:szCs w:val="22"/>
        </w:rPr>
      </w:pPr>
      <w:r>
        <w:rPr>
          <w:sz w:val="22"/>
          <w:szCs w:val="22"/>
        </w:rPr>
        <w:t xml:space="preserve">Podporujeme logické myšlení a schopnost aplikace vzorových úloh na nové problémy. </w:t>
      </w:r>
    </w:p>
    <w:p w14:paraId="067BE390" w14:textId="77777777" w:rsidR="000A6B8A" w:rsidRDefault="000A6B8A" w:rsidP="000A6B8A">
      <w:pPr>
        <w:numPr>
          <w:ilvl w:val="0"/>
          <w:numId w:val="3"/>
        </w:numPr>
        <w:spacing w:line="360" w:lineRule="auto"/>
        <w:jc w:val="both"/>
        <w:rPr>
          <w:sz w:val="22"/>
          <w:szCs w:val="22"/>
        </w:rPr>
      </w:pPr>
      <w:r>
        <w:rPr>
          <w:sz w:val="22"/>
          <w:szCs w:val="22"/>
        </w:rPr>
        <w:t>Vedeme žáky k nevzdávání při prvním neúspěchu a k hledání jiných cest vedoucích k cíli.</w:t>
      </w:r>
    </w:p>
    <w:p w14:paraId="59D5B56C" w14:textId="77777777" w:rsidR="000A6B8A" w:rsidRDefault="000A6B8A" w:rsidP="000A6B8A">
      <w:pPr>
        <w:numPr>
          <w:ilvl w:val="0"/>
          <w:numId w:val="3"/>
        </w:numPr>
        <w:spacing w:line="360" w:lineRule="auto"/>
        <w:jc w:val="both"/>
        <w:rPr>
          <w:sz w:val="22"/>
          <w:szCs w:val="22"/>
        </w:rPr>
      </w:pPr>
      <w:r>
        <w:rPr>
          <w:sz w:val="22"/>
          <w:szCs w:val="22"/>
        </w:rPr>
        <w:t>Necháváme žáky odhadovat výsledky a kriticky je hodnotit.</w:t>
      </w:r>
    </w:p>
    <w:p w14:paraId="769DCD38" w14:textId="77777777" w:rsidR="000A6B8A" w:rsidRDefault="000A6B8A" w:rsidP="000A6B8A">
      <w:pPr>
        <w:numPr>
          <w:ilvl w:val="0"/>
          <w:numId w:val="3"/>
        </w:numPr>
        <w:spacing w:line="360" w:lineRule="auto"/>
        <w:jc w:val="both"/>
        <w:rPr>
          <w:sz w:val="22"/>
          <w:szCs w:val="22"/>
        </w:rPr>
      </w:pPr>
      <w:r>
        <w:rPr>
          <w:sz w:val="22"/>
          <w:szCs w:val="22"/>
        </w:rPr>
        <w:t>Vybízíme žáky k týmové práci při řešení obtížných úkolů.</w:t>
      </w:r>
    </w:p>
    <w:p w14:paraId="1ED6C725" w14:textId="77777777" w:rsidR="000A6B8A" w:rsidRDefault="000A6B8A" w:rsidP="000A6B8A">
      <w:pPr>
        <w:numPr>
          <w:ilvl w:val="0"/>
          <w:numId w:val="3"/>
        </w:numPr>
        <w:spacing w:line="360" w:lineRule="auto"/>
        <w:jc w:val="both"/>
        <w:rPr>
          <w:sz w:val="22"/>
          <w:szCs w:val="22"/>
        </w:rPr>
      </w:pPr>
      <w:r>
        <w:rPr>
          <w:sz w:val="22"/>
          <w:szCs w:val="22"/>
        </w:rPr>
        <w:t>Předkládáme logické zápisy úloh, demonstrujeme jejich důležitost.</w:t>
      </w:r>
    </w:p>
    <w:p w14:paraId="30A29C33" w14:textId="77777777" w:rsidR="000A6B8A" w:rsidRDefault="000A6B8A" w:rsidP="000A6B8A">
      <w:pPr>
        <w:numPr>
          <w:ilvl w:val="0"/>
          <w:numId w:val="3"/>
        </w:numPr>
        <w:spacing w:line="360" w:lineRule="auto"/>
        <w:jc w:val="both"/>
        <w:rPr>
          <w:sz w:val="22"/>
          <w:szCs w:val="22"/>
        </w:rPr>
      </w:pPr>
      <w:r>
        <w:rPr>
          <w:sz w:val="22"/>
          <w:szCs w:val="22"/>
        </w:rPr>
        <w:t>Odbouráváme strach ze špatných odpovědí, evokujeme přátelské prostředí</w:t>
      </w:r>
    </w:p>
    <w:p w14:paraId="694F2E7C" w14:textId="77777777" w:rsidR="000A6B8A" w:rsidRDefault="000A6B8A"/>
    <w:p w14:paraId="1DB742B6" w14:textId="77777777" w:rsidR="000A6B8A" w:rsidRDefault="000A6B8A"/>
    <w:p w14:paraId="1A86F6AB" w14:textId="77777777" w:rsidR="000A6B8A" w:rsidRDefault="000A6B8A"/>
    <w:p w14:paraId="46B1BA97" w14:textId="77777777" w:rsidR="000A6B8A" w:rsidRDefault="000A6B8A"/>
    <w:p w14:paraId="2B4FFCBD" w14:textId="77777777" w:rsidR="000A6B8A" w:rsidRDefault="000A6B8A">
      <w:pPr>
        <w:rPr>
          <w:b/>
        </w:rPr>
      </w:pPr>
      <w:r>
        <w:rPr>
          <w:b/>
        </w:rPr>
        <w:t>Kompetence komunikativní</w:t>
      </w:r>
    </w:p>
    <w:p w14:paraId="369F95E2" w14:textId="77777777" w:rsidR="000A6B8A" w:rsidRDefault="000A6B8A">
      <w:pPr>
        <w:rPr>
          <w:b/>
        </w:rPr>
      </w:pPr>
    </w:p>
    <w:p w14:paraId="2345D3EC" w14:textId="77777777" w:rsidR="000A6B8A" w:rsidRDefault="000A6B8A" w:rsidP="000A6B8A">
      <w:pPr>
        <w:numPr>
          <w:ilvl w:val="0"/>
          <w:numId w:val="3"/>
        </w:numPr>
        <w:spacing w:line="360" w:lineRule="auto"/>
        <w:jc w:val="both"/>
        <w:rPr>
          <w:sz w:val="22"/>
          <w:szCs w:val="22"/>
        </w:rPr>
      </w:pPr>
      <w:r>
        <w:rPr>
          <w:sz w:val="22"/>
          <w:szCs w:val="22"/>
        </w:rPr>
        <w:t>Vedeme žáky k vyjadřování myšlenek v logickém sledu.</w:t>
      </w:r>
    </w:p>
    <w:p w14:paraId="48DFCFE3" w14:textId="77777777" w:rsidR="000A6B8A" w:rsidRDefault="000A6B8A" w:rsidP="000A6B8A">
      <w:pPr>
        <w:numPr>
          <w:ilvl w:val="0"/>
          <w:numId w:val="3"/>
        </w:numPr>
        <w:spacing w:line="360" w:lineRule="auto"/>
        <w:jc w:val="both"/>
        <w:rPr>
          <w:sz w:val="22"/>
          <w:szCs w:val="22"/>
        </w:rPr>
      </w:pPr>
      <w:r>
        <w:rPr>
          <w:sz w:val="22"/>
          <w:szCs w:val="22"/>
        </w:rPr>
        <w:t>Nutíme žáky používat vymezené matematické pojmy, odbourávat parazitní zájmena.</w:t>
      </w:r>
    </w:p>
    <w:p w14:paraId="4D37186C" w14:textId="77777777" w:rsidR="000A6B8A" w:rsidRDefault="000A6B8A" w:rsidP="000A6B8A">
      <w:pPr>
        <w:numPr>
          <w:ilvl w:val="0"/>
          <w:numId w:val="3"/>
        </w:numPr>
        <w:spacing w:line="360" w:lineRule="auto"/>
        <w:jc w:val="both"/>
        <w:rPr>
          <w:sz w:val="22"/>
          <w:szCs w:val="22"/>
        </w:rPr>
      </w:pPr>
      <w:r>
        <w:rPr>
          <w:sz w:val="22"/>
          <w:szCs w:val="22"/>
        </w:rPr>
        <w:t>Učíme naslouchat názorům jiných.</w:t>
      </w:r>
    </w:p>
    <w:p w14:paraId="55B0C2B9" w14:textId="77777777" w:rsidR="000A6B8A" w:rsidRDefault="000A6B8A" w:rsidP="000A6B8A">
      <w:pPr>
        <w:numPr>
          <w:ilvl w:val="0"/>
          <w:numId w:val="3"/>
        </w:numPr>
        <w:spacing w:line="360" w:lineRule="auto"/>
        <w:jc w:val="both"/>
        <w:rPr>
          <w:sz w:val="22"/>
          <w:szCs w:val="22"/>
        </w:rPr>
      </w:pPr>
      <w:r>
        <w:rPr>
          <w:sz w:val="22"/>
          <w:szCs w:val="22"/>
        </w:rPr>
        <w:t>Necháváme žáky formulovat hypotézy, zdůvodňovat je nebo vyvracet.</w:t>
      </w:r>
    </w:p>
    <w:p w14:paraId="792B04BA" w14:textId="77777777" w:rsidR="000A6B8A" w:rsidRDefault="000A6B8A" w:rsidP="000A6B8A">
      <w:pPr>
        <w:numPr>
          <w:ilvl w:val="0"/>
          <w:numId w:val="3"/>
        </w:numPr>
        <w:spacing w:line="360" w:lineRule="auto"/>
        <w:jc w:val="both"/>
        <w:rPr>
          <w:sz w:val="22"/>
          <w:szCs w:val="22"/>
        </w:rPr>
      </w:pPr>
      <w:r>
        <w:rPr>
          <w:sz w:val="22"/>
          <w:szCs w:val="22"/>
        </w:rPr>
        <w:t>Učíme vhodné argumentaci, věcné obhajobě vlastního názoru.</w:t>
      </w:r>
    </w:p>
    <w:p w14:paraId="02614564" w14:textId="77777777" w:rsidR="000A6B8A" w:rsidRDefault="000A6B8A" w:rsidP="000A6B8A">
      <w:pPr>
        <w:numPr>
          <w:ilvl w:val="0"/>
          <w:numId w:val="3"/>
        </w:numPr>
        <w:spacing w:line="360" w:lineRule="auto"/>
        <w:jc w:val="both"/>
        <w:rPr>
          <w:sz w:val="22"/>
          <w:szCs w:val="22"/>
        </w:rPr>
      </w:pPr>
      <w:r>
        <w:rPr>
          <w:sz w:val="22"/>
          <w:szCs w:val="22"/>
        </w:rPr>
        <w:t>Začleňujeme formy týmové práce při vyučování.</w:t>
      </w:r>
    </w:p>
    <w:p w14:paraId="68AFBD81" w14:textId="77777777" w:rsidR="000A6B8A" w:rsidRDefault="000A6B8A" w:rsidP="000A6B8A">
      <w:pPr>
        <w:numPr>
          <w:ilvl w:val="0"/>
          <w:numId w:val="3"/>
        </w:numPr>
        <w:spacing w:line="360" w:lineRule="auto"/>
        <w:jc w:val="both"/>
        <w:rPr>
          <w:sz w:val="22"/>
          <w:szCs w:val="22"/>
        </w:rPr>
      </w:pPr>
      <w:r>
        <w:rPr>
          <w:sz w:val="22"/>
          <w:szCs w:val="22"/>
        </w:rPr>
        <w:t>Podporujeme přátelské vztahy ve třídách a mezi třídami.</w:t>
      </w:r>
    </w:p>
    <w:p w14:paraId="3905F634" w14:textId="77777777" w:rsidR="000A6B8A" w:rsidRDefault="000A6B8A"/>
    <w:p w14:paraId="34C2E86E" w14:textId="77777777" w:rsidR="000A6B8A" w:rsidRDefault="000A6B8A">
      <w:pPr>
        <w:rPr>
          <w:b/>
        </w:rPr>
      </w:pPr>
      <w:r>
        <w:rPr>
          <w:b/>
        </w:rPr>
        <w:t>Kompetence sociální a interpersonální</w:t>
      </w:r>
    </w:p>
    <w:p w14:paraId="345B9F00" w14:textId="77777777" w:rsidR="000A6B8A" w:rsidRDefault="000A6B8A">
      <w:pPr>
        <w:rPr>
          <w:b/>
        </w:rPr>
      </w:pPr>
    </w:p>
    <w:p w14:paraId="39EF9113"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369D6A15" w14:textId="77777777" w:rsidR="000A6B8A" w:rsidRDefault="000A6B8A" w:rsidP="000A6B8A">
      <w:pPr>
        <w:numPr>
          <w:ilvl w:val="0"/>
          <w:numId w:val="3"/>
        </w:numPr>
        <w:spacing w:line="360" w:lineRule="auto"/>
        <w:jc w:val="both"/>
        <w:rPr>
          <w:sz w:val="22"/>
          <w:szCs w:val="22"/>
        </w:rPr>
      </w:pPr>
      <w:r>
        <w:rPr>
          <w:sz w:val="22"/>
          <w:szCs w:val="22"/>
        </w:rPr>
        <w:t>Oceňujeme dobrou práci ze strany žáků, motivujeme ostatní pochvalou těch nejlepších.</w:t>
      </w:r>
    </w:p>
    <w:p w14:paraId="4FFB7BD9" w14:textId="77777777" w:rsidR="000A6B8A" w:rsidRDefault="000A6B8A" w:rsidP="000A6B8A">
      <w:pPr>
        <w:numPr>
          <w:ilvl w:val="0"/>
          <w:numId w:val="3"/>
        </w:numPr>
        <w:spacing w:line="360" w:lineRule="auto"/>
        <w:jc w:val="both"/>
        <w:rPr>
          <w:sz w:val="22"/>
          <w:szCs w:val="22"/>
        </w:rPr>
      </w:pPr>
      <w:r>
        <w:rPr>
          <w:sz w:val="22"/>
          <w:szCs w:val="22"/>
        </w:rPr>
        <w:t>Motivujeme k účasti na matematických soutěžích.</w:t>
      </w:r>
    </w:p>
    <w:p w14:paraId="7DCB13F6" w14:textId="77777777" w:rsidR="000A6B8A" w:rsidRDefault="000A6B8A" w:rsidP="000A6B8A">
      <w:pPr>
        <w:numPr>
          <w:ilvl w:val="0"/>
          <w:numId w:val="3"/>
        </w:numPr>
        <w:spacing w:line="360" w:lineRule="auto"/>
        <w:jc w:val="both"/>
        <w:rPr>
          <w:sz w:val="22"/>
          <w:szCs w:val="22"/>
        </w:rPr>
      </w:pPr>
      <w:r>
        <w:rPr>
          <w:sz w:val="22"/>
          <w:szCs w:val="22"/>
        </w:rPr>
        <w:t>Učíme zdravému sebevědomí, ale zároveň k respektu ostatních.</w:t>
      </w:r>
    </w:p>
    <w:p w14:paraId="72C9C64A" w14:textId="77777777" w:rsidR="000A6B8A" w:rsidRDefault="000A6B8A" w:rsidP="000A6B8A">
      <w:pPr>
        <w:numPr>
          <w:ilvl w:val="0"/>
          <w:numId w:val="3"/>
        </w:numPr>
        <w:spacing w:line="360" w:lineRule="auto"/>
        <w:jc w:val="both"/>
        <w:rPr>
          <w:sz w:val="22"/>
          <w:szCs w:val="22"/>
        </w:rPr>
      </w:pPr>
      <w:r>
        <w:rPr>
          <w:sz w:val="22"/>
          <w:szCs w:val="22"/>
        </w:rPr>
        <w:t>Vedeme k ohleduplnému a uctivému jednání.</w:t>
      </w:r>
    </w:p>
    <w:p w14:paraId="41C903E3" w14:textId="77777777" w:rsidR="000A6B8A" w:rsidRDefault="000A6B8A"/>
    <w:p w14:paraId="57A6F0CF" w14:textId="77777777" w:rsidR="000A6B8A" w:rsidRDefault="000A6B8A">
      <w:pPr>
        <w:rPr>
          <w:b/>
        </w:rPr>
      </w:pPr>
      <w:r>
        <w:rPr>
          <w:b/>
        </w:rPr>
        <w:t>Kompetence občanské</w:t>
      </w:r>
    </w:p>
    <w:p w14:paraId="3A710AC5" w14:textId="77777777" w:rsidR="000A6B8A" w:rsidRDefault="000A6B8A">
      <w:pPr>
        <w:rPr>
          <w:b/>
        </w:rPr>
      </w:pPr>
    </w:p>
    <w:p w14:paraId="1DB6EBAE" w14:textId="77777777" w:rsidR="000A6B8A" w:rsidRDefault="000A6B8A" w:rsidP="000A6B8A">
      <w:pPr>
        <w:numPr>
          <w:ilvl w:val="0"/>
          <w:numId w:val="3"/>
        </w:numPr>
        <w:spacing w:line="360" w:lineRule="auto"/>
        <w:jc w:val="both"/>
        <w:rPr>
          <w:sz w:val="22"/>
          <w:szCs w:val="22"/>
        </w:rPr>
      </w:pPr>
      <w:r>
        <w:rPr>
          <w:sz w:val="22"/>
          <w:szCs w:val="22"/>
        </w:rPr>
        <w:t>Vedeme žáky k dodržování základních pravidel chování ve společnosti.</w:t>
      </w:r>
    </w:p>
    <w:p w14:paraId="0D7C29F6" w14:textId="77777777" w:rsidR="000A6B8A" w:rsidRDefault="000A6B8A" w:rsidP="000A6B8A">
      <w:pPr>
        <w:numPr>
          <w:ilvl w:val="0"/>
          <w:numId w:val="3"/>
        </w:numPr>
        <w:spacing w:line="360" w:lineRule="auto"/>
        <w:jc w:val="both"/>
        <w:rPr>
          <w:sz w:val="22"/>
          <w:szCs w:val="22"/>
        </w:rPr>
      </w:pPr>
      <w:r>
        <w:rPr>
          <w:sz w:val="22"/>
          <w:szCs w:val="22"/>
        </w:rPr>
        <w:t>Vychováváme žáky k respektování odlišností národnostních, kulturních, tělesných…</w:t>
      </w:r>
    </w:p>
    <w:p w14:paraId="6F627B3C" w14:textId="77777777" w:rsidR="000A6B8A" w:rsidRDefault="000A6B8A" w:rsidP="000A6B8A">
      <w:pPr>
        <w:numPr>
          <w:ilvl w:val="0"/>
          <w:numId w:val="3"/>
        </w:numPr>
        <w:spacing w:line="360" w:lineRule="auto"/>
        <w:jc w:val="both"/>
        <w:rPr>
          <w:sz w:val="22"/>
          <w:szCs w:val="22"/>
        </w:rPr>
      </w:pPr>
      <w:r>
        <w:rPr>
          <w:sz w:val="22"/>
          <w:szCs w:val="22"/>
        </w:rPr>
        <w:t>Vedeme k ekologickému chování.</w:t>
      </w:r>
    </w:p>
    <w:p w14:paraId="301EA7D5" w14:textId="77777777" w:rsidR="000A6B8A" w:rsidRDefault="000A6B8A" w:rsidP="000A6B8A">
      <w:pPr>
        <w:numPr>
          <w:ilvl w:val="0"/>
          <w:numId w:val="3"/>
        </w:numPr>
        <w:spacing w:line="360" w:lineRule="auto"/>
        <w:jc w:val="both"/>
        <w:rPr>
          <w:sz w:val="22"/>
          <w:szCs w:val="22"/>
        </w:rPr>
      </w:pPr>
      <w:r>
        <w:rPr>
          <w:sz w:val="22"/>
          <w:szCs w:val="22"/>
        </w:rPr>
        <w:t>Vedeme žáky k jejich zodpovědnému přístupu k sobě i k druhým.</w:t>
      </w:r>
    </w:p>
    <w:p w14:paraId="231953BF" w14:textId="77777777" w:rsidR="000A6B8A" w:rsidRDefault="000A6B8A"/>
    <w:p w14:paraId="1DAE9729" w14:textId="77777777" w:rsidR="000A6B8A" w:rsidRDefault="000A6B8A">
      <w:pPr>
        <w:rPr>
          <w:b/>
        </w:rPr>
      </w:pPr>
      <w:r>
        <w:rPr>
          <w:b/>
        </w:rPr>
        <w:t>Kompetence k podnikavosti</w:t>
      </w:r>
    </w:p>
    <w:p w14:paraId="4DE9D264" w14:textId="77777777" w:rsidR="000A6B8A" w:rsidRDefault="000A6B8A">
      <w:pPr>
        <w:rPr>
          <w:b/>
        </w:rPr>
      </w:pPr>
    </w:p>
    <w:p w14:paraId="1E391FA5" w14:textId="77777777" w:rsidR="000A6B8A" w:rsidRDefault="000A6B8A" w:rsidP="000A6B8A">
      <w:pPr>
        <w:numPr>
          <w:ilvl w:val="0"/>
          <w:numId w:val="3"/>
        </w:numPr>
        <w:spacing w:line="360" w:lineRule="auto"/>
        <w:jc w:val="both"/>
        <w:rPr>
          <w:sz w:val="22"/>
          <w:szCs w:val="22"/>
        </w:rPr>
      </w:pPr>
      <w:r>
        <w:rPr>
          <w:sz w:val="22"/>
          <w:szCs w:val="22"/>
        </w:rPr>
        <w:t>Vedeme žáky k věcné argumentaci.</w:t>
      </w:r>
    </w:p>
    <w:p w14:paraId="107FC434" w14:textId="77777777" w:rsidR="000A6B8A" w:rsidRDefault="000A6B8A" w:rsidP="000A6B8A">
      <w:pPr>
        <w:numPr>
          <w:ilvl w:val="0"/>
          <w:numId w:val="3"/>
        </w:numPr>
        <w:spacing w:line="360" w:lineRule="auto"/>
        <w:jc w:val="both"/>
        <w:rPr>
          <w:sz w:val="22"/>
          <w:szCs w:val="22"/>
        </w:rPr>
      </w:pPr>
      <w:r>
        <w:rPr>
          <w:sz w:val="22"/>
          <w:szCs w:val="22"/>
        </w:rPr>
        <w:t>Hledáme nejefektivnější řešení.</w:t>
      </w:r>
    </w:p>
    <w:p w14:paraId="1096A867" w14:textId="77777777" w:rsidR="000A6B8A" w:rsidRDefault="000A6B8A" w:rsidP="000A6B8A">
      <w:pPr>
        <w:numPr>
          <w:ilvl w:val="0"/>
          <w:numId w:val="3"/>
        </w:numPr>
        <w:spacing w:line="360" w:lineRule="auto"/>
        <w:jc w:val="both"/>
        <w:rPr>
          <w:sz w:val="22"/>
          <w:szCs w:val="22"/>
        </w:rPr>
      </w:pPr>
      <w:r>
        <w:rPr>
          <w:sz w:val="22"/>
          <w:szCs w:val="22"/>
        </w:rPr>
        <w:t>Zobrazujeme problémovou situaci graficky.</w:t>
      </w:r>
    </w:p>
    <w:p w14:paraId="7EC74304" w14:textId="77777777" w:rsidR="000A6B8A" w:rsidRDefault="000A6B8A" w:rsidP="000A6B8A">
      <w:pPr>
        <w:numPr>
          <w:ilvl w:val="0"/>
          <w:numId w:val="3"/>
        </w:numPr>
        <w:spacing w:line="360" w:lineRule="auto"/>
        <w:jc w:val="both"/>
        <w:rPr>
          <w:sz w:val="22"/>
          <w:szCs w:val="22"/>
        </w:rPr>
      </w:pPr>
      <w:r>
        <w:rPr>
          <w:sz w:val="22"/>
          <w:szCs w:val="22"/>
        </w:rPr>
        <w:t>Odhadujeme výsledky před řešením problémů.</w:t>
      </w:r>
    </w:p>
    <w:p w14:paraId="3D62FB39" w14:textId="77777777" w:rsidR="000A6B8A" w:rsidRDefault="000A6B8A" w:rsidP="000A6B8A">
      <w:pPr>
        <w:numPr>
          <w:ilvl w:val="0"/>
          <w:numId w:val="3"/>
        </w:numPr>
        <w:spacing w:line="360" w:lineRule="auto"/>
        <w:jc w:val="both"/>
        <w:rPr>
          <w:sz w:val="22"/>
          <w:szCs w:val="22"/>
        </w:rPr>
      </w:pPr>
      <w:r>
        <w:rPr>
          <w:sz w:val="22"/>
          <w:szCs w:val="22"/>
        </w:rPr>
        <w:t>Zpracováváme a vyhodnocujeme výsledky, posuzujeme reálnost řešení.</w:t>
      </w:r>
    </w:p>
    <w:p w14:paraId="194C7C79" w14:textId="77777777" w:rsidR="000A6B8A" w:rsidRDefault="000A6B8A" w:rsidP="000A6B8A">
      <w:pPr>
        <w:numPr>
          <w:ilvl w:val="0"/>
          <w:numId w:val="3"/>
        </w:numPr>
        <w:spacing w:line="360" w:lineRule="auto"/>
        <w:jc w:val="both"/>
        <w:rPr>
          <w:sz w:val="22"/>
          <w:szCs w:val="22"/>
        </w:rPr>
      </w:pPr>
      <w:r>
        <w:rPr>
          <w:sz w:val="22"/>
          <w:szCs w:val="22"/>
        </w:rPr>
        <w:t>Vedeme k samostatné práci a nutnosti vyhledávat informace v různých zdrojích.</w:t>
      </w:r>
    </w:p>
    <w:p w14:paraId="264FDB5E" w14:textId="77777777" w:rsidR="000A6B8A" w:rsidRDefault="000A6B8A" w:rsidP="000A6B8A">
      <w:pPr>
        <w:numPr>
          <w:ilvl w:val="0"/>
          <w:numId w:val="3"/>
        </w:numPr>
        <w:spacing w:line="360" w:lineRule="auto"/>
        <w:jc w:val="both"/>
        <w:rPr>
          <w:sz w:val="22"/>
          <w:szCs w:val="22"/>
        </w:rPr>
      </w:pPr>
      <w:r>
        <w:rPr>
          <w:sz w:val="22"/>
          <w:szCs w:val="22"/>
        </w:rPr>
        <w:t>Podněcujeme pro poučení se z vlastních chyb.</w:t>
      </w:r>
    </w:p>
    <w:p w14:paraId="609F5B78" w14:textId="77777777" w:rsidR="000A6B8A" w:rsidRDefault="000A6B8A">
      <w:pPr>
        <w:rPr>
          <w:b/>
          <w:sz w:val="40"/>
          <w:szCs w:val="40"/>
        </w:rPr>
      </w:pPr>
    </w:p>
    <w:p w14:paraId="5C84FEE2" w14:textId="77777777" w:rsidR="000A6B8A" w:rsidRDefault="000A6B8A">
      <w:pPr>
        <w:rPr>
          <w:b/>
        </w:rPr>
      </w:pPr>
      <w:r>
        <w:rPr>
          <w:b/>
        </w:rPr>
        <w:t>Matematika – zařazení tématických celků podle ročníků</w:t>
      </w:r>
    </w:p>
    <w:p w14:paraId="7532FA57" w14:textId="77777777" w:rsidR="000A6B8A" w:rsidRDefault="000A6B8A">
      <w:pPr>
        <w:rPr>
          <w:b/>
          <w:sz w:val="10"/>
          <w:szCs w:val="1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80"/>
      </w:tblGrid>
      <w:tr w:rsidR="000A6B8A" w14:paraId="71EA2F50" w14:textId="77777777">
        <w:trPr>
          <w:trHeight w:val="117"/>
        </w:trPr>
        <w:tc>
          <w:tcPr>
            <w:tcW w:w="2808" w:type="dxa"/>
          </w:tcPr>
          <w:p w14:paraId="3FBADE6E" w14:textId="77777777" w:rsidR="000A6B8A" w:rsidRDefault="000A6B8A">
            <w:pPr>
              <w:rPr>
                <w:sz w:val="22"/>
                <w:szCs w:val="22"/>
              </w:rPr>
            </w:pPr>
            <w:r>
              <w:rPr>
                <w:sz w:val="22"/>
                <w:szCs w:val="22"/>
              </w:rPr>
              <w:t xml:space="preserve">Argumentace a ověřování </w:t>
            </w:r>
          </w:p>
        </w:tc>
        <w:tc>
          <w:tcPr>
            <w:tcW w:w="6480" w:type="dxa"/>
          </w:tcPr>
          <w:p w14:paraId="7EF4017E" w14:textId="77777777" w:rsidR="000A6B8A" w:rsidRDefault="000A6B8A">
            <w:pPr>
              <w:rPr>
                <w:sz w:val="22"/>
                <w:szCs w:val="22"/>
              </w:rPr>
            </w:pPr>
            <w:r>
              <w:rPr>
                <w:sz w:val="22"/>
                <w:szCs w:val="22"/>
              </w:rPr>
              <w:t>základní poznatky (1.VG)</w:t>
            </w:r>
          </w:p>
        </w:tc>
      </w:tr>
      <w:tr w:rsidR="000A6B8A" w14:paraId="5C43FFC1" w14:textId="77777777">
        <w:trPr>
          <w:trHeight w:val="293"/>
        </w:trPr>
        <w:tc>
          <w:tcPr>
            <w:tcW w:w="2808" w:type="dxa"/>
          </w:tcPr>
          <w:p w14:paraId="402609AC" w14:textId="77777777" w:rsidR="000A6B8A" w:rsidRDefault="000A6B8A">
            <w:pPr>
              <w:rPr>
                <w:sz w:val="22"/>
                <w:szCs w:val="22"/>
              </w:rPr>
            </w:pPr>
            <w:r>
              <w:rPr>
                <w:sz w:val="22"/>
                <w:szCs w:val="22"/>
              </w:rPr>
              <w:t>Číslo a proměnná</w:t>
            </w:r>
          </w:p>
        </w:tc>
        <w:tc>
          <w:tcPr>
            <w:tcW w:w="6480" w:type="dxa"/>
          </w:tcPr>
          <w:p w14:paraId="0E4DDDD5" w14:textId="77777777" w:rsidR="000A6B8A" w:rsidRDefault="000A6B8A">
            <w:pPr>
              <w:rPr>
                <w:sz w:val="22"/>
                <w:szCs w:val="22"/>
              </w:rPr>
            </w:pPr>
            <w:r>
              <w:rPr>
                <w:sz w:val="22"/>
                <w:szCs w:val="22"/>
              </w:rPr>
              <w:t>rovnice a nerovnice (1.VG), funkce (2.VG), goniometrie (2.VG)</w:t>
            </w:r>
          </w:p>
        </w:tc>
      </w:tr>
      <w:tr w:rsidR="000A6B8A" w14:paraId="2A3CCB90" w14:textId="77777777">
        <w:trPr>
          <w:trHeight w:val="293"/>
        </w:trPr>
        <w:tc>
          <w:tcPr>
            <w:tcW w:w="2808" w:type="dxa"/>
          </w:tcPr>
          <w:p w14:paraId="37B784FA" w14:textId="77777777" w:rsidR="000A6B8A" w:rsidRDefault="000A6B8A">
            <w:pPr>
              <w:rPr>
                <w:sz w:val="22"/>
                <w:szCs w:val="22"/>
              </w:rPr>
            </w:pPr>
            <w:r>
              <w:rPr>
                <w:sz w:val="22"/>
                <w:szCs w:val="22"/>
              </w:rPr>
              <w:t>Práce s daty, kombinatorika, pravděpodobnost</w:t>
            </w:r>
          </w:p>
        </w:tc>
        <w:tc>
          <w:tcPr>
            <w:tcW w:w="6480" w:type="dxa"/>
          </w:tcPr>
          <w:p w14:paraId="167539F3" w14:textId="77777777" w:rsidR="000A6B8A" w:rsidRDefault="000A6B8A">
            <w:pPr>
              <w:rPr>
                <w:sz w:val="22"/>
                <w:szCs w:val="22"/>
              </w:rPr>
            </w:pPr>
            <w:r>
              <w:rPr>
                <w:sz w:val="22"/>
                <w:szCs w:val="22"/>
              </w:rPr>
              <w:t>kombinatorika, pravděpodobnost, statistika (3.VG)</w:t>
            </w:r>
          </w:p>
        </w:tc>
      </w:tr>
      <w:tr w:rsidR="000A6B8A" w14:paraId="32790DFB" w14:textId="77777777">
        <w:trPr>
          <w:trHeight w:val="293"/>
        </w:trPr>
        <w:tc>
          <w:tcPr>
            <w:tcW w:w="2808" w:type="dxa"/>
          </w:tcPr>
          <w:p w14:paraId="795A1432" w14:textId="77777777" w:rsidR="000A6B8A" w:rsidRDefault="000A6B8A">
            <w:pPr>
              <w:rPr>
                <w:sz w:val="22"/>
                <w:szCs w:val="22"/>
              </w:rPr>
            </w:pPr>
            <w:r>
              <w:rPr>
                <w:sz w:val="22"/>
                <w:szCs w:val="22"/>
              </w:rPr>
              <w:t xml:space="preserve">Závislosti a funkční vztahy </w:t>
            </w:r>
          </w:p>
        </w:tc>
        <w:tc>
          <w:tcPr>
            <w:tcW w:w="6480" w:type="dxa"/>
          </w:tcPr>
          <w:p w14:paraId="0FC5CDE9" w14:textId="77777777" w:rsidR="000A6B8A" w:rsidRDefault="000A6B8A">
            <w:pPr>
              <w:rPr>
                <w:sz w:val="22"/>
                <w:szCs w:val="22"/>
              </w:rPr>
            </w:pPr>
            <w:r>
              <w:rPr>
                <w:sz w:val="22"/>
                <w:szCs w:val="22"/>
              </w:rPr>
              <w:t>funkce (2.VG), goniometrie (2.VG), posloupnosti a řady (4.VG)</w:t>
            </w:r>
          </w:p>
        </w:tc>
      </w:tr>
      <w:tr w:rsidR="000A6B8A" w14:paraId="5CC9AE77" w14:textId="77777777">
        <w:trPr>
          <w:trHeight w:val="78"/>
        </w:trPr>
        <w:tc>
          <w:tcPr>
            <w:tcW w:w="2808" w:type="dxa"/>
          </w:tcPr>
          <w:p w14:paraId="691A21B6" w14:textId="77777777" w:rsidR="000A6B8A" w:rsidRDefault="000A6B8A">
            <w:pPr>
              <w:rPr>
                <w:sz w:val="22"/>
                <w:szCs w:val="22"/>
              </w:rPr>
            </w:pPr>
            <w:r>
              <w:rPr>
                <w:sz w:val="22"/>
                <w:szCs w:val="22"/>
              </w:rPr>
              <w:t>Geometrie</w:t>
            </w:r>
          </w:p>
        </w:tc>
        <w:tc>
          <w:tcPr>
            <w:tcW w:w="6480" w:type="dxa"/>
          </w:tcPr>
          <w:p w14:paraId="2A8C208E" w14:textId="77777777" w:rsidR="000A6B8A" w:rsidRDefault="000A6B8A">
            <w:pPr>
              <w:rPr>
                <w:sz w:val="22"/>
                <w:szCs w:val="22"/>
              </w:rPr>
            </w:pPr>
            <w:r>
              <w:rPr>
                <w:sz w:val="22"/>
                <w:szCs w:val="22"/>
              </w:rPr>
              <w:t>planimetrie (1.VG), stereometrie (2.VG), analytická geometrie (3.VG)</w:t>
            </w:r>
          </w:p>
        </w:tc>
      </w:tr>
    </w:tbl>
    <w:p w14:paraId="403704FD" w14:textId="77777777" w:rsidR="000A6B8A" w:rsidRDefault="000A6B8A">
      <w:pPr>
        <w:sectPr w:rsidR="000A6B8A">
          <w:pgSz w:w="11906" w:h="16838" w:code="9"/>
          <w:pgMar w:top="567" w:right="567" w:bottom="663" w:left="1418" w:header="709" w:footer="709" w:gutter="0"/>
          <w:cols w:space="708"/>
          <w:docGrid w:linePitch="360"/>
        </w:sectPr>
      </w:pP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0BA6E76F"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9C73E1F" w14:textId="77777777" w:rsidR="000A6B8A" w:rsidRDefault="000A6B8A">
            <w:pPr>
              <w:jc w:val="center"/>
              <w:rPr>
                <w:rFonts w:ascii="Arial" w:hAnsi="Arial"/>
                <w:sz w:val="44"/>
                <w:szCs w:val="44"/>
              </w:rPr>
            </w:pPr>
            <w:r>
              <w:rPr>
                <w:rFonts w:ascii="Arial" w:hAnsi="Arial"/>
                <w:sz w:val="44"/>
                <w:szCs w:val="44"/>
              </w:rPr>
              <w:lastRenderedPageBreak/>
              <w:t>Matematika</w:t>
            </w:r>
          </w:p>
        </w:tc>
      </w:tr>
      <w:tr w:rsidR="000A6B8A" w14:paraId="6237471F"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1D093B55"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0635F397"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5ECE94D0"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362FC8CE" w14:textId="77777777" w:rsidR="000A6B8A" w:rsidRDefault="000A6B8A">
            <w:pPr>
              <w:jc w:val="center"/>
              <w:rPr>
                <w:b/>
                <w:bCs/>
              </w:rPr>
            </w:pPr>
            <w:r>
              <w:rPr>
                <w:b/>
                <w:bCs/>
              </w:rPr>
              <w:t xml:space="preserve">Přesahy </w:t>
            </w:r>
            <w:r>
              <w:rPr>
                <w:b/>
                <w:bCs/>
              </w:rPr>
              <w:br/>
              <w:t xml:space="preserve">a vazby </w:t>
            </w:r>
          </w:p>
        </w:tc>
      </w:tr>
      <w:tr w:rsidR="000A6B8A" w14:paraId="73F720FD"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7DB06A9E"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2B54A5A0" w14:textId="77777777">
        <w:trPr>
          <w:trHeight w:val="70"/>
        </w:trPr>
        <w:tc>
          <w:tcPr>
            <w:tcW w:w="3435" w:type="dxa"/>
            <w:tcBorders>
              <w:top w:val="nil"/>
              <w:left w:val="single" w:sz="4" w:space="0" w:color="auto"/>
              <w:bottom w:val="single" w:sz="4" w:space="0" w:color="auto"/>
              <w:right w:val="single" w:sz="4" w:space="0" w:color="auto"/>
            </w:tcBorders>
            <w:shd w:val="clear" w:color="auto" w:fill="FFFF99"/>
          </w:tcPr>
          <w:p w14:paraId="6AB971D5" w14:textId="77777777" w:rsidR="000A6B8A" w:rsidRDefault="000A6B8A">
            <w:pPr>
              <w:rPr>
                <w:sz w:val="20"/>
              </w:rPr>
            </w:pPr>
            <w:r>
              <w:rPr>
                <w:color w:val="000000"/>
                <w:sz w:val="20"/>
              </w:rPr>
              <w:t>Žák</w:t>
            </w:r>
            <w:r>
              <w:rPr>
                <w:color w:val="000000"/>
                <w:sz w:val="20"/>
              </w:rPr>
              <w:br/>
              <w:t>◄</w:t>
            </w:r>
            <w:r>
              <w:rPr>
                <w:sz w:val="20"/>
              </w:rPr>
              <w:t>používá symbolický jazyk matematiky</w:t>
            </w:r>
          </w:p>
          <w:p w14:paraId="6750F62E" w14:textId="77777777" w:rsidR="000A6B8A" w:rsidRDefault="000A6B8A">
            <w:pPr>
              <w:rPr>
                <w:sz w:val="20"/>
              </w:rPr>
            </w:pPr>
            <w:r>
              <w:rPr>
                <w:color w:val="000000"/>
                <w:sz w:val="20"/>
              </w:rPr>
              <w:t>◄</w:t>
            </w:r>
            <w:r>
              <w:rPr>
                <w:sz w:val="20"/>
              </w:rPr>
              <w:t>rozliší definici a větu</w:t>
            </w:r>
          </w:p>
          <w:p w14:paraId="280141F1" w14:textId="77777777" w:rsidR="000A6B8A" w:rsidRDefault="000A6B8A">
            <w:pPr>
              <w:rPr>
                <w:sz w:val="20"/>
              </w:rPr>
            </w:pPr>
            <w:r>
              <w:rPr>
                <w:color w:val="000000"/>
                <w:sz w:val="20"/>
              </w:rPr>
              <w:t>◄</w:t>
            </w:r>
            <w:r>
              <w:rPr>
                <w:sz w:val="20"/>
              </w:rPr>
              <w:t>rozliší správný a nesprávný úsudek</w:t>
            </w:r>
          </w:p>
          <w:p w14:paraId="534B7E5C" w14:textId="77777777" w:rsidR="000A6B8A" w:rsidRDefault="000A6B8A">
            <w:pPr>
              <w:rPr>
                <w:sz w:val="20"/>
              </w:rPr>
            </w:pPr>
            <w:r>
              <w:rPr>
                <w:color w:val="000000"/>
                <w:sz w:val="20"/>
              </w:rPr>
              <w:t>◄</w:t>
            </w:r>
            <w:r>
              <w:rPr>
                <w:sz w:val="20"/>
              </w:rPr>
              <w:t xml:space="preserve">tvoří a zdůvodňuje hypotézy  </w:t>
            </w:r>
          </w:p>
          <w:p w14:paraId="123B7806" w14:textId="77777777" w:rsidR="000A6B8A" w:rsidRDefault="000A6B8A">
            <w:pPr>
              <w:rPr>
                <w:sz w:val="20"/>
              </w:rPr>
            </w:pPr>
            <w:r>
              <w:rPr>
                <w:color w:val="000000"/>
                <w:sz w:val="20"/>
              </w:rPr>
              <w:t>◄</w:t>
            </w:r>
            <w:r>
              <w:rPr>
                <w:sz w:val="20"/>
              </w:rPr>
              <w:t>vyvrací nesprávná tvrzení</w:t>
            </w:r>
          </w:p>
          <w:p w14:paraId="0E78478A" w14:textId="77777777" w:rsidR="000A6B8A" w:rsidRDefault="000A6B8A">
            <w:pPr>
              <w:rPr>
                <w:sz w:val="20"/>
              </w:rPr>
            </w:pPr>
            <w:r>
              <w:rPr>
                <w:color w:val="000000"/>
                <w:sz w:val="20"/>
              </w:rPr>
              <w:t>◄</w:t>
            </w:r>
            <w:r>
              <w:rPr>
                <w:sz w:val="20"/>
              </w:rPr>
              <w:t>zdůvodní svůj postup, ověří řešení</w:t>
            </w:r>
          </w:p>
          <w:p w14:paraId="375D25F1" w14:textId="77777777" w:rsidR="000A6B8A" w:rsidRDefault="000A6B8A">
            <w:pPr>
              <w:rPr>
                <w:sz w:val="20"/>
              </w:rPr>
            </w:pPr>
            <w:r>
              <w:rPr>
                <w:color w:val="000000"/>
                <w:sz w:val="20"/>
              </w:rPr>
              <w:t>◄</w:t>
            </w:r>
            <w:r>
              <w:rPr>
                <w:sz w:val="20"/>
              </w:rPr>
              <w:t>užívá vlastnosti dělitelnosti čísel</w:t>
            </w:r>
          </w:p>
          <w:p w14:paraId="0B8559DB" w14:textId="77777777" w:rsidR="000A6B8A" w:rsidRDefault="000A6B8A">
            <w:pPr>
              <w:rPr>
                <w:sz w:val="20"/>
              </w:rPr>
            </w:pPr>
            <w:r>
              <w:rPr>
                <w:color w:val="000000"/>
                <w:sz w:val="20"/>
              </w:rPr>
              <w:t>◄</w:t>
            </w:r>
            <w:r>
              <w:rPr>
                <w:sz w:val="20"/>
              </w:rPr>
              <w:t>operuje s intervaly, výrazy</w:t>
            </w:r>
          </w:p>
          <w:p w14:paraId="15D4EF18" w14:textId="77777777" w:rsidR="000A6B8A" w:rsidRDefault="000A6B8A">
            <w:pPr>
              <w:rPr>
                <w:sz w:val="20"/>
              </w:rPr>
            </w:pPr>
            <w:r>
              <w:rPr>
                <w:color w:val="000000"/>
                <w:sz w:val="20"/>
              </w:rPr>
              <w:t>◄</w:t>
            </w:r>
            <w:r>
              <w:rPr>
                <w:sz w:val="20"/>
              </w:rPr>
              <w:t>určí definiční obor výrazu</w:t>
            </w:r>
          </w:p>
          <w:p w14:paraId="24E5189A" w14:textId="77777777" w:rsidR="000A6B8A" w:rsidRDefault="000A6B8A">
            <w:pPr>
              <w:rPr>
                <w:sz w:val="20"/>
              </w:rPr>
            </w:pPr>
            <w:r>
              <w:rPr>
                <w:color w:val="000000"/>
                <w:sz w:val="20"/>
              </w:rPr>
              <w:t>◄</w:t>
            </w:r>
            <w:r>
              <w:rPr>
                <w:sz w:val="20"/>
              </w:rPr>
              <w:t>rozkládá mnohočleny v součin</w:t>
            </w:r>
          </w:p>
          <w:p w14:paraId="03ED9E38" w14:textId="77777777" w:rsidR="000A6B8A" w:rsidRDefault="000A6B8A">
            <w:pPr>
              <w:rPr>
                <w:sz w:val="20"/>
              </w:rPr>
            </w:pPr>
          </w:p>
          <w:p w14:paraId="4DDB8EC1" w14:textId="77777777" w:rsidR="000A6B8A" w:rsidRDefault="000A6B8A">
            <w:pPr>
              <w:rPr>
                <w:sz w:val="20"/>
              </w:rPr>
            </w:pPr>
            <w:r>
              <w:rPr>
                <w:color w:val="000000"/>
                <w:sz w:val="20"/>
              </w:rPr>
              <w:t>◄</w:t>
            </w:r>
            <w:r>
              <w:rPr>
                <w:sz w:val="20"/>
              </w:rPr>
              <w:t>řeší lineární a kvadratické (ne)rovnice</w:t>
            </w:r>
          </w:p>
          <w:p w14:paraId="7B0055BB" w14:textId="77777777" w:rsidR="000A6B8A" w:rsidRDefault="000A6B8A">
            <w:pPr>
              <w:rPr>
                <w:sz w:val="20"/>
              </w:rPr>
            </w:pPr>
            <w:r>
              <w:rPr>
                <w:color w:val="000000"/>
                <w:sz w:val="20"/>
              </w:rPr>
              <w:t>◄</w:t>
            </w:r>
            <w:r>
              <w:rPr>
                <w:sz w:val="20"/>
              </w:rPr>
              <w:t>řeší soustavy rovnic</w:t>
            </w:r>
          </w:p>
          <w:p w14:paraId="56E5DC0C" w14:textId="77777777" w:rsidR="000A6B8A" w:rsidRDefault="000A6B8A">
            <w:pPr>
              <w:rPr>
                <w:sz w:val="20"/>
              </w:rPr>
            </w:pPr>
            <w:r>
              <w:rPr>
                <w:color w:val="000000"/>
                <w:sz w:val="20"/>
              </w:rPr>
              <w:t>◄</w:t>
            </w:r>
            <w:r>
              <w:rPr>
                <w:sz w:val="20"/>
              </w:rPr>
              <w:t>rozlišuje (ne)ekvivalentní úpravy</w:t>
            </w:r>
          </w:p>
          <w:p w14:paraId="4B378E9A" w14:textId="77777777" w:rsidR="000A6B8A" w:rsidRDefault="000A6B8A">
            <w:pPr>
              <w:rPr>
                <w:sz w:val="20"/>
              </w:rPr>
            </w:pPr>
            <w:r>
              <w:rPr>
                <w:color w:val="000000"/>
                <w:sz w:val="20"/>
              </w:rPr>
              <w:t>◄</w:t>
            </w:r>
            <w:r>
              <w:rPr>
                <w:sz w:val="20"/>
              </w:rPr>
              <w:t>graficky znázorní řešení (ne)rovnic</w:t>
            </w:r>
          </w:p>
          <w:p w14:paraId="2D668669" w14:textId="77777777" w:rsidR="000A6B8A" w:rsidRDefault="000A6B8A">
            <w:pPr>
              <w:rPr>
                <w:sz w:val="20"/>
              </w:rPr>
            </w:pPr>
            <w:r>
              <w:rPr>
                <w:color w:val="000000"/>
                <w:sz w:val="20"/>
              </w:rPr>
              <w:t>◄</w:t>
            </w:r>
            <w:r>
              <w:rPr>
                <w:sz w:val="20"/>
              </w:rPr>
              <w:t>aplikuje geom. význam abs. hodnoty</w:t>
            </w:r>
          </w:p>
          <w:p w14:paraId="513F232A" w14:textId="77777777" w:rsidR="000A6B8A" w:rsidRDefault="000A6B8A">
            <w:pPr>
              <w:rPr>
                <w:sz w:val="20"/>
              </w:rPr>
            </w:pPr>
            <w:r>
              <w:rPr>
                <w:color w:val="000000"/>
                <w:sz w:val="20"/>
              </w:rPr>
              <w:t>◄</w:t>
            </w:r>
            <w:r>
              <w:rPr>
                <w:sz w:val="20"/>
              </w:rPr>
              <w:t>užívá rovnic při řešení úloh</w:t>
            </w:r>
          </w:p>
          <w:p w14:paraId="7E34E4DC" w14:textId="77777777" w:rsidR="000A6B8A" w:rsidRDefault="000A6B8A">
            <w:pPr>
              <w:rPr>
                <w:sz w:val="20"/>
              </w:rPr>
            </w:pPr>
            <w:r>
              <w:rPr>
                <w:color w:val="000000"/>
                <w:sz w:val="20"/>
              </w:rPr>
              <w:t>◄</w:t>
            </w:r>
            <w:r>
              <w:rPr>
                <w:sz w:val="20"/>
              </w:rPr>
              <w:t>odhaduje výsledky numerických výpočtů a efektivně je provádí, účelně využívá kalkulátor</w:t>
            </w:r>
          </w:p>
          <w:p w14:paraId="4E3CCD9F" w14:textId="77777777" w:rsidR="000A6B8A" w:rsidRDefault="000A6B8A">
            <w:pPr>
              <w:rPr>
                <w:color w:val="000000"/>
                <w:sz w:val="20"/>
              </w:rPr>
            </w:pPr>
          </w:p>
          <w:p w14:paraId="0DA936CA" w14:textId="77777777" w:rsidR="000A6B8A" w:rsidRDefault="000A6B8A">
            <w:pPr>
              <w:rPr>
                <w:color w:val="000000"/>
                <w:sz w:val="20"/>
              </w:rPr>
            </w:pPr>
            <w:r>
              <w:rPr>
                <w:color w:val="000000"/>
                <w:sz w:val="20"/>
              </w:rPr>
              <w:t>◄užívá geometrické pojmy</w:t>
            </w:r>
          </w:p>
          <w:p w14:paraId="2FA797AF" w14:textId="77777777" w:rsidR="000A6B8A" w:rsidRDefault="000A6B8A">
            <w:pPr>
              <w:rPr>
                <w:color w:val="000000"/>
                <w:sz w:val="20"/>
              </w:rPr>
            </w:pPr>
            <w:r>
              <w:rPr>
                <w:color w:val="000000"/>
                <w:sz w:val="20"/>
              </w:rPr>
              <w:t xml:space="preserve">◄třídí rovinné útvary </w:t>
            </w:r>
          </w:p>
          <w:p w14:paraId="4B72E62C" w14:textId="77777777" w:rsidR="000A6B8A" w:rsidRDefault="000A6B8A">
            <w:pPr>
              <w:rPr>
                <w:color w:val="000000"/>
                <w:sz w:val="20"/>
              </w:rPr>
            </w:pPr>
            <w:r>
              <w:rPr>
                <w:color w:val="000000"/>
                <w:sz w:val="20"/>
              </w:rPr>
              <w:t xml:space="preserve">◄určí vz. polohu lin. útvarů v rovině      </w:t>
            </w:r>
          </w:p>
          <w:p w14:paraId="11F4F869" w14:textId="77777777" w:rsidR="000A6B8A" w:rsidRDefault="000A6B8A">
            <w:pPr>
              <w:rPr>
                <w:sz w:val="20"/>
              </w:rPr>
            </w:pPr>
            <w:r>
              <w:rPr>
                <w:color w:val="000000"/>
                <w:sz w:val="20"/>
              </w:rPr>
              <w:t>◄</w:t>
            </w:r>
            <w:r>
              <w:rPr>
                <w:sz w:val="20"/>
              </w:rPr>
              <w:t>řeší polohové a nepolohové konstrukční úlohy užitím všech bodů dané vlastnosti, pomocí shodných zobrazení a konstrukce dle výpočtu</w:t>
            </w:r>
          </w:p>
          <w:p w14:paraId="7DEA8020" w14:textId="77777777" w:rsidR="000A6B8A" w:rsidRDefault="000A6B8A">
            <w:pPr>
              <w:rPr>
                <w:color w:val="000000"/>
                <w:sz w:val="20"/>
              </w:rPr>
            </w:pPr>
            <w:r>
              <w:rPr>
                <w:color w:val="000000"/>
                <w:sz w:val="20"/>
              </w:rPr>
              <w:t>◄</w:t>
            </w:r>
            <w:r>
              <w:rPr>
                <w:sz w:val="20"/>
              </w:rPr>
              <w:t>řeší planimetrické problémy motivované praxí</w:t>
            </w:r>
          </w:p>
          <w:p w14:paraId="28423D5E" w14:textId="77777777" w:rsidR="000A6B8A" w:rsidRDefault="000A6B8A">
            <w:pPr>
              <w:rPr>
                <w:rFonts w:ascii="Arial" w:hAnsi="Arial"/>
                <w:sz w:val="20"/>
              </w:rPr>
            </w:pPr>
          </w:p>
        </w:tc>
        <w:tc>
          <w:tcPr>
            <w:tcW w:w="4680" w:type="dxa"/>
            <w:tcBorders>
              <w:top w:val="nil"/>
              <w:left w:val="nil"/>
              <w:bottom w:val="single" w:sz="4" w:space="0" w:color="auto"/>
              <w:right w:val="single" w:sz="4" w:space="0" w:color="auto"/>
            </w:tcBorders>
            <w:shd w:val="clear" w:color="auto" w:fill="FFFF99"/>
          </w:tcPr>
          <w:p w14:paraId="10390ECD" w14:textId="77777777" w:rsidR="000A6B8A" w:rsidRDefault="000A6B8A">
            <w:pPr>
              <w:rPr>
                <w:color w:val="000000"/>
                <w:sz w:val="20"/>
              </w:rPr>
            </w:pPr>
            <w:r>
              <w:rPr>
                <w:color w:val="000000"/>
                <w:sz w:val="20"/>
              </w:rPr>
              <w:t>Žák</w:t>
            </w:r>
            <w:r>
              <w:rPr>
                <w:color w:val="000000"/>
                <w:sz w:val="20"/>
              </w:rPr>
              <w:br/>
              <w:t>◄používá mat. jazyk, log. spojky,  kvantifikátory</w:t>
            </w:r>
          </w:p>
          <w:p w14:paraId="77F9852B" w14:textId="77777777" w:rsidR="000A6B8A" w:rsidRDefault="000A6B8A">
            <w:pPr>
              <w:rPr>
                <w:color w:val="000000"/>
                <w:sz w:val="20"/>
              </w:rPr>
            </w:pPr>
            <w:r>
              <w:rPr>
                <w:color w:val="000000"/>
                <w:sz w:val="20"/>
              </w:rPr>
              <w:t>◄rozliší definici a mat. větu</w:t>
            </w:r>
          </w:p>
          <w:p w14:paraId="3A76B364" w14:textId="77777777" w:rsidR="000A6B8A" w:rsidRDefault="000A6B8A">
            <w:pPr>
              <w:rPr>
                <w:color w:val="000000"/>
                <w:sz w:val="20"/>
              </w:rPr>
            </w:pPr>
            <w:r>
              <w:rPr>
                <w:color w:val="000000"/>
                <w:sz w:val="20"/>
              </w:rPr>
              <w:t>◄zná typy důkazů, dokáže jednoduché mat. věty</w:t>
            </w:r>
          </w:p>
          <w:p w14:paraId="76CCC50A" w14:textId="77777777" w:rsidR="000A6B8A" w:rsidRDefault="000A6B8A">
            <w:pPr>
              <w:rPr>
                <w:color w:val="000000"/>
                <w:sz w:val="20"/>
              </w:rPr>
            </w:pPr>
            <w:r>
              <w:rPr>
                <w:color w:val="000000"/>
                <w:sz w:val="20"/>
              </w:rPr>
              <w:t>◄rozhodne o pravdivosti výroku, neguje výrok</w:t>
            </w:r>
          </w:p>
          <w:p w14:paraId="28AFF5F0" w14:textId="77777777" w:rsidR="000A6B8A" w:rsidRDefault="000A6B8A">
            <w:pPr>
              <w:rPr>
                <w:color w:val="000000"/>
                <w:sz w:val="20"/>
              </w:rPr>
            </w:pPr>
            <w:r>
              <w:rPr>
                <w:color w:val="000000"/>
                <w:sz w:val="20"/>
              </w:rPr>
              <w:t>◄užívá dělitelnost čísel při řešení úloh</w:t>
            </w:r>
          </w:p>
          <w:p w14:paraId="017AC1D9" w14:textId="77777777" w:rsidR="000A6B8A" w:rsidRDefault="000A6B8A">
            <w:pPr>
              <w:rPr>
                <w:color w:val="000000"/>
                <w:sz w:val="20"/>
              </w:rPr>
            </w:pPr>
            <w:r>
              <w:rPr>
                <w:color w:val="000000"/>
                <w:sz w:val="20"/>
              </w:rPr>
              <w:t>◄upraví mocninu se záporným exponentem</w:t>
            </w:r>
          </w:p>
          <w:p w14:paraId="5D6B4426" w14:textId="77777777" w:rsidR="000A6B8A" w:rsidRDefault="000A6B8A">
            <w:pPr>
              <w:rPr>
                <w:sz w:val="20"/>
              </w:rPr>
            </w:pPr>
            <w:r>
              <w:rPr>
                <w:color w:val="000000"/>
                <w:sz w:val="20"/>
              </w:rPr>
              <w:t>◄</w:t>
            </w:r>
            <w:r>
              <w:rPr>
                <w:sz w:val="20"/>
              </w:rPr>
              <w:t>operuje s lomenými výrazy, určí podmínky</w:t>
            </w:r>
          </w:p>
          <w:p w14:paraId="772246FC" w14:textId="77777777" w:rsidR="000A6B8A" w:rsidRDefault="000A6B8A">
            <w:pPr>
              <w:rPr>
                <w:sz w:val="20"/>
              </w:rPr>
            </w:pPr>
            <w:r>
              <w:rPr>
                <w:color w:val="000000"/>
                <w:sz w:val="20"/>
              </w:rPr>
              <w:t>◄</w:t>
            </w:r>
            <w:r>
              <w:rPr>
                <w:sz w:val="20"/>
              </w:rPr>
              <w:t>rozloží mnohočlen v součin</w:t>
            </w:r>
          </w:p>
          <w:p w14:paraId="790A2D66" w14:textId="77777777" w:rsidR="000A6B8A" w:rsidRDefault="000A6B8A">
            <w:pPr>
              <w:rPr>
                <w:color w:val="000000"/>
                <w:sz w:val="20"/>
              </w:rPr>
            </w:pPr>
            <w:r>
              <w:rPr>
                <w:color w:val="000000"/>
                <w:sz w:val="20"/>
              </w:rPr>
              <w:t>◄</w:t>
            </w:r>
            <w:r>
              <w:rPr>
                <w:sz w:val="20"/>
              </w:rPr>
              <w:t>vytvoří průnik a sjednocení intervalů</w:t>
            </w:r>
          </w:p>
          <w:p w14:paraId="167CAC00" w14:textId="77777777" w:rsidR="000A6B8A" w:rsidRDefault="000A6B8A">
            <w:pPr>
              <w:rPr>
                <w:color w:val="000000"/>
                <w:sz w:val="20"/>
              </w:rPr>
            </w:pPr>
          </w:p>
          <w:p w14:paraId="47DF3EE9" w14:textId="77777777" w:rsidR="000A6B8A" w:rsidRDefault="000A6B8A">
            <w:pPr>
              <w:rPr>
                <w:color w:val="000000"/>
                <w:sz w:val="20"/>
              </w:rPr>
            </w:pPr>
          </w:p>
          <w:p w14:paraId="5A7D525A" w14:textId="77777777" w:rsidR="000A6B8A" w:rsidRDefault="000A6B8A">
            <w:pPr>
              <w:rPr>
                <w:sz w:val="20"/>
              </w:rPr>
            </w:pPr>
            <w:r>
              <w:rPr>
                <w:color w:val="000000"/>
                <w:sz w:val="20"/>
              </w:rPr>
              <w:t>◄</w:t>
            </w:r>
            <w:r>
              <w:rPr>
                <w:sz w:val="20"/>
              </w:rPr>
              <w:t>řeší lineární a kvadratické (ne)rovnice</w:t>
            </w:r>
          </w:p>
          <w:p w14:paraId="14CD1B24" w14:textId="77777777" w:rsidR="000A6B8A" w:rsidRDefault="000A6B8A">
            <w:pPr>
              <w:rPr>
                <w:sz w:val="20"/>
              </w:rPr>
            </w:pPr>
            <w:r>
              <w:rPr>
                <w:color w:val="000000"/>
                <w:sz w:val="20"/>
              </w:rPr>
              <w:t>◄</w:t>
            </w:r>
            <w:r>
              <w:rPr>
                <w:sz w:val="20"/>
              </w:rPr>
              <w:t>soustavy lineárních rovnic</w:t>
            </w:r>
          </w:p>
          <w:p w14:paraId="1B9702C1" w14:textId="77777777" w:rsidR="000A6B8A" w:rsidRDefault="000A6B8A">
            <w:pPr>
              <w:rPr>
                <w:sz w:val="20"/>
              </w:rPr>
            </w:pPr>
            <w:r>
              <w:rPr>
                <w:color w:val="000000"/>
                <w:sz w:val="20"/>
              </w:rPr>
              <w:t>◄</w:t>
            </w:r>
            <w:r>
              <w:rPr>
                <w:sz w:val="20"/>
              </w:rPr>
              <w:t>rozhodne o nutnosti provést zkoušku</w:t>
            </w:r>
          </w:p>
          <w:p w14:paraId="0B517551" w14:textId="77777777" w:rsidR="000A6B8A" w:rsidRDefault="000A6B8A">
            <w:pPr>
              <w:rPr>
                <w:sz w:val="20"/>
              </w:rPr>
            </w:pPr>
            <w:r>
              <w:rPr>
                <w:color w:val="000000"/>
                <w:sz w:val="20"/>
              </w:rPr>
              <w:t>◄</w:t>
            </w:r>
            <w:r>
              <w:rPr>
                <w:sz w:val="20"/>
              </w:rPr>
              <w:t>graficky znázorní řešení rovnice a nerovnice o dvou neznámých a jejich soustav</w:t>
            </w:r>
          </w:p>
          <w:p w14:paraId="4F0E57AD" w14:textId="77777777" w:rsidR="000A6B8A" w:rsidRDefault="000A6B8A">
            <w:pPr>
              <w:rPr>
                <w:sz w:val="20"/>
              </w:rPr>
            </w:pPr>
            <w:r>
              <w:rPr>
                <w:color w:val="000000"/>
                <w:sz w:val="20"/>
              </w:rPr>
              <w:t>◄</w:t>
            </w:r>
            <w:r>
              <w:rPr>
                <w:sz w:val="20"/>
              </w:rPr>
              <w:t>aplikuje geom. význam absolutní hodnoty</w:t>
            </w:r>
          </w:p>
          <w:p w14:paraId="74466AFA" w14:textId="77777777" w:rsidR="000A6B8A" w:rsidRDefault="000A6B8A">
            <w:pPr>
              <w:rPr>
                <w:sz w:val="20"/>
              </w:rPr>
            </w:pPr>
            <w:r>
              <w:rPr>
                <w:sz w:val="20"/>
              </w:rPr>
              <w:t>při řešení lineárních rovnic s absolutní hodnotou</w:t>
            </w:r>
          </w:p>
          <w:p w14:paraId="4C82DE93" w14:textId="77777777" w:rsidR="000A6B8A" w:rsidRDefault="000A6B8A">
            <w:pPr>
              <w:rPr>
                <w:sz w:val="20"/>
              </w:rPr>
            </w:pPr>
            <w:r>
              <w:rPr>
                <w:color w:val="000000"/>
                <w:sz w:val="20"/>
              </w:rPr>
              <w:t>◄</w:t>
            </w:r>
            <w:r>
              <w:rPr>
                <w:sz w:val="20"/>
              </w:rPr>
              <w:t>odhaduje výsledky výpočtů, využívá kalkulačku</w:t>
            </w:r>
          </w:p>
          <w:p w14:paraId="53A17AA7" w14:textId="77777777" w:rsidR="000A6B8A" w:rsidRDefault="000A6B8A">
            <w:pPr>
              <w:rPr>
                <w:sz w:val="20"/>
              </w:rPr>
            </w:pPr>
            <w:r>
              <w:rPr>
                <w:color w:val="000000"/>
                <w:sz w:val="20"/>
              </w:rPr>
              <w:t>◄</w:t>
            </w:r>
            <w:r>
              <w:rPr>
                <w:sz w:val="20"/>
              </w:rPr>
              <w:t>řeší slovní úlohy motivované praxí</w:t>
            </w:r>
          </w:p>
          <w:p w14:paraId="74EB3CEB" w14:textId="77777777" w:rsidR="000A6B8A" w:rsidRDefault="000A6B8A">
            <w:pPr>
              <w:rPr>
                <w:color w:val="000000"/>
                <w:sz w:val="20"/>
              </w:rPr>
            </w:pPr>
          </w:p>
          <w:p w14:paraId="7F8D04EB" w14:textId="77777777" w:rsidR="000A6B8A" w:rsidRDefault="000A6B8A">
            <w:pPr>
              <w:rPr>
                <w:sz w:val="20"/>
              </w:rPr>
            </w:pPr>
            <w:r>
              <w:rPr>
                <w:color w:val="000000"/>
                <w:sz w:val="20"/>
              </w:rPr>
              <w:t>◄</w:t>
            </w:r>
            <w:r>
              <w:rPr>
                <w:sz w:val="20"/>
              </w:rPr>
              <w:t>užívá teorie množin ke geometrickým zápisům</w:t>
            </w:r>
          </w:p>
          <w:p w14:paraId="6002ADD2" w14:textId="77777777" w:rsidR="000A6B8A" w:rsidRDefault="000A6B8A">
            <w:pPr>
              <w:rPr>
                <w:sz w:val="20"/>
              </w:rPr>
            </w:pPr>
            <w:r>
              <w:rPr>
                <w:color w:val="000000"/>
                <w:sz w:val="20"/>
              </w:rPr>
              <w:t>◄</w:t>
            </w:r>
            <w:r>
              <w:rPr>
                <w:sz w:val="20"/>
              </w:rPr>
              <w:t>užívá tabulky k výpočtům obvodů a obsahů</w:t>
            </w:r>
          </w:p>
          <w:p w14:paraId="61D33445" w14:textId="77777777" w:rsidR="000A6B8A" w:rsidRDefault="000A6B8A">
            <w:pPr>
              <w:rPr>
                <w:sz w:val="20"/>
              </w:rPr>
            </w:pPr>
            <w:r>
              <w:rPr>
                <w:color w:val="000000"/>
                <w:sz w:val="20"/>
              </w:rPr>
              <w:t>◄</w:t>
            </w:r>
            <w:r>
              <w:rPr>
                <w:sz w:val="20"/>
              </w:rPr>
              <w:t>aplikuje věty o trojúhelnících v úlohách z praxe</w:t>
            </w:r>
          </w:p>
          <w:p w14:paraId="7E8912E1" w14:textId="77777777" w:rsidR="000A6B8A" w:rsidRDefault="000A6B8A">
            <w:pPr>
              <w:rPr>
                <w:sz w:val="20"/>
              </w:rPr>
            </w:pPr>
            <w:r>
              <w:rPr>
                <w:color w:val="000000"/>
                <w:sz w:val="20"/>
              </w:rPr>
              <w:t>◄</w:t>
            </w:r>
            <w:r>
              <w:rPr>
                <w:sz w:val="20"/>
              </w:rPr>
              <w:t>řeší konstrukční úlohy</w:t>
            </w:r>
          </w:p>
          <w:p w14:paraId="6BA63D71" w14:textId="77777777" w:rsidR="000A6B8A" w:rsidRDefault="000A6B8A">
            <w:pPr>
              <w:rPr>
                <w:sz w:val="20"/>
              </w:rPr>
            </w:pPr>
            <w:r>
              <w:rPr>
                <w:color w:val="000000"/>
                <w:sz w:val="20"/>
              </w:rPr>
              <w:t>◄</w:t>
            </w:r>
            <w:r>
              <w:rPr>
                <w:sz w:val="20"/>
              </w:rPr>
              <w:t>při řešení úloh užívá shodných zobrazení, množin bodů dané vlastnosti, příp. výpočtu</w:t>
            </w:r>
          </w:p>
          <w:p w14:paraId="6390140E" w14:textId="77777777" w:rsidR="000A6B8A" w:rsidRDefault="000A6B8A">
            <w:pPr>
              <w:rPr>
                <w:color w:val="000000"/>
                <w:sz w:val="20"/>
              </w:rPr>
            </w:pPr>
            <w:r>
              <w:rPr>
                <w:color w:val="000000"/>
                <w:sz w:val="20"/>
              </w:rPr>
              <w:t>◄</w:t>
            </w:r>
            <w:r>
              <w:rPr>
                <w:sz w:val="20"/>
              </w:rPr>
              <w:t>řeší teoretické planimetrické úlohy i problémy motivované praxí</w:t>
            </w:r>
          </w:p>
        </w:tc>
        <w:tc>
          <w:tcPr>
            <w:tcW w:w="5040" w:type="dxa"/>
            <w:tcBorders>
              <w:top w:val="nil"/>
              <w:left w:val="nil"/>
              <w:bottom w:val="single" w:sz="4" w:space="0" w:color="auto"/>
              <w:right w:val="single" w:sz="4" w:space="0" w:color="auto"/>
            </w:tcBorders>
            <w:shd w:val="clear" w:color="auto" w:fill="FFFF99"/>
          </w:tcPr>
          <w:p w14:paraId="295E4E9B" w14:textId="77777777" w:rsidR="000A6B8A" w:rsidRDefault="000A6B8A">
            <w:pPr>
              <w:rPr>
                <w:b/>
                <w:color w:val="000000"/>
                <w:sz w:val="20"/>
              </w:rPr>
            </w:pPr>
            <w:r>
              <w:rPr>
                <w:b/>
                <w:color w:val="000000"/>
                <w:sz w:val="20"/>
              </w:rPr>
              <w:t>Základní poznatky</w:t>
            </w:r>
          </w:p>
          <w:p w14:paraId="21FA4AE8" w14:textId="77777777" w:rsidR="000A6B8A" w:rsidRDefault="000A6B8A">
            <w:pPr>
              <w:rPr>
                <w:color w:val="000000"/>
                <w:sz w:val="20"/>
              </w:rPr>
            </w:pPr>
            <w:r>
              <w:rPr>
                <w:color w:val="000000"/>
                <w:sz w:val="20"/>
              </w:rPr>
              <w:t xml:space="preserve">- číselné obory </w:t>
            </w:r>
          </w:p>
          <w:p w14:paraId="1A185B68" w14:textId="77777777" w:rsidR="000A6B8A" w:rsidRDefault="000A6B8A">
            <w:pPr>
              <w:rPr>
                <w:color w:val="000000"/>
                <w:sz w:val="20"/>
              </w:rPr>
            </w:pPr>
            <w:r>
              <w:rPr>
                <w:color w:val="000000"/>
                <w:sz w:val="20"/>
              </w:rPr>
              <w:t>- množina, podmnožina</w:t>
            </w:r>
          </w:p>
          <w:p w14:paraId="3377764E" w14:textId="77777777" w:rsidR="000A6B8A" w:rsidRDefault="000A6B8A">
            <w:pPr>
              <w:rPr>
                <w:color w:val="000000"/>
                <w:sz w:val="20"/>
              </w:rPr>
            </w:pPr>
            <w:r>
              <w:rPr>
                <w:color w:val="000000"/>
                <w:sz w:val="20"/>
              </w:rPr>
              <w:t>- rovnost množin, operace s množinami</w:t>
            </w:r>
          </w:p>
          <w:p w14:paraId="090259CB" w14:textId="77777777" w:rsidR="000A6B8A" w:rsidRDefault="000A6B8A">
            <w:pPr>
              <w:rPr>
                <w:color w:val="000000"/>
                <w:sz w:val="20"/>
              </w:rPr>
            </w:pPr>
            <w:r>
              <w:rPr>
                <w:color w:val="000000"/>
                <w:sz w:val="20"/>
              </w:rPr>
              <w:t>- výrok a jeho negace, složený výrok</w:t>
            </w:r>
          </w:p>
          <w:p w14:paraId="3A3B70DA" w14:textId="77777777" w:rsidR="000A6B8A" w:rsidRDefault="000A6B8A">
            <w:pPr>
              <w:rPr>
                <w:color w:val="000000"/>
                <w:sz w:val="20"/>
              </w:rPr>
            </w:pPr>
            <w:r>
              <w:rPr>
                <w:color w:val="000000"/>
                <w:sz w:val="20"/>
              </w:rPr>
              <w:t>- logické spojky a kvantifikátory</w:t>
            </w:r>
          </w:p>
          <w:p w14:paraId="15652634" w14:textId="77777777" w:rsidR="000A6B8A" w:rsidRDefault="000A6B8A">
            <w:pPr>
              <w:rPr>
                <w:color w:val="000000"/>
                <w:sz w:val="20"/>
              </w:rPr>
            </w:pPr>
            <w:r>
              <w:rPr>
                <w:color w:val="000000"/>
                <w:sz w:val="20"/>
              </w:rPr>
              <w:t>- definice, axiom, věta, důkaz</w:t>
            </w:r>
          </w:p>
          <w:p w14:paraId="6477458C" w14:textId="77777777" w:rsidR="000A6B8A" w:rsidRDefault="000A6B8A">
            <w:pPr>
              <w:rPr>
                <w:b/>
                <w:color w:val="000000"/>
                <w:sz w:val="20"/>
              </w:rPr>
            </w:pPr>
            <w:r>
              <w:rPr>
                <w:b/>
                <w:color w:val="000000"/>
                <w:sz w:val="20"/>
              </w:rPr>
              <w:t xml:space="preserve">- </w:t>
            </w:r>
            <w:r>
              <w:rPr>
                <w:color w:val="000000"/>
                <w:sz w:val="20"/>
              </w:rPr>
              <w:t>dělitelnost v oboru přirozených čísel</w:t>
            </w:r>
          </w:p>
          <w:p w14:paraId="4EB3EF97" w14:textId="77777777" w:rsidR="000A6B8A" w:rsidRDefault="000A6B8A">
            <w:pPr>
              <w:rPr>
                <w:color w:val="000000"/>
                <w:sz w:val="20"/>
              </w:rPr>
            </w:pPr>
            <w:r>
              <w:rPr>
                <w:color w:val="000000"/>
                <w:sz w:val="20"/>
              </w:rPr>
              <w:t>- mocniny s celým exponentem</w:t>
            </w:r>
          </w:p>
          <w:p w14:paraId="67FB44A0" w14:textId="77777777" w:rsidR="000A6B8A" w:rsidRDefault="000A6B8A">
            <w:pPr>
              <w:rPr>
                <w:color w:val="000000"/>
                <w:sz w:val="20"/>
              </w:rPr>
            </w:pPr>
            <w:r>
              <w:rPr>
                <w:color w:val="000000"/>
                <w:sz w:val="20"/>
              </w:rPr>
              <w:t>- mnohočleny, lomené výrazy</w:t>
            </w:r>
          </w:p>
          <w:p w14:paraId="2D84A6FC" w14:textId="77777777" w:rsidR="000A6B8A" w:rsidRDefault="000A6B8A">
            <w:pPr>
              <w:rPr>
                <w:color w:val="000000"/>
                <w:sz w:val="20"/>
              </w:rPr>
            </w:pPr>
          </w:p>
          <w:p w14:paraId="5506EADC" w14:textId="77777777" w:rsidR="000A6B8A" w:rsidRDefault="000A6B8A">
            <w:pPr>
              <w:rPr>
                <w:b/>
                <w:color w:val="000000"/>
                <w:sz w:val="20"/>
              </w:rPr>
            </w:pPr>
          </w:p>
          <w:p w14:paraId="056CE78C" w14:textId="77777777" w:rsidR="000A6B8A" w:rsidRDefault="000A6B8A">
            <w:pPr>
              <w:rPr>
                <w:b/>
                <w:color w:val="000000"/>
                <w:sz w:val="20"/>
              </w:rPr>
            </w:pPr>
            <w:r>
              <w:rPr>
                <w:b/>
                <w:color w:val="000000"/>
                <w:sz w:val="20"/>
              </w:rPr>
              <w:t>Rovnice a nerovnice</w:t>
            </w:r>
          </w:p>
          <w:p w14:paraId="3DFB8F5F" w14:textId="77777777" w:rsidR="000A6B8A" w:rsidRDefault="000A6B8A">
            <w:pPr>
              <w:rPr>
                <w:color w:val="000000"/>
                <w:sz w:val="20"/>
              </w:rPr>
            </w:pPr>
            <w:r>
              <w:rPr>
                <w:color w:val="000000"/>
                <w:sz w:val="20"/>
              </w:rPr>
              <w:t>- lineární a jejich soustavy</w:t>
            </w:r>
          </w:p>
          <w:p w14:paraId="76B7FB1D" w14:textId="77777777" w:rsidR="000A6B8A" w:rsidRDefault="000A6B8A">
            <w:pPr>
              <w:rPr>
                <w:color w:val="000000"/>
                <w:sz w:val="20"/>
              </w:rPr>
            </w:pPr>
            <w:r>
              <w:rPr>
                <w:color w:val="000000"/>
                <w:sz w:val="20"/>
              </w:rPr>
              <w:t>- v součinovém a podílovém tvaru</w:t>
            </w:r>
          </w:p>
          <w:p w14:paraId="0B296BF1" w14:textId="77777777" w:rsidR="000A6B8A" w:rsidRDefault="000A6B8A">
            <w:pPr>
              <w:rPr>
                <w:color w:val="000000"/>
                <w:sz w:val="20"/>
              </w:rPr>
            </w:pPr>
            <w:r>
              <w:rPr>
                <w:color w:val="000000"/>
                <w:sz w:val="20"/>
              </w:rPr>
              <w:t xml:space="preserve">- s absolutní hodnotou </w:t>
            </w:r>
          </w:p>
          <w:p w14:paraId="4F1EBF50" w14:textId="77777777" w:rsidR="000A6B8A" w:rsidRDefault="000A6B8A">
            <w:pPr>
              <w:rPr>
                <w:color w:val="000000"/>
                <w:sz w:val="20"/>
              </w:rPr>
            </w:pPr>
            <w:r>
              <w:rPr>
                <w:color w:val="000000"/>
                <w:sz w:val="20"/>
              </w:rPr>
              <w:t>- kvadratické</w:t>
            </w:r>
          </w:p>
          <w:p w14:paraId="699E33D5" w14:textId="77777777" w:rsidR="000A6B8A" w:rsidRDefault="000A6B8A">
            <w:pPr>
              <w:rPr>
                <w:color w:val="000000"/>
                <w:sz w:val="20"/>
              </w:rPr>
            </w:pPr>
            <w:r>
              <w:rPr>
                <w:color w:val="000000"/>
                <w:sz w:val="20"/>
              </w:rPr>
              <w:t>- s neznámou ve jmenovateli</w:t>
            </w:r>
          </w:p>
          <w:p w14:paraId="75374F10" w14:textId="77777777" w:rsidR="000A6B8A" w:rsidRDefault="000A6B8A">
            <w:pPr>
              <w:rPr>
                <w:color w:val="000000"/>
                <w:sz w:val="20"/>
              </w:rPr>
            </w:pPr>
            <w:r>
              <w:rPr>
                <w:color w:val="000000"/>
                <w:sz w:val="20"/>
              </w:rPr>
              <w:t>- pod odmocninou</w:t>
            </w:r>
          </w:p>
          <w:p w14:paraId="65E10D19" w14:textId="77777777" w:rsidR="000A6B8A" w:rsidRDefault="000A6B8A">
            <w:pPr>
              <w:rPr>
                <w:color w:val="000000"/>
                <w:sz w:val="20"/>
              </w:rPr>
            </w:pPr>
          </w:p>
          <w:p w14:paraId="05C074B1" w14:textId="77777777" w:rsidR="000A6B8A" w:rsidRDefault="000A6B8A">
            <w:pPr>
              <w:rPr>
                <w:b/>
                <w:color w:val="000000"/>
                <w:sz w:val="20"/>
              </w:rPr>
            </w:pPr>
          </w:p>
          <w:p w14:paraId="43496066" w14:textId="77777777" w:rsidR="000A6B8A" w:rsidRDefault="000A6B8A">
            <w:pPr>
              <w:rPr>
                <w:b/>
                <w:color w:val="000000"/>
                <w:sz w:val="20"/>
              </w:rPr>
            </w:pPr>
          </w:p>
          <w:p w14:paraId="71040870" w14:textId="77777777" w:rsidR="000A6B8A" w:rsidRDefault="000A6B8A">
            <w:pPr>
              <w:rPr>
                <w:b/>
                <w:color w:val="000000"/>
                <w:sz w:val="20"/>
              </w:rPr>
            </w:pPr>
            <w:r>
              <w:rPr>
                <w:b/>
                <w:color w:val="000000"/>
                <w:sz w:val="20"/>
              </w:rPr>
              <w:t>Planimetrie</w:t>
            </w:r>
          </w:p>
          <w:p w14:paraId="42C4934B" w14:textId="77777777" w:rsidR="000A6B8A" w:rsidRDefault="000A6B8A">
            <w:pPr>
              <w:rPr>
                <w:color w:val="000000"/>
                <w:sz w:val="20"/>
              </w:rPr>
            </w:pPr>
            <w:r>
              <w:rPr>
                <w:color w:val="000000"/>
                <w:sz w:val="20"/>
              </w:rPr>
              <w:t>- rovinné útvary a jejich klasifikace</w:t>
            </w:r>
          </w:p>
          <w:p w14:paraId="0A537F96" w14:textId="77777777" w:rsidR="000A6B8A" w:rsidRDefault="000A6B8A">
            <w:pPr>
              <w:rPr>
                <w:color w:val="000000"/>
                <w:sz w:val="20"/>
              </w:rPr>
            </w:pPr>
            <w:r>
              <w:rPr>
                <w:color w:val="000000"/>
                <w:sz w:val="20"/>
              </w:rPr>
              <w:t>- obvody a obsahy</w:t>
            </w:r>
          </w:p>
          <w:p w14:paraId="40526114" w14:textId="77777777" w:rsidR="000A6B8A" w:rsidRDefault="000A6B8A">
            <w:pPr>
              <w:rPr>
                <w:color w:val="000000"/>
                <w:sz w:val="20"/>
              </w:rPr>
            </w:pPr>
            <w:r>
              <w:rPr>
                <w:color w:val="000000"/>
                <w:sz w:val="20"/>
              </w:rPr>
              <w:t>- shodnost a podobnost trojúhelníků</w:t>
            </w:r>
          </w:p>
          <w:p w14:paraId="33630FF6" w14:textId="77777777" w:rsidR="000A6B8A" w:rsidRDefault="000A6B8A">
            <w:pPr>
              <w:rPr>
                <w:color w:val="000000"/>
                <w:sz w:val="20"/>
              </w:rPr>
            </w:pPr>
            <w:r>
              <w:rPr>
                <w:color w:val="000000"/>
                <w:sz w:val="20"/>
              </w:rPr>
              <w:t>- Pythagorova věta a věty Euklidovy</w:t>
            </w:r>
          </w:p>
          <w:p w14:paraId="7A682615" w14:textId="77777777" w:rsidR="000A6B8A" w:rsidRDefault="000A6B8A">
            <w:pPr>
              <w:rPr>
                <w:color w:val="000000"/>
                <w:sz w:val="20"/>
              </w:rPr>
            </w:pPr>
            <w:r>
              <w:rPr>
                <w:color w:val="000000"/>
                <w:sz w:val="20"/>
              </w:rPr>
              <w:t>- množiny bodů dané vlastnosti</w:t>
            </w:r>
          </w:p>
          <w:p w14:paraId="0889EC0B" w14:textId="77777777" w:rsidR="000A6B8A" w:rsidRDefault="000A6B8A">
            <w:pPr>
              <w:rPr>
                <w:color w:val="000000"/>
                <w:sz w:val="20"/>
              </w:rPr>
            </w:pPr>
            <w:r>
              <w:rPr>
                <w:color w:val="000000"/>
                <w:sz w:val="20"/>
              </w:rPr>
              <w:t>- úhly v kružnici</w:t>
            </w:r>
          </w:p>
          <w:p w14:paraId="2E311194" w14:textId="77777777" w:rsidR="000A6B8A" w:rsidRDefault="000A6B8A">
            <w:pPr>
              <w:rPr>
                <w:color w:val="000000"/>
                <w:sz w:val="20"/>
              </w:rPr>
            </w:pPr>
            <w:r>
              <w:rPr>
                <w:color w:val="000000"/>
                <w:sz w:val="20"/>
              </w:rPr>
              <w:t>- shodná zobrazení, stejnolehlost</w:t>
            </w:r>
          </w:p>
          <w:p w14:paraId="2B7C1B5B" w14:textId="77777777" w:rsidR="000A6B8A" w:rsidRDefault="000A6B8A">
            <w:pPr>
              <w:rPr>
                <w:color w:val="000000"/>
                <w:sz w:val="20"/>
              </w:rPr>
            </w:pPr>
            <w:r>
              <w:rPr>
                <w:color w:val="000000"/>
                <w:sz w:val="20"/>
              </w:rPr>
              <w:t>- konstrukční úlohy</w:t>
            </w:r>
          </w:p>
        </w:tc>
        <w:tc>
          <w:tcPr>
            <w:tcW w:w="2340" w:type="dxa"/>
            <w:tcBorders>
              <w:top w:val="nil"/>
              <w:left w:val="nil"/>
              <w:bottom w:val="single" w:sz="4" w:space="0" w:color="auto"/>
              <w:right w:val="single" w:sz="4" w:space="0" w:color="auto"/>
            </w:tcBorders>
            <w:shd w:val="clear" w:color="auto" w:fill="FFFF99"/>
          </w:tcPr>
          <w:p w14:paraId="53323B90" w14:textId="77777777" w:rsidR="000A6B8A" w:rsidRDefault="000A6B8A">
            <w:pPr>
              <w:rPr>
                <w:sz w:val="20"/>
              </w:rPr>
            </w:pPr>
            <w:r>
              <w:rPr>
                <w:sz w:val="20"/>
              </w:rPr>
              <w:t>ČJL</w:t>
            </w:r>
          </w:p>
          <w:p w14:paraId="4923E46B" w14:textId="77777777" w:rsidR="000A6B8A" w:rsidRDefault="000A6B8A">
            <w:pPr>
              <w:rPr>
                <w:color w:val="000000"/>
                <w:sz w:val="20"/>
              </w:rPr>
            </w:pPr>
            <w:r>
              <w:rPr>
                <w:color w:val="000000"/>
                <w:sz w:val="20"/>
              </w:rPr>
              <w:t>FYZ</w:t>
            </w:r>
          </w:p>
          <w:p w14:paraId="00FEC64D" w14:textId="77777777" w:rsidR="000A6B8A" w:rsidRDefault="000A6B8A">
            <w:pPr>
              <w:rPr>
                <w:color w:val="000000"/>
                <w:sz w:val="20"/>
              </w:rPr>
            </w:pPr>
            <w:r>
              <w:rPr>
                <w:color w:val="000000"/>
                <w:sz w:val="20"/>
              </w:rPr>
              <w:t>CHE</w:t>
            </w:r>
          </w:p>
          <w:p w14:paraId="490A1AE4" w14:textId="77777777" w:rsidR="000A6B8A" w:rsidRDefault="000A6B8A">
            <w:pPr>
              <w:rPr>
                <w:color w:val="000000"/>
                <w:sz w:val="20"/>
              </w:rPr>
            </w:pPr>
            <w:r>
              <w:rPr>
                <w:color w:val="000000"/>
                <w:sz w:val="20"/>
              </w:rPr>
              <w:t>EVV</w:t>
            </w:r>
          </w:p>
          <w:p w14:paraId="23B66909" w14:textId="77777777" w:rsidR="000A6B8A" w:rsidRDefault="000A6B8A">
            <w:pPr>
              <w:rPr>
                <w:color w:val="000000"/>
                <w:sz w:val="20"/>
              </w:rPr>
            </w:pPr>
            <w:r>
              <w:rPr>
                <w:color w:val="000000"/>
                <w:sz w:val="20"/>
              </w:rPr>
              <w:t>PT</w:t>
            </w:r>
            <w:r w:rsidR="006C5463">
              <w:rPr>
                <w:color w:val="000000"/>
                <w:sz w:val="20"/>
              </w:rPr>
              <w:t>:</w:t>
            </w:r>
            <w:r>
              <w:rPr>
                <w:color w:val="000000"/>
                <w:sz w:val="20"/>
              </w:rPr>
              <w:t xml:space="preserve"> seberegulace, organizační dovednosti a efektivní řešení problémů</w:t>
            </w:r>
          </w:p>
          <w:p w14:paraId="27E832CC" w14:textId="77777777" w:rsidR="000A6B8A" w:rsidRDefault="000A6B8A">
            <w:pPr>
              <w:rPr>
                <w:color w:val="000000"/>
                <w:sz w:val="20"/>
              </w:rPr>
            </w:pPr>
          </w:p>
          <w:p w14:paraId="11F17C40" w14:textId="77777777" w:rsidR="000A6B8A" w:rsidRDefault="000A6B8A">
            <w:pPr>
              <w:rPr>
                <w:color w:val="000000"/>
                <w:sz w:val="20"/>
              </w:rPr>
            </w:pPr>
          </w:p>
          <w:p w14:paraId="7838694E" w14:textId="77777777" w:rsidR="000A6B8A" w:rsidRDefault="000A6B8A">
            <w:pPr>
              <w:rPr>
                <w:color w:val="000000"/>
                <w:sz w:val="20"/>
              </w:rPr>
            </w:pPr>
          </w:p>
          <w:p w14:paraId="272CCF2C" w14:textId="77777777" w:rsidR="000A6B8A" w:rsidRDefault="000A6B8A">
            <w:pPr>
              <w:rPr>
                <w:color w:val="000000"/>
                <w:sz w:val="20"/>
              </w:rPr>
            </w:pPr>
          </w:p>
          <w:p w14:paraId="7D148BF2" w14:textId="77777777" w:rsidR="000A6B8A" w:rsidRDefault="000A6B8A">
            <w:pPr>
              <w:rPr>
                <w:color w:val="000000"/>
                <w:sz w:val="20"/>
              </w:rPr>
            </w:pPr>
          </w:p>
          <w:p w14:paraId="1849AF43" w14:textId="77777777" w:rsidR="000A6B8A" w:rsidRDefault="000A6B8A">
            <w:pPr>
              <w:rPr>
                <w:color w:val="000000"/>
                <w:sz w:val="20"/>
              </w:rPr>
            </w:pPr>
          </w:p>
          <w:p w14:paraId="5DD569FD" w14:textId="77777777" w:rsidR="000A6B8A" w:rsidRDefault="000A6B8A">
            <w:pPr>
              <w:rPr>
                <w:color w:val="000000"/>
                <w:sz w:val="20"/>
              </w:rPr>
            </w:pPr>
          </w:p>
          <w:p w14:paraId="5F500824" w14:textId="77777777" w:rsidR="000A6B8A" w:rsidRDefault="000A6B8A">
            <w:pPr>
              <w:rPr>
                <w:color w:val="000000"/>
                <w:sz w:val="20"/>
              </w:rPr>
            </w:pPr>
          </w:p>
          <w:p w14:paraId="1C55493D" w14:textId="77777777" w:rsidR="000A6B8A" w:rsidRDefault="000A6B8A">
            <w:pPr>
              <w:rPr>
                <w:color w:val="000000"/>
                <w:sz w:val="20"/>
              </w:rPr>
            </w:pPr>
          </w:p>
          <w:p w14:paraId="0EE75BD1" w14:textId="77777777" w:rsidR="000A6B8A" w:rsidRDefault="000A6B8A">
            <w:pPr>
              <w:rPr>
                <w:color w:val="000000"/>
                <w:sz w:val="20"/>
              </w:rPr>
            </w:pPr>
          </w:p>
          <w:p w14:paraId="5CBA0C4F" w14:textId="77777777" w:rsidR="000A6B8A" w:rsidRDefault="000A6B8A">
            <w:pPr>
              <w:rPr>
                <w:color w:val="000000"/>
                <w:sz w:val="20"/>
              </w:rPr>
            </w:pPr>
          </w:p>
          <w:p w14:paraId="6877130E" w14:textId="77777777" w:rsidR="000A6B8A" w:rsidRDefault="000A6B8A">
            <w:pPr>
              <w:rPr>
                <w:color w:val="000000"/>
                <w:sz w:val="20"/>
              </w:rPr>
            </w:pPr>
          </w:p>
          <w:p w14:paraId="3B22F08E" w14:textId="77777777" w:rsidR="000A6B8A" w:rsidRDefault="000A6B8A">
            <w:pPr>
              <w:rPr>
                <w:color w:val="000000"/>
                <w:sz w:val="20"/>
              </w:rPr>
            </w:pPr>
          </w:p>
          <w:p w14:paraId="467343B7" w14:textId="77777777" w:rsidR="000A6B8A" w:rsidRDefault="000A6B8A">
            <w:pPr>
              <w:rPr>
                <w:color w:val="000000"/>
                <w:sz w:val="20"/>
              </w:rPr>
            </w:pPr>
          </w:p>
          <w:p w14:paraId="4EF98BEF" w14:textId="77777777" w:rsidR="000A6B8A" w:rsidRDefault="000A6B8A">
            <w:pPr>
              <w:rPr>
                <w:color w:val="000000"/>
                <w:sz w:val="20"/>
              </w:rPr>
            </w:pPr>
          </w:p>
          <w:p w14:paraId="567A4277" w14:textId="77777777" w:rsidR="000A6B8A" w:rsidRDefault="000A6B8A">
            <w:pPr>
              <w:rPr>
                <w:color w:val="000000"/>
                <w:sz w:val="20"/>
              </w:rPr>
            </w:pPr>
          </w:p>
        </w:tc>
      </w:tr>
      <w:tr w:rsidR="000A6B8A" w14:paraId="09E68F0A"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6962AF28" w14:textId="77777777" w:rsidR="000A6B8A" w:rsidRDefault="000A6B8A">
            <w:pPr>
              <w:jc w:val="center"/>
              <w:rPr>
                <w:rFonts w:ascii="Arial" w:hAnsi="Arial"/>
                <w:sz w:val="44"/>
                <w:szCs w:val="44"/>
              </w:rPr>
            </w:pPr>
            <w:r>
              <w:rPr>
                <w:rFonts w:ascii="Arial" w:hAnsi="Arial"/>
                <w:sz w:val="44"/>
                <w:szCs w:val="44"/>
              </w:rPr>
              <w:lastRenderedPageBreak/>
              <w:t>Matematika</w:t>
            </w:r>
          </w:p>
        </w:tc>
      </w:tr>
      <w:tr w:rsidR="000A6B8A" w14:paraId="6483F14F"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6D0A2F9F"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3AD1E16C"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20C1AD0D"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411883C5" w14:textId="77777777" w:rsidR="000A6B8A" w:rsidRDefault="000A6B8A">
            <w:pPr>
              <w:jc w:val="center"/>
              <w:rPr>
                <w:b/>
                <w:bCs/>
              </w:rPr>
            </w:pPr>
            <w:r>
              <w:rPr>
                <w:b/>
                <w:bCs/>
              </w:rPr>
              <w:t xml:space="preserve">Přesahy </w:t>
            </w:r>
            <w:r>
              <w:rPr>
                <w:b/>
                <w:bCs/>
              </w:rPr>
              <w:br/>
              <w:t xml:space="preserve">a vazby </w:t>
            </w:r>
          </w:p>
        </w:tc>
      </w:tr>
      <w:tr w:rsidR="000A6B8A" w14:paraId="433FABF7"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34CD4E40"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04C18A6B" w14:textId="77777777">
        <w:trPr>
          <w:trHeight w:val="2208"/>
        </w:trPr>
        <w:tc>
          <w:tcPr>
            <w:tcW w:w="3435" w:type="dxa"/>
            <w:tcBorders>
              <w:top w:val="nil"/>
              <w:left w:val="single" w:sz="4" w:space="0" w:color="auto"/>
              <w:bottom w:val="single" w:sz="4" w:space="0" w:color="auto"/>
              <w:right w:val="single" w:sz="4" w:space="0" w:color="auto"/>
            </w:tcBorders>
            <w:shd w:val="clear" w:color="auto" w:fill="00CCFF"/>
          </w:tcPr>
          <w:p w14:paraId="7CB4FDD7" w14:textId="77777777" w:rsidR="000A6B8A" w:rsidRDefault="000A6B8A">
            <w:pPr>
              <w:rPr>
                <w:sz w:val="20"/>
                <w:szCs w:val="20"/>
              </w:rPr>
            </w:pPr>
            <w:r>
              <w:rPr>
                <w:color w:val="000000"/>
                <w:sz w:val="20"/>
                <w:szCs w:val="20"/>
              </w:rPr>
              <w:t>Žák</w:t>
            </w:r>
            <w:r>
              <w:rPr>
                <w:color w:val="000000"/>
                <w:sz w:val="20"/>
                <w:szCs w:val="20"/>
              </w:rPr>
              <w:br/>
              <w:t>◄</w:t>
            </w:r>
            <w:r>
              <w:rPr>
                <w:sz w:val="20"/>
                <w:szCs w:val="20"/>
              </w:rPr>
              <w:t>načrtne grafy funkcí zadaných jednoduchým předpisem, určí a zdůvodní jejich vlastnosti</w:t>
            </w:r>
          </w:p>
          <w:p w14:paraId="467B1C83" w14:textId="77777777" w:rsidR="000A6B8A" w:rsidRDefault="000A6B8A">
            <w:pPr>
              <w:rPr>
                <w:sz w:val="20"/>
                <w:szCs w:val="20"/>
              </w:rPr>
            </w:pPr>
            <w:r>
              <w:rPr>
                <w:color w:val="000000"/>
                <w:sz w:val="20"/>
                <w:szCs w:val="20"/>
              </w:rPr>
              <w:t>◄</w:t>
            </w:r>
            <w:r>
              <w:rPr>
                <w:sz w:val="20"/>
                <w:szCs w:val="20"/>
              </w:rPr>
              <w:t>využívá poznatky o funkcích při řešení rovnic a nerovnic, při určování kvantitativních vztahů</w:t>
            </w:r>
          </w:p>
          <w:p w14:paraId="7C01ADB8" w14:textId="77777777" w:rsidR="000A6B8A" w:rsidRDefault="000A6B8A">
            <w:pPr>
              <w:rPr>
                <w:sz w:val="20"/>
                <w:szCs w:val="20"/>
              </w:rPr>
            </w:pPr>
            <w:r>
              <w:rPr>
                <w:color w:val="000000"/>
                <w:sz w:val="20"/>
                <w:szCs w:val="20"/>
              </w:rPr>
              <w:t>◄</w:t>
            </w:r>
            <w:r>
              <w:rPr>
                <w:sz w:val="20"/>
                <w:szCs w:val="20"/>
              </w:rPr>
              <w:t>aplikuje vztahy mezi hodnotami exponenciálních a logaritmických funkcí a vztahy mezi těmito funkcemi</w:t>
            </w:r>
          </w:p>
          <w:p w14:paraId="67726DC4" w14:textId="77777777" w:rsidR="000A6B8A" w:rsidRDefault="000A6B8A">
            <w:pPr>
              <w:rPr>
                <w:sz w:val="20"/>
                <w:szCs w:val="20"/>
              </w:rPr>
            </w:pPr>
            <w:r>
              <w:rPr>
                <w:color w:val="000000"/>
                <w:sz w:val="20"/>
                <w:szCs w:val="20"/>
              </w:rPr>
              <w:t>◄</w:t>
            </w:r>
            <w:r>
              <w:rPr>
                <w:sz w:val="20"/>
                <w:szCs w:val="20"/>
              </w:rPr>
              <w:t>modeluje závislosti reálných dějů pomocí známých funkcí</w:t>
            </w:r>
          </w:p>
          <w:p w14:paraId="2BE9F735" w14:textId="77777777" w:rsidR="000A6B8A" w:rsidRDefault="000A6B8A">
            <w:pPr>
              <w:rPr>
                <w:sz w:val="20"/>
                <w:szCs w:val="20"/>
              </w:rPr>
            </w:pPr>
            <w:r>
              <w:rPr>
                <w:color w:val="000000"/>
                <w:sz w:val="20"/>
                <w:szCs w:val="20"/>
              </w:rPr>
              <w:t>◄</w:t>
            </w:r>
            <w:r>
              <w:rPr>
                <w:sz w:val="20"/>
                <w:szCs w:val="20"/>
              </w:rPr>
              <w:t>aplikuje znalost funkcí při řešení úloh</w:t>
            </w:r>
          </w:p>
          <w:p w14:paraId="49BD8186" w14:textId="77777777" w:rsidR="000A6B8A" w:rsidRDefault="000A6B8A">
            <w:pPr>
              <w:rPr>
                <w:sz w:val="20"/>
                <w:szCs w:val="20"/>
              </w:rPr>
            </w:pPr>
            <w:r>
              <w:rPr>
                <w:color w:val="000000"/>
                <w:sz w:val="20"/>
                <w:szCs w:val="20"/>
              </w:rPr>
              <w:t>◄</w:t>
            </w:r>
            <w:r>
              <w:rPr>
                <w:sz w:val="20"/>
                <w:szCs w:val="20"/>
              </w:rPr>
              <w:t>provádí operace s mocninami a odmocninami</w:t>
            </w:r>
          </w:p>
          <w:p w14:paraId="061EC049" w14:textId="77777777" w:rsidR="000A6B8A" w:rsidRDefault="000A6B8A">
            <w:pPr>
              <w:rPr>
                <w:sz w:val="20"/>
                <w:szCs w:val="20"/>
              </w:rPr>
            </w:pPr>
            <w:r>
              <w:rPr>
                <w:color w:val="000000"/>
                <w:sz w:val="20"/>
                <w:szCs w:val="20"/>
              </w:rPr>
              <w:br/>
              <w:t>◄</w:t>
            </w:r>
            <w:r>
              <w:rPr>
                <w:sz w:val="20"/>
                <w:szCs w:val="20"/>
              </w:rPr>
              <w:t>aplikuje vztahy mezi hodnotami gon. funkcí</w:t>
            </w:r>
          </w:p>
          <w:p w14:paraId="64C35263" w14:textId="77777777" w:rsidR="000A6B8A" w:rsidRDefault="000A6B8A">
            <w:pPr>
              <w:rPr>
                <w:color w:val="000000"/>
                <w:sz w:val="20"/>
                <w:szCs w:val="20"/>
              </w:rPr>
            </w:pPr>
            <w:r>
              <w:rPr>
                <w:color w:val="000000"/>
                <w:sz w:val="20"/>
                <w:szCs w:val="20"/>
              </w:rPr>
              <w:t>◄</w:t>
            </w:r>
            <w:r>
              <w:rPr>
                <w:sz w:val="20"/>
                <w:szCs w:val="20"/>
              </w:rPr>
              <w:t>aplikuje vztahy mezi goniometr. funkcemi</w:t>
            </w:r>
            <w:r>
              <w:rPr>
                <w:color w:val="000000"/>
                <w:sz w:val="20"/>
                <w:szCs w:val="20"/>
              </w:rPr>
              <w:br/>
            </w:r>
            <w:r>
              <w:rPr>
                <w:color w:val="000000"/>
                <w:sz w:val="20"/>
                <w:szCs w:val="20"/>
              </w:rPr>
              <w:br/>
            </w:r>
            <w:r>
              <w:rPr>
                <w:color w:val="000000"/>
                <w:sz w:val="20"/>
                <w:szCs w:val="20"/>
              </w:rPr>
              <w:br/>
            </w:r>
          </w:p>
          <w:p w14:paraId="343C7DB4" w14:textId="77777777" w:rsidR="000A6B8A" w:rsidRDefault="000A6B8A">
            <w:pPr>
              <w:rPr>
                <w:color w:val="000000"/>
                <w:sz w:val="20"/>
                <w:szCs w:val="20"/>
              </w:rPr>
            </w:pPr>
          </w:p>
          <w:p w14:paraId="0FAF1EC9" w14:textId="77777777" w:rsidR="000A6B8A" w:rsidRDefault="000A6B8A">
            <w:pPr>
              <w:rPr>
                <w:color w:val="000000"/>
                <w:sz w:val="20"/>
                <w:szCs w:val="20"/>
              </w:rPr>
            </w:pPr>
            <w:r>
              <w:rPr>
                <w:color w:val="000000"/>
                <w:sz w:val="20"/>
                <w:szCs w:val="20"/>
              </w:rPr>
              <w:t>◄určí vzájemnou polohu lineárních útvarů v prostoru</w:t>
            </w:r>
          </w:p>
          <w:p w14:paraId="4C3CC7EE" w14:textId="77777777" w:rsidR="000A6B8A" w:rsidRDefault="000A6B8A">
            <w:pPr>
              <w:rPr>
                <w:sz w:val="20"/>
                <w:szCs w:val="20"/>
              </w:rPr>
            </w:pPr>
            <w:r>
              <w:rPr>
                <w:color w:val="000000"/>
                <w:sz w:val="20"/>
                <w:szCs w:val="20"/>
              </w:rPr>
              <w:t>◄</w:t>
            </w:r>
            <w:r>
              <w:rPr>
                <w:sz w:val="20"/>
                <w:szCs w:val="20"/>
              </w:rPr>
              <w:t>využívá náčrt při řešení problému</w:t>
            </w:r>
          </w:p>
          <w:p w14:paraId="52CED72B" w14:textId="77777777" w:rsidR="000A6B8A" w:rsidRDefault="000A6B8A">
            <w:pPr>
              <w:rPr>
                <w:rFonts w:ascii="Arial" w:hAnsi="Arial"/>
                <w:sz w:val="20"/>
                <w:szCs w:val="20"/>
              </w:rPr>
            </w:pPr>
            <w:r>
              <w:rPr>
                <w:color w:val="000000"/>
                <w:sz w:val="20"/>
                <w:szCs w:val="20"/>
              </w:rPr>
              <w:t>◄</w:t>
            </w:r>
            <w:r>
              <w:rPr>
                <w:sz w:val="20"/>
                <w:szCs w:val="20"/>
              </w:rPr>
              <w:t>zobrazí ve volné rovnoběžné projekci hranol a jehlan, sestrojí a zobrazí rovinný řez těchto těles</w:t>
            </w:r>
          </w:p>
        </w:tc>
        <w:tc>
          <w:tcPr>
            <w:tcW w:w="4680" w:type="dxa"/>
            <w:tcBorders>
              <w:top w:val="nil"/>
              <w:left w:val="nil"/>
              <w:bottom w:val="single" w:sz="4" w:space="0" w:color="auto"/>
              <w:right w:val="single" w:sz="4" w:space="0" w:color="auto"/>
            </w:tcBorders>
            <w:shd w:val="clear" w:color="auto" w:fill="00CCFF"/>
          </w:tcPr>
          <w:p w14:paraId="64216110" w14:textId="77777777" w:rsidR="000A6B8A" w:rsidRDefault="000A6B8A">
            <w:pPr>
              <w:rPr>
                <w:color w:val="000000"/>
                <w:sz w:val="20"/>
                <w:szCs w:val="20"/>
              </w:rPr>
            </w:pPr>
            <w:r>
              <w:rPr>
                <w:color w:val="000000"/>
                <w:sz w:val="20"/>
                <w:szCs w:val="20"/>
              </w:rPr>
              <w:t>Žák</w:t>
            </w:r>
            <w:r>
              <w:rPr>
                <w:color w:val="000000"/>
                <w:sz w:val="20"/>
                <w:szCs w:val="20"/>
              </w:rPr>
              <w:br/>
              <w:t>◄sestrojí graf lineární funkce</w:t>
            </w:r>
          </w:p>
          <w:p w14:paraId="6F9597D9" w14:textId="77777777" w:rsidR="000A6B8A" w:rsidRDefault="000A6B8A">
            <w:pPr>
              <w:rPr>
                <w:sz w:val="20"/>
                <w:szCs w:val="20"/>
              </w:rPr>
            </w:pPr>
            <w:r>
              <w:rPr>
                <w:color w:val="000000"/>
                <w:sz w:val="20"/>
                <w:szCs w:val="20"/>
              </w:rPr>
              <w:t>◄</w:t>
            </w:r>
            <w:r>
              <w:rPr>
                <w:sz w:val="20"/>
                <w:szCs w:val="20"/>
              </w:rPr>
              <w:t>vysvětlí geom. význam koeficientů lin. funkce</w:t>
            </w:r>
          </w:p>
          <w:p w14:paraId="58EF5565" w14:textId="77777777" w:rsidR="000A6B8A" w:rsidRDefault="000A6B8A">
            <w:pPr>
              <w:rPr>
                <w:sz w:val="20"/>
                <w:szCs w:val="20"/>
              </w:rPr>
            </w:pPr>
            <w:r>
              <w:rPr>
                <w:color w:val="000000"/>
                <w:sz w:val="20"/>
                <w:szCs w:val="20"/>
              </w:rPr>
              <w:t>◄</w:t>
            </w:r>
            <w:r>
              <w:rPr>
                <w:sz w:val="20"/>
                <w:szCs w:val="20"/>
              </w:rPr>
              <w:t>sestrojí graf lineární fce s absolutní hodnotou</w:t>
            </w:r>
          </w:p>
          <w:p w14:paraId="70ABDD61" w14:textId="77777777" w:rsidR="000A6B8A" w:rsidRDefault="000A6B8A">
            <w:pPr>
              <w:rPr>
                <w:color w:val="000000"/>
                <w:sz w:val="20"/>
                <w:szCs w:val="20"/>
              </w:rPr>
            </w:pPr>
            <w:r>
              <w:rPr>
                <w:color w:val="000000"/>
                <w:sz w:val="20"/>
                <w:szCs w:val="20"/>
              </w:rPr>
              <w:t>◄načrtne graf kvadratické funkce</w:t>
            </w:r>
          </w:p>
          <w:p w14:paraId="0C58BC57" w14:textId="77777777" w:rsidR="000A6B8A" w:rsidRDefault="000A6B8A">
            <w:pPr>
              <w:rPr>
                <w:color w:val="000000"/>
                <w:sz w:val="20"/>
                <w:szCs w:val="20"/>
              </w:rPr>
            </w:pPr>
            <w:r>
              <w:rPr>
                <w:color w:val="000000"/>
                <w:sz w:val="20"/>
                <w:szCs w:val="20"/>
              </w:rPr>
              <w:t>◄řeší geometricky kvadratickou nerovnici</w:t>
            </w:r>
          </w:p>
          <w:p w14:paraId="433E10E0" w14:textId="77777777" w:rsidR="000A6B8A" w:rsidRDefault="000A6B8A">
            <w:pPr>
              <w:rPr>
                <w:color w:val="000000"/>
                <w:sz w:val="20"/>
                <w:szCs w:val="20"/>
              </w:rPr>
            </w:pPr>
            <w:r>
              <w:rPr>
                <w:color w:val="000000"/>
                <w:sz w:val="20"/>
                <w:szCs w:val="20"/>
              </w:rPr>
              <w:t>◄převede odmocninu na mocninu s racionálním  exponentem, provádí operace s mocninami</w:t>
            </w:r>
          </w:p>
          <w:p w14:paraId="3F1A2EDA" w14:textId="77777777" w:rsidR="000A6B8A" w:rsidRDefault="000A6B8A">
            <w:pPr>
              <w:rPr>
                <w:color w:val="000000"/>
                <w:sz w:val="20"/>
                <w:szCs w:val="20"/>
              </w:rPr>
            </w:pPr>
            <w:r>
              <w:rPr>
                <w:color w:val="000000"/>
                <w:sz w:val="20"/>
                <w:szCs w:val="20"/>
              </w:rPr>
              <w:t>◄porovná některé dvojice čísel na základě funkční závislosti</w:t>
            </w:r>
          </w:p>
          <w:p w14:paraId="6A8433FD" w14:textId="77777777" w:rsidR="000A6B8A" w:rsidRDefault="000A6B8A">
            <w:pPr>
              <w:rPr>
                <w:color w:val="000000"/>
                <w:sz w:val="20"/>
                <w:szCs w:val="20"/>
              </w:rPr>
            </w:pPr>
            <w:r>
              <w:rPr>
                <w:color w:val="000000"/>
                <w:sz w:val="20"/>
                <w:szCs w:val="20"/>
              </w:rPr>
              <w:t>◄řeší jednoduché exponenciální a log. rovnice</w:t>
            </w:r>
          </w:p>
          <w:p w14:paraId="6CCB6618" w14:textId="77777777" w:rsidR="000A6B8A" w:rsidRDefault="000A6B8A">
            <w:pPr>
              <w:rPr>
                <w:color w:val="000000"/>
                <w:sz w:val="20"/>
                <w:szCs w:val="20"/>
              </w:rPr>
            </w:pPr>
            <w:r>
              <w:rPr>
                <w:color w:val="000000"/>
                <w:sz w:val="20"/>
                <w:szCs w:val="20"/>
              </w:rPr>
              <w:t xml:space="preserve">◄modeluje funkční závislosti reálných dějů </w:t>
            </w:r>
            <w:r>
              <w:rPr>
                <w:color w:val="000000"/>
                <w:sz w:val="20"/>
                <w:szCs w:val="20"/>
              </w:rPr>
              <w:br/>
            </w:r>
          </w:p>
          <w:p w14:paraId="5218AA38" w14:textId="77777777" w:rsidR="000A6B8A" w:rsidRDefault="000A6B8A">
            <w:pPr>
              <w:rPr>
                <w:color w:val="000000"/>
                <w:sz w:val="20"/>
                <w:szCs w:val="20"/>
              </w:rPr>
            </w:pPr>
          </w:p>
          <w:p w14:paraId="1746F7CB" w14:textId="77777777" w:rsidR="000A6B8A" w:rsidRDefault="000A6B8A">
            <w:pPr>
              <w:rPr>
                <w:color w:val="000000"/>
                <w:sz w:val="20"/>
                <w:szCs w:val="20"/>
              </w:rPr>
            </w:pPr>
          </w:p>
          <w:p w14:paraId="189CEB3C" w14:textId="77777777" w:rsidR="000A6B8A" w:rsidRDefault="000A6B8A">
            <w:pPr>
              <w:rPr>
                <w:color w:val="000000"/>
                <w:sz w:val="20"/>
                <w:szCs w:val="20"/>
              </w:rPr>
            </w:pPr>
          </w:p>
          <w:p w14:paraId="56F91105" w14:textId="77777777" w:rsidR="000A6B8A" w:rsidRDefault="000A6B8A">
            <w:pPr>
              <w:rPr>
                <w:sz w:val="20"/>
                <w:szCs w:val="20"/>
              </w:rPr>
            </w:pPr>
            <w:r>
              <w:rPr>
                <w:color w:val="000000"/>
                <w:sz w:val="20"/>
                <w:szCs w:val="20"/>
              </w:rPr>
              <w:t>◄</w:t>
            </w:r>
            <w:r>
              <w:rPr>
                <w:sz w:val="20"/>
                <w:szCs w:val="20"/>
              </w:rPr>
              <w:t>převede radiány na stupně a naopak</w:t>
            </w:r>
          </w:p>
          <w:p w14:paraId="2C0EDDCF" w14:textId="77777777" w:rsidR="000A6B8A" w:rsidRDefault="000A6B8A">
            <w:pPr>
              <w:rPr>
                <w:sz w:val="20"/>
                <w:szCs w:val="20"/>
              </w:rPr>
            </w:pPr>
            <w:r>
              <w:rPr>
                <w:color w:val="000000"/>
                <w:sz w:val="20"/>
                <w:szCs w:val="20"/>
              </w:rPr>
              <w:t>◄</w:t>
            </w:r>
            <w:r>
              <w:rPr>
                <w:sz w:val="20"/>
                <w:szCs w:val="20"/>
              </w:rPr>
              <w:t xml:space="preserve">načrtne grafy základních goniometr. funkcí </w:t>
            </w:r>
          </w:p>
          <w:p w14:paraId="516024BE" w14:textId="77777777" w:rsidR="000A6B8A" w:rsidRDefault="000A6B8A">
            <w:pPr>
              <w:rPr>
                <w:sz w:val="20"/>
                <w:szCs w:val="20"/>
              </w:rPr>
            </w:pPr>
            <w:r>
              <w:rPr>
                <w:color w:val="000000"/>
                <w:sz w:val="20"/>
                <w:szCs w:val="20"/>
              </w:rPr>
              <w:t>◄</w:t>
            </w:r>
            <w:r>
              <w:rPr>
                <w:sz w:val="20"/>
                <w:szCs w:val="20"/>
              </w:rPr>
              <w:t>čte hodnoty gon. funkcí z jednotkové kružnice</w:t>
            </w:r>
          </w:p>
          <w:p w14:paraId="706E5EFE" w14:textId="77777777" w:rsidR="000A6B8A" w:rsidRDefault="000A6B8A">
            <w:pPr>
              <w:rPr>
                <w:sz w:val="20"/>
                <w:szCs w:val="20"/>
              </w:rPr>
            </w:pPr>
            <w:r>
              <w:rPr>
                <w:color w:val="000000"/>
                <w:sz w:val="20"/>
                <w:szCs w:val="20"/>
              </w:rPr>
              <w:t>◄</w:t>
            </w:r>
            <w:r>
              <w:rPr>
                <w:sz w:val="20"/>
                <w:szCs w:val="20"/>
              </w:rPr>
              <w:t>řeší jednoduché goniometrické rovnice s využitím goniometrickým vzorců a funkcí</w:t>
            </w:r>
          </w:p>
          <w:p w14:paraId="553F2B89" w14:textId="77777777" w:rsidR="000A6B8A" w:rsidRDefault="000A6B8A">
            <w:pPr>
              <w:rPr>
                <w:sz w:val="20"/>
                <w:szCs w:val="20"/>
              </w:rPr>
            </w:pPr>
            <w:r>
              <w:rPr>
                <w:color w:val="000000"/>
                <w:sz w:val="20"/>
                <w:szCs w:val="20"/>
              </w:rPr>
              <w:t>◄</w:t>
            </w:r>
            <w:r>
              <w:rPr>
                <w:sz w:val="20"/>
                <w:szCs w:val="20"/>
              </w:rPr>
              <w:t>aplikuje sinovou a kosinovou větu při řešení úloh</w:t>
            </w:r>
          </w:p>
          <w:p w14:paraId="73760AF2" w14:textId="77777777" w:rsidR="000A6B8A" w:rsidRDefault="000A6B8A">
            <w:pPr>
              <w:rPr>
                <w:color w:val="000000"/>
                <w:sz w:val="20"/>
                <w:szCs w:val="20"/>
              </w:rPr>
            </w:pPr>
          </w:p>
          <w:p w14:paraId="128EE080" w14:textId="77777777" w:rsidR="000A6B8A" w:rsidRDefault="000A6B8A">
            <w:pPr>
              <w:rPr>
                <w:sz w:val="20"/>
                <w:szCs w:val="20"/>
              </w:rPr>
            </w:pPr>
            <w:r>
              <w:rPr>
                <w:color w:val="000000"/>
                <w:sz w:val="20"/>
                <w:szCs w:val="20"/>
              </w:rPr>
              <w:br/>
              <w:t>◄</w:t>
            </w:r>
            <w:r>
              <w:rPr>
                <w:sz w:val="20"/>
                <w:szCs w:val="20"/>
              </w:rPr>
              <w:t>určí vzájemnou polohu dvou přímek, dvou rovin, přímky a roviny</w:t>
            </w:r>
          </w:p>
          <w:p w14:paraId="0E474846" w14:textId="77777777" w:rsidR="000A6B8A" w:rsidRDefault="000A6B8A">
            <w:pPr>
              <w:rPr>
                <w:color w:val="000000"/>
                <w:sz w:val="20"/>
                <w:szCs w:val="20"/>
              </w:rPr>
            </w:pPr>
            <w:r>
              <w:rPr>
                <w:color w:val="000000"/>
                <w:sz w:val="20"/>
                <w:szCs w:val="20"/>
              </w:rPr>
              <w:t>◄</w:t>
            </w:r>
            <w:r>
              <w:rPr>
                <w:sz w:val="20"/>
                <w:szCs w:val="20"/>
              </w:rPr>
              <w:t>načrtne i sestrojí ve volném rovnoběžném promítání hranol a jehlan a sestrojí jejich řez  rovinou danou třemi body</w:t>
            </w:r>
            <w:r>
              <w:rPr>
                <w:color w:val="000000"/>
                <w:sz w:val="20"/>
                <w:szCs w:val="20"/>
              </w:rPr>
              <w:br/>
            </w:r>
          </w:p>
          <w:p w14:paraId="5FAC5AA1" w14:textId="77777777" w:rsidR="000A6B8A" w:rsidRDefault="000A6B8A">
            <w:pPr>
              <w:rPr>
                <w:color w:val="000000"/>
                <w:sz w:val="20"/>
                <w:szCs w:val="20"/>
              </w:rPr>
            </w:pPr>
          </w:p>
        </w:tc>
        <w:tc>
          <w:tcPr>
            <w:tcW w:w="5040" w:type="dxa"/>
            <w:tcBorders>
              <w:top w:val="nil"/>
              <w:left w:val="nil"/>
              <w:bottom w:val="single" w:sz="4" w:space="0" w:color="auto"/>
              <w:right w:val="single" w:sz="4" w:space="0" w:color="auto"/>
            </w:tcBorders>
            <w:shd w:val="clear" w:color="auto" w:fill="00CCFF"/>
          </w:tcPr>
          <w:p w14:paraId="721DAAFA" w14:textId="77777777" w:rsidR="000A6B8A" w:rsidRDefault="000A6B8A">
            <w:pPr>
              <w:rPr>
                <w:b/>
                <w:color w:val="000000"/>
                <w:sz w:val="20"/>
                <w:szCs w:val="20"/>
              </w:rPr>
            </w:pPr>
            <w:r>
              <w:rPr>
                <w:b/>
                <w:color w:val="000000"/>
                <w:sz w:val="20"/>
                <w:szCs w:val="20"/>
              </w:rPr>
              <w:t>Funkce</w:t>
            </w:r>
          </w:p>
          <w:p w14:paraId="77352683" w14:textId="77777777" w:rsidR="000A6B8A" w:rsidRDefault="000A6B8A">
            <w:pPr>
              <w:rPr>
                <w:color w:val="000000"/>
                <w:sz w:val="20"/>
                <w:szCs w:val="20"/>
              </w:rPr>
            </w:pPr>
            <w:r>
              <w:rPr>
                <w:color w:val="000000"/>
                <w:sz w:val="20"/>
                <w:szCs w:val="20"/>
              </w:rPr>
              <w:t>- pojem funkce, definiční obor</w:t>
            </w:r>
          </w:p>
          <w:p w14:paraId="4D136CCB" w14:textId="77777777" w:rsidR="000A6B8A" w:rsidRDefault="000A6B8A">
            <w:pPr>
              <w:rPr>
                <w:color w:val="000000"/>
                <w:sz w:val="20"/>
                <w:szCs w:val="20"/>
              </w:rPr>
            </w:pPr>
            <w:r>
              <w:rPr>
                <w:color w:val="000000"/>
                <w:sz w:val="20"/>
                <w:szCs w:val="20"/>
              </w:rPr>
              <w:t>- graf, obor hodnot, vlastnosti funkcí</w:t>
            </w:r>
          </w:p>
          <w:p w14:paraId="7D4195AA" w14:textId="77777777" w:rsidR="000A6B8A" w:rsidRDefault="000A6B8A">
            <w:pPr>
              <w:rPr>
                <w:color w:val="000000"/>
                <w:sz w:val="20"/>
                <w:szCs w:val="20"/>
              </w:rPr>
            </w:pPr>
            <w:r>
              <w:rPr>
                <w:color w:val="000000"/>
                <w:sz w:val="20"/>
                <w:szCs w:val="20"/>
              </w:rPr>
              <w:t>- lineární funkce</w:t>
            </w:r>
          </w:p>
          <w:p w14:paraId="58178681" w14:textId="77777777" w:rsidR="000A6B8A" w:rsidRDefault="000A6B8A">
            <w:pPr>
              <w:rPr>
                <w:color w:val="000000"/>
                <w:sz w:val="20"/>
                <w:szCs w:val="20"/>
              </w:rPr>
            </w:pPr>
            <w:r>
              <w:rPr>
                <w:color w:val="000000"/>
                <w:sz w:val="20"/>
                <w:szCs w:val="20"/>
              </w:rPr>
              <w:t>- kvadratická funkce</w:t>
            </w:r>
          </w:p>
          <w:p w14:paraId="198FE47F" w14:textId="77777777" w:rsidR="000A6B8A" w:rsidRDefault="000A6B8A">
            <w:pPr>
              <w:rPr>
                <w:color w:val="000000"/>
                <w:sz w:val="20"/>
                <w:szCs w:val="20"/>
              </w:rPr>
            </w:pPr>
            <w:r>
              <w:rPr>
                <w:color w:val="000000"/>
                <w:sz w:val="20"/>
                <w:szCs w:val="20"/>
              </w:rPr>
              <w:t>- lineární lomená funkce</w:t>
            </w:r>
          </w:p>
          <w:p w14:paraId="403DA99D" w14:textId="77777777" w:rsidR="000A6B8A" w:rsidRDefault="000A6B8A">
            <w:pPr>
              <w:rPr>
                <w:color w:val="000000"/>
                <w:sz w:val="20"/>
                <w:szCs w:val="20"/>
              </w:rPr>
            </w:pPr>
            <w:r>
              <w:rPr>
                <w:color w:val="000000"/>
                <w:sz w:val="20"/>
                <w:szCs w:val="20"/>
              </w:rPr>
              <w:t>- mocninné funkce</w:t>
            </w:r>
          </w:p>
          <w:p w14:paraId="18A0BED5" w14:textId="77777777" w:rsidR="000A6B8A" w:rsidRDefault="000A6B8A">
            <w:pPr>
              <w:rPr>
                <w:color w:val="000000"/>
                <w:sz w:val="20"/>
                <w:szCs w:val="20"/>
              </w:rPr>
            </w:pPr>
            <w:r>
              <w:rPr>
                <w:color w:val="000000"/>
                <w:sz w:val="20"/>
                <w:szCs w:val="20"/>
              </w:rPr>
              <w:t>- funkce druhá odmocnina</w:t>
            </w:r>
          </w:p>
          <w:p w14:paraId="69C5C034" w14:textId="77777777" w:rsidR="000A6B8A" w:rsidRDefault="000A6B8A">
            <w:pPr>
              <w:rPr>
                <w:color w:val="000000"/>
                <w:sz w:val="20"/>
                <w:szCs w:val="20"/>
              </w:rPr>
            </w:pPr>
            <w:r>
              <w:rPr>
                <w:color w:val="000000"/>
                <w:sz w:val="20"/>
                <w:szCs w:val="20"/>
              </w:rPr>
              <w:t>- mocniny s racionálním exponentem</w:t>
            </w:r>
          </w:p>
          <w:p w14:paraId="626B6806" w14:textId="77777777" w:rsidR="000A6B8A" w:rsidRDefault="000A6B8A">
            <w:pPr>
              <w:rPr>
                <w:color w:val="000000"/>
                <w:sz w:val="20"/>
                <w:szCs w:val="20"/>
              </w:rPr>
            </w:pPr>
            <w:r>
              <w:rPr>
                <w:color w:val="000000"/>
                <w:sz w:val="20"/>
                <w:szCs w:val="20"/>
              </w:rPr>
              <w:t>- výrazy s mocninami a odmocninami</w:t>
            </w:r>
          </w:p>
          <w:p w14:paraId="4D82A5EA" w14:textId="77777777" w:rsidR="000A6B8A" w:rsidRDefault="000A6B8A">
            <w:pPr>
              <w:rPr>
                <w:color w:val="000000"/>
                <w:sz w:val="20"/>
                <w:szCs w:val="20"/>
              </w:rPr>
            </w:pPr>
            <w:r>
              <w:rPr>
                <w:color w:val="000000"/>
                <w:sz w:val="20"/>
                <w:szCs w:val="20"/>
              </w:rPr>
              <w:t>- exponenciální funkce a rovnice</w:t>
            </w:r>
          </w:p>
          <w:p w14:paraId="2823E5E4" w14:textId="77777777" w:rsidR="000A6B8A" w:rsidRDefault="000A6B8A">
            <w:pPr>
              <w:rPr>
                <w:color w:val="000000"/>
                <w:sz w:val="20"/>
                <w:szCs w:val="20"/>
              </w:rPr>
            </w:pPr>
            <w:r>
              <w:rPr>
                <w:color w:val="000000"/>
                <w:sz w:val="20"/>
                <w:szCs w:val="20"/>
              </w:rPr>
              <w:t>- logaritmické funkce a rovnice</w:t>
            </w:r>
          </w:p>
          <w:p w14:paraId="0437142E" w14:textId="77777777" w:rsidR="000A6B8A" w:rsidRDefault="000A6B8A">
            <w:pPr>
              <w:rPr>
                <w:color w:val="000000"/>
                <w:sz w:val="20"/>
                <w:szCs w:val="20"/>
              </w:rPr>
            </w:pPr>
            <w:r>
              <w:rPr>
                <w:color w:val="000000"/>
                <w:sz w:val="20"/>
                <w:szCs w:val="20"/>
              </w:rPr>
              <w:t>- funkce s absolutní hodnotou</w:t>
            </w:r>
          </w:p>
          <w:p w14:paraId="500DCC9A" w14:textId="77777777" w:rsidR="000A6B8A" w:rsidRDefault="000A6B8A">
            <w:pPr>
              <w:rPr>
                <w:color w:val="000000"/>
                <w:sz w:val="20"/>
                <w:szCs w:val="20"/>
              </w:rPr>
            </w:pPr>
          </w:p>
          <w:p w14:paraId="3C6F0A02" w14:textId="77777777" w:rsidR="000A6B8A" w:rsidRDefault="000A6B8A">
            <w:pPr>
              <w:rPr>
                <w:color w:val="000000"/>
                <w:sz w:val="20"/>
                <w:szCs w:val="20"/>
              </w:rPr>
            </w:pPr>
          </w:p>
          <w:p w14:paraId="0ADFD54F" w14:textId="77777777" w:rsidR="000A6B8A" w:rsidRDefault="000A6B8A">
            <w:pPr>
              <w:rPr>
                <w:color w:val="000000"/>
                <w:sz w:val="20"/>
                <w:szCs w:val="20"/>
              </w:rPr>
            </w:pPr>
          </w:p>
          <w:p w14:paraId="4806DE5D" w14:textId="77777777" w:rsidR="000A6B8A" w:rsidRDefault="000A6B8A">
            <w:pPr>
              <w:rPr>
                <w:b/>
                <w:color w:val="000000"/>
                <w:sz w:val="20"/>
                <w:szCs w:val="20"/>
              </w:rPr>
            </w:pPr>
            <w:r>
              <w:rPr>
                <w:b/>
                <w:color w:val="000000"/>
                <w:sz w:val="20"/>
                <w:szCs w:val="20"/>
              </w:rPr>
              <w:t>Goniometrie</w:t>
            </w:r>
          </w:p>
          <w:p w14:paraId="4A8D6522" w14:textId="77777777" w:rsidR="000A6B8A" w:rsidRDefault="000A6B8A">
            <w:pPr>
              <w:rPr>
                <w:color w:val="000000"/>
                <w:sz w:val="20"/>
                <w:szCs w:val="20"/>
              </w:rPr>
            </w:pPr>
            <w:r>
              <w:rPr>
                <w:color w:val="000000"/>
                <w:sz w:val="20"/>
                <w:szCs w:val="20"/>
              </w:rPr>
              <w:t>- periodická funkce</w:t>
            </w:r>
          </w:p>
          <w:p w14:paraId="2D6DB0E7" w14:textId="77777777" w:rsidR="000A6B8A" w:rsidRDefault="000A6B8A">
            <w:pPr>
              <w:rPr>
                <w:color w:val="000000"/>
                <w:sz w:val="20"/>
                <w:szCs w:val="20"/>
              </w:rPr>
            </w:pPr>
            <w:r>
              <w:rPr>
                <w:color w:val="000000"/>
                <w:sz w:val="20"/>
                <w:szCs w:val="20"/>
              </w:rPr>
              <w:t>- goniometrické funkce</w:t>
            </w:r>
          </w:p>
          <w:p w14:paraId="642868CE" w14:textId="77777777" w:rsidR="000A6B8A" w:rsidRDefault="000A6B8A">
            <w:pPr>
              <w:rPr>
                <w:color w:val="000000"/>
                <w:sz w:val="20"/>
                <w:szCs w:val="20"/>
              </w:rPr>
            </w:pPr>
            <w:r>
              <w:rPr>
                <w:color w:val="000000"/>
                <w:sz w:val="20"/>
                <w:szCs w:val="20"/>
              </w:rPr>
              <w:t>- goniometrické vzorce</w:t>
            </w:r>
          </w:p>
          <w:p w14:paraId="7D498D56" w14:textId="77777777" w:rsidR="000A6B8A" w:rsidRDefault="000A6B8A">
            <w:pPr>
              <w:rPr>
                <w:color w:val="000000"/>
                <w:sz w:val="20"/>
                <w:szCs w:val="20"/>
              </w:rPr>
            </w:pPr>
            <w:r>
              <w:rPr>
                <w:color w:val="000000"/>
                <w:sz w:val="20"/>
                <w:szCs w:val="20"/>
              </w:rPr>
              <w:t>- goniometrické rovnice</w:t>
            </w:r>
          </w:p>
          <w:p w14:paraId="09C008AB" w14:textId="77777777" w:rsidR="000A6B8A" w:rsidRDefault="000A6B8A">
            <w:pPr>
              <w:rPr>
                <w:color w:val="000000"/>
                <w:sz w:val="20"/>
                <w:szCs w:val="20"/>
              </w:rPr>
            </w:pPr>
            <w:r>
              <w:rPr>
                <w:color w:val="000000"/>
                <w:sz w:val="20"/>
                <w:szCs w:val="20"/>
              </w:rPr>
              <w:t xml:space="preserve">- trigonometrie obecného trojúhelníka </w:t>
            </w:r>
          </w:p>
          <w:p w14:paraId="2719354E" w14:textId="77777777" w:rsidR="000A6B8A" w:rsidRDefault="000A6B8A">
            <w:pPr>
              <w:rPr>
                <w:color w:val="000000"/>
                <w:sz w:val="20"/>
                <w:szCs w:val="20"/>
              </w:rPr>
            </w:pPr>
            <w:r>
              <w:rPr>
                <w:color w:val="000000"/>
                <w:sz w:val="20"/>
                <w:szCs w:val="20"/>
              </w:rPr>
              <w:t>- sinová a kosinová věta</w:t>
            </w:r>
          </w:p>
          <w:p w14:paraId="0D1EB91F" w14:textId="77777777" w:rsidR="000A6B8A" w:rsidRDefault="000A6B8A">
            <w:pPr>
              <w:rPr>
                <w:b/>
                <w:color w:val="000000"/>
                <w:sz w:val="20"/>
                <w:szCs w:val="20"/>
              </w:rPr>
            </w:pPr>
            <w:r>
              <w:rPr>
                <w:color w:val="000000"/>
                <w:sz w:val="20"/>
                <w:szCs w:val="20"/>
              </w:rPr>
              <w:br/>
            </w:r>
            <w:r>
              <w:rPr>
                <w:b/>
                <w:color w:val="000000"/>
                <w:sz w:val="20"/>
                <w:szCs w:val="20"/>
              </w:rPr>
              <w:t xml:space="preserve">Stereometrie </w:t>
            </w:r>
          </w:p>
          <w:p w14:paraId="6EB08E2F" w14:textId="77777777" w:rsidR="000A6B8A" w:rsidRDefault="000A6B8A">
            <w:pPr>
              <w:rPr>
                <w:color w:val="000000"/>
                <w:sz w:val="20"/>
                <w:szCs w:val="20"/>
              </w:rPr>
            </w:pPr>
            <w:r>
              <w:rPr>
                <w:color w:val="000000"/>
                <w:sz w:val="20"/>
                <w:szCs w:val="20"/>
              </w:rPr>
              <w:t xml:space="preserve">- volné rovnoběžné promítání </w:t>
            </w:r>
          </w:p>
          <w:p w14:paraId="064B9C8F" w14:textId="77777777" w:rsidR="000A6B8A" w:rsidRDefault="000A6B8A">
            <w:pPr>
              <w:rPr>
                <w:color w:val="000000"/>
                <w:sz w:val="20"/>
                <w:szCs w:val="20"/>
              </w:rPr>
            </w:pPr>
            <w:r>
              <w:rPr>
                <w:color w:val="000000"/>
                <w:sz w:val="20"/>
                <w:szCs w:val="20"/>
              </w:rPr>
              <w:t>- polohové vlastnosti</w:t>
            </w:r>
          </w:p>
        </w:tc>
        <w:tc>
          <w:tcPr>
            <w:tcW w:w="2340" w:type="dxa"/>
            <w:tcBorders>
              <w:top w:val="nil"/>
              <w:left w:val="nil"/>
              <w:bottom w:val="single" w:sz="4" w:space="0" w:color="auto"/>
              <w:right w:val="single" w:sz="4" w:space="0" w:color="auto"/>
            </w:tcBorders>
            <w:shd w:val="clear" w:color="auto" w:fill="00CCFF"/>
          </w:tcPr>
          <w:p w14:paraId="1DC1DA9D" w14:textId="77777777" w:rsidR="000A6B8A" w:rsidRDefault="000A6B8A">
            <w:pPr>
              <w:rPr>
                <w:sz w:val="20"/>
                <w:szCs w:val="20"/>
              </w:rPr>
            </w:pPr>
            <w:r>
              <w:rPr>
                <w:sz w:val="20"/>
                <w:szCs w:val="20"/>
              </w:rPr>
              <w:t xml:space="preserve">FYZ </w:t>
            </w:r>
          </w:p>
          <w:p w14:paraId="30EC8982" w14:textId="77777777" w:rsidR="000A6B8A" w:rsidRDefault="000A6B8A">
            <w:pPr>
              <w:rPr>
                <w:sz w:val="20"/>
                <w:szCs w:val="20"/>
              </w:rPr>
            </w:pPr>
            <w:r>
              <w:rPr>
                <w:sz w:val="20"/>
                <w:szCs w:val="20"/>
              </w:rPr>
              <w:t>EVV</w:t>
            </w:r>
            <w:r>
              <w:rPr>
                <w:sz w:val="20"/>
                <w:szCs w:val="20"/>
              </w:rPr>
              <w:br/>
              <w:t>PT</w:t>
            </w:r>
            <w:r w:rsidR="006C5463">
              <w:rPr>
                <w:sz w:val="20"/>
                <w:szCs w:val="20"/>
              </w:rPr>
              <w:t>:</w:t>
            </w:r>
            <w:r>
              <w:rPr>
                <w:sz w:val="20"/>
                <w:szCs w:val="20"/>
              </w:rPr>
              <w:t xml:space="preserve"> seberegulace, organizační dovednosti a efektivní řešení problémů</w:t>
            </w:r>
          </w:p>
          <w:p w14:paraId="7D641D36" w14:textId="77777777" w:rsidR="000A6B8A" w:rsidRDefault="000A6B8A">
            <w:pPr>
              <w:rPr>
                <w:color w:val="000000"/>
                <w:sz w:val="20"/>
                <w:szCs w:val="20"/>
              </w:rPr>
            </w:pPr>
          </w:p>
        </w:tc>
      </w:tr>
    </w:tbl>
    <w:p w14:paraId="0FE7F0A2" w14:textId="77777777" w:rsidR="000A6B8A" w:rsidRPr="000A6B8A" w:rsidRDefault="000A6B8A" w:rsidP="000A6B8A">
      <w:pPr>
        <w:rPr>
          <w:vanish/>
        </w:rPr>
      </w:pPr>
    </w:p>
    <w:tbl>
      <w:tblPr>
        <w:tblpPr w:leftFromText="141" w:rightFromText="141" w:vertAnchor="text" w:tblpY="1"/>
        <w:tblOverlap w:val="never"/>
        <w:tblW w:w="15495" w:type="dxa"/>
        <w:tblCellMar>
          <w:left w:w="70" w:type="dxa"/>
          <w:right w:w="70" w:type="dxa"/>
        </w:tblCellMar>
        <w:tblLook w:val="0000" w:firstRow="0" w:lastRow="0" w:firstColumn="0" w:lastColumn="0" w:noHBand="0" w:noVBand="0"/>
      </w:tblPr>
      <w:tblGrid>
        <w:gridCol w:w="4695"/>
        <w:gridCol w:w="4500"/>
        <w:gridCol w:w="3600"/>
        <w:gridCol w:w="2700"/>
      </w:tblGrid>
      <w:tr w:rsidR="000A6B8A" w14:paraId="3E8DC313"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0072E73" w14:textId="77777777" w:rsidR="000A6B8A" w:rsidRDefault="000A6B8A">
            <w:pPr>
              <w:jc w:val="center"/>
              <w:rPr>
                <w:rFonts w:ascii="Arial" w:hAnsi="Arial"/>
                <w:sz w:val="44"/>
                <w:szCs w:val="44"/>
              </w:rPr>
            </w:pPr>
            <w:r>
              <w:rPr>
                <w:rFonts w:ascii="Arial" w:hAnsi="Arial"/>
                <w:sz w:val="44"/>
                <w:szCs w:val="44"/>
              </w:rPr>
              <w:lastRenderedPageBreak/>
              <w:t>Matematika</w:t>
            </w:r>
          </w:p>
        </w:tc>
      </w:tr>
      <w:tr w:rsidR="000A6B8A" w14:paraId="2E03B2F2" w14:textId="77777777">
        <w:trPr>
          <w:trHeight w:val="645"/>
        </w:trPr>
        <w:tc>
          <w:tcPr>
            <w:tcW w:w="4695" w:type="dxa"/>
            <w:tcBorders>
              <w:top w:val="nil"/>
              <w:left w:val="single" w:sz="12" w:space="0" w:color="auto"/>
              <w:bottom w:val="single" w:sz="12" w:space="0" w:color="auto"/>
              <w:right w:val="single" w:sz="4" w:space="0" w:color="auto"/>
            </w:tcBorders>
            <w:shd w:val="clear" w:color="auto" w:fill="C0C0C0"/>
            <w:noWrap/>
            <w:vAlign w:val="center"/>
          </w:tcPr>
          <w:p w14:paraId="5F818CD0" w14:textId="77777777" w:rsidR="000A6B8A" w:rsidRDefault="000A6B8A">
            <w:pPr>
              <w:jc w:val="center"/>
              <w:rPr>
                <w:b/>
                <w:bCs/>
              </w:rPr>
            </w:pPr>
            <w:r>
              <w:rPr>
                <w:b/>
                <w:bCs/>
              </w:rPr>
              <w:t>Očekávané výstupy z RVP GV</w:t>
            </w:r>
          </w:p>
        </w:tc>
        <w:tc>
          <w:tcPr>
            <w:tcW w:w="4500" w:type="dxa"/>
            <w:tcBorders>
              <w:top w:val="nil"/>
              <w:left w:val="nil"/>
              <w:bottom w:val="single" w:sz="12" w:space="0" w:color="auto"/>
              <w:right w:val="single" w:sz="4" w:space="0" w:color="auto"/>
            </w:tcBorders>
            <w:shd w:val="clear" w:color="auto" w:fill="C0C0C0"/>
            <w:noWrap/>
            <w:vAlign w:val="center"/>
          </w:tcPr>
          <w:p w14:paraId="0803EA66" w14:textId="77777777" w:rsidR="000A6B8A" w:rsidRDefault="000A6B8A">
            <w:pPr>
              <w:jc w:val="center"/>
              <w:rPr>
                <w:b/>
                <w:bCs/>
              </w:rPr>
            </w:pPr>
            <w:r>
              <w:rPr>
                <w:b/>
                <w:bCs/>
              </w:rPr>
              <w:t>Školní výstupy</w:t>
            </w:r>
          </w:p>
        </w:tc>
        <w:tc>
          <w:tcPr>
            <w:tcW w:w="3600" w:type="dxa"/>
            <w:tcBorders>
              <w:top w:val="nil"/>
              <w:left w:val="nil"/>
              <w:bottom w:val="single" w:sz="12" w:space="0" w:color="auto"/>
              <w:right w:val="single" w:sz="4" w:space="0" w:color="auto"/>
            </w:tcBorders>
            <w:shd w:val="clear" w:color="auto" w:fill="C0C0C0"/>
            <w:noWrap/>
            <w:vAlign w:val="center"/>
          </w:tcPr>
          <w:p w14:paraId="1943EE93" w14:textId="77777777" w:rsidR="000A6B8A" w:rsidRDefault="000A6B8A">
            <w:pPr>
              <w:jc w:val="center"/>
              <w:rPr>
                <w:b/>
                <w:bCs/>
              </w:rPr>
            </w:pPr>
            <w:r>
              <w:rPr>
                <w:b/>
                <w:bCs/>
              </w:rPr>
              <w:t>Učivo</w:t>
            </w:r>
          </w:p>
        </w:tc>
        <w:tc>
          <w:tcPr>
            <w:tcW w:w="2700" w:type="dxa"/>
            <w:tcBorders>
              <w:top w:val="nil"/>
              <w:left w:val="nil"/>
              <w:bottom w:val="single" w:sz="12" w:space="0" w:color="auto"/>
              <w:right w:val="single" w:sz="12" w:space="0" w:color="auto"/>
            </w:tcBorders>
            <w:shd w:val="clear" w:color="auto" w:fill="C0C0C0"/>
            <w:vAlign w:val="center"/>
          </w:tcPr>
          <w:p w14:paraId="5E24349F" w14:textId="77777777" w:rsidR="000A6B8A" w:rsidRDefault="000A6B8A">
            <w:pPr>
              <w:jc w:val="center"/>
              <w:rPr>
                <w:b/>
                <w:bCs/>
              </w:rPr>
            </w:pPr>
            <w:r>
              <w:rPr>
                <w:b/>
                <w:bCs/>
              </w:rPr>
              <w:t xml:space="preserve">Přesahy </w:t>
            </w:r>
            <w:r>
              <w:rPr>
                <w:b/>
                <w:bCs/>
              </w:rPr>
              <w:br/>
              <w:t xml:space="preserve">a vazby </w:t>
            </w:r>
          </w:p>
        </w:tc>
      </w:tr>
      <w:tr w:rsidR="000A6B8A" w14:paraId="6D6CA221"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5EF4B911"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294EB5A1" w14:textId="77777777">
        <w:trPr>
          <w:trHeight w:val="2208"/>
        </w:trPr>
        <w:tc>
          <w:tcPr>
            <w:tcW w:w="4695" w:type="dxa"/>
            <w:tcBorders>
              <w:top w:val="nil"/>
              <w:left w:val="single" w:sz="4" w:space="0" w:color="auto"/>
              <w:bottom w:val="single" w:sz="4" w:space="0" w:color="auto"/>
              <w:right w:val="single" w:sz="4" w:space="0" w:color="auto"/>
            </w:tcBorders>
            <w:shd w:val="clear" w:color="auto" w:fill="FFCC99"/>
          </w:tcPr>
          <w:p w14:paraId="7B94CDD6" w14:textId="77777777" w:rsidR="000A6B8A" w:rsidRDefault="000A6B8A">
            <w:pPr>
              <w:rPr>
                <w:sz w:val="20"/>
                <w:szCs w:val="20"/>
              </w:rPr>
            </w:pPr>
            <w:r>
              <w:rPr>
                <w:sz w:val="20"/>
                <w:szCs w:val="20"/>
              </w:rPr>
              <w:t>Žák</w:t>
            </w:r>
          </w:p>
          <w:p w14:paraId="16A982B5" w14:textId="77777777" w:rsidR="000A6B8A" w:rsidRDefault="000A6B8A">
            <w:pPr>
              <w:rPr>
                <w:color w:val="000000"/>
                <w:sz w:val="20"/>
                <w:szCs w:val="20"/>
              </w:rPr>
            </w:pPr>
            <w:r>
              <w:rPr>
                <w:sz w:val="20"/>
                <w:szCs w:val="20"/>
              </w:rPr>
              <w:t>◄</w:t>
            </w:r>
            <w:r>
              <w:rPr>
                <w:color w:val="000000"/>
                <w:sz w:val="20"/>
                <w:szCs w:val="20"/>
              </w:rPr>
              <w:t>užívá geometrické pojmy, zdůvodňuje a využívá vlastnosti geom. útvarů v prostoru</w:t>
            </w:r>
          </w:p>
          <w:p w14:paraId="000805E4" w14:textId="77777777" w:rsidR="000A6B8A" w:rsidRDefault="000A6B8A">
            <w:pPr>
              <w:rPr>
                <w:color w:val="000000"/>
                <w:sz w:val="20"/>
                <w:szCs w:val="20"/>
              </w:rPr>
            </w:pPr>
            <w:r>
              <w:rPr>
                <w:sz w:val="20"/>
                <w:szCs w:val="20"/>
              </w:rPr>
              <w:t>◄</w:t>
            </w:r>
            <w:r>
              <w:rPr>
                <w:color w:val="000000"/>
                <w:sz w:val="20"/>
                <w:szCs w:val="20"/>
              </w:rPr>
              <w:t>třídí prostorové útvary</w:t>
            </w:r>
          </w:p>
          <w:p w14:paraId="4ED6AEC7" w14:textId="77777777" w:rsidR="000A6B8A" w:rsidRDefault="000A6B8A">
            <w:pPr>
              <w:rPr>
                <w:sz w:val="20"/>
                <w:szCs w:val="20"/>
              </w:rPr>
            </w:pPr>
            <w:r>
              <w:rPr>
                <w:sz w:val="20"/>
                <w:szCs w:val="20"/>
              </w:rPr>
              <w:t>◄řeší stereometrické problémy z praxe</w:t>
            </w:r>
          </w:p>
          <w:p w14:paraId="1CFBF5EB" w14:textId="77777777" w:rsidR="000A6B8A" w:rsidRDefault="000A6B8A">
            <w:pPr>
              <w:rPr>
                <w:sz w:val="20"/>
                <w:szCs w:val="20"/>
              </w:rPr>
            </w:pPr>
          </w:p>
          <w:p w14:paraId="0915EF86" w14:textId="77777777" w:rsidR="000A6B8A" w:rsidRDefault="000A6B8A">
            <w:pPr>
              <w:rPr>
                <w:color w:val="000000"/>
                <w:sz w:val="20"/>
                <w:szCs w:val="20"/>
              </w:rPr>
            </w:pPr>
            <w:r>
              <w:rPr>
                <w:sz w:val="20"/>
                <w:szCs w:val="20"/>
              </w:rPr>
              <w:t>◄</w:t>
            </w:r>
            <w:r>
              <w:rPr>
                <w:color w:val="000000"/>
                <w:sz w:val="20"/>
                <w:szCs w:val="20"/>
              </w:rPr>
              <w:t>vyjádří analyticky přímku v rovině</w:t>
            </w:r>
          </w:p>
          <w:p w14:paraId="29928F2B" w14:textId="77777777" w:rsidR="000A6B8A" w:rsidRDefault="000A6B8A">
            <w:pPr>
              <w:rPr>
                <w:color w:val="000000"/>
                <w:sz w:val="20"/>
                <w:szCs w:val="20"/>
              </w:rPr>
            </w:pPr>
            <w:r>
              <w:rPr>
                <w:sz w:val="20"/>
                <w:szCs w:val="20"/>
              </w:rPr>
              <w:t>◄</w:t>
            </w:r>
            <w:r>
              <w:rPr>
                <w:color w:val="000000"/>
                <w:sz w:val="20"/>
                <w:szCs w:val="20"/>
              </w:rPr>
              <w:t>určí vzájemnou polohu lineárních útvarů v rovině, vzdálenosti a odchylky</w:t>
            </w:r>
          </w:p>
          <w:p w14:paraId="768B33E4" w14:textId="77777777" w:rsidR="000A6B8A" w:rsidRDefault="000A6B8A">
            <w:pPr>
              <w:rPr>
                <w:sz w:val="20"/>
                <w:szCs w:val="20"/>
              </w:rPr>
            </w:pPr>
            <w:r>
              <w:rPr>
                <w:sz w:val="20"/>
                <w:szCs w:val="20"/>
              </w:rPr>
              <w:t>◄aplikuje funkční vztahy, trigonometrii, úpravy výrazů, pracuje s proměnnými a irac. čísly</w:t>
            </w:r>
          </w:p>
          <w:p w14:paraId="5552B8C6" w14:textId="77777777" w:rsidR="000A6B8A" w:rsidRDefault="000A6B8A">
            <w:pPr>
              <w:rPr>
                <w:sz w:val="20"/>
                <w:szCs w:val="20"/>
              </w:rPr>
            </w:pPr>
            <w:r>
              <w:rPr>
                <w:sz w:val="20"/>
                <w:szCs w:val="20"/>
              </w:rPr>
              <w:t>◄řeší analyticky polohové a metrické úlohy o lineárních útvarech v rovině</w:t>
            </w:r>
          </w:p>
          <w:p w14:paraId="61876303" w14:textId="77777777" w:rsidR="000A6B8A" w:rsidRDefault="000A6B8A">
            <w:pPr>
              <w:rPr>
                <w:sz w:val="20"/>
                <w:szCs w:val="20"/>
              </w:rPr>
            </w:pPr>
            <w:r>
              <w:rPr>
                <w:sz w:val="20"/>
                <w:szCs w:val="20"/>
              </w:rPr>
              <w:t>◄z vlastností kuželoseček určí její analytické vyjádření a naopak</w:t>
            </w:r>
          </w:p>
          <w:p w14:paraId="21EE5730" w14:textId="77777777" w:rsidR="000A6B8A" w:rsidRDefault="000A6B8A">
            <w:pPr>
              <w:rPr>
                <w:sz w:val="20"/>
                <w:szCs w:val="20"/>
              </w:rPr>
            </w:pPr>
            <w:r>
              <w:rPr>
                <w:sz w:val="20"/>
                <w:szCs w:val="20"/>
              </w:rPr>
              <w:t>◄řeší analytické úlohy na vzájemnou polohu přímky a kuželosečky</w:t>
            </w:r>
          </w:p>
          <w:p w14:paraId="4F9391E5" w14:textId="77777777" w:rsidR="000A6B8A" w:rsidRDefault="000A6B8A">
            <w:pPr>
              <w:rPr>
                <w:sz w:val="20"/>
                <w:szCs w:val="20"/>
              </w:rPr>
            </w:pPr>
          </w:p>
          <w:p w14:paraId="6B50E6A4" w14:textId="77777777" w:rsidR="000A6B8A" w:rsidRDefault="000A6B8A">
            <w:pPr>
              <w:rPr>
                <w:color w:val="000000"/>
                <w:sz w:val="20"/>
                <w:szCs w:val="20"/>
              </w:rPr>
            </w:pPr>
            <w:r>
              <w:rPr>
                <w:sz w:val="20"/>
                <w:szCs w:val="20"/>
              </w:rPr>
              <w:t>◄</w:t>
            </w:r>
            <w:r>
              <w:rPr>
                <w:color w:val="000000"/>
                <w:sz w:val="20"/>
                <w:szCs w:val="20"/>
              </w:rPr>
              <w:t>řeší reálné problémy s kombinatorickým podtextem, určí počet kombinatorických skupin</w:t>
            </w:r>
          </w:p>
          <w:p w14:paraId="19AD035D" w14:textId="77777777" w:rsidR="000A6B8A" w:rsidRDefault="000A6B8A">
            <w:pPr>
              <w:rPr>
                <w:color w:val="000000"/>
                <w:sz w:val="20"/>
                <w:szCs w:val="20"/>
              </w:rPr>
            </w:pPr>
            <w:r>
              <w:rPr>
                <w:sz w:val="20"/>
                <w:szCs w:val="20"/>
              </w:rPr>
              <w:t>◄</w:t>
            </w:r>
            <w:r>
              <w:rPr>
                <w:color w:val="000000"/>
                <w:sz w:val="20"/>
                <w:szCs w:val="20"/>
              </w:rPr>
              <w:t xml:space="preserve">upravuje výrazy s faktoriály a komb. čísly </w:t>
            </w:r>
          </w:p>
          <w:p w14:paraId="1D66BBE9" w14:textId="77777777" w:rsidR="000A6B8A" w:rsidRDefault="000A6B8A">
            <w:pPr>
              <w:rPr>
                <w:color w:val="000000"/>
                <w:sz w:val="20"/>
                <w:szCs w:val="20"/>
              </w:rPr>
            </w:pPr>
            <w:r>
              <w:rPr>
                <w:sz w:val="20"/>
                <w:szCs w:val="20"/>
              </w:rPr>
              <w:t>◄</w:t>
            </w:r>
            <w:r>
              <w:rPr>
                <w:color w:val="000000"/>
                <w:sz w:val="20"/>
                <w:szCs w:val="20"/>
              </w:rPr>
              <w:t>využívá kombinatoriky při výpočtu pravděp.</w:t>
            </w:r>
          </w:p>
          <w:p w14:paraId="0943AB2C" w14:textId="77777777" w:rsidR="000A6B8A" w:rsidRDefault="000A6B8A">
            <w:pPr>
              <w:rPr>
                <w:color w:val="000000"/>
                <w:sz w:val="20"/>
                <w:szCs w:val="20"/>
              </w:rPr>
            </w:pPr>
            <w:r>
              <w:rPr>
                <w:sz w:val="20"/>
                <w:szCs w:val="20"/>
              </w:rPr>
              <w:t>◄</w:t>
            </w:r>
            <w:r>
              <w:rPr>
                <w:color w:val="000000"/>
                <w:sz w:val="20"/>
                <w:szCs w:val="20"/>
              </w:rPr>
              <w:t>diskutuje a kriticky zhodnotí statistické informace a statistická sdělení</w:t>
            </w:r>
          </w:p>
          <w:p w14:paraId="040A5C14" w14:textId="77777777" w:rsidR="000A6B8A" w:rsidRDefault="000A6B8A">
            <w:pPr>
              <w:rPr>
                <w:color w:val="000000"/>
                <w:sz w:val="20"/>
                <w:szCs w:val="20"/>
              </w:rPr>
            </w:pPr>
            <w:r>
              <w:rPr>
                <w:sz w:val="20"/>
                <w:szCs w:val="20"/>
              </w:rPr>
              <w:t>◄</w:t>
            </w:r>
            <w:r>
              <w:rPr>
                <w:color w:val="000000"/>
                <w:sz w:val="20"/>
                <w:szCs w:val="20"/>
              </w:rPr>
              <w:t xml:space="preserve">statisticky zpracovává data </w:t>
            </w:r>
          </w:p>
          <w:p w14:paraId="1C7B1B5F" w14:textId="77777777" w:rsidR="000A6B8A" w:rsidRDefault="000A6B8A">
            <w:pPr>
              <w:rPr>
                <w:color w:val="000000"/>
                <w:sz w:val="20"/>
                <w:szCs w:val="20"/>
              </w:rPr>
            </w:pPr>
            <w:r>
              <w:rPr>
                <w:sz w:val="20"/>
                <w:szCs w:val="20"/>
              </w:rPr>
              <w:t>◄</w:t>
            </w:r>
            <w:r>
              <w:rPr>
                <w:color w:val="000000"/>
                <w:sz w:val="20"/>
                <w:szCs w:val="20"/>
              </w:rPr>
              <w:t>reprezentuje graficky soubory dat, čte a interpretuje tabulky, diagramy a grafy, rozlišuje rozdíly v zobrazení obdobných souborů vůči jejím odlišným charakteristikám</w:t>
            </w:r>
          </w:p>
          <w:p w14:paraId="39D5D684" w14:textId="77777777" w:rsidR="000A6B8A" w:rsidRDefault="000A6B8A">
            <w:pPr>
              <w:rPr>
                <w:color w:val="000000"/>
                <w:sz w:val="20"/>
                <w:szCs w:val="20"/>
              </w:rPr>
            </w:pPr>
          </w:p>
          <w:p w14:paraId="5B9358F9" w14:textId="77777777" w:rsidR="000A6B8A" w:rsidRDefault="000A6B8A">
            <w:pPr>
              <w:rPr>
                <w:sz w:val="20"/>
                <w:szCs w:val="20"/>
              </w:rPr>
            </w:pPr>
          </w:p>
          <w:p w14:paraId="3EC92C30" w14:textId="77777777" w:rsidR="000A6B8A" w:rsidRDefault="000A6B8A">
            <w:pPr>
              <w:rPr>
                <w:sz w:val="20"/>
                <w:szCs w:val="20"/>
              </w:rPr>
            </w:pPr>
            <w:r>
              <w:rPr>
                <w:color w:val="000000"/>
                <w:sz w:val="20"/>
                <w:szCs w:val="20"/>
              </w:rPr>
              <w:t>◄</w:t>
            </w:r>
            <w:r>
              <w:rPr>
                <w:sz w:val="20"/>
                <w:szCs w:val="20"/>
              </w:rPr>
              <w:t>učivo nad rámec RVP G</w:t>
            </w:r>
          </w:p>
          <w:p w14:paraId="46B0FE36" w14:textId="77777777" w:rsidR="000A6B8A" w:rsidRDefault="000A6B8A">
            <w:pPr>
              <w:rPr>
                <w:sz w:val="20"/>
                <w:szCs w:val="20"/>
              </w:rPr>
            </w:pPr>
          </w:p>
        </w:tc>
        <w:tc>
          <w:tcPr>
            <w:tcW w:w="4500" w:type="dxa"/>
            <w:tcBorders>
              <w:top w:val="nil"/>
              <w:left w:val="nil"/>
              <w:bottom w:val="single" w:sz="4" w:space="0" w:color="auto"/>
              <w:right w:val="single" w:sz="4" w:space="0" w:color="auto"/>
            </w:tcBorders>
            <w:shd w:val="clear" w:color="auto" w:fill="FFCC99"/>
          </w:tcPr>
          <w:p w14:paraId="0F15301E" w14:textId="77777777" w:rsidR="000A6B8A" w:rsidRDefault="000A6B8A">
            <w:pPr>
              <w:ind w:firstLineChars="100" w:firstLine="200"/>
              <w:rPr>
                <w:color w:val="000000"/>
                <w:sz w:val="20"/>
                <w:szCs w:val="20"/>
              </w:rPr>
            </w:pPr>
            <w:r>
              <w:rPr>
                <w:color w:val="000000"/>
                <w:sz w:val="20"/>
                <w:szCs w:val="20"/>
              </w:rPr>
              <w:t>Žák</w:t>
            </w:r>
          </w:p>
          <w:p w14:paraId="3AE3A1DA" w14:textId="77777777" w:rsidR="000A6B8A" w:rsidRDefault="000A6B8A">
            <w:pPr>
              <w:rPr>
                <w:sz w:val="20"/>
                <w:szCs w:val="20"/>
              </w:rPr>
            </w:pPr>
            <w:r>
              <w:rPr>
                <w:color w:val="000000"/>
                <w:sz w:val="20"/>
                <w:szCs w:val="20"/>
              </w:rPr>
              <w:t>◄</w:t>
            </w:r>
            <w:r>
              <w:rPr>
                <w:sz w:val="20"/>
                <w:szCs w:val="20"/>
              </w:rPr>
              <w:t>rozliší a charakterizuje základní tělesa</w:t>
            </w:r>
          </w:p>
          <w:p w14:paraId="49C4EF74" w14:textId="77777777" w:rsidR="000A6B8A" w:rsidRDefault="000A6B8A">
            <w:pPr>
              <w:rPr>
                <w:sz w:val="20"/>
                <w:szCs w:val="20"/>
              </w:rPr>
            </w:pPr>
            <w:r>
              <w:rPr>
                <w:color w:val="000000"/>
                <w:sz w:val="20"/>
                <w:szCs w:val="20"/>
              </w:rPr>
              <w:t>◄</w:t>
            </w:r>
            <w:r>
              <w:rPr>
                <w:sz w:val="20"/>
                <w:szCs w:val="20"/>
              </w:rPr>
              <w:t>užívá tabulky k výpočtům povrchů a objemů</w:t>
            </w:r>
          </w:p>
          <w:p w14:paraId="23230504" w14:textId="77777777" w:rsidR="000A6B8A" w:rsidRDefault="000A6B8A">
            <w:pPr>
              <w:rPr>
                <w:sz w:val="20"/>
                <w:szCs w:val="20"/>
              </w:rPr>
            </w:pPr>
            <w:r>
              <w:rPr>
                <w:color w:val="000000"/>
                <w:sz w:val="20"/>
                <w:szCs w:val="20"/>
              </w:rPr>
              <w:t>◄</w:t>
            </w:r>
            <w:r>
              <w:rPr>
                <w:sz w:val="20"/>
                <w:szCs w:val="20"/>
              </w:rPr>
              <w:t>pracuje výhodně s kalkulačkou</w:t>
            </w:r>
          </w:p>
          <w:p w14:paraId="1184360F" w14:textId="77777777" w:rsidR="000A6B8A" w:rsidRDefault="000A6B8A">
            <w:pPr>
              <w:rPr>
                <w:sz w:val="20"/>
                <w:szCs w:val="20"/>
              </w:rPr>
            </w:pPr>
            <w:r>
              <w:rPr>
                <w:color w:val="000000"/>
                <w:sz w:val="20"/>
                <w:szCs w:val="20"/>
              </w:rPr>
              <w:br/>
            </w:r>
            <w:r>
              <w:rPr>
                <w:color w:val="000000"/>
                <w:sz w:val="20"/>
                <w:szCs w:val="20"/>
              </w:rPr>
              <w:br/>
              <w:t>◄</w:t>
            </w:r>
            <w:r>
              <w:rPr>
                <w:sz w:val="20"/>
                <w:szCs w:val="20"/>
              </w:rPr>
              <w:t xml:space="preserve">vyjádří parametricky i obecně přímku v rovině </w:t>
            </w:r>
          </w:p>
          <w:p w14:paraId="181A9B7E" w14:textId="77777777" w:rsidR="000A6B8A" w:rsidRDefault="000A6B8A">
            <w:pPr>
              <w:rPr>
                <w:sz w:val="20"/>
                <w:szCs w:val="20"/>
              </w:rPr>
            </w:pPr>
            <w:r>
              <w:rPr>
                <w:color w:val="000000"/>
                <w:sz w:val="20"/>
                <w:szCs w:val="20"/>
              </w:rPr>
              <w:t>◄</w:t>
            </w:r>
            <w:r>
              <w:rPr>
                <w:sz w:val="20"/>
                <w:szCs w:val="20"/>
              </w:rPr>
              <w:t>určí vzdálenost dvou bodů</w:t>
            </w:r>
          </w:p>
          <w:p w14:paraId="4FCBF389" w14:textId="77777777" w:rsidR="000A6B8A" w:rsidRDefault="000A6B8A">
            <w:pPr>
              <w:rPr>
                <w:sz w:val="20"/>
                <w:szCs w:val="20"/>
              </w:rPr>
            </w:pPr>
            <w:r>
              <w:rPr>
                <w:color w:val="000000"/>
                <w:sz w:val="20"/>
                <w:szCs w:val="20"/>
              </w:rPr>
              <w:t>◄</w:t>
            </w:r>
            <w:r>
              <w:rPr>
                <w:sz w:val="20"/>
                <w:szCs w:val="20"/>
              </w:rPr>
              <w:t>určí vzájemnou polohu bodu a přímky</w:t>
            </w:r>
          </w:p>
          <w:p w14:paraId="5E4AA28A" w14:textId="77777777" w:rsidR="000A6B8A" w:rsidRDefault="000A6B8A">
            <w:pPr>
              <w:rPr>
                <w:sz w:val="20"/>
                <w:szCs w:val="20"/>
              </w:rPr>
            </w:pPr>
            <w:r>
              <w:rPr>
                <w:color w:val="000000"/>
                <w:sz w:val="20"/>
                <w:szCs w:val="20"/>
              </w:rPr>
              <w:t>◄</w:t>
            </w:r>
            <w:r>
              <w:rPr>
                <w:sz w:val="20"/>
                <w:szCs w:val="20"/>
              </w:rPr>
              <w:t>určí vzájemnou polohu dvou přímek, jejich odchylku, příp. vzdálenost</w:t>
            </w:r>
          </w:p>
          <w:p w14:paraId="704A64D1" w14:textId="77777777" w:rsidR="000A6B8A" w:rsidRDefault="000A6B8A">
            <w:pPr>
              <w:rPr>
                <w:sz w:val="20"/>
                <w:szCs w:val="20"/>
              </w:rPr>
            </w:pPr>
            <w:r>
              <w:rPr>
                <w:color w:val="000000"/>
                <w:sz w:val="20"/>
                <w:szCs w:val="20"/>
              </w:rPr>
              <w:t>◄</w:t>
            </w:r>
            <w:r>
              <w:rPr>
                <w:sz w:val="20"/>
                <w:szCs w:val="20"/>
              </w:rPr>
              <w:t>pracuje s tabulkami a kalkulačkou</w:t>
            </w:r>
          </w:p>
          <w:p w14:paraId="710A9A36" w14:textId="77777777" w:rsidR="000A6B8A" w:rsidRDefault="000A6B8A">
            <w:pPr>
              <w:rPr>
                <w:sz w:val="20"/>
                <w:szCs w:val="20"/>
              </w:rPr>
            </w:pPr>
            <w:r>
              <w:rPr>
                <w:color w:val="000000"/>
                <w:sz w:val="20"/>
                <w:szCs w:val="20"/>
              </w:rPr>
              <w:t>◄</w:t>
            </w:r>
            <w:r>
              <w:rPr>
                <w:sz w:val="20"/>
                <w:szCs w:val="20"/>
              </w:rPr>
              <w:t>definuje kružnici, elipsu, parabolu, hyperbolu jako množinu bodů dané vlastnosti</w:t>
            </w:r>
          </w:p>
          <w:p w14:paraId="3ECB0639" w14:textId="77777777" w:rsidR="000A6B8A" w:rsidRDefault="000A6B8A">
            <w:pPr>
              <w:rPr>
                <w:sz w:val="20"/>
                <w:szCs w:val="20"/>
              </w:rPr>
            </w:pPr>
            <w:r>
              <w:rPr>
                <w:color w:val="000000"/>
                <w:sz w:val="20"/>
                <w:szCs w:val="20"/>
              </w:rPr>
              <w:t>◄</w:t>
            </w:r>
            <w:r>
              <w:rPr>
                <w:sz w:val="20"/>
                <w:szCs w:val="20"/>
              </w:rPr>
              <w:t>z vlastností kuželoseček určí její analytické vyjádření a naopak</w:t>
            </w:r>
          </w:p>
          <w:p w14:paraId="0DBA953F" w14:textId="77777777" w:rsidR="000A6B8A" w:rsidRDefault="000A6B8A">
            <w:pPr>
              <w:rPr>
                <w:color w:val="000000"/>
                <w:sz w:val="20"/>
                <w:szCs w:val="20"/>
              </w:rPr>
            </w:pPr>
            <w:r>
              <w:rPr>
                <w:color w:val="000000"/>
                <w:sz w:val="20"/>
                <w:szCs w:val="20"/>
              </w:rPr>
              <w:t>◄</w:t>
            </w:r>
            <w:r>
              <w:rPr>
                <w:sz w:val="20"/>
                <w:szCs w:val="20"/>
              </w:rPr>
              <w:t>určí vzájemnou polohu přímky a kuželosečky</w:t>
            </w:r>
            <w:r>
              <w:rPr>
                <w:color w:val="000000"/>
                <w:sz w:val="20"/>
                <w:szCs w:val="20"/>
              </w:rPr>
              <w:t xml:space="preserve"> </w:t>
            </w:r>
          </w:p>
          <w:p w14:paraId="49FC51E0" w14:textId="77777777" w:rsidR="000A6B8A" w:rsidRDefault="000A6B8A">
            <w:pPr>
              <w:rPr>
                <w:color w:val="000000"/>
                <w:sz w:val="20"/>
                <w:szCs w:val="20"/>
              </w:rPr>
            </w:pPr>
          </w:p>
          <w:p w14:paraId="6FDDDCDB" w14:textId="77777777" w:rsidR="000A6B8A" w:rsidRDefault="000A6B8A">
            <w:pPr>
              <w:rPr>
                <w:color w:val="000000"/>
                <w:sz w:val="20"/>
                <w:szCs w:val="20"/>
              </w:rPr>
            </w:pPr>
            <w:r>
              <w:rPr>
                <w:color w:val="000000"/>
                <w:sz w:val="20"/>
                <w:szCs w:val="20"/>
              </w:rPr>
              <w:t>◄řeší jednoduché kombinatorické úlohy</w:t>
            </w:r>
          </w:p>
          <w:p w14:paraId="2D6EBFA3" w14:textId="77777777" w:rsidR="000A6B8A" w:rsidRDefault="000A6B8A">
            <w:pPr>
              <w:rPr>
                <w:sz w:val="20"/>
                <w:szCs w:val="20"/>
              </w:rPr>
            </w:pPr>
            <w:r>
              <w:rPr>
                <w:color w:val="000000"/>
                <w:sz w:val="20"/>
                <w:szCs w:val="20"/>
              </w:rPr>
              <w:t>◄</w:t>
            </w:r>
            <w:r>
              <w:rPr>
                <w:sz w:val="20"/>
                <w:szCs w:val="20"/>
              </w:rPr>
              <w:t>určí počet variací, permutací, kombinací pro danou skupinu</w:t>
            </w:r>
          </w:p>
          <w:p w14:paraId="0CBA9048" w14:textId="77777777" w:rsidR="000A6B8A" w:rsidRDefault="000A6B8A">
            <w:pPr>
              <w:rPr>
                <w:color w:val="000000"/>
                <w:sz w:val="20"/>
                <w:szCs w:val="20"/>
              </w:rPr>
            </w:pPr>
            <w:r>
              <w:rPr>
                <w:color w:val="000000"/>
                <w:sz w:val="20"/>
                <w:szCs w:val="20"/>
              </w:rPr>
              <w:t>◄upravuje výrazy s faktoriály</w:t>
            </w:r>
          </w:p>
          <w:p w14:paraId="6C3DD93E" w14:textId="77777777" w:rsidR="000A6B8A" w:rsidRDefault="000A6B8A">
            <w:pPr>
              <w:rPr>
                <w:color w:val="000000"/>
                <w:sz w:val="20"/>
                <w:szCs w:val="20"/>
              </w:rPr>
            </w:pPr>
            <w:r>
              <w:rPr>
                <w:color w:val="000000"/>
                <w:sz w:val="20"/>
                <w:szCs w:val="20"/>
              </w:rPr>
              <w:t>◄upravuje výrazy s kombinačními čísly</w:t>
            </w:r>
          </w:p>
          <w:p w14:paraId="1BC41D7B" w14:textId="77777777" w:rsidR="000A6B8A" w:rsidRDefault="000A6B8A">
            <w:pPr>
              <w:rPr>
                <w:color w:val="000000"/>
                <w:sz w:val="20"/>
                <w:szCs w:val="20"/>
              </w:rPr>
            </w:pPr>
            <w:r>
              <w:rPr>
                <w:color w:val="000000"/>
                <w:sz w:val="20"/>
                <w:szCs w:val="20"/>
              </w:rPr>
              <w:t>◄provede statistické šetření a zpracování, kriticky zhodnotí statistická sdělení</w:t>
            </w:r>
          </w:p>
          <w:p w14:paraId="4DABB832" w14:textId="77777777" w:rsidR="000A6B8A" w:rsidRDefault="000A6B8A">
            <w:pPr>
              <w:rPr>
                <w:color w:val="000000"/>
                <w:sz w:val="20"/>
                <w:szCs w:val="20"/>
              </w:rPr>
            </w:pPr>
            <w:r>
              <w:rPr>
                <w:color w:val="000000"/>
                <w:sz w:val="20"/>
                <w:szCs w:val="20"/>
              </w:rPr>
              <w:t>◄graficky zobrazí soubory dat, čte a interpretuje tabulky, diagramy a grafy, rozlišuje rozdíly v zobrazení obdobných souborů vůči jejím odlišným charakteristikám</w:t>
            </w:r>
          </w:p>
          <w:p w14:paraId="4FC63F10" w14:textId="77777777" w:rsidR="000A6B8A" w:rsidRDefault="000A6B8A">
            <w:pPr>
              <w:rPr>
                <w:color w:val="000000"/>
                <w:sz w:val="20"/>
                <w:szCs w:val="20"/>
              </w:rPr>
            </w:pPr>
          </w:p>
          <w:p w14:paraId="036E2E0B" w14:textId="77777777" w:rsidR="000A6B8A" w:rsidRDefault="000A6B8A">
            <w:pPr>
              <w:rPr>
                <w:color w:val="000000"/>
                <w:sz w:val="20"/>
                <w:szCs w:val="20"/>
              </w:rPr>
            </w:pPr>
          </w:p>
          <w:p w14:paraId="34E91EAF" w14:textId="77777777" w:rsidR="000A6B8A" w:rsidRDefault="000A6B8A">
            <w:pPr>
              <w:rPr>
                <w:sz w:val="20"/>
                <w:szCs w:val="20"/>
              </w:rPr>
            </w:pPr>
            <w:r>
              <w:rPr>
                <w:color w:val="000000"/>
                <w:sz w:val="20"/>
                <w:szCs w:val="20"/>
              </w:rPr>
              <w:t>◄</w:t>
            </w:r>
            <w:r>
              <w:rPr>
                <w:sz w:val="20"/>
                <w:szCs w:val="20"/>
              </w:rPr>
              <w:t>zobrazí komplexní číslo v rovině</w:t>
            </w:r>
          </w:p>
          <w:p w14:paraId="6E4AEC60" w14:textId="77777777" w:rsidR="000A6B8A" w:rsidRDefault="000A6B8A">
            <w:pPr>
              <w:rPr>
                <w:sz w:val="20"/>
                <w:szCs w:val="20"/>
              </w:rPr>
            </w:pPr>
            <w:r>
              <w:rPr>
                <w:color w:val="000000"/>
                <w:sz w:val="20"/>
                <w:szCs w:val="20"/>
              </w:rPr>
              <w:t>◄</w:t>
            </w:r>
            <w:r>
              <w:rPr>
                <w:sz w:val="20"/>
                <w:szCs w:val="20"/>
              </w:rPr>
              <w:t>sčítá a násobí čísla v algebraickém tvaru</w:t>
            </w:r>
          </w:p>
          <w:p w14:paraId="4B5AFFAF" w14:textId="77777777" w:rsidR="000A6B8A" w:rsidRDefault="000A6B8A">
            <w:pPr>
              <w:rPr>
                <w:sz w:val="20"/>
                <w:szCs w:val="20"/>
              </w:rPr>
            </w:pPr>
            <w:r>
              <w:rPr>
                <w:color w:val="000000"/>
                <w:sz w:val="20"/>
                <w:szCs w:val="20"/>
              </w:rPr>
              <w:t>◄</w:t>
            </w:r>
            <w:r>
              <w:rPr>
                <w:sz w:val="20"/>
                <w:szCs w:val="20"/>
              </w:rPr>
              <w:t>dělí komplexní čísla pomocí čísla komplexně sdruženého</w:t>
            </w:r>
          </w:p>
          <w:p w14:paraId="7D0FAA1F" w14:textId="77777777" w:rsidR="000A6B8A" w:rsidRDefault="000A6B8A">
            <w:pPr>
              <w:rPr>
                <w:color w:val="000000"/>
                <w:sz w:val="20"/>
                <w:szCs w:val="20"/>
              </w:rPr>
            </w:pPr>
          </w:p>
        </w:tc>
        <w:tc>
          <w:tcPr>
            <w:tcW w:w="3600" w:type="dxa"/>
            <w:tcBorders>
              <w:top w:val="nil"/>
              <w:left w:val="nil"/>
              <w:bottom w:val="single" w:sz="4" w:space="0" w:color="auto"/>
              <w:right w:val="single" w:sz="4" w:space="0" w:color="auto"/>
            </w:tcBorders>
            <w:shd w:val="clear" w:color="auto" w:fill="FFCC99"/>
          </w:tcPr>
          <w:p w14:paraId="5CFE6763" w14:textId="77777777" w:rsidR="000A6B8A" w:rsidRDefault="000A6B8A">
            <w:pPr>
              <w:rPr>
                <w:b/>
                <w:color w:val="000000"/>
                <w:sz w:val="20"/>
                <w:szCs w:val="20"/>
              </w:rPr>
            </w:pPr>
            <w:r>
              <w:rPr>
                <w:b/>
                <w:color w:val="000000"/>
                <w:sz w:val="20"/>
                <w:szCs w:val="20"/>
              </w:rPr>
              <w:t>Stereometrie</w:t>
            </w:r>
          </w:p>
          <w:p w14:paraId="26D1322F" w14:textId="77777777" w:rsidR="000A6B8A" w:rsidRDefault="000A6B8A">
            <w:pPr>
              <w:rPr>
                <w:color w:val="000000"/>
                <w:sz w:val="20"/>
                <w:szCs w:val="20"/>
              </w:rPr>
            </w:pPr>
            <w:r>
              <w:rPr>
                <w:color w:val="000000"/>
                <w:sz w:val="20"/>
                <w:szCs w:val="20"/>
              </w:rPr>
              <w:t>- základní tělesa</w:t>
            </w:r>
          </w:p>
          <w:p w14:paraId="427EFA29" w14:textId="77777777" w:rsidR="000A6B8A" w:rsidRDefault="000A6B8A">
            <w:pPr>
              <w:rPr>
                <w:color w:val="000000"/>
                <w:sz w:val="20"/>
                <w:szCs w:val="20"/>
              </w:rPr>
            </w:pPr>
            <w:r>
              <w:rPr>
                <w:color w:val="000000"/>
                <w:sz w:val="20"/>
                <w:szCs w:val="20"/>
              </w:rPr>
              <w:t>- povrchy a objemy těles</w:t>
            </w:r>
            <w:r>
              <w:rPr>
                <w:color w:val="000000"/>
                <w:sz w:val="20"/>
                <w:szCs w:val="20"/>
              </w:rPr>
              <w:br/>
            </w:r>
            <w:r>
              <w:rPr>
                <w:color w:val="000000"/>
                <w:sz w:val="20"/>
                <w:szCs w:val="20"/>
              </w:rPr>
              <w:br/>
            </w:r>
          </w:p>
          <w:p w14:paraId="1C4FBC81" w14:textId="77777777" w:rsidR="000A6B8A" w:rsidRDefault="000A6B8A">
            <w:pPr>
              <w:rPr>
                <w:b/>
                <w:color w:val="000000"/>
                <w:sz w:val="20"/>
                <w:szCs w:val="20"/>
              </w:rPr>
            </w:pPr>
            <w:r>
              <w:rPr>
                <w:color w:val="000000"/>
                <w:sz w:val="20"/>
                <w:szCs w:val="20"/>
              </w:rPr>
              <w:br/>
            </w:r>
            <w:r>
              <w:rPr>
                <w:b/>
                <w:color w:val="000000"/>
                <w:sz w:val="20"/>
                <w:szCs w:val="20"/>
              </w:rPr>
              <w:t>Analytická geometrie v rovině</w:t>
            </w:r>
          </w:p>
          <w:p w14:paraId="39FF70E3" w14:textId="77777777" w:rsidR="000A6B8A" w:rsidRDefault="000A6B8A">
            <w:pPr>
              <w:rPr>
                <w:color w:val="000000"/>
                <w:sz w:val="20"/>
                <w:szCs w:val="20"/>
              </w:rPr>
            </w:pPr>
            <w:r>
              <w:rPr>
                <w:color w:val="000000"/>
                <w:sz w:val="20"/>
                <w:szCs w:val="20"/>
              </w:rPr>
              <w:t>- vektory a operace s nimi</w:t>
            </w:r>
          </w:p>
          <w:p w14:paraId="179A8E02" w14:textId="77777777" w:rsidR="000A6B8A" w:rsidRDefault="000A6B8A">
            <w:pPr>
              <w:rPr>
                <w:color w:val="000000"/>
                <w:sz w:val="20"/>
                <w:szCs w:val="20"/>
              </w:rPr>
            </w:pPr>
            <w:r>
              <w:rPr>
                <w:color w:val="000000"/>
                <w:sz w:val="20"/>
                <w:szCs w:val="20"/>
              </w:rPr>
              <w:t xml:space="preserve">- analytická vyjádření přímky </w:t>
            </w:r>
          </w:p>
          <w:p w14:paraId="1F469887" w14:textId="77777777" w:rsidR="000A6B8A" w:rsidRDefault="000A6B8A">
            <w:pPr>
              <w:rPr>
                <w:color w:val="000000"/>
                <w:sz w:val="20"/>
                <w:szCs w:val="20"/>
              </w:rPr>
            </w:pPr>
            <w:r>
              <w:rPr>
                <w:color w:val="000000"/>
                <w:sz w:val="20"/>
                <w:szCs w:val="20"/>
              </w:rPr>
              <w:t>- vzájemná poloha přímek v rovině</w:t>
            </w:r>
          </w:p>
          <w:p w14:paraId="7256368D" w14:textId="77777777" w:rsidR="000A6B8A" w:rsidRDefault="000A6B8A">
            <w:pPr>
              <w:rPr>
                <w:color w:val="000000"/>
                <w:sz w:val="20"/>
                <w:szCs w:val="20"/>
              </w:rPr>
            </w:pPr>
            <w:r>
              <w:rPr>
                <w:color w:val="000000"/>
                <w:sz w:val="20"/>
                <w:szCs w:val="20"/>
              </w:rPr>
              <w:t>- kuželosečky</w:t>
            </w:r>
          </w:p>
          <w:p w14:paraId="7077B24F" w14:textId="77777777" w:rsidR="000A6B8A" w:rsidRDefault="000A6B8A">
            <w:pPr>
              <w:rPr>
                <w:b/>
                <w:color w:val="000000"/>
                <w:sz w:val="20"/>
                <w:szCs w:val="20"/>
              </w:rPr>
            </w:pP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b/>
                <w:color w:val="000000"/>
                <w:sz w:val="20"/>
                <w:szCs w:val="20"/>
              </w:rPr>
              <w:t>Kombinatorika, pravděpodobnost a statistika</w:t>
            </w:r>
          </w:p>
          <w:p w14:paraId="3B0080E7" w14:textId="77777777" w:rsidR="000A6B8A" w:rsidRDefault="000A6B8A">
            <w:pPr>
              <w:rPr>
                <w:color w:val="000000"/>
                <w:sz w:val="20"/>
                <w:szCs w:val="20"/>
              </w:rPr>
            </w:pPr>
            <w:r>
              <w:rPr>
                <w:color w:val="000000"/>
                <w:sz w:val="20"/>
                <w:szCs w:val="20"/>
              </w:rPr>
              <w:t>- variace a permutace</w:t>
            </w:r>
          </w:p>
          <w:p w14:paraId="1D5DEFAB" w14:textId="77777777" w:rsidR="000A6B8A" w:rsidRDefault="000A6B8A">
            <w:pPr>
              <w:rPr>
                <w:color w:val="000000"/>
                <w:sz w:val="20"/>
                <w:szCs w:val="20"/>
              </w:rPr>
            </w:pPr>
            <w:r>
              <w:rPr>
                <w:color w:val="000000"/>
                <w:sz w:val="20"/>
                <w:szCs w:val="20"/>
              </w:rPr>
              <w:t>- kombinace bez opakování</w:t>
            </w:r>
          </w:p>
          <w:p w14:paraId="37C02D1E" w14:textId="77777777" w:rsidR="000A6B8A" w:rsidRDefault="000A6B8A">
            <w:pPr>
              <w:rPr>
                <w:color w:val="000000"/>
                <w:sz w:val="20"/>
                <w:szCs w:val="20"/>
              </w:rPr>
            </w:pPr>
            <w:r>
              <w:rPr>
                <w:color w:val="000000"/>
                <w:sz w:val="20"/>
                <w:szCs w:val="20"/>
              </w:rPr>
              <w:t>- binomická věta, Pascalův trojúhelník</w:t>
            </w:r>
          </w:p>
          <w:p w14:paraId="628FA200" w14:textId="77777777" w:rsidR="000A6B8A" w:rsidRDefault="000A6B8A">
            <w:pPr>
              <w:rPr>
                <w:color w:val="000000"/>
                <w:sz w:val="20"/>
                <w:szCs w:val="20"/>
              </w:rPr>
            </w:pPr>
            <w:r>
              <w:rPr>
                <w:color w:val="000000"/>
                <w:sz w:val="20"/>
                <w:szCs w:val="20"/>
              </w:rPr>
              <w:t>- náhodný jev, sjednocení a průnik jevů</w:t>
            </w:r>
          </w:p>
          <w:p w14:paraId="3B46CC7E" w14:textId="77777777" w:rsidR="000A6B8A" w:rsidRDefault="000A6B8A">
            <w:pPr>
              <w:rPr>
                <w:color w:val="000000"/>
                <w:sz w:val="20"/>
                <w:szCs w:val="20"/>
              </w:rPr>
            </w:pPr>
            <w:r>
              <w:rPr>
                <w:color w:val="000000"/>
                <w:sz w:val="20"/>
                <w:szCs w:val="20"/>
              </w:rPr>
              <w:t>- nezávislost jevů</w:t>
            </w:r>
          </w:p>
          <w:p w14:paraId="261FC63B" w14:textId="77777777" w:rsidR="000A6B8A" w:rsidRDefault="000A6B8A">
            <w:pPr>
              <w:rPr>
                <w:color w:val="000000"/>
                <w:sz w:val="20"/>
                <w:szCs w:val="20"/>
              </w:rPr>
            </w:pPr>
            <w:r>
              <w:rPr>
                <w:color w:val="000000"/>
                <w:sz w:val="20"/>
                <w:szCs w:val="20"/>
              </w:rPr>
              <w:t xml:space="preserve">- analýza a zpracování dat, </w:t>
            </w:r>
          </w:p>
          <w:p w14:paraId="2C0491B6" w14:textId="77777777" w:rsidR="000A6B8A" w:rsidRDefault="000A6B8A">
            <w:pPr>
              <w:rPr>
                <w:color w:val="000000"/>
                <w:sz w:val="20"/>
                <w:szCs w:val="20"/>
              </w:rPr>
            </w:pPr>
            <w:r>
              <w:rPr>
                <w:color w:val="000000"/>
                <w:sz w:val="20"/>
                <w:szCs w:val="20"/>
              </w:rPr>
              <w:t>- statistický soubor</w:t>
            </w:r>
          </w:p>
          <w:p w14:paraId="4656C982" w14:textId="77777777" w:rsidR="000A6B8A" w:rsidRDefault="000A6B8A">
            <w:pPr>
              <w:rPr>
                <w:color w:val="000000"/>
                <w:sz w:val="20"/>
                <w:szCs w:val="20"/>
              </w:rPr>
            </w:pPr>
            <w:r>
              <w:rPr>
                <w:color w:val="000000"/>
                <w:sz w:val="20"/>
                <w:szCs w:val="20"/>
              </w:rPr>
              <w:t>- vážený aritm. průměr, medián, modus</w:t>
            </w:r>
          </w:p>
          <w:p w14:paraId="0A7D6AA1" w14:textId="77777777" w:rsidR="000A6B8A" w:rsidRDefault="000A6B8A">
            <w:pPr>
              <w:rPr>
                <w:color w:val="000000"/>
                <w:sz w:val="20"/>
                <w:szCs w:val="20"/>
              </w:rPr>
            </w:pPr>
            <w:r>
              <w:rPr>
                <w:color w:val="000000"/>
                <w:sz w:val="20"/>
                <w:szCs w:val="20"/>
              </w:rPr>
              <w:t>- percentil, kvartil, směrodatná odchylka</w:t>
            </w:r>
          </w:p>
          <w:p w14:paraId="08705345" w14:textId="77777777" w:rsidR="000A6B8A" w:rsidRDefault="000A6B8A">
            <w:pPr>
              <w:rPr>
                <w:color w:val="000000"/>
                <w:sz w:val="20"/>
                <w:szCs w:val="20"/>
              </w:rPr>
            </w:pPr>
            <w:r>
              <w:rPr>
                <w:color w:val="000000"/>
                <w:sz w:val="20"/>
                <w:szCs w:val="20"/>
              </w:rPr>
              <w:t>- mezikvartilová odchylka</w:t>
            </w:r>
          </w:p>
          <w:p w14:paraId="58373B0F" w14:textId="77777777" w:rsidR="000A6B8A" w:rsidRDefault="000A6B8A">
            <w:pPr>
              <w:rPr>
                <w:color w:val="000000"/>
                <w:sz w:val="20"/>
                <w:szCs w:val="20"/>
              </w:rPr>
            </w:pPr>
          </w:p>
          <w:p w14:paraId="59E182BE" w14:textId="77777777" w:rsidR="000A6B8A" w:rsidRDefault="000A6B8A">
            <w:pPr>
              <w:rPr>
                <w:color w:val="000000"/>
                <w:sz w:val="20"/>
                <w:szCs w:val="20"/>
              </w:rPr>
            </w:pPr>
            <w:r>
              <w:rPr>
                <w:b/>
                <w:color w:val="000000"/>
                <w:sz w:val="20"/>
                <w:szCs w:val="20"/>
              </w:rPr>
              <w:t>Komplexní čísla</w:t>
            </w:r>
            <w:r>
              <w:rPr>
                <w:color w:val="000000"/>
                <w:sz w:val="20"/>
                <w:szCs w:val="20"/>
              </w:rPr>
              <w:t xml:space="preserve"> *</w:t>
            </w:r>
          </w:p>
          <w:p w14:paraId="3B619A20" w14:textId="77777777" w:rsidR="000A6B8A" w:rsidRDefault="000A6B8A">
            <w:pPr>
              <w:rPr>
                <w:color w:val="000000"/>
                <w:sz w:val="20"/>
                <w:szCs w:val="20"/>
              </w:rPr>
            </w:pPr>
            <w:r>
              <w:rPr>
                <w:color w:val="000000"/>
                <w:sz w:val="20"/>
                <w:szCs w:val="20"/>
              </w:rPr>
              <w:t>- algebraický tvar komplexního čísla</w:t>
            </w:r>
          </w:p>
          <w:p w14:paraId="2A629511" w14:textId="77777777" w:rsidR="000A6B8A" w:rsidRDefault="000A6B8A">
            <w:pPr>
              <w:rPr>
                <w:color w:val="000000"/>
                <w:sz w:val="20"/>
                <w:szCs w:val="20"/>
              </w:rPr>
            </w:pPr>
            <w:r>
              <w:rPr>
                <w:color w:val="000000"/>
                <w:sz w:val="20"/>
                <w:szCs w:val="20"/>
              </w:rPr>
              <w:t>- operace s komplexními čísly</w:t>
            </w:r>
          </w:p>
        </w:tc>
        <w:tc>
          <w:tcPr>
            <w:tcW w:w="2700" w:type="dxa"/>
            <w:tcBorders>
              <w:top w:val="nil"/>
              <w:left w:val="nil"/>
              <w:bottom w:val="single" w:sz="4" w:space="0" w:color="auto"/>
              <w:right w:val="single" w:sz="4" w:space="0" w:color="auto"/>
            </w:tcBorders>
            <w:shd w:val="clear" w:color="auto" w:fill="FFCC99"/>
          </w:tcPr>
          <w:p w14:paraId="22FD860B" w14:textId="77777777" w:rsidR="000A6B8A" w:rsidRDefault="000A6B8A">
            <w:pPr>
              <w:rPr>
                <w:color w:val="000000"/>
                <w:sz w:val="20"/>
                <w:szCs w:val="20"/>
              </w:rPr>
            </w:pPr>
            <w:r>
              <w:rPr>
                <w:color w:val="000000"/>
                <w:sz w:val="20"/>
                <w:szCs w:val="20"/>
              </w:rPr>
              <w:t>FYZ</w:t>
            </w:r>
          </w:p>
          <w:p w14:paraId="730C17CE" w14:textId="77777777" w:rsidR="000A6B8A" w:rsidRDefault="000A6B8A">
            <w:pPr>
              <w:rPr>
                <w:color w:val="000000"/>
                <w:sz w:val="20"/>
                <w:szCs w:val="20"/>
              </w:rPr>
            </w:pPr>
            <w:r>
              <w:rPr>
                <w:color w:val="000000"/>
                <w:sz w:val="20"/>
                <w:szCs w:val="20"/>
              </w:rPr>
              <w:t>ZSV</w:t>
            </w:r>
          </w:p>
          <w:p w14:paraId="31FA2270" w14:textId="77777777" w:rsidR="000A6B8A" w:rsidRDefault="000A6B8A">
            <w:pPr>
              <w:rPr>
                <w:color w:val="000000"/>
                <w:sz w:val="20"/>
                <w:szCs w:val="20"/>
              </w:rPr>
            </w:pPr>
            <w:r>
              <w:rPr>
                <w:color w:val="000000"/>
                <w:sz w:val="20"/>
                <w:szCs w:val="20"/>
              </w:rPr>
              <w:t>ZEM</w:t>
            </w:r>
          </w:p>
          <w:p w14:paraId="6407EC0A" w14:textId="77777777" w:rsidR="000A6B8A" w:rsidRDefault="000A6B8A">
            <w:pPr>
              <w:rPr>
                <w:sz w:val="20"/>
                <w:szCs w:val="20"/>
              </w:rPr>
            </w:pPr>
            <w:r>
              <w:rPr>
                <w:color w:val="000000"/>
                <w:sz w:val="20"/>
                <w:szCs w:val="20"/>
              </w:rPr>
              <w:t>BIO</w:t>
            </w:r>
            <w:r>
              <w:rPr>
                <w:color w:val="000000"/>
                <w:sz w:val="20"/>
                <w:szCs w:val="20"/>
              </w:rPr>
              <w:br/>
              <w:t>PT</w:t>
            </w:r>
            <w:r w:rsidR="006C5463">
              <w:rPr>
                <w:color w:val="000000"/>
                <w:sz w:val="20"/>
                <w:szCs w:val="20"/>
              </w:rPr>
              <w:t>:</w:t>
            </w:r>
            <w:r>
              <w:rPr>
                <w:color w:val="000000"/>
                <w:sz w:val="20"/>
                <w:szCs w:val="20"/>
              </w:rPr>
              <w:t xml:space="preserve"> seberegulace, organizační dovednosti a efektivní řešení problémů</w:t>
            </w:r>
          </w:p>
          <w:p w14:paraId="1EF7352B" w14:textId="77777777" w:rsidR="000A6B8A" w:rsidRDefault="000A6B8A">
            <w:pPr>
              <w:rPr>
                <w:color w:val="000000"/>
                <w:sz w:val="20"/>
                <w:szCs w:val="20"/>
              </w:rPr>
            </w:pPr>
          </w:p>
          <w:p w14:paraId="0CBF7DED" w14:textId="77777777" w:rsidR="000A6B8A" w:rsidRDefault="000A6B8A">
            <w:pPr>
              <w:rPr>
                <w:color w:val="000000"/>
                <w:sz w:val="20"/>
                <w:szCs w:val="20"/>
              </w:rPr>
            </w:pPr>
          </w:p>
        </w:tc>
      </w:tr>
    </w:tbl>
    <w:p w14:paraId="4B9AB4BC" w14:textId="77777777" w:rsidR="000A6B8A" w:rsidRDefault="000A6B8A">
      <w:r>
        <w:lastRenderedPageBreak/>
        <w:br w:type="textWrapping" w:clear="all"/>
      </w:r>
    </w:p>
    <w:p w14:paraId="09146292"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5955"/>
        <w:gridCol w:w="3600"/>
        <w:gridCol w:w="3240"/>
        <w:gridCol w:w="2700"/>
      </w:tblGrid>
      <w:tr w:rsidR="000A6B8A" w14:paraId="668CF265"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6E163F72" w14:textId="77777777" w:rsidR="000A6B8A" w:rsidRDefault="000A6B8A">
            <w:pPr>
              <w:jc w:val="center"/>
              <w:rPr>
                <w:rFonts w:ascii="Arial" w:hAnsi="Arial"/>
                <w:sz w:val="44"/>
                <w:szCs w:val="44"/>
              </w:rPr>
            </w:pPr>
            <w:r>
              <w:rPr>
                <w:rFonts w:ascii="Arial" w:hAnsi="Arial"/>
                <w:sz w:val="44"/>
                <w:szCs w:val="44"/>
              </w:rPr>
              <w:t>Matematika</w:t>
            </w:r>
          </w:p>
        </w:tc>
      </w:tr>
      <w:tr w:rsidR="000A6B8A" w14:paraId="74AE760A" w14:textId="77777777">
        <w:trPr>
          <w:trHeight w:val="645"/>
        </w:trPr>
        <w:tc>
          <w:tcPr>
            <w:tcW w:w="5955" w:type="dxa"/>
            <w:tcBorders>
              <w:top w:val="nil"/>
              <w:left w:val="single" w:sz="12" w:space="0" w:color="auto"/>
              <w:bottom w:val="single" w:sz="12" w:space="0" w:color="auto"/>
              <w:right w:val="single" w:sz="4" w:space="0" w:color="auto"/>
            </w:tcBorders>
            <w:shd w:val="clear" w:color="auto" w:fill="C0C0C0"/>
            <w:noWrap/>
            <w:vAlign w:val="center"/>
          </w:tcPr>
          <w:p w14:paraId="483C01CE" w14:textId="77777777" w:rsidR="000A6B8A" w:rsidRDefault="000A6B8A">
            <w:pPr>
              <w:jc w:val="center"/>
              <w:rPr>
                <w:b/>
                <w:bCs/>
              </w:rPr>
            </w:pPr>
            <w:r>
              <w:rPr>
                <w:b/>
                <w:bCs/>
              </w:rPr>
              <w:t>Očekávané výstupy z RVP GV</w:t>
            </w:r>
          </w:p>
        </w:tc>
        <w:tc>
          <w:tcPr>
            <w:tcW w:w="3600" w:type="dxa"/>
            <w:tcBorders>
              <w:top w:val="nil"/>
              <w:left w:val="nil"/>
              <w:bottom w:val="single" w:sz="12" w:space="0" w:color="auto"/>
              <w:right w:val="single" w:sz="4" w:space="0" w:color="auto"/>
            </w:tcBorders>
            <w:shd w:val="clear" w:color="auto" w:fill="C0C0C0"/>
            <w:noWrap/>
            <w:vAlign w:val="center"/>
          </w:tcPr>
          <w:p w14:paraId="411E1201" w14:textId="77777777" w:rsidR="000A6B8A" w:rsidRDefault="000A6B8A">
            <w:pPr>
              <w:jc w:val="center"/>
              <w:rPr>
                <w:b/>
                <w:bCs/>
              </w:rPr>
            </w:pPr>
            <w:r>
              <w:rPr>
                <w:b/>
                <w:bCs/>
              </w:rPr>
              <w:t>Školní výstupy</w:t>
            </w:r>
          </w:p>
        </w:tc>
        <w:tc>
          <w:tcPr>
            <w:tcW w:w="3240" w:type="dxa"/>
            <w:tcBorders>
              <w:top w:val="nil"/>
              <w:left w:val="nil"/>
              <w:bottom w:val="single" w:sz="12" w:space="0" w:color="auto"/>
              <w:right w:val="single" w:sz="4" w:space="0" w:color="auto"/>
            </w:tcBorders>
            <w:shd w:val="clear" w:color="auto" w:fill="C0C0C0"/>
            <w:noWrap/>
            <w:vAlign w:val="center"/>
          </w:tcPr>
          <w:p w14:paraId="39A585DB" w14:textId="77777777" w:rsidR="000A6B8A" w:rsidRDefault="000A6B8A">
            <w:pPr>
              <w:jc w:val="center"/>
              <w:rPr>
                <w:b/>
                <w:bCs/>
              </w:rPr>
            </w:pPr>
            <w:r>
              <w:rPr>
                <w:b/>
                <w:bCs/>
              </w:rPr>
              <w:t>Učivo</w:t>
            </w:r>
          </w:p>
        </w:tc>
        <w:tc>
          <w:tcPr>
            <w:tcW w:w="2700" w:type="dxa"/>
            <w:tcBorders>
              <w:top w:val="nil"/>
              <w:left w:val="nil"/>
              <w:bottom w:val="single" w:sz="12" w:space="0" w:color="auto"/>
              <w:right w:val="single" w:sz="12" w:space="0" w:color="auto"/>
            </w:tcBorders>
            <w:shd w:val="clear" w:color="auto" w:fill="C0C0C0"/>
            <w:vAlign w:val="center"/>
          </w:tcPr>
          <w:p w14:paraId="1E0D0611" w14:textId="77777777" w:rsidR="000A6B8A" w:rsidRDefault="000A6B8A">
            <w:pPr>
              <w:jc w:val="center"/>
              <w:rPr>
                <w:b/>
                <w:bCs/>
              </w:rPr>
            </w:pPr>
            <w:r>
              <w:rPr>
                <w:b/>
                <w:bCs/>
              </w:rPr>
              <w:t xml:space="preserve">Přesahy </w:t>
            </w:r>
            <w:r>
              <w:rPr>
                <w:b/>
                <w:bCs/>
              </w:rPr>
              <w:br/>
              <w:t xml:space="preserve">a vazby </w:t>
            </w:r>
          </w:p>
        </w:tc>
      </w:tr>
      <w:tr w:rsidR="000A6B8A" w14:paraId="0B2443E7"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63F362DA"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6D55E4B5" w14:textId="77777777">
        <w:trPr>
          <w:trHeight w:val="2208"/>
        </w:trPr>
        <w:tc>
          <w:tcPr>
            <w:tcW w:w="5955" w:type="dxa"/>
            <w:tcBorders>
              <w:top w:val="nil"/>
              <w:left w:val="single" w:sz="4" w:space="0" w:color="auto"/>
              <w:bottom w:val="single" w:sz="4" w:space="0" w:color="auto"/>
              <w:right w:val="single" w:sz="4" w:space="0" w:color="auto"/>
            </w:tcBorders>
            <w:shd w:val="clear" w:color="auto" w:fill="CCFFCC"/>
          </w:tcPr>
          <w:p w14:paraId="094DAE51" w14:textId="77777777" w:rsidR="000A6B8A" w:rsidRDefault="000A6B8A">
            <w:pPr>
              <w:rPr>
                <w:sz w:val="20"/>
                <w:szCs w:val="20"/>
              </w:rPr>
            </w:pPr>
            <w:r>
              <w:rPr>
                <w:color w:val="000000"/>
                <w:sz w:val="20"/>
                <w:szCs w:val="20"/>
              </w:rPr>
              <w:t>Žák</w:t>
            </w:r>
            <w:r>
              <w:rPr>
                <w:color w:val="000000"/>
                <w:sz w:val="20"/>
                <w:szCs w:val="20"/>
              </w:rPr>
              <w:br/>
              <w:t>◄</w:t>
            </w:r>
            <w:r>
              <w:rPr>
                <w:sz w:val="20"/>
                <w:szCs w:val="20"/>
              </w:rPr>
              <w:t>formuluje a zdůvodňuje vlastnosti posloupností</w:t>
            </w:r>
          </w:p>
          <w:p w14:paraId="04251227" w14:textId="77777777" w:rsidR="000A6B8A" w:rsidRDefault="000A6B8A">
            <w:pPr>
              <w:rPr>
                <w:sz w:val="20"/>
                <w:szCs w:val="20"/>
              </w:rPr>
            </w:pPr>
            <w:r>
              <w:rPr>
                <w:color w:val="000000"/>
                <w:sz w:val="20"/>
                <w:szCs w:val="20"/>
              </w:rPr>
              <w:t>◄</w:t>
            </w:r>
            <w:r>
              <w:rPr>
                <w:sz w:val="20"/>
                <w:szCs w:val="20"/>
              </w:rPr>
              <w:t>aplikuje znalost posloupností při řešení úloh</w:t>
            </w:r>
          </w:p>
          <w:p w14:paraId="1D36028A" w14:textId="77777777" w:rsidR="000A6B8A" w:rsidRDefault="000A6B8A">
            <w:pPr>
              <w:rPr>
                <w:color w:val="000000"/>
                <w:sz w:val="20"/>
                <w:szCs w:val="20"/>
              </w:rPr>
            </w:pPr>
            <w:r>
              <w:rPr>
                <w:color w:val="000000"/>
                <w:sz w:val="20"/>
                <w:szCs w:val="20"/>
              </w:rPr>
              <w:t>◄</w:t>
            </w:r>
            <w:r>
              <w:rPr>
                <w:sz w:val="20"/>
                <w:szCs w:val="20"/>
              </w:rPr>
              <w:t>interpretuje z funkčního hlediska složené úrokování, aplikuje exponenciální funkci a geometrickou posloupnost ve finanční matematice</w:t>
            </w:r>
          </w:p>
          <w:p w14:paraId="3C0C2D98" w14:textId="77777777" w:rsidR="000A6B8A" w:rsidRDefault="000A6B8A">
            <w:pPr>
              <w:rPr>
                <w:rFonts w:ascii="Arial" w:hAnsi="Arial"/>
                <w:sz w:val="20"/>
                <w:szCs w:val="20"/>
              </w:rPr>
            </w:pPr>
          </w:p>
          <w:p w14:paraId="3A3DE24E" w14:textId="77777777" w:rsidR="000A6B8A" w:rsidRDefault="000A6B8A">
            <w:pPr>
              <w:rPr>
                <w:rFonts w:ascii="Arial" w:hAnsi="Arial"/>
                <w:sz w:val="20"/>
                <w:szCs w:val="20"/>
              </w:rPr>
            </w:pPr>
          </w:p>
          <w:p w14:paraId="731FAC1D" w14:textId="77777777" w:rsidR="000A6B8A" w:rsidRDefault="000A6B8A">
            <w:pPr>
              <w:rPr>
                <w:rFonts w:ascii="Arial" w:hAnsi="Arial"/>
                <w:sz w:val="20"/>
                <w:szCs w:val="20"/>
              </w:rPr>
            </w:pPr>
          </w:p>
          <w:p w14:paraId="211AD650" w14:textId="77777777" w:rsidR="000A6B8A" w:rsidRDefault="000A6B8A">
            <w:pPr>
              <w:rPr>
                <w:rFonts w:ascii="Arial" w:hAnsi="Arial"/>
                <w:sz w:val="20"/>
                <w:szCs w:val="20"/>
              </w:rPr>
            </w:pPr>
          </w:p>
          <w:p w14:paraId="1D9C859E" w14:textId="77777777" w:rsidR="000A6B8A" w:rsidRDefault="000A6B8A">
            <w:pPr>
              <w:rPr>
                <w:rFonts w:ascii="Arial" w:hAnsi="Arial"/>
                <w:sz w:val="20"/>
                <w:szCs w:val="20"/>
              </w:rPr>
            </w:pPr>
            <w:r>
              <w:rPr>
                <w:rFonts w:ascii="Arial" w:hAnsi="Arial"/>
                <w:sz w:val="20"/>
                <w:szCs w:val="20"/>
              </w:rPr>
              <w:br/>
            </w:r>
            <w:r>
              <w:rPr>
                <w:rFonts w:ascii="Arial" w:hAnsi="Arial"/>
                <w:sz w:val="20"/>
                <w:szCs w:val="20"/>
              </w:rPr>
              <w:br/>
            </w:r>
            <w:r>
              <w:rPr>
                <w:color w:val="000000"/>
                <w:sz w:val="20"/>
                <w:szCs w:val="20"/>
              </w:rPr>
              <w:t>◄</w:t>
            </w:r>
            <w:r>
              <w:rPr>
                <w:sz w:val="20"/>
                <w:szCs w:val="20"/>
              </w:rPr>
              <w:t>učivo nad rámec RVP G</w:t>
            </w:r>
            <w:r>
              <w:rPr>
                <w:rFonts w:ascii="Arial" w:hAnsi="Arial"/>
                <w:sz w:val="20"/>
                <w:szCs w:val="20"/>
              </w:rPr>
              <w:br/>
            </w:r>
          </w:p>
        </w:tc>
        <w:tc>
          <w:tcPr>
            <w:tcW w:w="3600" w:type="dxa"/>
            <w:tcBorders>
              <w:top w:val="nil"/>
              <w:left w:val="nil"/>
              <w:bottom w:val="single" w:sz="4" w:space="0" w:color="auto"/>
              <w:right w:val="single" w:sz="4" w:space="0" w:color="auto"/>
            </w:tcBorders>
            <w:shd w:val="clear" w:color="auto" w:fill="CCFFCC"/>
          </w:tcPr>
          <w:p w14:paraId="18BECDFA" w14:textId="77777777" w:rsidR="000A6B8A" w:rsidRDefault="000A6B8A">
            <w:pPr>
              <w:rPr>
                <w:color w:val="000000"/>
                <w:sz w:val="20"/>
                <w:szCs w:val="20"/>
              </w:rPr>
            </w:pPr>
            <w:r>
              <w:rPr>
                <w:color w:val="000000"/>
                <w:sz w:val="20"/>
                <w:szCs w:val="20"/>
              </w:rPr>
              <w:t>Žák</w:t>
            </w:r>
            <w:r>
              <w:rPr>
                <w:color w:val="000000"/>
                <w:sz w:val="20"/>
                <w:szCs w:val="20"/>
              </w:rPr>
              <w:br/>
              <w:t>◄rozliší aritmetickou a geometrickou posloupnost, formuluje jejich vlastnosti</w:t>
            </w:r>
          </w:p>
          <w:p w14:paraId="6AF09F8C" w14:textId="77777777" w:rsidR="000A6B8A" w:rsidRDefault="000A6B8A">
            <w:pPr>
              <w:rPr>
                <w:color w:val="000000"/>
                <w:sz w:val="20"/>
                <w:szCs w:val="20"/>
              </w:rPr>
            </w:pPr>
            <w:r>
              <w:rPr>
                <w:color w:val="000000"/>
                <w:sz w:val="20"/>
                <w:szCs w:val="20"/>
              </w:rPr>
              <w:t>◄využívá znalostí o posloupnostech při řešení úloh</w:t>
            </w:r>
          </w:p>
          <w:p w14:paraId="2C25B2C0" w14:textId="77777777" w:rsidR="000A6B8A" w:rsidRDefault="000A6B8A">
            <w:pPr>
              <w:rPr>
                <w:color w:val="000000"/>
                <w:sz w:val="20"/>
                <w:szCs w:val="20"/>
              </w:rPr>
            </w:pPr>
            <w:r>
              <w:rPr>
                <w:color w:val="000000"/>
                <w:sz w:val="20"/>
                <w:szCs w:val="20"/>
              </w:rPr>
              <w:t>◄řeší úlohy na složené úrokování</w:t>
            </w:r>
          </w:p>
          <w:p w14:paraId="3D473103" w14:textId="77777777" w:rsidR="000A6B8A" w:rsidRDefault="000A6B8A">
            <w:pPr>
              <w:rPr>
                <w:color w:val="000000"/>
                <w:sz w:val="20"/>
                <w:szCs w:val="20"/>
              </w:rPr>
            </w:pPr>
            <w:r>
              <w:rPr>
                <w:color w:val="000000"/>
                <w:sz w:val="20"/>
                <w:szCs w:val="20"/>
              </w:rPr>
              <w:t>◄</w:t>
            </w:r>
            <w:r>
              <w:rPr>
                <w:sz w:val="20"/>
                <w:szCs w:val="20"/>
              </w:rPr>
              <w:t>aplikuje exponenciální funkci a geometrickou posloupnost ve finanční matematice</w:t>
            </w:r>
          </w:p>
          <w:p w14:paraId="6F3021F2" w14:textId="77777777" w:rsidR="000A6B8A" w:rsidRDefault="000A6B8A">
            <w:pPr>
              <w:rPr>
                <w:color w:val="000000"/>
                <w:sz w:val="20"/>
                <w:szCs w:val="20"/>
              </w:rPr>
            </w:pPr>
          </w:p>
          <w:p w14:paraId="2493234C" w14:textId="77777777" w:rsidR="000A6B8A" w:rsidRDefault="000A6B8A">
            <w:pPr>
              <w:rPr>
                <w:color w:val="000000"/>
                <w:sz w:val="20"/>
                <w:szCs w:val="20"/>
              </w:rPr>
            </w:pPr>
          </w:p>
          <w:p w14:paraId="3BBDE11E" w14:textId="77777777" w:rsidR="000A6B8A" w:rsidRDefault="000A6B8A">
            <w:pPr>
              <w:rPr>
                <w:color w:val="000000"/>
                <w:sz w:val="20"/>
                <w:szCs w:val="20"/>
              </w:rPr>
            </w:pPr>
          </w:p>
          <w:p w14:paraId="7E7212D0" w14:textId="77777777" w:rsidR="000A6B8A" w:rsidRDefault="000A6B8A">
            <w:pPr>
              <w:rPr>
                <w:color w:val="000000"/>
                <w:sz w:val="20"/>
                <w:szCs w:val="20"/>
              </w:rPr>
            </w:pPr>
            <w:r>
              <w:rPr>
                <w:color w:val="000000"/>
                <w:sz w:val="20"/>
                <w:szCs w:val="20"/>
              </w:rPr>
              <w:t>◄rozpozná elementární funkci a sestrojí její graf</w:t>
            </w:r>
            <w:r>
              <w:rPr>
                <w:color w:val="000000"/>
                <w:sz w:val="20"/>
                <w:szCs w:val="20"/>
              </w:rPr>
              <w:br/>
              <w:t>◄rozhodne, zda je funkce v daném bodě spojitá</w:t>
            </w:r>
          </w:p>
          <w:p w14:paraId="7948AA5F" w14:textId="77777777" w:rsidR="000A6B8A" w:rsidRDefault="000A6B8A">
            <w:pPr>
              <w:rPr>
                <w:color w:val="000000"/>
                <w:sz w:val="20"/>
                <w:szCs w:val="20"/>
              </w:rPr>
            </w:pPr>
            <w:r>
              <w:rPr>
                <w:color w:val="000000"/>
                <w:sz w:val="20"/>
                <w:szCs w:val="20"/>
              </w:rPr>
              <w:t>◄vypočítá jednoduchou limitu funkce ve vlastním i nevlastním bodě</w:t>
            </w:r>
            <w:r>
              <w:rPr>
                <w:color w:val="000000"/>
                <w:sz w:val="20"/>
                <w:szCs w:val="20"/>
              </w:rPr>
              <w:br/>
              <w:t>◄derivuje elem</w:t>
            </w:r>
            <w:r w:rsidR="004555F2">
              <w:rPr>
                <w:color w:val="000000"/>
                <w:sz w:val="20"/>
                <w:szCs w:val="20"/>
              </w:rPr>
              <w:t>e</w:t>
            </w:r>
            <w:r>
              <w:rPr>
                <w:color w:val="000000"/>
                <w:sz w:val="20"/>
                <w:szCs w:val="20"/>
              </w:rPr>
              <w:t>ntární funkce</w:t>
            </w:r>
            <w:r>
              <w:rPr>
                <w:color w:val="000000"/>
                <w:sz w:val="20"/>
                <w:szCs w:val="20"/>
              </w:rPr>
              <w:br/>
            </w:r>
          </w:p>
        </w:tc>
        <w:tc>
          <w:tcPr>
            <w:tcW w:w="3240" w:type="dxa"/>
            <w:tcBorders>
              <w:top w:val="nil"/>
              <w:left w:val="nil"/>
              <w:bottom w:val="single" w:sz="4" w:space="0" w:color="auto"/>
              <w:right w:val="single" w:sz="4" w:space="0" w:color="auto"/>
            </w:tcBorders>
            <w:shd w:val="clear" w:color="auto" w:fill="CCFFCC"/>
          </w:tcPr>
          <w:p w14:paraId="73BD059B" w14:textId="77777777" w:rsidR="000A6B8A" w:rsidRDefault="000A6B8A">
            <w:pPr>
              <w:rPr>
                <w:b/>
                <w:color w:val="000000"/>
                <w:sz w:val="20"/>
                <w:szCs w:val="20"/>
              </w:rPr>
            </w:pPr>
            <w:r>
              <w:rPr>
                <w:b/>
                <w:color w:val="000000"/>
                <w:sz w:val="20"/>
                <w:szCs w:val="20"/>
              </w:rPr>
              <w:t>Posloupnosti</w:t>
            </w:r>
          </w:p>
          <w:p w14:paraId="358CF855" w14:textId="77777777" w:rsidR="000A6B8A" w:rsidRDefault="000A6B8A">
            <w:pPr>
              <w:rPr>
                <w:color w:val="000000"/>
                <w:sz w:val="20"/>
                <w:szCs w:val="20"/>
              </w:rPr>
            </w:pPr>
            <w:r>
              <w:rPr>
                <w:color w:val="000000"/>
                <w:sz w:val="20"/>
                <w:szCs w:val="20"/>
              </w:rPr>
              <w:t>- určení posloupnosti</w:t>
            </w:r>
          </w:p>
          <w:p w14:paraId="7C1F9371" w14:textId="77777777" w:rsidR="000A6B8A" w:rsidRDefault="000A6B8A">
            <w:pPr>
              <w:rPr>
                <w:color w:val="000000"/>
                <w:sz w:val="20"/>
                <w:szCs w:val="20"/>
              </w:rPr>
            </w:pPr>
            <w:r>
              <w:rPr>
                <w:color w:val="000000"/>
                <w:sz w:val="20"/>
                <w:szCs w:val="20"/>
              </w:rPr>
              <w:t>- vlastnosti posloupností</w:t>
            </w:r>
          </w:p>
          <w:p w14:paraId="62684997" w14:textId="77777777" w:rsidR="000A6B8A" w:rsidRDefault="000A6B8A">
            <w:pPr>
              <w:rPr>
                <w:color w:val="000000"/>
                <w:sz w:val="20"/>
                <w:szCs w:val="20"/>
              </w:rPr>
            </w:pPr>
            <w:r>
              <w:rPr>
                <w:color w:val="000000"/>
                <w:sz w:val="20"/>
                <w:szCs w:val="20"/>
              </w:rPr>
              <w:t>- aritmetická posloupnost</w:t>
            </w:r>
          </w:p>
          <w:p w14:paraId="55DC034A" w14:textId="77777777" w:rsidR="000A6B8A" w:rsidRDefault="000A6B8A">
            <w:pPr>
              <w:rPr>
                <w:color w:val="000000"/>
                <w:sz w:val="20"/>
                <w:szCs w:val="20"/>
              </w:rPr>
            </w:pPr>
            <w:r>
              <w:rPr>
                <w:color w:val="000000"/>
                <w:sz w:val="20"/>
                <w:szCs w:val="20"/>
              </w:rPr>
              <w:t>- geometrická posloupnost</w:t>
            </w:r>
          </w:p>
          <w:p w14:paraId="74771B20" w14:textId="77777777" w:rsidR="000A6B8A" w:rsidRDefault="000A6B8A">
            <w:pPr>
              <w:rPr>
                <w:color w:val="000000"/>
                <w:sz w:val="20"/>
                <w:szCs w:val="20"/>
              </w:rPr>
            </w:pPr>
            <w:r>
              <w:rPr>
                <w:color w:val="000000"/>
                <w:sz w:val="20"/>
                <w:szCs w:val="20"/>
              </w:rPr>
              <w:t>- limita posloupnosti*</w:t>
            </w:r>
          </w:p>
          <w:p w14:paraId="18589463" w14:textId="77777777" w:rsidR="000A6B8A" w:rsidRDefault="000A6B8A">
            <w:pPr>
              <w:rPr>
                <w:color w:val="000000"/>
                <w:sz w:val="20"/>
                <w:szCs w:val="20"/>
              </w:rPr>
            </w:pPr>
            <w:r>
              <w:rPr>
                <w:color w:val="000000"/>
                <w:sz w:val="20"/>
                <w:szCs w:val="20"/>
              </w:rPr>
              <w:t>- nekonečné řady*</w:t>
            </w:r>
            <w:r>
              <w:rPr>
                <w:color w:val="000000"/>
                <w:sz w:val="20"/>
                <w:szCs w:val="20"/>
              </w:rPr>
              <w:br/>
            </w:r>
          </w:p>
          <w:p w14:paraId="194153E3" w14:textId="77777777" w:rsidR="000A6B8A" w:rsidRDefault="000A6B8A">
            <w:pPr>
              <w:rPr>
                <w:color w:val="000000"/>
                <w:sz w:val="20"/>
                <w:szCs w:val="20"/>
              </w:rPr>
            </w:pPr>
          </w:p>
          <w:p w14:paraId="7A3BEE99" w14:textId="77777777" w:rsidR="000A6B8A" w:rsidRDefault="000A6B8A">
            <w:pPr>
              <w:rPr>
                <w:color w:val="000000"/>
                <w:sz w:val="20"/>
                <w:szCs w:val="20"/>
              </w:rPr>
            </w:pPr>
          </w:p>
          <w:p w14:paraId="683D5A31" w14:textId="77777777" w:rsidR="000A6B8A" w:rsidRDefault="000A6B8A">
            <w:pPr>
              <w:rPr>
                <w:color w:val="000000"/>
                <w:sz w:val="20"/>
                <w:szCs w:val="20"/>
              </w:rPr>
            </w:pPr>
          </w:p>
          <w:p w14:paraId="14B9F853" w14:textId="77777777" w:rsidR="000A6B8A" w:rsidRDefault="000A6B8A">
            <w:pPr>
              <w:rPr>
                <w:b/>
                <w:bCs/>
                <w:color w:val="000000"/>
                <w:sz w:val="20"/>
                <w:szCs w:val="20"/>
              </w:rPr>
            </w:pPr>
            <w:r>
              <w:rPr>
                <w:b/>
                <w:bCs/>
                <w:color w:val="000000"/>
                <w:sz w:val="20"/>
                <w:szCs w:val="20"/>
              </w:rPr>
              <w:t>Základy diferenciálního počtu</w:t>
            </w:r>
          </w:p>
          <w:p w14:paraId="3D78388E" w14:textId="77777777" w:rsidR="000A6B8A" w:rsidRDefault="000A6B8A">
            <w:pPr>
              <w:rPr>
                <w:color w:val="000000"/>
                <w:sz w:val="20"/>
                <w:szCs w:val="20"/>
              </w:rPr>
            </w:pPr>
            <w:r>
              <w:rPr>
                <w:color w:val="000000"/>
                <w:sz w:val="20"/>
                <w:szCs w:val="20"/>
              </w:rPr>
              <w:t>- elementární funkce</w:t>
            </w:r>
          </w:p>
          <w:p w14:paraId="481E8676" w14:textId="77777777" w:rsidR="000A6B8A" w:rsidRDefault="000A6B8A">
            <w:pPr>
              <w:rPr>
                <w:b/>
                <w:bCs/>
                <w:color w:val="000000"/>
                <w:sz w:val="20"/>
                <w:szCs w:val="20"/>
              </w:rPr>
            </w:pPr>
            <w:r>
              <w:rPr>
                <w:color w:val="000000"/>
                <w:sz w:val="20"/>
                <w:szCs w:val="20"/>
              </w:rPr>
              <w:t>- spojitost funkce</w:t>
            </w:r>
            <w:r>
              <w:rPr>
                <w:color w:val="000000"/>
                <w:sz w:val="20"/>
                <w:szCs w:val="20"/>
              </w:rPr>
              <w:br/>
              <w:t>- limita funkce</w:t>
            </w:r>
            <w:r>
              <w:rPr>
                <w:color w:val="000000"/>
                <w:sz w:val="20"/>
                <w:szCs w:val="20"/>
              </w:rPr>
              <w:br/>
              <w:t>- derivace funkce</w:t>
            </w:r>
            <w:r>
              <w:rPr>
                <w:b/>
                <w:bCs/>
                <w:color w:val="000000"/>
                <w:sz w:val="20"/>
                <w:szCs w:val="20"/>
              </w:rPr>
              <w:br/>
            </w:r>
            <w:r>
              <w:rPr>
                <w:b/>
                <w:bCs/>
                <w:color w:val="000000"/>
                <w:sz w:val="20"/>
                <w:szCs w:val="20"/>
              </w:rPr>
              <w:br/>
            </w:r>
            <w:r>
              <w:rPr>
                <w:b/>
                <w:bCs/>
                <w:color w:val="000000"/>
                <w:sz w:val="20"/>
                <w:szCs w:val="20"/>
              </w:rPr>
              <w:br/>
            </w:r>
          </w:p>
          <w:p w14:paraId="561945C4" w14:textId="77777777" w:rsidR="000A6B8A" w:rsidRDefault="000A6B8A">
            <w:pPr>
              <w:rPr>
                <w:color w:val="000000"/>
                <w:sz w:val="20"/>
                <w:szCs w:val="20"/>
              </w:rPr>
            </w:pPr>
          </w:p>
        </w:tc>
        <w:tc>
          <w:tcPr>
            <w:tcW w:w="2700" w:type="dxa"/>
            <w:tcBorders>
              <w:top w:val="nil"/>
              <w:left w:val="nil"/>
              <w:bottom w:val="single" w:sz="4" w:space="0" w:color="auto"/>
              <w:right w:val="single" w:sz="4" w:space="0" w:color="auto"/>
            </w:tcBorders>
            <w:shd w:val="clear" w:color="auto" w:fill="CCFFCC"/>
          </w:tcPr>
          <w:p w14:paraId="2296556F" w14:textId="77777777" w:rsidR="000A6B8A" w:rsidRDefault="000A6B8A">
            <w:pPr>
              <w:rPr>
                <w:sz w:val="20"/>
                <w:szCs w:val="20"/>
              </w:rPr>
            </w:pPr>
            <w:r>
              <w:rPr>
                <w:sz w:val="20"/>
                <w:szCs w:val="20"/>
              </w:rPr>
              <w:t>ZSV</w:t>
            </w:r>
          </w:p>
          <w:p w14:paraId="7C584602" w14:textId="77777777" w:rsidR="000A6B8A" w:rsidRDefault="000A6B8A">
            <w:pPr>
              <w:rPr>
                <w:color w:val="000000"/>
                <w:sz w:val="20"/>
                <w:szCs w:val="20"/>
              </w:rPr>
            </w:pPr>
            <w:r>
              <w:rPr>
                <w:color w:val="000000"/>
                <w:sz w:val="20"/>
                <w:szCs w:val="20"/>
              </w:rPr>
              <w:t>PT</w:t>
            </w:r>
            <w:r w:rsidR="006C5463">
              <w:rPr>
                <w:color w:val="000000"/>
                <w:sz w:val="20"/>
                <w:szCs w:val="20"/>
              </w:rPr>
              <w:t>:</w:t>
            </w:r>
            <w:r>
              <w:rPr>
                <w:color w:val="000000"/>
                <w:sz w:val="20"/>
                <w:szCs w:val="20"/>
              </w:rPr>
              <w:t xml:space="preserve"> efektivní řešení problémů </w:t>
            </w:r>
          </w:p>
          <w:p w14:paraId="6182ADE4" w14:textId="77777777" w:rsidR="000A6B8A" w:rsidRDefault="000A6B8A">
            <w:pPr>
              <w:rPr>
                <w:color w:val="000000"/>
                <w:sz w:val="20"/>
                <w:szCs w:val="20"/>
              </w:rPr>
            </w:pPr>
          </w:p>
        </w:tc>
      </w:tr>
    </w:tbl>
    <w:p w14:paraId="1333EEA4" w14:textId="77777777" w:rsidR="000A6B8A" w:rsidRDefault="000A6B8A">
      <w:r>
        <w:rPr>
          <w:noProof/>
        </w:rPr>
        <w:pict w14:anchorId="6979074B">
          <v:shape id="_x0000_s1054" type="#_x0000_t202" style="position:absolute;margin-left:727.35pt;margin-top:21.1pt;width:45pt;height:27pt;z-index:251651072;mso-position-horizontal-relative:text;mso-position-vertical-relative:text" filled="f" stroked="f">
            <v:textbox style="mso-next-textbox:#_x0000_s1054">
              <w:txbxContent>
                <w:p w14:paraId="4C2CF493" w14:textId="77777777" w:rsidR="002533DF" w:rsidRDefault="002533DF">
                  <w:hyperlink w:anchor="obsah" w:history="1">
                    <w:r>
                      <w:rPr>
                        <w:rStyle w:val="Hypertextovodkaz"/>
                      </w:rPr>
                      <w:t>ob</w:t>
                    </w:r>
                    <w:r>
                      <w:rPr>
                        <w:rStyle w:val="Hypertextovodkaz"/>
                      </w:rPr>
                      <w:t>s</w:t>
                    </w:r>
                    <w:r>
                      <w:rPr>
                        <w:rStyle w:val="Hypertextovodkaz"/>
                      </w:rPr>
                      <w:t>ah</w:t>
                    </w:r>
                  </w:hyperlink>
                </w:p>
              </w:txbxContent>
            </v:textbox>
          </v:shape>
        </w:pict>
      </w:r>
    </w:p>
    <w:p w14:paraId="4A56B8DC" w14:textId="77777777" w:rsidR="000A6B8A" w:rsidRDefault="000A6B8A">
      <w:pPr>
        <w:sectPr w:rsidR="000A6B8A">
          <w:pgSz w:w="16838" w:h="11906" w:orient="landscape" w:code="9"/>
          <w:pgMar w:top="567" w:right="663" w:bottom="1418" w:left="851" w:header="709" w:footer="709" w:gutter="0"/>
          <w:cols w:space="708"/>
          <w:docGrid w:linePitch="360"/>
        </w:sectPr>
      </w:pPr>
    </w:p>
    <w:p w14:paraId="7BFE9AFF" w14:textId="77777777" w:rsidR="000A6B8A" w:rsidRDefault="000A6B8A" w:rsidP="00774CB2">
      <w:pPr>
        <w:pStyle w:val="Nadpis2"/>
      </w:pPr>
      <w:bookmarkStart w:id="116" w:name="_6.5_Dějepis"/>
      <w:bookmarkEnd w:id="116"/>
      <w:r>
        <w:lastRenderedPageBreak/>
        <w:t xml:space="preserve"> </w:t>
      </w:r>
      <w:r w:rsidR="00774CB2">
        <w:t>6.5</w:t>
      </w:r>
      <w:r w:rsidR="00774CB2">
        <w:tab/>
      </w:r>
      <w:r>
        <w:t>Dějepis</w:t>
      </w:r>
      <w:bookmarkStart w:id="117" w:name="a28"/>
      <w:bookmarkEnd w:id="117"/>
      <w:r>
        <w:br/>
      </w:r>
    </w:p>
    <w:p w14:paraId="718D28FC" w14:textId="77777777" w:rsidR="000A6B8A" w:rsidRDefault="000A6B8A">
      <w:pPr>
        <w:rPr>
          <w:b/>
          <w:szCs w:val="28"/>
        </w:rPr>
      </w:pPr>
      <w:r>
        <w:rPr>
          <w:b/>
          <w:szCs w:val="28"/>
        </w:rPr>
        <w:t xml:space="preserve">Garant oboru: </w:t>
      </w:r>
      <w:r w:rsidR="00E75232">
        <w:rPr>
          <w:b/>
          <w:szCs w:val="28"/>
        </w:rPr>
        <w:t>Mgr. Michael Sekyrka</w:t>
      </w:r>
    </w:p>
    <w:p w14:paraId="4F6A5198" w14:textId="77777777" w:rsidR="000A6B8A" w:rsidRDefault="000A6B8A">
      <w:pPr>
        <w:spacing w:line="360" w:lineRule="auto"/>
        <w:ind w:firstLine="360"/>
        <w:jc w:val="both"/>
        <w:rPr>
          <w:sz w:val="22"/>
          <w:szCs w:val="22"/>
        </w:rPr>
      </w:pPr>
    </w:p>
    <w:p w14:paraId="3CC90C69" w14:textId="77777777" w:rsidR="000A6B8A" w:rsidRDefault="000A6B8A">
      <w:pPr>
        <w:spacing w:line="360" w:lineRule="auto"/>
        <w:ind w:firstLine="360"/>
        <w:jc w:val="both"/>
        <w:rPr>
          <w:sz w:val="22"/>
          <w:szCs w:val="22"/>
        </w:rPr>
      </w:pPr>
      <w:r>
        <w:rPr>
          <w:sz w:val="22"/>
          <w:szCs w:val="22"/>
        </w:rPr>
        <w:t xml:space="preserve">Vzdělávací oblast: Člověk a společnost.  </w:t>
      </w:r>
    </w:p>
    <w:p w14:paraId="07EDE9F8" w14:textId="77777777" w:rsidR="000A6B8A" w:rsidRDefault="000A6B8A">
      <w:pPr>
        <w:spacing w:line="360" w:lineRule="auto"/>
        <w:ind w:firstLine="360"/>
        <w:jc w:val="both"/>
        <w:rPr>
          <w:sz w:val="22"/>
          <w:szCs w:val="22"/>
        </w:rPr>
      </w:pPr>
      <w:r>
        <w:rPr>
          <w:sz w:val="22"/>
          <w:szCs w:val="22"/>
        </w:rPr>
        <w:t>Časová dotace v předmětu dějepis pro vyšší stupeň gymnázia:</w:t>
      </w:r>
    </w:p>
    <w:p w14:paraId="4D35900E"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6E393CF2" w14:textId="77777777">
        <w:tc>
          <w:tcPr>
            <w:tcW w:w="1800" w:type="dxa"/>
          </w:tcPr>
          <w:p w14:paraId="1AE4556F" w14:textId="77777777" w:rsidR="000A6B8A" w:rsidRDefault="000A6B8A">
            <w:pPr>
              <w:spacing w:line="360" w:lineRule="auto"/>
              <w:ind w:firstLine="360"/>
              <w:jc w:val="both"/>
              <w:rPr>
                <w:sz w:val="22"/>
                <w:szCs w:val="22"/>
              </w:rPr>
            </w:pPr>
            <w:r>
              <w:rPr>
                <w:sz w:val="22"/>
                <w:szCs w:val="22"/>
              </w:rPr>
              <w:t>1. ročník</w:t>
            </w:r>
          </w:p>
        </w:tc>
        <w:tc>
          <w:tcPr>
            <w:tcW w:w="2160" w:type="dxa"/>
          </w:tcPr>
          <w:p w14:paraId="44AE4FD3" w14:textId="77777777" w:rsidR="000A6B8A" w:rsidRDefault="000A6B8A">
            <w:pPr>
              <w:spacing w:line="360" w:lineRule="auto"/>
              <w:ind w:firstLine="360"/>
              <w:jc w:val="both"/>
              <w:rPr>
                <w:sz w:val="22"/>
                <w:szCs w:val="22"/>
              </w:rPr>
            </w:pPr>
            <w:r>
              <w:rPr>
                <w:sz w:val="22"/>
                <w:szCs w:val="22"/>
              </w:rPr>
              <w:t>2 hodiny týdně</w:t>
            </w:r>
          </w:p>
        </w:tc>
      </w:tr>
      <w:tr w:rsidR="000A6B8A" w14:paraId="6897642D" w14:textId="77777777">
        <w:tc>
          <w:tcPr>
            <w:tcW w:w="1800" w:type="dxa"/>
          </w:tcPr>
          <w:p w14:paraId="24E41450" w14:textId="77777777" w:rsidR="000A6B8A" w:rsidRDefault="000A6B8A">
            <w:pPr>
              <w:spacing w:line="360" w:lineRule="auto"/>
              <w:ind w:firstLine="360"/>
              <w:jc w:val="both"/>
              <w:rPr>
                <w:sz w:val="22"/>
                <w:szCs w:val="22"/>
              </w:rPr>
            </w:pPr>
            <w:r>
              <w:rPr>
                <w:sz w:val="22"/>
                <w:szCs w:val="22"/>
              </w:rPr>
              <w:t>2. ročník</w:t>
            </w:r>
          </w:p>
        </w:tc>
        <w:tc>
          <w:tcPr>
            <w:tcW w:w="2160" w:type="dxa"/>
          </w:tcPr>
          <w:p w14:paraId="5CEC1967" w14:textId="77777777" w:rsidR="000A6B8A" w:rsidRDefault="000A6B8A">
            <w:pPr>
              <w:spacing w:line="360" w:lineRule="auto"/>
              <w:ind w:firstLine="360"/>
              <w:jc w:val="both"/>
              <w:rPr>
                <w:sz w:val="22"/>
                <w:szCs w:val="22"/>
              </w:rPr>
            </w:pPr>
            <w:r>
              <w:rPr>
                <w:sz w:val="22"/>
                <w:szCs w:val="22"/>
              </w:rPr>
              <w:t>2 hodiny týdně</w:t>
            </w:r>
          </w:p>
        </w:tc>
      </w:tr>
      <w:tr w:rsidR="000A6B8A" w14:paraId="6FB862E8" w14:textId="77777777">
        <w:tc>
          <w:tcPr>
            <w:tcW w:w="1800" w:type="dxa"/>
          </w:tcPr>
          <w:p w14:paraId="12EAF16F" w14:textId="77777777" w:rsidR="000A6B8A" w:rsidRDefault="000A6B8A">
            <w:pPr>
              <w:spacing w:line="360" w:lineRule="auto"/>
              <w:ind w:firstLine="360"/>
              <w:jc w:val="both"/>
              <w:rPr>
                <w:sz w:val="22"/>
                <w:szCs w:val="22"/>
              </w:rPr>
            </w:pPr>
            <w:r>
              <w:rPr>
                <w:sz w:val="22"/>
                <w:szCs w:val="22"/>
              </w:rPr>
              <w:t>3. ročník</w:t>
            </w:r>
          </w:p>
        </w:tc>
        <w:tc>
          <w:tcPr>
            <w:tcW w:w="2160" w:type="dxa"/>
          </w:tcPr>
          <w:p w14:paraId="5A3CF60E" w14:textId="77777777" w:rsidR="000A6B8A" w:rsidRDefault="000A6B8A">
            <w:pPr>
              <w:spacing w:line="360" w:lineRule="auto"/>
              <w:ind w:firstLine="360"/>
              <w:jc w:val="both"/>
              <w:rPr>
                <w:sz w:val="22"/>
                <w:szCs w:val="22"/>
              </w:rPr>
            </w:pPr>
            <w:r>
              <w:rPr>
                <w:sz w:val="22"/>
                <w:szCs w:val="22"/>
              </w:rPr>
              <w:t>2 hodiny týdně</w:t>
            </w:r>
          </w:p>
        </w:tc>
      </w:tr>
      <w:tr w:rsidR="000A6B8A" w14:paraId="6AE7E8A2" w14:textId="77777777">
        <w:tc>
          <w:tcPr>
            <w:tcW w:w="1800" w:type="dxa"/>
          </w:tcPr>
          <w:p w14:paraId="0FB746BC" w14:textId="77777777" w:rsidR="000A6B8A" w:rsidRDefault="000A6B8A">
            <w:pPr>
              <w:spacing w:line="360" w:lineRule="auto"/>
              <w:ind w:firstLine="360"/>
              <w:jc w:val="both"/>
              <w:rPr>
                <w:sz w:val="22"/>
                <w:szCs w:val="22"/>
              </w:rPr>
            </w:pPr>
            <w:r>
              <w:rPr>
                <w:sz w:val="22"/>
                <w:szCs w:val="22"/>
              </w:rPr>
              <w:t>4. ročník</w:t>
            </w:r>
          </w:p>
        </w:tc>
        <w:tc>
          <w:tcPr>
            <w:tcW w:w="2160" w:type="dxa"/>
          </w:tcPr>
          <w:p w14:paraId="052155DE" w14:textId="77777777" w:rsidR="000A6B8A" w:rsidRDefault="000A6B8A">
            <w:pPr>
              <w:spacing w:line="360" w:lineRule="auto"/>
              <w:ind w:firstLine="360"/>
              <w:jc w:val="both"/>
              <w:rPr>
                <w:sz w:val="22"/>
                <w:szCs w:val="22"/>
              </w:rPr>
            </w:pPr>
            <w:r>
              <w:rPr>
                <w:sz w:val="22"/>
                <w:szCs w:val="22"/>
              </w:rPr>
              <w:t>2 hodiny týdně</w:t>
            </w:r>
          </w:p>
        </w:tc>
      </w:tr>
    </w:tbl>
    <w:p w14:paraId="5DD47786" w14:textId="77777777" w:rsidR="000A6B8A" w:rsidRDefault="000A6B8A">
      <w:pPr>
        <w:spacing w:line="360" w:lineRule="auto"/>
        <w:ind w:firstLine="360"/>
        <w:jc w:val="both"/>
        <w:rPr>
          <w:sz w:val="22"/>
          <w:szCs w:val="22"/>
        </w:rPr>
      </w:pPr>
    </w:p>
    <w:p w14:paraId="3AFA4671" w14:textId="77777777" w:rsidR="000A6B8A" w:rsidRDefault="000A6B8A">
      <w:pPr>
        <w:spacing w:line="360" w:lineRule="auto"/>
        <w:ind w:firstLine="360"/>
        <w:jc w:val="both"/>
        <w:rPr>
          <w:sz w:val="22"/>
          <w:szCs w:val="22"/>
        </w:rPr>
      </w:pPr>
      <w:r>
        <w:rPr>
          <w:sz w:val="22"/>
          <w:szCs w:val="22"/>
        </w:rPr>
        <w:t>Časová dotace předmětu odpovídá 2 vyučovacím hodinám týdně. Hlavním cílem předmětu je osvojení si základních dějepisných vědomostí (data, jména, události a vztahy mezi nimi) a dovedností (práce s historickým atlasem, schopnost prezentovat osvojené učivo mluveným i psaným projevem).</w:t>
      </w:r>
    </w:p>
    <w:p w14:paraId="2E6D3312" w14:textId="77777777" w:rsidR="000A6B8A" w:rsidRDefault="000A6B8A">
      <w:pPr>
        <w:spacing w:line="360" w:lineRule="auto"/>
        <w:ind w:firstLine="360"/>
        <w:jc w:val="both"/>
        <w:rPr>
          <w:sz w:val="22"/>
          <w:szCs w:val="22"/>
        </w:rPr>
      </w:pPr>
      <w:r>
        <w:rPr>
          <w:sz w:val="22"/>
          <w:szCs w:val="22"/>
        </w:rPr>
        <w:t>Důraz je kladen na schopnost žáka charakterizovat politickou, kulturně-společenskou, náboženskou a hospodářskou situaci daného místa (státního útvaru, kontinentu) v určitém časovém období.</w:t>
      </w:r>
    </w:p>
    <w:p w14:paraId="2E4D0119" w14:textId="77777777" w:rsidR="000A6B8A" w:rsidRDefault="000A6B8A">
      <w:pPr>
        <w:spacing w:line="360" w:lineRule="auto"/>
        <w:ind w:firstLine="360"/>
        <w:jc w:val="both"/>
        <w:rPr>
          <w:sz w:val="22"/>
          <w:szCs w:val="22"/>
        </w:rPr>
      </w:pPr>
      <w:r>
        <w:rPr>
          <w:sz w:val="22"/>
          <w:szCs w:val="22"/>
        </w:rPr>
        <w:t xml:space="preserve">Osvojené vědomosti mají žákům zaručit dostatečný prostor pro vytvoření etických norem. Záměrem je také posílit pozitivní vztah k historii i současnosti českého státu.  </w:t>
      </w:r>
    </w:p>
    <w:p w14:paraId="5B2FE177" w14:textId="77777777" w:rsidR="000A6B8A" w:rsidRDefault="000A6B8A">
      <w:pPr>
        <w:spacing w:line="360" w:lineRule="auto"/>
        <w:ind w:firstLine="360"/>
        <w:jc w:val="both"/>
        <w:rPr>
          <w:sz w:val="22"/>
          <w:szCs w:val="22"/>
        </w:rPr>
      </w:pPr>
      <w:r>
        <w:rPr>
          <w:sz w:val="22"/>
          <w:szCs w:val="22"/>
        </w:rPr>
        <w:t>Nezastupitelnou roli při výuce dějepisu hraje využívání moderních multimediálních technologií (výukové VHS kazety, CD ROMY, televizní pořady…).</w:t>
      </w:r>
    </w:p>
    <w:p w14:paraId="56E973B6" w14:textId="77777777" w:rsidR="000A6B8A" w:rsidRDefault="000A6B8A">
      <w:pPr>
        <w:spacing w:line="360" w:lineRule="auto"/>
        <w:ind w:firstLine="360"/>
        <w:jc w:val="both"/>
        <w:rPr>
          <w:sz w:val="22"/>
          <w:szCs w:val="22"/>
        </w:rPr>
      </w:pPr>
      <w:r>
        <w:rPr>
          <w:sz w:val="22"/>
          <w:szCs w:val="22"/>
        </w:rPr>
        <w:t>Do výuky jsou průběžně začleňovány nové výsledky výzkumu. Studium dějepisu lze na vyšším stupni gymnázia zakončit maturitní zkouškou.</w:t>
      </w:r>
    </w:p>
    <w:p w14:paraId="5508F305" w14:textId="77777777" w:rsidR="000A6B8A" w:rsidRDefault="000A6B8A"/>
    <w:p w14:paraId="535FE1DA" w14:textId="77777777" w:rsidR="000A6B8A" w:rsidRDefault="000A6B8A">
      <w:pPr>
        <w:rPr>
          <w:b/>
        </w:rPr>
      </w:pPr>
      <w:r>
        <w:rPr>
          <w:b/>
        </w:rPr>
        <w:t xml:space="preserve">Kompetence k učení      </w:t>
      </w:r>
    </w:p>
    <w:p w14:paraId="20685CA3" w14:textId="77777777" w:rsidR="000A6B8A" w:rsidRDefault="000A6B8A">
      <w:pPr>
        <w:rPr>
          <w:b/>
        </w:rPr>
      </w:pPr>
    </w:p>
    <w:p w14:paraId="5EB69707" w14:textId="77777777" w:rsidR="000A6B8A" w:rsidRDefault="000A6B8A" w:rsidP="000A6B8A">
      <w:pPr>
        <w:numPr>
          <w:ilvl w:val="0"/>
          <w:numId w:val="3"/>
        </w:numPr>
        <w:spacing w:line="360" w:lineRule="auto"/>
        <w:jc w:val="both"/>
        <w:rPr>
          <w:sz w:val="22"/>
          <w:szCs w:val="22"/>
        </w:rPr>
      </w:pPr>
      <w:r>
        <w:rPr>
          <w:sz w:val="22"/>
          <w:szCs w:val="22"/>
        </w:rPr>
        <w:t xml:space="preserve">Rozvíjíme zájem žáků o poznávání historie regionu, státu, světa.   </w:t>
      </w:r>
    </w:p>
    <w:p w14:paraId="1DCCE221" w14:textId="77777777" w:rsidR="000A6B8A" w:rsidRDefault="000A6B8A" w:rsidP="000A6B8A">
      <w:pPr>
        <w:numPr>
          <w:ilvl w:val="0"/>
          <w:numId w:val="3"/>
        </w:numPr>
        <w:spacing w:line="360" w:lineRule="auto"/>
        <w:jc w:val="both"/>
        <w:rPr>
          <w:sz w:val="22"/>
          <w:szCs w:val="22"/>
        </w:rPr>
      </w:pPr>
      <w:r>
        <w:rPr>
          <w:sz w:val="22"/>
          <w:szCs w:val="22"/>
        </w:rPr>
        <w:t>Učíme žáky vyhledat, zpracovat a použít potřebné informace.</w:t>
      </w:r>
    </w:p>
    <w:p w14:paraId="580BC5C2" w14:textId="77777777" w:rsidR="000A6B8A" w:rsidRDefault="000A6B8A" w:rsidP="000A6B8A">
      <w:pPr>
        <w:numPr>
          <w:ilvl w:val="0"/>
          <w:numId w:val="3"/>
        </w:numPr>
        <w:spacing w:line="360" w:lineRule="auto"/>
        <w:jc w:val="both"/>
        <w:rPr>
          <w:sz w:val="22"/>
          <w:szCs w:val="22"/>
        </w:rPr>
      </w:pPr>
      <w:r>
        <w:rPr>
          <w:sz w:val="22"/>
          <w:szCs w:val="22"/>
        </w:rPr>
        <w:t>Vedeme žáky k hodnocení vlastních studijních výkonů, dovedností a schopností.</w:t>
      </w:r>
    </w:p>
    <w:p w14:paraId="56AE7F0A" w14:textId="77777777" w:rsidR="000A6B8A" w:rsidRDefault="000A6B8A" w:rsidP="000A6B8A">
      <w:pPr>
        <w:numPr>
          <w:ilvl w:val="0"/>
          <w:numId w:val="3"/>
        </w:numPr>
        <w:spacing w:line="360" w:lineRule="auto"/>
        <w:jc w:val="both"/>
        <w:rPr>
          <w:sz w:val="22"/>
          <w:szCs w:val="22"/>
        </w:rPr>
      </w:pPr>
      <w:r>
        <w:rPr>
          <w:sz w:val="22"/>
          <w:szCs w:val="22"/>
        </w:rPr>
        <w:t>Využíváme různých metod k poznávání historie.</w:t>
      </w:r>
    </w:p>
    <w:p w14:paraId="7F4C7B1F" w14:textId="77777777" w:rsidR="000A6B8A" w:rsidRDefault="000A6B8A" w:rsidP="000A6B8A">
      <w:pPr>
        <w:numPr>
          <w:ilvl w:val="0"/>
          <w:numId w:val="3"/>
        </w:numPr>
        <w:spacing w:line="360" w:lineRule="auto"/>
        <w:jc w:val="both"/>
        <w:rPr>
          <w:sz w:val="22"/>
          <w:szCs w:val="22"/>
        </w:rPr>
      </w:pPr>
      <w:r>
        <w:rPr>
          <w:sz w:val="22"/>
          <w:szCs w:val="22"/>
        </w:rPr>
        <w:t>Motivujeme žáky zadáváním zajímavých projektů souvisejících s historií.</w:t>
      </w:r>
    </w:p>
    <w:p w14:paraId="341C41F5" w14:textId="77777777" w:rsidR="000A6B8A" w:rsidRDefault="000A6B8A">
      <w:pPr>
        <w:spacing w:line="360" w:lineRule="auto"/>
        <w:jc w:val="both"/>
        <w:rPr>
          <w:sz w:val="22"/>
          <w:szCs w:val="22"/>
        </w:rPr>
      </w:pPr>
    </w:p>
    <w:p w14:paraId="3B1B2AD9" w14:textId="77777777" w:rsidR="000A6B8A" w:rsidRDefault="000A6B8A">
      <w:pPr>
        <w:rPr>
          <w:b/>
        </w:rPr>
      </w:pPr>
      <w:r>
        <w:rPr>
          <w:b/>
        </w:rPr>
        <w:t>Kompetence k řešení problému</w:t>
      </w:r>
    </w:p>
    <w:p w14:paraId="1C478E51" w14:textId="77777777" w:rsidR="000A6B8A" w:rsidRDefault="000A6B8A">
      <w:pPr>
        <w:rPr>
          <w:b/>
        </w:rPr>
      </w:pPr>
    </w:p>
    <w:p w14:paraId="002B77D8" w14:textId="77777777" w:rsidR="000A6B8A" w:rsidRDefault="000A6B8A" w:rsidP="000A6B8A">
      <w:pPr>
        <w:numPr>
          <w:ilvl w:val="0"/>
          <w:numId w:val="3"/>
        </w:numPr>
        <w:spacing w:line="360" w:lineRule="auto"/>
        <w:jc w:val="both"/>
        <w:rPr>
          <w:sz w:val="22"/>
          <w:szCs w:val="22"/>
        </w:rPr>
      </w:pPr>
      <w:r>
        <w:rPr>
          <w:sz w:val="22"/>
          <w:szCs w:val="22"/>
        </w:rPr>
        <w:t>Vytváříme problémové úkoly s nutností je řešit.</w:t>
      </w:r>
    </w:p>
    <w:p w14:paraId="1EA158B6" w14:textId="77777777" w:rsidR="000A6B8A" w:rsidRDefault="000A6B8A" w:rsidP="000A6B8A">
      <w:pPr>
        <w:numPr>
          <w:ilvl w:val="0"/>
          <w:numId w:val="3"/>
        </w:numPr>
        <w:spacing w:line="360" w:lineRule="auto"/>
        <w:jc w:val="both"/>
        <w:rPr>
          <w:sz w:val="22"/>
          <w:szCs w:val="22"/>
        </w:rPr>
      </w:pPr>
      <w:r>
        <w:rPr>
          <w:sz w:val="22"/>
          <w:szCs w:val="22"/>
        </w:rPr>
        <w:t>Nutíme žáky přemýšlet o příčinách a důsledcích jednání a jevů.</w:t>
      </w:r>
    </w:p>
    <w:p w14:paraId="2ED4FD49" w14:textId="77777777" w:rsidR="000A6B8A" w:rsidRDefault="000A6B8A" w:rsidP="000A6B8A">
      <w:pPr>
        <w:numPr>
          <w:ilvl w:val="0"/>
          <w:numId w:val="3"/>
        </w:numPr>
        <w:spacing w:line="360" w:lineRule="auto"/>
        <w:jc w:val="both"/>
        <w:rPr>
          <w:sz w:val="22"/>
          <w:szCs w:val="22"/>
        </w:rPr>
      </w:pPr>
      <w:r>
        <w:rPr>
          <w:sz w:val="22"/>
          <w:szCs w:val="22"/>
        </w:rPr>
        <w:t>Učíme žáky chápat vzájemné souvislosti a zákonitosti historických faktů.</w:t>
      </w:r>
    </w:p>
    <w:p w14:paraId="3C05A01A" w14:textId="77777777" w:rsidR="000A6B8A" w:rsidRDefault="000A6B8A" w:rsidP="000A6B8A">
      <w:pPr>
        <w:numPr>
          <w:ilvl w:val="0"/>
          <w:numId w:val="3"/>
        </w:numPr>
        <w:spacing w:line="360" w:lineRule="auto"/>
        <w:jc w:val="both"/>
        <w:rPr>
          <w:sz w:val="22"/>
          <w:szCs w:val="22"/>
        </w:rPr>
      </w:pPr>
      <w:r>
        <w:rPr>
          <w:sz w:val="22"/>
          <w:szCs w:val="22"/>
        </w:rPr>
        <w:t>Rozvíjíme schopnost formulovat problém a hledat různá řešení.</w:t>
      </w:r>
    </w:p>
    <w:p w14:paraId="3EDBE355" w14:textId="77777777" w:rsidR="000A6B8A" w:rsidRDefault="000A6B8A" w:rsidP="000A6B8A">
      <w:pPr>
        <w:numPr>
          <w:ilvl w:val="0"/>
          <w:numId w:val="3"/>
        </w:numPr>
        <w:spacing w:line="360" w:lineRule="auto"/>
        <w:jc w:val="both"/>
        <w:rPr>
          <w:sz w:val="22"/>
          <w:szCs w:val="22"/>
        </w:rPr>
      </w:pPr>
      <w:r>
        <w:rPr>
          <w:sz w:val="22"/>
          <w:szCs w:val="22"/>
        </w:rPr>
        <w:t>Vedeme žáky k samostatnému hodnocení výsledků práce.</w:t>
      </w:r>
    </w:p>
    <w:p w14:paraId="14ACFE36" w14:textId="77777777" w:rsidR="000A6B8A" w:rsidRDefault="000A6B8A" w:rsidP="000A6B8A">
      <w:pPr>
        <w:numPr>
          <w:ilvl w:val="0"/>
          <w:numId w:val="3"/>
        </w:numPr>
        <w:spacing w:line="360" w:lineRule="auto"/>
        <w:jc w:val="both"/>
        <w:rPr>
          <w:sz w:val="22"/>
          <w:szCs w:val="22"/>
        </w:rPr>
      </w:pPr>
      <w:r>
        <w:rPr>
          <w:sz w:val="22"/>
          <w:szCs w:val="22"/>
        </w:rPr>
        <w:t>Podporujeme logické myšlení, schopnost analýzy, syntézy, úsudku, porovnání.</w:t>
      </w:r>
    </w:p>
    <w:p w14:paraId="4BA11849" w14:textId="77777777" w:rsidR="000A6B8A" w:rsidRDefault="000A6B8A" w:rsidP="000A6B8A">
      <w:pPr>
        <w:numPr>
          <w:ilvl w:val="0"/>
          <w:numId w:val="3"/>
        </w:numPr>
        <w:spacing w:line="360" w:lineRule="auto"/>
        <w:jc w:val="both"/>
        <w:rPr>
          <w:sz w:val="22"/>
          <w:szCs w:val="22"/>
        </w:rPr>
      </w:pPr>
      <w:r>
        <w:rPr>
          <w:sz w:val="22"/>
          <w:szCs w:val="22"/>
        </w:rPr>
        <w:lastRenderedPageBreak/>
        <w:t>Podporujeme samostatnost a tvořivost při řešení problémů.</w:t>
      </w:r>
    </w:p>
    <w:p w14:paraId="7E2D8AF9" w14:textId="77777777" w:rsidR="000A6B8A" w:rsidRDefault="000A6B8A" w:rsidP="000A6B8A">
      <w:pPr>
        <w:numPr>
          <w:ilvl w:val="0"/>
          <w:numId w:val="3"/>
        </w:numPr>
        <w:spacing w:line="360" w:lineRule="auto"/>
        <w:jc w:val="both"/>
        <w:rPr>
          <w:sz w:val="22"/>
          <w:szCs w:val="22"/>
        </w:rPr>
      </w:pPr>
      <w:r>
        <w:rPr>
          <w:sz w:val="22"/>
          <w:szCs w:val="22"/>
        </w:rPr>
        <w:t>Podporujeme týmovou spolupráci při řešení problémů.</w:t>
      </w:r>
    </w:p>
    <w:p w14:paraId="34396639" w14:textId="77777777" w:rsidR="000A6B8A" w:rsidRDefault="000A6B8A" w:rsidP="000A6B8A">
      <w:pPr>
        <w:numPr>
          <w:ilvl w:val="0"/>
          <w:numId w:val="3"/>
        </w:numPr>
        <w:spacing w:line="360" w:lineRule="auto"/>
        <w:jc w:val="both"/>
        <w:rPr>
          <w:sz w:val="22"/>
          <w:szCs w:val="22"/>
        </w:rPr>
      </w:pPr>
      <w:r>
        <w:rPr>
          <w:sz w:val="22"/>
          <w:szCs w:val="22"/>
        </w:rPr>
        <w:t>Vedeme žáky k úvahám, jak některým problémům předcházet.</w:t>
      </w:r>
    </w:p>
    <w:p w14:paraId="1913649D" w14:textId="77777777" w:rsidR="000A6B8A" w:rsidRDefault="000A6B8A">
      <w:pPr>
        <w:rPr>
          <w:b/>
        </w:rPr>
      </w:pPr>
    </w:p>
    <w:p w14:paraId="18078E97" w14:textId="77777777" w:rsidR="000A6B8A" w:rsidRDefault="000A6B8A">
      <w:pPr>
        <w:rPr>
          <w:b/>
        </w:rPr>
      </w:pPr>
      <w:r>
        <w:rPr>
          <w:b/>
        </w:rPr>
        <w:t>Kompetence komunikativní</w:t>
      </w:r>
    </w:p>
    <w:p w14:paraId="74F5E921" w14:textId="77777777" w:rsidR="000A6B8A" w:rsidRDefault="000A6B8A">
      <w:pPr>
        <w:spacing w:line="360" w:lineRule="auto"/>
        <w:jc w:val="both"/>
        <w:rPr>
          <w:b/>
          <w:sz w:val="22"/>
          <w:szCs w:val="22"/>
        </w:rPr>
      </w:pPr>
    </w:p>
    <w:p w14:paraId="18FD929F" w14:textId="77777777" w:rsidR="000A6B8A" w:rsidRDefault="000A6B8A" w:rsidP="000A6B8A">
      <w:pPr>
        <w:numPr>
          <w:ilvl w:val="0"/>
          <w:numId w:val="3"/>
        </w:numPr>
        <w:spacing w:line="360" w:lineRule="auto"/>
        <w:jc w:val="both"/>
        <w:rPr>
          <w:sz w:val="22"/>
          <w:szCs w:val="22"/>
        </w:rPr>
      </w:pPr>
      <w:r>
        <w:rPr>
          <w:sz w:val="22"/>
          <w:szCs w:val="22"/>
        </w:rPr>
        <w:t>Rozvíjíme komunikační schopnosti žáků v rámci kolektivu.</w:t>
      </w:r>
    </w:p>
    <w:p w14:paraId="52EEAC83"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vhodně svůj názor a logicky argumentovat.</w:t>
      </w:r>
    </w:p>
    <w:p w14:paraId="295CF3C2" w14:textId="77777777" w:rsidR="000A6B8A" w:rsidRDefault="000A6B8A" w:rsidP="000A6B8A">
      <w:pPr>
        <w:numPr>
          <w:ilvl w:val="0"/>
          <w:numId w:val="3"/>
        </w:numPr>
        <w:spacing w:line="360" w:lineRule="auto"/>
        <w:jc w:val="both"/>
        <w:rPr>
          <w:sz w:val="22"/>
          <w:szCs w:val="22"/>
        </w:rPr>
      </w:pPr>
      <w:r>
        <w:rPr>
          <w:sz w:val="22"/>
          <w:szCs w:val="22"/>
        </w:rPr>
        <w:t>Učíme žáky prezentovat výsledky a závěry jejich zjištění.</w:t>
      </w:r>
    </w:p>
    <w:p w14:paraId="6E002EF8" w14:textId="77777777" w:rsidR="000A6B8A" w:rsidRDefault="000A6B8A" w:rsidP="000A6B8A">
      <w:pPr>
        <w:numPr>
          <w:ilvl w:val="0"/>
          <w:numId w:val="3"/>
        </w:numPr>
        <w:spacing w:line="360" w:lineRule="auto"/>
        <w:jc w:val="both"/>
        <w:rPr>
          <w:sz w:val="22"/>
          <w:szCs w:val="22"/>
        </w:rPr>
      </w:pPr>
      <w:r>
        <w:rPr>
          <w:sz w:val="22"/>
          <w:szCs w:val="22"/>
        </w:rPr>
        <w:t>Důraz klademe na kulturní úroveň projevu.</w:t>
      </w:r>
    </w:p>
    <w:p w14:paraId="1816C39A" w14:textId="77777777" w:rsidR="000A6B8A" w:rsidRDefault="000A6B8A" w:rsidP="000A6B8A">
      <w:pPr>
        <w:numPr>
          <w:ilvl w:val="0"/>
          <w:numId w:val="3"/>
        </w:numPr>
        <w:spacing w:line="360" w:lineRule="auto"/>
        <w:jc w:val="both"/>
        <w:rPr>
          <w:sz w:val="22"/>
          <w:szCs w:val="22"/>
        </w:rPr>
      </w:pPr>
      <w:r>
        <w:rPr>
          <w:sz w:val="22"/>
          <w:szCs w:val="22"/>
        </w:rPr>
        <w:t>Podporujeme snahy žáků publikovat v regionálním tisku.</w:t>
      </w:r>
    </w:p>
    <w:p w14:paraId="3C5AA6D0" w14:textId="77777777" w:rsidR="000A6B8A" w:rsidRDefault="000A6B8A">
      <w:pPr>
        <w:spacing w:line="360" w:lineRule="auto"/>
        <w:jc w:val="both"/>
        <w:rPr>
          <w:sz w:val="22"/>
          <w:szCs w:val="22"/>
        </w:rPr>
      </w:pPr>
    </w:p>
    <w:p w14:paraId="7CBE586B" w14:textId="77777777" w:rsidR="000A6B8A" w:rsidRDefault="000A6B8A">
      <w:pPr>
        <w:rPr>
          <w:b/>
        </w:rPr>
      </w:pPr>
      <w:r>
        <w:rPr>
          <w:b/>
        </w:rPr>
        <w:t>Kompetence sociální a personální</w:t>
      </w:r>
    </w:p>
    <w:p w14:paraId="2D52FF6D" w14:textId="77777777" w:rsidR="000A6B8A" w:rsidRDefault="000A6B8A">
      <w:pPr>
        <w:spacing w:line="360" w:lineRule="auto"/>
        <w:jc w:val="both"/>
        <w:rPr>
          <w:b/>
          <w:sz w:val="22"/>
          <w:szCs w:val="22"/>
        </w:rPr>
      </w:pPr>
    </w:p>
    <w:p w14:paraId="641DCA7E" w14:textId="77777777" w:rsidR="000A6B8A" w:rsidRDefault="000A6B8A" w:rsidP="000A6B8A">
      <w:pPr>
        <w:numPr>
          <w:ilvl w:val="0"/>
          <w:numId w:val="3"/>
        </w:numPr>
        <w:spacing w:line="360" w:lineRule="auto"/>
        <w:jc w:val="both"/>
        <w:rPr>
          <w:sz w:val="22"/>
          <w:szCs w:val="22"/>
        </w:rPr>
      </w:pPr>
      <w:r>
        <w:rPr>
          <w:sz w:val="22"/>
          <w:szCs w:val="22"/>
        </w:rPr>
        <w:t>Vedeme žáky k týmové práci a vzájemné pomoci.</w:t>
      </w:r>
    </w:p>
    <w:p w14:paraId="65EE3211" w14:textId="77777777" w:rsidR="000A6B8A" w:rsidRDefault="000A6B8A" w:rsidP="000A6B8A">
      <w:pPr>
        <w:numPr>
          <w:ilvl w:val="0"/>
          <w:numId w:val="3"/>
        </w:numPr>
        <w:spacing w:line="360" w:lineRule="auto"/>
        <w:jc w:val="both"/>
        <w:rPr>
          <w:sz w:val="22"/>
          <w:szCs w:val="22"/>
        </w:rPr>
      </w:pPr>
      <w:r>
        <w:rPr>
          <w:sz w:val="22"/>
          <w:szCs w:val="22"/>
        </w:rPr>
        <w:t>Rozvíjíme schopnost žáků zastávat v týmu různé role.</w:t>
      </w:r>
    </w:p>
    <w:p w14:paraId="7E039E66"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6BE0A24B" w14:textId="77777777" w:rsidR="000A6B8A" w:rsidRDefault="000A6B8A" w:rsidP="000A6B8A">
      <w:pPr>
        <w:numPr>
          <w:ilvl w:val="0"/>
          <w:numId w:val="3"/>
        </w:numPr>
        <w:spacing w:line="360" w:lineRule="auto"/>
        <w:jc w:val="both"/>
        <w:rPr>
          <w:sz w:val="22"/>
          <w:szCs w:val="22"/>
        </w:rPr>
      </w:pPr>
      <w:r>
        <w:rPr>
          <w:sz w:val="22"/>
          <w:szCs w:val="22"/>
        </w:rPr>
        <w:t>Odmítáme projevy rasismu, xenofobie a nacionalismu.</w:t>
      </w:r>
    </w:p>
    <w:p w14:paraId="23BEFF2C" w14:textId="77777777" w:rsidR="000A6B8A" w:rsidRDefault="000A6B8A" w:rsidP="000A6B8A">
      <w:pPr>
        <w:numPr>
          <w:ilvl w:val="0"/>
          <w:numId w:val="3"/>
        </w:numPr>
        <w:spacing w:line="360" w:lineRule="auto"/>
        <w:jc w:val="both"/>
        <w:rPr>
          <w:sz w:val="22"/>
          <w:szCs w:val="22"/>
        </w:rPr>
      </w:pPr>
      <w:r>
        <w:rPr>
          <w:sz w:val="22"/>
          <w:szCs w:val="22"/>
        </w:rPr>
        <w:t>Pomáháme žákům funkčně se začlenit do kolektivu a do společnosti.</w:t>
      </w:r>
    </w:p>
    <w:p w14:paraId="7150126C" w14:textId="77777777" w:rsidR="000A6B8A" w:rsidRDefault="000A6B8A" w:rsidP="000A6B8A">
      <w:pPr>
        <w:numPr>
          <w:ilvl w:val="0"/>
          <w:numId w:val="3"/>
        </w:numPr>
        <w:spacing w:line="360" w:lineRule="auto"/>
        <w:jc w:val="both"/>
        <w:rPr>
          <w:sz w:val="22"/>
          <w:szCs w:val="22"/>
        </w:rPr>
      </w:pPr>
      <w:r>
        <w:rPr>
          <w:sz w:val="22"/>
          <w:szCs w:val="22"/>
        </w:rPr>
        <w:t>Umožňujeme žákům vyzkoušet si různé sociální role i v souvislosti s historickým vývojem.</w:t>
      </w:r>
    </w:p>
    <w:p w14:paraId="27DFB877" w14:textId="77777777" w:rsidR="000A6B8A" w:rsidRDefault="000A6B8A" w:rsidP="000A6B8A">
      <w:pPr>
        <w:numPr>
          <w:ilvl w:val="0"/>
          <w:numId w:val="3"/>
        </w:numPr>
        <w:spacing w:line="360" w:lineRule="auto"/>
        <w:jc w:val="both"/>
        <w:rPr>
          <w:sz w:val="22"/>
          <w:szCs w:val="22"/>
        </w:rPr>
      </w:pPr>
      <w:r>
        <w:rPr>
          <w:sz w:val="22"/>
          <w:szCs w:val="22"/>
        </w:rPr>
        <w:t>Vedeme žáky, aby si uvědomovali svou jedinečnost, ale zároveň respektovali ostatní.</w:t>
      </w:r>
    </w:p>
    <w:p w14:paraId="4CB47131" w14:textId="77777777" w:rsidR="000A6B8A" w:rsidRDefault="000A6B8A">
      <w:pPr>
        <w:spacing w:line="360" w:lineRule="auto"/>
        <w:jc w:val="both"/>
        <w:rPr>
          <w:sz w:val="22"/>
          <w:szCs w:val="22"/>
        </w:rPr>
      </w:pPr>
    </w:p>
    <w:p w14:paraId="416734F9" w14:textId="77777777" w:rsidR="000A6B8A" w:rsidRDefault="000A6B8A">
      <w:pPr>
        <w:rPr>
          <w:b/>
        </w:rPr>
      </w:pPr>
      <w:r>
        <w:rPr>
          <w:b/>
        </w:rPr>
        <w:t>Kompetence občanské</w:t>
      </w:r>
    </w:p>
    <w:p w14:paraId="2F681BEF" w14:textId="77777777" w:rsidR="000A6B8A" w:rsidRDefault="000A6B8A">
      <w:pPr>
        <w:rPr>
          <w:b/>
        </w:rPr>
      </w:pPr>
    </w:p>
    <w:p w14:paraId="480473BE" w14:textId="77777777" w:rsidR="000A6B8A" w:rsidRDefault="000A6B8A" w:rsidP="000A6B8A">
      <w:pPr>
        <w:numPr>
          <w:ilvl w:val="0"/>
          <w:numId w:val="3"/>
        </w:numPr>
        <w:spacing w:line="360" w:lineRule="auto"/>
        <w:jc w:val="both"/>
        <w:rPr>
          <w:sz w:val="22"/>
          <w:szCs w:val="22"/>
        </w:rPr>
      </w:pPr>
      <w:r>
        <w:rPr>
          <w:sz w:val="22"/>
          <w:szCs w:val="22"/>
        </w:rPr>
        <w:t xml:space="preserve">Vedeme žáky k praktickému využití znalostí z historie pro život v současnosti. </w:t>
      </w:r>
    </w:p>
    <w:p w14:paraId="6DD92AA5"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(národnostní a kulturní rozdíly, tělesně postižení…).</w:t>
      </w:r>
    </w:p>
    <w:p w14:paraId="3F45E7FD" w14:textId="77777777" w:rsidR="000A6B8A" w:rsidRDefault="000A6B8A" w:rsidP="000A6B8A">
      <w:pPr>
        <w:numPr>
          <w:ilvl w:val="0"/>
          <w:numId w:val="3"/>
        </w:numPr>
        <w:spacing w:line="360" w:lineRule="auto"/>
        <w:jc w:val="both"/>
        <w:rPr>
          <w:sz w:val="22"/>
          <w:szCs w:val="22"/>
        </w:rPr>
      </w:pPr>
      <w:r>
        <w:rPr>
          <w:sz w:val="22"/>
          <w:szCs w:val="22"/>
        </w:rPr>
        <w:t>Rozvíjíme v žácích aktivní ochranu duchovních a materiálních výtvorů minulosti.</w:t>
      </w:r>
    </w:p>
    <w:p w14:paraId="77E1AC0C" w14:textId="77777777" w:rsidR="000A6B8A" w:rsidRDefault="000A6B8A" w:rsidP="000A6B8A">
      <w:pPr>
        <w:numPr>
          <w:ilvl w:val="0"/>
          <w:numId w:val="3"/>
        </w:numPr>
        <w:spacing w:line="360" w:lineRule="auto"/>
        <w:jc w:val="both"/>
        <w:rPr>
          <w:sz w:val="22"/>
          <w:szCs w:val="22"/>
        </w:rPr>
      </w:pPr>
      <w:r>
        <w:rPr>
          <w:sz w:val="22"/>
          <w:szCs w:val="22"/>
        </w:rPr>
        <w:t>Upevňujeme v žácích pocit zodpovědnosti za uchování a předání kulturního dědictví příštím generacím.</w:t>
      </w:r>
    </w:p>
    <w:p w14:paraId="27925214" w14:textId="77777777" w:rsidR="000A6B8A" w:rsidRDefault="000A6B8A" w:rsidP="000A6B8A">
      <w:pPr>
        <w:numPr>
          <w:ilvl w:val="0"/>
          <w:numId w:val="3"/>
        </w:numPr>
        <w:spacing w:line="360" w:lineRule="auto"/>
        <w:jc w:val="both"/>
        <w:rPr>
          <w:sz w:val="22"/>
          <w:szCs w:val="22"/>
        </w:rPr>
      </w:pPr>
      <w:r>
        <w:rPr>
          <w:sz w:val="22"/>
          <w:szCs w:val="22"/>
        </w:rPr>
        <w:t xml:space="preserve">Podporujeme praktické poznávání jiných kultur.  </w:t>
      </w:r>
    </w:p>
    <w:p w14:paraId="33639DB6" w14:textId="77777777" w:rsidR="000A6B8A" w:rsidRDefault="000A6B8A" w:rsidP="000A6B8A">
      <w:pPr>
        <w:numPr>
          <w:ilvl w:val="0"/>
          <w:numId w:val="3"/>
        </w:numPr>
        <w:spacing w:line="360" w:lineRule="auto"/>
        <w:jc w:val="both"/>
        <w:rPr>
          <w:sz w:val="22"/>
          <w:szCs w:val="22"/>
        </w:rPr>
      </w:pPr>
      <w:r>
        <w:rPr>
          <w:sz w:val="22"/>
          <w:szCs w:val="22"/>
        </w:rPr>
        <w:t>Podporujeme zájem a účast žáků na veřejném dění.</w:t>
      </w:r>
    </w:p>
    <w:p w14:paraId="0FA61DCC" w14:textId="77777777" w:rsidR="000A6B8A" w:rsidRDefault="000A6B8A">
      <w:pPr>
        <w:spacing w:line="360" w:lineRule="auto"/>
        <w:jc w:val="both"/>
        <w:rPr>
          <w:sz w:val="22"/>
          <w:szCs w:val="22"/>
        </w:rPr>
      </w:pPr>
    </w:p>
    <w:p w14:paraId="72D1C3F1" w14:textId="77777777" w:rsidR="000A6B8A" w:rsidRDefault="000A6B8A">
      <w:pPr>
        <w:rPr>
          <w:b/>
        </w:rPr>
      </w:pPr>
      <w:r>
        <w:rPr>
          <w:b/>
        </w:rPr>
        <w:t>Kompetence pracovní</w:t>
      </w:r>
    </w:p>
    <w:p w14:paraId="7456F487" w14:textId="77777777" w:rsidR="000A6B8A" w:rsidRDefault="000A6B8A">
      <w:pPr>
        <w:rPr>
          <w:b/>
        </w:rPr>
      </w:pPr>
    </w:p>
    <w:p w14:paraId="46EFC22C" w14:textId="77777777" w:rsidR="000A6B8A" w:rsidRDefault="000A6B8A" w:rsidP="000A6B8A">
      <w:pPr>
        <w:numPr>
          <w:ilvl w:val="0"/>
          <w:numId w:val="3"/>
        </w:numPr>
        <w:spacing w:line="360" w:lineRule="auto"/>
        <w:jc w:val="both"/>
        <w:rPr>
          <w:sz w:val="22"/>
          <w:szCs w:val="22"/>
        </w:rPr>
      </w:pPr>
      <w:r>
        <w:rPr>
          <w:sz w:val="22"/>
          <w:szCs w:val="22"/>
        </w:rPr>
        <w:t>Vedeme žáky k objektivnímu sebehodnocení a posouzení svých reálných možností při různých pracovních činnostech.</w:t>
      </w:r>
    </w:p>
    <w:p w14:paraId="76F8F7CF" w14:textId="77777777" w:rsidR="000A6B8A" w:rsidRDefault="000A6B8A" w:rsidP="000A6B8A">
      <w:pPr>
        <w:numPr>
          <w:ilvl w:val="0"/>
          <w:numId w:val="3"/>
        </w:numPr>
        <w:spacing w:line="360" w:lineRule="auto"/>
        <w:jc w:val="both"/>
        <w:rPr>
          <w:sz w:val="22"/>
          <w:szCs w:val="22"/>
        </w:rPr>
      </w:pPr>
      <w:r>
        <w:rPr>
          <w:sz w:val="22"/>
          <w:szCs w:val="22"/>
        </w:rPr>
        <w:t>Učíme žáky plánovat pracovní činnosti a získaná data zpracovávat.</w:t>
      </w:r>
    </w:p>
    <w:p w14:paraId="4847BAA2" w14:textId="77777777" w:rsidR="000A6B8A" w:rsidRDefault="000A6B8A" w:rsidP="000A6B8A">
      <w:pPr>
        <w:numPr>
          <w:ilvl w:val="0"/>
          <w:numId w:val="3"/>
        </w:numPr>
        <w:spacing w:line="360" w:lineRule="auto"/>
        <w:jc w:val="both"/>
        <w:rPr>
          <w:sz w:val="22"/>
          <w:szCs w:val="22"/>
        </w:rPr>
      </w:pPr>
      <w:r>
        <w:rPr>
          <w:sz w:val="22"/>
          <w:szCs w:val="22"/>
        </w:rPr>
        <w:t>Vytváříme podnětné a tvořivé pracovní prostředí.</w:t>
      </w:r>
    </w:p>
    <w:p w14:paraId="02CFAB34" w14:textId="77777777" w:rsidR="000A6B8A" w:rsidRDefault="000A6B8A" w:rsidP="000A6B8A">
      <w:pPr>
        <w:numPr>
          <w:ilvl w:val="0"/>
          <w:numId w:val="3"/>
        </w:numPr>
        <w:spacing w:line="360" w:lineRule="auto"/>
        <w:jc w:val="both"/>
        <w:rPr>
          <w:sz w:val="22"/>
          <w:szCs w:val="22"/>
        </w:rPr>
      </w:pPr>
      <w:r>
        <w:rPr>
          <w:sz w:val="22"/>
          <w:szCs w:val="22"/>
        </w:rPr>
        <w:t>Vedeme žáky k dodržování jejich úkolů a povinností.</w:t>
      </w:r>
    </w:p>
    <w:p w14:paraId="73E78EE7" w14:textId="77777777" w:rsidR="000A6B8A" w:rsidRDefault="000A6B8A" w:rsidP="000A6B8A">
      <w:pPr>
        <w:numPr>
          <w:ilvl w:val="0"/>
          <w:numId w:val="3"/>
        </w:numPr>
        <w:spacing w:line="360" w:lineRule="auto"/>
        <w:jc w:val="both"/>
        <w:rPr>
          <w:sz w:val="22"/>
          <w:szCs w:val="22"/>
        </w:rPr>
      </w:pPr>
      <w:r>
        <w:rPr>
          <w:sz w:val="22"/>
          <w:szCs w:val="22"/>
        </w:rPr>
        <w:t>Podporujeme využívání výpočetní techniky, internetu a používání cizího jazyka.</w:t>
      </w:r>
    </w:p>
    <w:p w14:paraId="156229C9" w14:textId="77777777" w:rsidR="000A6B8A" w:rsidRDefault="000A6B8A" w:rsidP="000A6B8A">
      <w:pPr>
        <w:numPr>
          <w:ilvl w:val="0"/>
          <w:numId w:val="3"/>
        </w:numPr>
        <w:spacing w:line="360" w:lineRule="auto"/>
        <w:jc w:val="both"/>
        <w:rPr>
          <w:sz w:val="22"/>
          <w:szCs w:val="22"/>
        </w:rPr>
      </w:pPr>
      <w:r>
        <w:rPr>
          <w:sz w:val="22"/>
          <w:szCs w:val="22"/>
        </w:rPr>
        <w:t>Různými formami (exkurze, beseda…) seznamujeme žáky s různými profesemi souvisejícími s historií.</w:t>
      </w:r>
    </w:p>
    <w:p w14:paraId="71E9C3C8" w14:textId="77777777" w:rsidR="000A6B8A" w:rsidRDefault="000A6B8A">
      <w:pPr>
        <w:rPr>
          <w:b/>
        </w:rPr>
      </w:pPr>
    </w:p>
    <w:p w14:paraId="3008BF9A" w14:textId="77777777" w:rsidR="000A6B8A" w:rsidRDefault="000A6B8A">
      <w:pPr>
        <w:rPr>
          <w:b/>
        </w:rPr>
      </w:pPr>
      <w:r>
        <w:rPr>
          <w:b/>
        </w:rPr>
        <w:t>Kompetence k podnikavosti</w:t>
      </w:r>
    </w:p>
    <w:p w14:paraId="5AAB38CE" w14:textId="77777777" w:rsidR="000A6B8A" w:rsidRDefault="000A6B8A">
      <w:pPr>
        <w:rPr>
          <w:b/>
        </w:rPr>
      </w:pPr>
    </w:p>
    <w:p w14:paraId="75AF2A13" w14:textId="77777777" w:rsidR="000A6B8A" w:rsidRDefault="000A6B8A" w:rsidP="000A6B8A">
      <w:pPr>
        <w:numPr>
          <w:ilvl w:val="0"/>
          <w:numId w:val="3"/>
        </w:numPr>
        <w:spacing w:line="360" w:lineRule="auto"/>
        <w:jc w:val="both"/>
        <w:rPr>
          <w:sz w:val="22"/>
          <w:szCs w:val="22"/>
        </w:rPr>
      </w:pPr>
      <w:r>
        <w:rPr>
          <w:sz w:val="22"/>
          <w:szCs w:val="22"/>
        </w:rPr>
        <w:t xml:space="preserve">Vedeme žáky k objektivnímu sebehodnocení a k posouzení svých reálných možností při profesní orientaci. </w:t>
      </w:r>
    </w:p>
    <w:p w14:paraId="5BEE02AD" w14:textId="77777777" w:rsidR="000A6B8A" w:rsidRDefault="000A6B8A" w:rsidP="000A6B8A">
      <w:pPr>
        <w:numPr>
          <w:ilvl w:val="0"/>
          <w:numId w:val="3"/>
        </w:numPr>
        <w:spacing w:line="360" w:lineRule="auto"/>
        <w:jc w:val="both"/>
        <w:rPr>
          <w:sz w:val="22"/>
          <w:szCs w:val="22"/>
        </w:rPr>
      </w:pPr>
      <w:r>
        <w:rPr>
          <w:sz w:val="22"/>
          <w:szCs w:val="22"/>
        </w:rPr>
        <w:t>Vybavíme žáka dovednostmi nezbytnými pro úspěšné absolvování přijímacího řízení na vysokou školu.</w:t>
      </w:r>
    </w:p>
    <w:p w14:paraId="54E996B7" w14:textId="77777777" w:rsidR="000A6B8A" w:rsidRDefault="000A6B8A" w:rsidP="000A6B8A">
      <w:pPr>
        <w:numPr>
          <w:ilvl w:val="0"/>
          <w:numId w:val="3"/>
        </w:numPr>
        <w:spacing w:line="360" w:lineRule="auto"/>
        <w:jc w:val="both"/>
        <w:rPr>
          <w:sz w:val="22"/>
          <w:szCs w:val="22"/>
        </w:rPr>
        <w:sectPr w:rsidR="000A6B8A">
          <w:pgSz w:w="11906" w:h="16838" w:code="9"/>
          <w:pgMar w:top="567" w:right="567" w:bottom="663" w:left="1418" w:header="709" w:footer="709" w:gutter="0"/>
          <w:cols w:space="708"/>
          <w:docGrid w:linePitch="360"/>
        </w:sectPr>
      </w:pPr>
    </w:p>
    <w:p w14:paraId="2047CB97" w14:textId="77777777" w:rsidR="000A6B8A" w:rsidRDefault="000A6B8A" w:rsidP="000A6B8A">
      <w:pPr>
        <w:numPr>
          <w:ilvl w:val="0"/>
          <w:numId w:val="3"/>
        </w:numPr>
        <w:spacing w:line="360" w:lineRule="auto"/>
        <w:jc w:val="both"/>
        <w:rPr>
          <w:sz w:val="22"/>
          <w:szCs w:val="22"/>
        </w:rPr>
        <w:sectPr w:rsidR="000A6B8A">
          <w:type w:val="continuous"/>
          <w:pgSz w:w="11906" w:h="16838" w:code="9"/>
          <w:pgMar w:top="567" w:right="567" w:bottom="663" w:left="1418" w:header="709" w:footer="709" w:gutter="0"/>
          <w:cols w:space="708"/>
          <w:docGrid w:linePitch="360"/>
        </w:sectPr>
      </w:pPr>
    </w:p>
    <w:p w14:paraId="7D5A22EA"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5400"/>
        <w:gridCol w:w="4320"/>
        <w:gridCol w:w="2340"/>
      </w:tblGrid>
      <w:tr w:rsidR="000A6B8A" w14:paraId="70748504"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05FA5AA8" w14:textId="77777777" w:rsidR="000A6B8A" w:rsidRDefault="000A6B8A">
            <w:pPr>
              <w:jc w:val="center"/>
              <w:rPr>
                <w:rFonts w:ascii="Arial" w:hAnsi="Arial"/>
                <w:sz w:val="44"/>
                <w:szCs w:val="44"/>
              </w:rPr>
            </w:pPr>
            <w:r>
              <w:rPr>
                <w:rFonts w:ascii="Arial" w:hAnsi="Arial"/>
                <w:sz w:val="44"/>
                <w:szCs w:val="44"/>
              </w:rPr>
              <w:t>Dějepis</w:t>
            </w:r>
          </w:p>
        </w:tc>
      </w:tr>
      <w:tr w:rsidR="000A6B8A" w14:paraId="49ECB01B"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411FEE2D" w14:textId="77777777" w:rsidR="000A6B8A" w:rsidRDefault="000A6B8A">
            <w:pPr>
              <w:jc w:val="center"/>
              <w:rPr>
                <w:b/>
                <w:bCs/>
              </w:rPr>
            </w:pPr>
            <w:r>
              <w:rPr>
                <w:b/>
                <w:bCs/>
              </w:rPr>
              <w:t>Očekávané výstupy z RVP GV</w:t>
            </w:r>
          </w:p>
        </w:tc>
        <w:tc>
          <w:tcPr>
            <w:tcW w:w="5400" w:type="dxa"/>
            <w:tcBorders>
              <w:top w:val="nil"/>
              <w:left w:val="nil"/>
              <w:bottom w:val="single" w:sz="12" w:space="0" w:color="auto"/>
              <w:right w:val="single" w:sz="4" w:space="0" w:color="auto"/>
            </w:tcBorders>
            <w:shd w:val="clear" w:color="auto" w:fill="C0C0C0"/>
            <w:noWrap/>
            <w:vAlign w:val="center"/>
          </w:tcPr>
          <w:p w14:paraId="01011AC7" w14:textId="77777777" w:rsidR="000A6B8A" w:rsidRDefault="000A6B8A">
            <w:pPr>
              <w:jc w:val="center"/>
              <w:rPr>
                <w:b/>
                <w:bCs/>
              </w:rPr>
            </w:pPr>
            <w:r>
              <w:rPr>
                <w:b/>
                <w:bCs/>
              </w:rPr>
              <w:t>Školní výstupy</w:t>
            </w:r>
          </w:p>
        </w:tc>
        <w:tc>
          <w:tcPr>
            <w:tcW w:w="4320" w:type="dxa"/>
            <w:tcBorders>
              <w:top w:val="nil"/>
              <w:left w:val="nil"/>
              <w:bottom w:val="single" w:sz="12" w:space="0" w:color="auto"/>
              <w:right w:val="single" w:sz="4" w:space="0" w:color="auto"/>
            </w:tcBorders>
            <w:shd w:val="clear" w:color="auto" w:fill="C0C0C0"/>
            <w:noWrap/>
            <w:vAlign w:val="center"/>
          </w:tcPr>
          <w:p w14:paraId="226D0362"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4B279E32" w14:textId="77777777" w:rsidR="000A6B8A" w:rsidRDefault="000A6B8A">
            <w:pPr>
              <w:jc w:val="center"/>
              <w:rPr>
                <w:b/>
                <w:bCs/>
              </w:rPr>
            </w:pPr>
            <w:r>
              <w:rPr>
                <w:b/>
                <w:bCs/>
              </w:rPr>
              <w:t xml:space="preserve">Přesahy </w:t>
            </w:r>
            <w:r>
              <w:rPr>
                <w:b/>
                <w:bCs/>
              </w:rPr>
              <w:br/>
              <w:t xml:space="preserve">a vazby </w:t>
            </w:r>
          </w:p>
        </w:tc>
      </w:tr>
      <w:tr w:rsidR="000A6B8A" w14:paraId="08B44E02"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182CC5FE"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59A51CCC" w14:textId="77777777">
        <w:trPr>
          <w:trHeight w:val="771"/>
        </w:trPr>
        <w:tc>
          <w:tcPr>
            <w:tcW w:w="3435" w:type="dxa"/>
            <w:tcBorders>
              <w:top w:val="nil"/>
              <w:left w:val="single" w:sz="4" w:space="0" w:color="auto"/>
              <w:bottom w:val="single" w:sz="4" w:space="0" w:color="auto"/>
              <w:right w:val="single" w:sz="4" w:space="0" w:color="auto"/>
            </w:tcBorders>
            <w:shd w:val="clear" w:color="auto" w:fill="FFFF99"/>
          </w:tcPr>
          <w:p w14:paraId="08216711" w14:textId="77777777" w:rsidR="000A6B8A" w:rsidRDefault="000A6B8A">
            <w:pPr>
              <w:rPr>
                <w:sz w:val="20"/>
                <w:szCs w:val="20"/>
              </w:rPr>
            </w:pPr>
            <w:r>
              <w:rPr>
                <w:sz w:val="20"/>
                <w:szCs w:val="20"/>
              </w:rPr>
              <w:t>Žák</w:t>
            </w:r>
          </w:p>
          <w:p w14:paraId="047B9D78" w14:textId="77777777" w:rsidR="000A6B8A" w:rsidRDefault="000A6B8A">
            <w:pPr>
              <w:rPr>
                <w:sz w:val="20"/>
                <w:szCs w:val="20"/>
              </w:rPr>
            </w:pPr>
            <w:r>
              <w:rPr>
                <w:sz w:val="20"/>
                <w:szCs w:val="20"/>
              </w:rPr>
              <w:t>◄charakterizuje smysl historického poznání a jeho povahu jako poznání neuzavřeného a proměnlivého</w:t>
            </w:r>
          </w:p>
          <w:p w14:paraId="1554B11B" w14:textId="77777777" w:rsidR="000A6B8A" w:rsidRDefault="000A6B8A">
            <w:pPr>
              <w:rPr>
                <w:sz w:val="20"/>
                <w:szCs w:val="20"/>
              </w:rPr>
            </w:pPr>
            <w:r>
              <w:rPr>
                <w:sz w:val="20"/>
                <w:szCs w:val="20"/>
              </w:rPr>
              <w:t>◄rozlišuje různé zdroje historických informací, způsob jejich získávání a úskalí jejich interpretace</w:t>
            </w:r>
          </w:p>
          <w:p w14:paraId="6D1B083C" w14:textId="77777777" w:rsidR="000A6B8A" w:rsidRDefault="000A6B8A">
            <w:pPr>
              <w:rPr>
                <w:sz w:val="20"/>
                <w:szCs w:val="20"/>
              </w:rPr>
            </w:pPr>
          </w:p>
          <w:p w14:paraId="4117E52D" w14:textId="77777777" w:rsidR="000A6B8A" w:rsidRDefault="000A6B8A">
            <w:pPr>
              <w:rPr>
                <w:sz w:val="20"/>
                <w:szCs w:val="20"/>
              </w:rPr>
            </w:pPr>
            <w:r>
              <w:rPr>
                <w:sz w:val="20"/>
                <w:szCs w:val="20"/>
              </w:rPr>
              <w:t>◄ve shodě s aktuálními vědeckými poznatky popíše materiální a duchovní život lidské společnosti v jednotlivých etapách pravěku</w:t>
            </w:r>
          </w:p>
          <w:p w14:paraId="4CBFC118" w14:textId="77777777" w:rsidR="000A6B8A" w:rsidRDefault="000A6B8A">
            <w:pPr>
              <w:rPr>
                <w:sz w:val="20"/>
                <w:szCs w:val="20"/>
              </w:rPr>
            </w:pPr>
            <w:r>
              <w:rPr>
                <w:sz w:val="20"/>
                <w:szCs w:val="20"/>
              </w:rPr>
              <w:t>◄charakterizuje pojem archeologická kultura</w:t>
            </w:r>
          </w:p>
          <w:p w14:paraId="735F9613" w14:textId="77777777" w:rsidR="000A6B8A" w:rsidRDefault="000A6B8A">
            <w:pPr>
              <w:rPr>
                <w:sz w:val="20"/>
                <w:szCs w:val="20"/>
              </w:rPr>
            </w:pPr>
            <w:r>
              <w:rPr>
                <w:sz w:val="20"/>
                <w:szCs w:val="20"/>
              </w:rPr>
              <w:t>◄ocení význam umění a rozvoje lidské řeči pro formování pravěké  kultury</w:t>
            </w:r>
          </w:p>
          <w:p w14:paraId="350D475F" w14:textId="77777777" w:rsidR="000A6B8A" w:rsidRDefault="000A6B8A">
            <w:pPr>
              <w:rPr>
                <w:sz w:val="20"/>
                <w:szCs w:val="20"/>
              </w:rPr>
            </w:pPr>
          </w:p>
          <w:p w14:paraId="5977D3B6" w14:textId="77777777" w:rsidR="000A6B8A" w:rsidRDefault="000A6B8A">
            <w:pPr>
              <w:rPr>
                <w:sz w:val="20"/>
                <w:szCs w:val="20"/>
              </w:rPr>
            </w:pPr>
            <w:r>
              <w:rPr>
                <w:sz w:val="20"/>
                <w:szCs w:val="20"/>
              </w:rPr>
              <w:t>◄charakterizuje proměnu způsobu života lidí způsobenou vynálezem kovů</w:t>
            </w:r>
          </w:p>
          <w:p w14:paraId="6501E2E7" w14:textId="77777777" w:rsidR="000A6B8A" w:rsidRDefault="000A6B8A">
            <w:pPr>
              <w:rPr>
                <w:sz w:val="20"/>
                <w:szCs w:val="20"/>
              </w:rPr>
            </w:pPr>
            <w:r>
              <w:rPr>
                <w:sz w:val="20"/>
                <w:szCs w:val="20"/>
              </w:rPr>
              <w:t>◄pochopí závislost způsobu života na různorodosti prostředí (střední Evropa x Egejda)</w:t>
            </w:r>
          </w:p>
          <w:p w14:paraId="146AA671" w14:textId="77777777" w:rsidR="000A6B8A" w:rsidRDefault="000A6B8A">
            <w:pPr>
              <w:rPr>
                <w:sz w:val="20"/>
                <w:szCs w:val="20"/>
              </w:rPr>
            </w:pPr>
          </w:p>
          <w:p w14:paraId="5A7FED74" w14:textId="77777777" w:rsidR="000A6B8A" w:rsidRDefault="000A6B8A">
            <w:pPr>
              <w:rPr>
                <w:sz w:val="20"/>
                <w:szCs w:val="20"/>
              </w:rPr>
            </w:pPr>
            <w:r>
              <w:rPr>
                <w:sz w:val="20"/>
                <w:szCs w:val="20"/>
              </w:rPr>
              <w:t>◄zdůvodní civilizační přínos vybraných starověkých společenství, antiky a křesťanství jako základních fenoménů, z nichž vyrůstá evropská civilizace</w:t>
            </w:r>
          </w:p>
          <w:p w14:paraId="78C56204" w14:textId="77777777" w:rsidR="000A6B8A" w:rsidRDefault="000A6B8A">
            <w:pPr>
              <w:rPr>
                <w:sz w:val="20"/>
                <w:szCs w:val="20"/>
              </w:rPr>
            </w:pPr>
            <w:r>
              <w:rPr>
                <w:sz w:val="20"/>
                <w:szCs w:val="20"/>
              </w:rPr>
              <w:t>◄zdůvodní význam židovské etiky pro současnou Evropu</w:t>
            </w:r>
          </w:p>
          <w:p w14:paraId="474E1C5A" w14:textId="77777777" w:rsidR="000A6B8A" w:rsidRDefault="000A6B8A">
            <w:pPr>
              <w:rPr>
                <w:sz w:val="20"/>
                <w:szCs w:val="20"/>
              </w:rPr>
            </w:pPr>
            <w:r>
              <w:rPr>
                <w:sz w:val="20"/>
                <w:szCs w:val="20"/>
              </w:rPr>
              <w:t>◄vyzdvihne význam vynálezů Předního východu (kolo, astronomie, kalendář)</w:t>
            </w:r>
          </w:p>
          <w:p w14:paraId="1AA28DED" w14:textId="77777777" w:rsidR="000A6B8A" w:rsidRDefault="000A6B8A">
            <w:pPr>
              <w:rPr>
                <w:sz w:val="20"/>
                <w:szCs w:val="20"/>
              </w:rPr>
            </w:pPr>
            <w:r>
              <w:rPr>
                <w:sz w:val="20"/>
                <w:szCs w:val="20"/>
              </w:rPr>
              <w:lastRenderedPageBreak/>
              <w:t>◄objasní vazbu mezi židovstvím a křesťanstvím a dalšími neevropskými kulturními a  náboženskými systémy</w:t>
            </w:r>
          </w:p>
          <w:p w14:paraId="692B7FC8" w14:textId="77777777" w:rsidR="000A6B8A" w:rsidRDefault="000A6B8A">
            <w:pPr>
              <w:rPr>
                <w:sz w:val="20"/>
                <w:szCs w:val="20"/>
              </w:rPr>
            </w:pPr>
            <w:r>
              <w:rPr>
                <w:sz w:val="20"/>
                <w:szCs w:val="20"/>
              </w:rPr>
              <w:t>◄popíše určující procesy a události, uvede významné osobnosti starověkých dějin</w:t>
            </w:r>
          </w:p>
          <w:p w14:paraId="44D20ED2" w14:textId="77777777" w:rsidR="000A6B8A" w:rsidRDefault="000A6B8A">
            <w:pPr>
              <w:rPr>
                <w:sz w:val="20"/>
                <w:szCs w:val="20"/>
              </w:rPr>
            </w:pPr>
          </w:p>
          <w:p w14:paraId="498F6F19" w14:textId="77777777" w:rsidR="000A6B8A" w:rsidRDefault="000A6B8A">
            <w:pPr>
              <w:rPr>
                <w:sz w:val="20"/>
                <w:szCs w:val="20"/>
              </w:rPr>
            </w:pPr>
            <w:r>
              <w:rPr>
                <w:sz w:val="20"/>
                <w:szCs w:val="20"/>
              </w:rPr>
              <w:t>◄rozpozná souvislosti mezi přírodními podmínkami a vznikem prvních velkých zemědělských civilizací</w:t>
            </w:r>
          </w:p>
          <w:p w14:paraId="1EA5DFA3" w14:textId="77777777" w:rsidR="000A6B8A" w:rsidRDefault="000A6B8A">
            <w:pPr>
              <w:rPr>
                <w:sz w:val="20"/>
                <w:szCs w:val="20"/>
              </w:rPr>
            </w:pPr>
          </w:p>
          <w:p w14:paraId="5C81239D" w14:textId="77777777" w:rsidR="000A6B8A" w:rsidRDefault="000A6B8A">
            <w:pPr>
              <w:rPr>
                <w:sz w:val="20"/>
                <w:szCs w:val="20"/>
              </w:rPr>
            </w:pPr>
          </w:p>
          <w:p w14:paraId="61402F1A" w14:textId="77777777" w:rsidR="000A6B8A" w:rsidRDefault="000A6B8A">
            <w:pPr>
              <w:rPr>
                <w:sz w:val="20"/>
                <w:szCs w:val="20"/>
              </w:rPr>
            </w:pPr>
            <w:r>
              <w:rPr>
                <w:sz w:val="20"/>
                <w:szCs w:val="20"/>
              </w:rPr>
              <w:t>◄vytvoří si názor na výhody a nevýhody, které s sebou přináší demokratické zřízení</w:t>
            </w:r>
          </w:p>
          <w:p w14:paraId="765BD5F4" w14:textId="77777777" w:rsidR="000A6B8A" w:rsidRDefault="000A6B8A">
            <w:pPr>
              <w:rPr>
                <w:sz w:val="20"/>
                <w:szCs w:val="20"/>
              </w:rPr>
            </w:pPr>
            <w:r>
              <w:rPr>
                <w:sz w:val="20"/>
                <w:szCs w:val="20"/>
              </w:rPr>
              <w:t>◄hodnotí přínos řecké kultury a vědy současnému světu</w:t>
            </w:r>
          </w:p>
          <w:p w14:paraId="3C2BE5DB" w14:textId="77777777" w:rsidR="000A6B8A" w:rsidRDefault="000A6B8A">
            <w:pPr>
              <w:rPr>
                <w:sz w:val="20"/>
                <w:szCs w:val="20"/>
              </w:rPr>
            </w:pPr>
            <w:r>
              <w:rPr>
                <w:sz w:val="20"/>
                <w:szCs w:val="20"/>
              </w:rPr>
              <w:t>◄zdůvodní civilizační přínos římské antiky pro dnešní Evropu</w:t>
            </w:r>
          </w:p>
          <w:p w14:paraId="7B1DD1E8" w14:textId="77777777" w:rsidR="000A6B8A" w:rsidRDefault="000A6B8A">
            <w:pPr>
              <w:rPr>
                <w:sz w:val="20"/>
                <w:szCs w:val="20"/>
              </w:rPr>
            </w:pPr>
          </w:p>
          <w:p w14:paraId="420A98D5" w14:textId="77777777" w:rsidR="000A6B8A" w:rsidRDefault="000A6B8A">
            <w:pPr>
              <w:rPr>
                <w:sz w:val="20"/>
                <w:szCs w:val="20"/>
              </w:rPr>
            </w:pPr>
          </w:p>
          <w:p w14:paraId="2B95FE6B" w14:textId="77777777" w:rsidR="000A6B8A" w:rsidRDefault="000A6B8A">
            <w:pPr>
              <w:rPr>
                <w:sz w:val="20"/>
                <w:szCs w:val="20"/>
              </w:rPr>
            </w:pPr>
          </w:p>
          <w:p w14:paraId="344E1CF3" w14:textId="77777777" w:rsidR="000A6B8A" w:rsidRDefault="000A6B8A">
            <w:pPr>
              <w:rPr>
                <w:sz w:val="20"/>
                <w:szCs w:val="20"/>
              </w:rPr>
            </w:pPr>
          </w:p>
          <w:p w14:paraId="33B95418" w14:textId="77777777" w:rsidR="000A6B8A" w:rsidRDefault="000A6B8A">
            <w:pPr>
              <w:rPr>
                <w:sz w:val="20"/>
                <w:szCs w:val="20"/>
              </w:rPr>
            </w:pPr>
          </w:p>
          <w:p w14:paraId="67DBF0F0" w14:textId="77777777" w:rsidR="000A6B8A" w:rsidRDefault="000A6B8A">
            <w:pPr>
              <w:rPr>
                <w:sz w:val="20"/>
                <w:szCs w:val="20"/>
              </w:rPr>
            </w:pPr>
          </w:p>
          <w:p w14:paraId="7BB70751" w14:textId="77777777" w:rsidR="000A6B8A" w:rsidRDefault="000A6B8A">
            <w:pPr>
              <w:rPr>
                <w:sz w:val="20"/>
                <w:szCs w:val="20"/>
              </w:rPr>
            </w:pPr>
          </w:p>
          <w:p w14:paraId="37A0B05A" w14:textId="77777777" w:rsidR="000A6B8A" w:rsidRDefault="000A6B8A">
            <w:pPr>
              <w:rPr>
                <w:sz w:val="20"/>
                <w:szCs w:val="20"/>
              </w:rPr>
            </w:pPr>
          </w:p>
          <w:p w14:paraId="2A9A4556" w14:textId="77777777" w:rsidR="000A6B8A" w:rsidRDefault="000A6B8A">
            <w:pPr>
              <w:rPr>
                <w:sz w:val="20"/>
                <w:szCs w:val="20"/>
              </w:rPr>
            </w:pPr>
          </w:p>
          <w:p w14:paraId="7B62C982" w14:textId="77777777" w:rsidR="000A6B8A" w:rsidRDefault="000A6B8A">
            <w:pPr>
              <w:rPr>
                <w:sz w:val="20"/>
                <w:szCs w:val="20"/>
              </w:rPr>
            </w:pPr>
          </w:p>
          <w:p w14:paraId="17D97531" w14:textId="77777777" w:rsidR="000A6B8A" w:rsidRDefault="000A6B8A">
            <w:pPr>
              <w:rPr>
                <w:sz w:val="20"/>
                <w:szCs w:val="20"/>
              </w:rPr>
            </w:pPr>
            <w:r>
              <w:rPr>
                <w:sz w:val="20"/>
                <w:szCs w:val="20"/>
              </w:rPr>
              <w:t>◄zdůvodní přínos starověké Indie a Číny (filozofie, praktické vynálezy)</w:t>
            </w:r>
          </w:p>
        </w:tc>
        <w:tc>
          <w:tcPr>
            <w:tcW w:w="5400" w:type="dxa"/>
            <w:tcBorders>
              <w:top w:val="nil"/>
              <w:left w:val="nil"/>
              <w:bottom w:val="single" w:sz="4" w:space="0" w:color="auto"/>
              <w:right w:val="single" w:sz="4" w:space="0" w:color="auto"/>
            </w:tcBorders>
            <w:shd w:val="clear" w:color="auto" w:fill="FFFF99"/>
          </w:tcPr>
          <w:p w14:paraId="0C71A11C" w14:textId="77777777" w:rsidR="000A6B8A" w:rsidRDefault="000A6B8A">
            <w:pPr>
              <w:rPr>
                <w:sz w:val="20"/>
                <w:szCs w:val="20"/>
              </w:rPr>
            </w:pPr>
            <w:r>
              <w:rPr>
                <w:sz w:val="20"/>
                <w:szCs w:val="20"/>
              </w:rPr>
              <w:lastRenderedPageBreak/>
              <w:t>Žák</w:t>
            </w:r>
          </w:p>
          <w:p w14:paraId="7E3E6D82" w14:textId="77777777" w:rsidR="000A6B8A" w:rsidRDefault="000A6B8A">
            <w:pPr>
              <w:rPr>
                <w:sz w:val="20"/>
                <w:szCs w:val="20"/>
              </w:rPr>
            </w:pPr>
            <w:r>
              <w:rPr>
                <w:sz w:val="20"/>
                <w:szCs w:val="20"/>
              </w:rPr>
              <w:t>◄rozpoznává druhy historických pramenů</w:t>
            </w:r>
          </w:p>
          <w:p w14:paraId="3BFC193A" w14:textId="77777777" w:rsidR="000A6B8A" w:rsidRDefault="000A6B8A">
            <w:pPr>
              <w:rPr>
                <w:sz w:val="20"/>
                <w:szCs w:val="20"/>
              </w:rPr>
            </w:pPr>
            <w:r>
              <w:rPr>
                <w:sz w:val="20"/>
                <w:szCs w:val="20"/>
              </w:rPr>
              <w:t>◄v kontextu používá odborné termíny</w:t>
            </w:r>
            <w:r w:rsidR="004555F2">
              <w:rPr>
                <w:sz w:val="20"/>
                <w:szCs w:val="20"/>
              </w:rPr>
              <w:t xml:space="preserve"> </w:t>
            </w:r>
            <w:r>
              <w:rPr>
                <w:sz w:val="20"/>
                <w:szCs w:val="20"/>
              </w:rPr>
              <w:t>(platí pro všechna témata)</w:t>
            </w:r>
          </w:p>
          <w:p w14:paraId="5160896E" w14:textId="77777777" w:rsidR="000A6B8A" w:rsidRDefault="000A6B8A">
            <w:pPr>
              <w:rPr>
                <w:sz w:val="20"/>
                <w:szCs w:val="20"/>
              </w:rPr>
            </w:pPr>
            <w:r>
              <w:rPr>
                <w:sz w:val="20"/>
                <w:szCs w:val="20"/>
              </w:rPr>
              <w:t>◄popíše vzhled a charakterizuje životní návyky předchůdců současného člověka</w:t>
            </w:r>
          </w:p>
          <w:p w14:paraId="7F85261C" w14:textId="77777777" w:rsidR="000A6B8A" w:rsidRDefault="000A6B8A">
            <w:pPr>
              <w:rPr>
                <w:sz w:val="20"/>
                <w:szCs w:val="20"/>
              </w:rPr>
            </w:pPr>
            <w:r>
              <w:rPr>
                <w:sz w:val="20"/>
                <w:szCs w:val="20"/>
              </w:rPr>
              <w:t>◄zdůvodní význam PVH pro studium historie</w:t>
            </w:r>
          </w:p>
          <w:p w14:paraId="3214089E" w14:textId="77777777" w:rsidR="000A6B8A" w:rsidRDefault="000A6B8A">
            <w:pPr>
              <w:rPr>
                <w:sz w:val="20"/>
                <w:szCs w:val="20"/>
              </w:rPr>
            </w:pPr>
            <w:r>
              <w:rPr>
                <w:sz w:val="20"/>
                <w:szCs w:val="20"/>
              </w:rPr>
              <w:t>◄definuje hlavní teorie vzniku a vývoje člověka</w:t>
            </w:r>
          </w:p>
          <w:p w14:paraId="459B6665" w14:textId="77777777" w:rsidR="000A6B8A" w:rsidRDefault="000A6B8A">
            <w:pPr>
              <w:rPr>
                <w:sz w:val="20"/>
                <w:szCs w:val="20"/>
              </w:rPr>
            </w:pPr>
          </w:p>
          <w:p w14:paraId="75B41817" w14:textId="77777777" w:rsidR="000A6B8A" w:rsidRDefault="000A6B8A">
            <w:pPr>
              <w:rPr>
                <w:sz w:val="20"/>
                <w:szCs w:val="20"/>
              </w:rPr>
            </w:pPr>
            <w:r>
              <w:rPr>
                <w:sz w:val="20"/>
                <w:szCs w:val="20"/>
              </w:rPr>
              <w:t>◄objasní význam využívání vynálezů (oheň, pěstní klín) a jejich důsledky pro život lidí</w:t>
            </w:r>
          </w:p>
          <w:p w14:paraId="190D1DAC" w14:textId="77777777" w:rsidR="000A6B8A" w:rsidRDefault="000A6B8A">
            <w:pPr>
              <w:rPr>
                <w:sz w:val="20"/>
                <w:szCs w:val="20"/>
              </w:rPr>
            </w:pPr>
            <w:r>
              <w:rPr>
                <w:sz w:val="20"/>
                <w:szCs w:val="20"/>
              </w:rPr>
              <w:t>◄přehledně definuje typy pravěkých lidských společenství (tlupa, matriarchát, patriarchát)</w:t>
            </w:r>
          </w:p>
          <w:p w14:paraId="273817F1" w14:textId="77777777" w:rsidR="000A6B8A" w:rsidRDefault="000A6B8A">
            <w:pPr>
              <w:rPr>
                <w:sz w:val="20"/>
                <w:szCs w:val="20"/>
              </w:rPr>
            </w:pPr>
            <w:r>
              <w:rPr>
                <w:sz w:val="20"/>
                <w:szCs w:val="20"/>
              </w:rPr>
              <w:t>◄vysvětlí význam přechodu lidské společnosti od kořistnického hospodářství k zemědělství (neolitická revoluce)</w:t>
            </w:r>
          </w:p>
          <w:p w14:paraId="2DFB44D4" w14:textId="77777777" w:rsidR="000A6B8A" w:rsidRDefault="000A6B8A">
            <w:pPr>
              <w:rPr>
                <w:sz w:val="20"/>
                <w:szCs w:val="20"/>
              </w:rPr>
            </w:pPr>
          </w:p>
          <w:p w14:paraId="1B8C4F69" w14:textId="77777777" w:rsidR="000A6B8A" w:rsidRDefault="000A6B8A">
            <w:pPr>
              <w:rPr>
                <w:sz w:val="20"/>
                <w:szCs w:val="20"/>
              </w:rPr>
            </w:pPr>
          </w:p>
          <w:p w14:paraId="70CF332D" w14:textId="77777777" w:rsidR="000A6B8A" w:rsidRDefault="000A6B8A">
            <w:pPr>
              <w:rPr>
                <w:sz w:val="20"/>
                <w:szCs w:val="20"/>
              </w:rPr>
            </w:pPr>
          </w:p>
          <w:p w14:paraId="57EB42DA" w14:textId="77777777" w:rsidR="000A6B8A" w:rsidRDefault="000A6B8A">
            <w:pPr>
              <w:rPr>
                <w:sz w:val="20"/>
                <w:szCs w:val="20"/>
              </w:rPr>
            </w:pPr>
            <w:r>
              <w:rPr>
                <w:sz w:val="20"/>
                <w:szCs w:val="20"/>
              </w:rPr>
              <w:t>◄vyjmenuje příklady archeologických kultur</w:t>
            </w:r>
          </w:p>
          <w:p w14:paraId="7770889F" w14:textId="77777777" w:rsidR="000A6B8A" w:rsidRDefault="000A6B8A">
            <w:pPr>
              <w:rPr>
                <w:sz w:val="20"/>
                <w:szCs w:val="20"/>
              </w:rPr>
            </w:pPr>
            <w:r>
              <w:rPr>
                <w:sz w:val="20"/>
                <w:szCs w:val="20"/>
              </w:rPr>
              <w:t>◄diskutuje s využitím obrázků o životě lidí v daných historických obdobích</w:t>
            </w:r>
          </w:p>
          <w:p w14:paraId="33363D64" w14:textId="77777777" w:rsidR="000A6B8A" w:rsidRDefault="000A6B8A">
            <w:pPr>
              <w:rPr>
                <w:sz w:val="20"/>
                <w:szCs w:val="20"/>
              </w:rPr>
            </w:pPr>
            <w:r>
              <w:rPr>
                <w:sz w:val="20"/>
                <w:szCs w:val="20"/>
              </w:rPr>
              <w:t>◄popíše život Keltů na našem území</w:t>
            </w:r>
          </w:p>
          <w:p w14:paraId="42DDE218" w14:textId="77777777" w:rsidR="000A6B8A" w:rsidRDefault="000A6B8A">
            <w:pPr>
              <w:rPr>
                <w:sz w:val="20"/>
                <w:szCs w:val="20"/>
              </w:rPr>
            </w:pPr>
            <w:r>
              <w:rPr>
                <w:sz w:val="20"/>
                <w:szCs w:val="20"/>
              </w:rPr>
              <w:t>◄definuje příčiny tzv. stěhování národů</w:t>
            </w:r>
          </w:p>
          <w:p w14:paraId="55379878" w14:textId="77777777" w:rsidR="000A6B8A" w:rsidRDefault="000A6B8A">
            <w:pPr>
              <w:rPr>
                <w:sz w:val="20"/>
                <w:szCs w:val="20"/>
              </w:rPr>
            </w:pPr>
          </w:p>
          <w:p w14:paraId="50E1270F" w14:textId="77777777" w:rsidR="000A6B8A" w:rsidRDefault="000A6B8A">
            <w:pPr>
              <w:rPr>
                <w:sz w:val="20"/>
                <w:szCs w:val="20"/>
              </w:rPr>
            </w:pPr>
            <w:r>
              <w:rPr>
                <w:sz w:val="20"/>
                <w:szCs w:val="20"/>
              </w:rPr>
              <w:t>◄uvede časové mezníky starověku</w:t>
            </w:r>
          </w:p>
          <w:p w14:paraId="68A440C4" w14:textId="77777777" w:rsidR="000A6B8A" w:rsidRDefault="000A6B8A">
            <w:pPr>
              <w:rPr>
                <w:sz w:val="20"/>
                <w:szCs w:val="20"/>
              </w:rPr>
            </w:pPr>
            <w:r>
              <w:rPr>
                <w:sz w:val="20"/>
                <w:szCs w:val="20"/>
              </w:rPr>
              <w:t xml:space="preserve">◄charakterizuje způsob života lidí v Mezopotámii, Palestině a Fénicii </w:t>
            </w:r>
          </w:p>
          <w:p w14:paraId="005582A3" w14:textId="77777777" w:rsidR="000A6B8A" w:rsidRDefault="000A6B8A">
            <w:pPr>
              <w:rPr>
                <w:sz w:val="20"/>
                <w:szCs w:val="20"/>
              </w:rPr>
            </w:pPr>
            <w:r>
              <w:rPr>
                <w:sz w:val="20"/>
                <w:szCs w:val="20"/>
              </w:rPr>
              <w:t>◄definuje rozdíly v kultuře a náboženství mezi mezopotámskými národy a Hebrejci</w:t>
            </w:r>
          </w:p>
          <w:p w14:paraId="6B815C1D" w14:textId="77777777" w:rsidR="000A6B8A" w:rsidRDefault="000A6B8A">
            <w:pPr>
              <w:rPr>
                <w:sz w:val="20"/>
                <w:szCs w:val="20"/>
              </w:rPr>
            </w:pPr>
            <w:r>
              <w:rPr>
                <w:sz w:val="20"/>
                <w:szCs w:val="20"/>
              </w:rPr>
              <w:t xml:space="preserve">◄ukáže na mapě jednotlivé říše a městské státy západní Asie </w:t>
            </w:r>
          </w:p>
          <w:p w14:paraId="5CB7A784" w14:textId="77777777" w:rsidR="000A6B8A" w:rsidRDefault="000A6B8A">
            <w:pPr>
              <w:rPr>
                <w:sz w:val="20"/>
                <w:szCs w:val="20"/>
              </w:rPr>
            </w:pPr>
            <w:r>
              <w:rPr>
                <w:sz w:val="20"/>
                <w:szCs w:val="20"/>
              </w:rPr>
              <w:t>◄rozpozná charakteristické znaky jednotlivých typu starověkých států</w:t>
            </w:r>
          </w:p>
          <w:p w14:paraId="0CA2593C" w14:textId="77777777" w:rsidR="000A6B8A" w:rsidRDefault="00582D5F">
            <w:pPr>
              <w:rPr>
                <w:sz w:val="20"/>
                <w:szCs w:val="20"/>
              </w:rPr>
            </w:pPr>
            <w:r>
              <w:rPr>
                <w:sz w:val="20"/>
                <w:szCs w:val="20"/>
              </w:rPr>
              <w:lastRenderedPageBreak/>
              <w:t>◄</w:t>
            </w:r>
            <w:r w:rsidR="000A6B8A">
              <w:rPr>
                <w:sz w:val="20"/>
                <w:szCs w:val="20"/>
              </w:rPr>
              <w:t>zdůvodní potřebu písma kultur Mezopotámie</w:t>
            </w:r>
          </w:p>
          <w:p w14:paraId="4B4603F3" w14:textId="77777777" w:rsidR="000A6B8A" w:rsidRDefault="000A6B8A">
            <w:pPr>
              <w:rPr>
                <w:sz w:val="20"/>
                <w:szCs w:val="20"/>
              </w:rPr>
            </w:pPr>
          </w:p>
          <w:p w14:paraId="5812611C" w14:textId="77777777" w:rsidR="000A6B8A" w:rsidRDefault="000A6B8A">
            <w:pPr>
              <w:rPr>
                <w:sz w:val="20"/>
                <w:szCs w:val="20"/>
              </w:rPr>
            </w:pPr>
          </w:p>
          <w:p w14:paraId="54245539" w14:textId="77777777" w:rsidR="000A6B8A" w:rsidRDefault="000A6B8A">
            <w:pPr>
              <w:rPr>
                <w:sz w:val="20"/>
                <w:szCs w:val="20"/>
              </w:rPr>
            </w:pPr>
          </w:p>
          <w:p w14:paraId="10E654AF" w14:textId="77777777" w:rsidR="000A6B8A" w:rsidRDefault="000A6B8A">
            <w:pPr>
              <w:rPr>
                <w:sz w:val="20"/>
                <w:szCs w:val="20"/>
              </w:rPr>
            </w:pPr>
          </w:p>
          <w:p w14:paraId="6F4B8368" w14:textId="77777777" w:rsidR="000A6B8A" w:rsidRDefault="000A6B8A">
            <w:pPr>
              <w:rPr>
                <w:sz w:val="20"/>
                <w:szCs w:val="20"/>
              </w:rPr>
            </w:pPr>
          </w:p>
          <w:p w14:paraId="3EFD11B6" w14:textId="77777777" w:rsidR="000A6B8A" w:rsidRDefault="000A6B8A">
            <w:pPr>
              <w:rPr>
                <w:sz w:val="20"/>
                <w:szCs w:val="20"/>
              </w:rPr>
            </w:pPr>
          </w:p>
          <w:p w14:paraId="0D9D405F" w14:textId="77777777" w:rsidR="000A6B8A" w:rsidRDefault="000A6B8A">
            <w:pPr>
              <w:rPr>
                <w:sz w:val="20"/>
                <w:szCs w:val="20"/>
              </w:rPr>
            </w:pPr>
            <w:r>
              <w:rPr>
                <w:sz w:val="20"/>
                <w:szCs w:val="20"/>
              </w:rPr>
              <w:t>◄uvede nejvýznamnější architektonické památky Egypta</w:t>
            </w:r>
          </w:p>
          <w:p w14:paraId="64BB3A67" w14:textId="77777777" w:rsidR="000A6B8A" w:rsidRDefault="000A6B8A">
            <w:pPr>
              <w:rPr>
                <w:sz w:val="20"/>
                <w:szCs w:val="20"/>
              </w:rPr>
            </w:pPr>
            <w:r>
              <w:rPr>
                <w:sz w:val="20"/>
                <w:szCs w:val="20"/>
              </w:rPr>
              <w:t>◄charakterizuje způsob života Egypťanů</w:t>
            </w:r>
          </w:p>
          <w:p w14:paraId="7DBC5C9A" w14:textId="77777777" w:rsidR="000A6B8A" w:rsidRDefault="000A6B8A">
            <w:pPr>
              <w:rPr>
                <w:sz w:val="20"/>
                <w:szCs w:val="20"/>
              </w:rPr>
            </w:pPr>
            <w:r>
              <w:rPr>
                <w:sz w:val="20"/>
                <w:szCs w:val="20"/>
              </w:rPr>
              <w:t>◄uvede konkrétní příklady, jak přírodní podmínky Egypta ovlivňují život lidí</w:t>
            </w:r>
          </w:p>
          <w:p w14:paraId="3E398252" w14:textId="77777777" w:rsidR="000A6B8A" w:rsidRDefault="000A6B8A">
            <w:pPr>
              <w:rPr>
                <w:sz w:val="20"/>
                <w:szCs w:val="20"/>
              </w:rPr>
            </w:pPr>
          </w:p>
          <w:p w14:paraId="3F495FBA" w14:textId="77777777" w:rsidR="000A6B8A" w:rsidRDefault="000A6B8A">
            <w:pPr>
              <w:rPr>
                <w:sz w:val="20"/>
                <w:szCs w:val="20"/>
              </w:rPr>
            </w:pPr>
            <w:r>
              <w:rPr>
                <w:sz w:val="20"/>
                <w:szCs w:val="20"/>
              </w:rPr>
              <w:t>◄charakterizuje hlavní politické události starověkého Řecka a Makedonie</w:t>
            </w:r>
          </w:p>
          <w:p w14:paraId="7CEA3789" w14:textId="77777777" w:rsidR="000A6B8A" w:rsidRDefault="000A6B8A">
            <w:pPr>
              <w:rPr>
                <w:sz w:val="20"/>
                <w:szCs w:val="20"/>
              </w:rPr>
            </w:pPr>
            <w:r>
              <w:rPr>
                <w:sz w:val="20"/>
                <w:szCs w:val="20"/>
              </w:rPr>
              <w:t>◄vhodně používá terminologii</w:t>
            </w:r>
          </w:p>
          <w:p w14:paraId="40618239" w14:textId="77777777" w:rsidR="000A6B8A" w:rsidRDefault="000A6B8A">
            <w:pPr>
              <w:rPr>
                <w:sz w:val="20"/>
                <w:szCs w:val="20"/>
              </w:rPr>
            </w:pPr>
            <w:r>
              <w:rPr>
                <w:sz w:val="20"/>
                <w:szCs w:val="20"/>
              </w:rPr>
              <w:t>◄uvádí konkrétní příklady politicko-správních systémů jednotlivých řeckých polis a argumentuje jejich výhody a nevýhody</w:t>
            </w:r>
          </w:p>
          <w:p w14:paraId="77CD9D7E" w14:textId="77777777" w:rsidR="000A6B8A" w:rsidRDefault="000A6B8A">
            <w:pPr>
              <w:rPr>
                <w:sz w:val="20"/>
                <w:szCs w:val="20"/>
              </w:rPr>
            </w:pPr>
            <w:r>
              <w:rPr>
                <w:sz w:val="20"/>
                <w:szCs w:val="20"/>
              </w:rPr>
              <w:t>◄uvede názvy konkrétních děl (a jejich autorů) řeckého antického umění</w:t>
            </w:r>
          </w:p>
          <w:p w14:paraId="261FF458" w14:textId="77777777" w:rsidR="000A6B8A" w:rsidRDefault="000A6B8A">
            <w:pPr>
              <w:rPr>
                <w:sz w:val="20"/>
                <w:szCs w:val="20"/>
              </w:rPr>
            </w:pPr>
            <w:r>
              <w:rPr>
                <w:sz w:val="20"/>
                <w:szCs w:val="20"/>
              </w:rPr>
              <w:t>◄s mapou charakterizuje národnostní strukturu před-římského Apeninského poloostrova</w:t>
            </w:r>
          </w:p>
          <w:p w14:paraId="32ED9A54" w14:textId="77777777" w:rsidR="000A6B8A" w:rsidRDefault="000A6B8A">
            <w:pPr>
              <w:rPr>
                <w:sz w:val="20"/>
                <w:szCs w:val="20"/>
              </w:rPr>
            </w:pPr>
            <w:r>
              <w:rPr>
                <w:sz w:val="20"/>
                <w:szCs w:val="20"/>
              </w:rPr>
              <w:t>◄vysvětlí přechod od etruského království k římské republice a dále k císařství</w:t>
            </w:r>
          </w:p>
          <w:p w14:paraId="6046517E" w14:textId="77777777" w:rsidR="000A6B8A" w:rsidRDefault="000A6B8A">
            <w:pPr>
              <w:rPr>
                <w:sz w:val="20"/>
                <w:szCs w:val="20"/>
              </w:rPr>
            </w:pPr>
            <w:r>
              <w:rPr>
                <w:sz w:val="20"/>
                <w:szCs w:val="20"/>
              </w:rPr>
              <w:t>◄charakterizuje hlavní znaky jednotlivých politických režimů</w:t>
            </w:r>
          </w:p>
          <w:p w14:paraId="04B14BD5" w14:textId="77777777" w:rsidR="000A6B8A" w:rsidRDefault="000A6B8A">
            <w:pPr>
              <w:rPr>
                <w:sz w:val="20"/>
                <w:szCs w:val="20"/>
              </w:rPr>
            </w:pPr>
            <w:r>
              <w:rPr>
                <w:sz w:val="20"/>
                <w:szCs w:val="20"/>
              </w:rPr>
              <w:t>◄orientuje se v hlavních historických událostech římské říše</w:t>
            </w:r>
          </w:p>
          <w:p w14:paraId="20B6E3ED" w14:textId="77777777" w:rsidR="000A6B8A" w:rsidRDefault="000A6B8A">
            <w:pPr>
              <w:rPr>
                <w:sz w:val="20"/>
                <w:szCs w:val="20"/>
              </w:rPr>
            </w:pPr>
            <w:r>
              <w:rPr>
                <w:sz w:val="20"/>
                <w:szCs w:val="20"/>
              </w:rPr>
              <w:t>◄uvádí konkrétní příklady římských architektonických památek</w:t>
            </w:r>
          </w:p>
          <w:p w14:paraId="2352C1C2" w14:textId="77777777" w:rsidR="000A6B8A" w:rsidRDefault="000A6B8A">
            <w:pPr>
              <w:rPr>
                <w:sz w:val="20"/>
                <w:szCs w:val="20"/>
              </w:rPr>
            </w:pPr>
            <w:r>
              <w:rPr>
                <w:sz w:val="20"/>
                <w:szCs w:val="20"/>
              </w:rPr>
              <w:t>◄vysvětlí okolnosti vzniku křesťanství</w:t>
            </w:r>
          </w:p>
          <w:p w14:paraId="38DFEDF8" w14:textId="77777777" w:rsidR="000A6B8A" w:rsidRDefault="000A6B8A">
            <w:pPr>
              <w:rPr>
                <w:sz w:val="20"/>
                <w:szCs w:val="20"/>
              </w:rPr>
            </w:pPr>
          </w:p>
          <w:p w14:paraId="01B9094E" w14:textId="77777777" w:rsidR="000A6B8A" w:rsidRDefault="000A6B8A">
            <w:pPr>
              <w:rPr>
                <w:sz w:val="20"/>
                <w:szCs w:val="20"/>
              </w:rPr>
            </w:pPr>
            <w:r>
              <w:rPr>
                <w:sz w:val="20"/>
                <w:szCs w:val="20"/>
              </w:rPr>
              <w:t>◄ukáže na mapě oblast kulturního vlivu starověké Indie a Číny</w:t>
            </w:r>
          </w:p>
          <w:p w14:paraId="32A6B061" w14:textId="77777777" w:rsidR="000A6B8A" w:rsidRDefault="000A6B8A">
            <w:pPr>
              <w:rPr>
                <w:sz w:val="20"/>
                <w:szCs w:val="20"/>
              </w:rPr>
            </w:pPr>
            <w:r>
              <w:rPr>
                <w:sz w:val="20"/>
                <w:szCs w:val="20"/>
              </w:rPr>
              <w:t>◄charakterizuje strukturu indické společnosti a osvětlí práva a povinnosti jednotlivých vrstev kastovního systému</w:t>
            </w:r>
          </w:p>
          <w:p w14:paraId="3FC9582D" w14:textId="77777777" w:rsidR="000A6B8A" w:rsidRDefault="000A6B8A">
            <w:pPr>
              <w:rPr>
                <w:sz w:val="20"/>
                <w:szCs w:val="20"/>
              </w:rPr>
            </w:pPr>
            <w:r>
              <w:rPr>
                <w:sz w:val="20"/>
                <w:szCs w:val="20"/>
              </w:rPr>
              <w:t>◄ozřejmí důvody romské migrace z Indie do Evropy</w:t>
            </w:r>
          </w:p>
          <w:p w14:paraId="2A488626" w14:textId="77777777" w:rsidR="000A6B8A" w:rsidRDefault="000A6B8A">
            <w:pPr>
              <w:rPr>
                <w:sz w:val="20"/>
                <w:szCs w:val="20"/>
              </w:rPr>
            </w:pPr>
            <w:r>
              <w:rPr>
                <w:sz w:val="20"/>
                <w:szCs w:val="20"/>
              </w:rPr>
              <w:t>◄charakterizuje hlavní prvky hinduismu,  buddhismu, konfucianismu a taoismu</w:t>
            </w:r>
          </w:p>
          <w:p w14:paraId="3B4F2471" w14:textId="77777777" w:rsidR="000A6B8A" w:rsidRDefault="000A6B8A">
            <w:pPr>
              <w:rPr>
                <w:sz w:val="20"/>
                <w:szCs w:val="20"/>
              </w:rPr>
            </w:pPr>
            <w:r>
              <w:rPr>
                <w:sz w:val="20"/>
                <w:szCs w:val="20"/>
              </w:rPr>
              <w:t>◄charakterizuje přínos kultury starověké Číny</w:t>
            </w:r>
          </w:p>
        </w:tc>
        <w:tc>
          <w:tcPr>
            <w:tcW w:w="4320" w:type="dxa"/>
            <w:tcBorders>
              <w:top w:val="nil"/>
              <w:left w:val="nil"/>
              <w:bottom w:val="single" w:sz="4" w:space="0" w:color="auto"/>
              <w:right w:val="single" w:sz="4" w:space="0" w:color="auto"/>
            </w:tcBorders>
            <w:shd w:val="clear" w:color="auto" w:fill="FFFF99"/>
          </w:tcPr>
          <w:p w14:paraId="6635C536" w14:textId="77777777" w:rsidR="000A6B8A" w:rsidRDefault="000A6B8A">
            <w:pPr>
              <w:rPr>
                <w:sz w:val="20"/>
                <w:szCs w:val="20"/>
              </w:rPr>
            </w:pPr>
          </w:p>
          <w:p w14:paraId="37DB915E" w14:textId="77777777" w:rsidR="000A6B8A" w:rsidRDefault="000A6B8A">
            <w:pPr>
              <w:rPr>
                <w:sz w:val="20"/>
                <w:szCs w:val="20"/>
              </w:rPr>
            </w:pPr>
            <w:r>
              <w:rPr>
                <w:sz w:val="20"/>
                <w:szCs w:val="20"/>
              </w:rPr>
              <w:t>Pravěk</w:t>
            </w:r>
          </w:p>
          <w:p w14:paraId="7D649A70" w14:textId="77777777" w:rsidR="000A6B8A" w:rsidRDefault="000A6B8A">
            <w:pPr>
              <w:rPr>
                <w:sz w:val="20"/>
                <w:szCs w:val="20"/>
              </w:rPr>
            </w:pPr>
            <w:r>
              <w:rPr>
                <w:sz w:val="20"/>
                <w:szCs w:val="20"/>
              </w:rPr>
              <w:t>Úvod: co je pravěk a archeologie</w:t>
            </w:r>
          </w:p>
          <w:p w14:paraId="1785ABFB" w14:textId="77777777" w:rsidR="000A6B8A" w:rsidRDefault="000A6B8A">
            <w:pPr>
              <w:rPr>
                <w:sz w:val="20"/>
                <w:szCs w:val="20"/>
              </w:rPr>
            </w:pPr>
            <w:r>
              <w:rPr>
                <w:sz w:val="20"/>
                <w:szCs w:val="20"/>
              </w:rPr>
              <w:t>Vznik a vývoj člověka</w:t>
            </w:r>
          </w:p>
          <w:p w14:paraId="7E23883B" w14:textId="77777777" w:rsidR="000A6B8A" w:rsidRDefault="000A6B8A">
            <w:pPr>
              <w:rPr>
                <w:sz w:val="20"/>
                <w:szCs w:val="20"/>
              </w:rPr>
            </w:pPr>
          </w:p>
          <w:p w14:paraId="342E4DA6" w14:textId="77777777" w:rsidR="000A6B8A" w:rsidRDefault="000A6B8A">
            <w:pPr>
              <w:rPr>
                <w:sz w:val="20"/>
                <w:szCs w:val="20"/>
              </w:rPr>
            </w:pPr>
          </w:p>
          <w:p w14:paraId="6F65A9DA" w14:textId="77777777" w:rsidR="000A6B8A" w:rsidRDefault="000A6B8A">
            <w:pPr>
              <w:rPr>
                <w:sz w:val="20"/>
                <w:szCs w:val="20"/>
              </w:rPr>
            </w:pPr>
          </w:p>
          <w:p w14:paraId="2A31F427" w14:textId="77777777" w:rsidR="000A6B8A" w:rsidRDefault="000A6B8A">
            <w:pPr>
              <w:rPr>
                <w:sz w:val="20"/>
                <w:szCs w:val="20"/>
              </w:rPr>
            </w:pPr>
          </w:p>
          <w:p w14:paraId="59703BA2" w14:textId="77777777" w:rsidR="000A6B8A" w:rsidRDefault="000A6B8A">
            <w:pPr>
              <w:rPr>
                <w:sz w:val="20"/>
                <w:szCs w:val="20"/>
              </w:rPr>
            </w:pPr>
            <w:r>
              <w:rPr>
                <w:sz w:val="20"/>
                <w:szCs w:val="20"/>
              </w:rPr>
              <w:t>Starší a střední doba kamenná</w:t>
            </w:r>
          </w:p>
          <w:p w14:paraId="41AC89EC" w14:textId="77777777" w:rsidR="000A6B8A" w:rsidRDefault="000A6B8A">
            <w:pPr>
              <w:rPr>
                <w:sz w:val="20"/>
                <w:szCs w:val="20"/>
              </w:rPr>
            </w:pPr>
            <w:r>
              <w:rPr>
                <w:sz w:val="20"/>
                <w:szCs w:val="20"/>
              </w:rPr>
              <w:t>Mladší doba kamenná</w:t>
            </w:r>
          </w:p>
          <w:p w14:paraId="1333F4EF" w14:textId="77777777" w:rsidR="000A6B8A" w:rsidRDefault="000A6B8A">
            <w:pPr>
              <w:rPr>
                <w:sz w:val="20"/>
                <w:szCs w:val="20"/>
              </w:rPr>
            </w:pPr>
            <w:r>
              <w:rPr>
                <w:sz w:val="20"/>
                <w:szCs w:val="20"/>
              </w:rPr>
              <w:t>Pozdní doba kamenná</w:t>
            </w:r>
          </w:p>
          <w:p w14:paraId="4B483244" w14:textId="77777777" w:rsidR="000A6B8A" w:rsidRDefault="000A6B8A">
            <w:pPr>
              <w:rPr>
                <w:sz w:val="20"/>
                <w:szCs w:val="20"/>
              </w:rPr>
            </w:pPr>
          </w:p>
          <w:p w14:paraId="2BBD3272" w14:textId="77777777" w:rsidR="000A6B8A" w:rsidRDefault="000A6B8A">
            <w:pPr>
              <w:rPr>
                <w:sz w:val="20"/>
                <w:szCs w:val="20"/>
              </w:rPr>
            </w:pPr>
          </w:p>
          <w:p w14:paraId="14450DCB" w14:textId="77777777" w:rsidR="000A6B8A" w:rsidRDefault="000A6B8A">
            <w:pPr>
              <w:rPr>
                <w:sz w:val="20"/>
                <w:szCs w:val="20"/>
              </w:rPr>
            </w:pPr>
          </w:p>
          <w:p w14:paraId="382ED813" w14:textId="77777777" w:rsidR="000A6B8A" w:rsidRDefault="000A6B8A">
            <w:pPr>
              <w:rPr>
                <w:sz w:val="20"/>
                <w:szCs w:val="20"/>
              </w:rPr>
            </w:pPr>
          </w:p>
          <w:p w14:paraId="782414A2" w14:textId="77777777" w:rsidR="000A6B8A" w:rsidRDefault="000A6B8A">
            <w:pPr>
              <w:rPr>
                <w:sz w:val="20"/>
                <w:szCs w:val="20"/>
              </w:rPr>
            </w:pPr>
          </w:p>
          <w:p w14:paraId="1B3892D9" w14:textId="77777777" w:rsidR="000A6B8A" w:rsidRDefault="000A6B8A">
            <w:pPr>
              <w:rPr>
                <w:sz w:val="20"/>
                <w:szCs w:val="20"/>
              </w:rPr>
            </w:pPr>
          </w:p>
          <w:p w14:paraId="64665C62" w14:textId="77777777" w:rsidR="000A6B8A" w:rsidRDefault="000A6B8A">
            <w:pPr>
              <w:rPr>
                <w:sz w:val="20"/>
                <w:szCs w:val="20"/>
              </w:rPr>
            </w:pPr>
            <w:r>
              <w:rPr>
                <w:sz w:val="20"/>
                <w:szCs w:val="20"/>
              </w:rPr>
              <w:t>Doba bronzová</w:t>
            </w:r>
          </w:p>
          <w:p w14:paraId="45F2F55E" w14:textId="77777777" w:rsidR="000A6B8A" w:rsidRDefault="000A6B8A">
            <w:pPr>
              <w:rPr>
                <w:sz w:val="20"/>
                <w:szCs w:val="20"/>
              </w:rPr>
            </w:pPr>
            <w:r>
              <w:rPr>
                <w:sz w:val="20"/>
                <w:szCs w:val="20"/>
              </w:rPr>
              <w:t>Doba železná</w:t>
            </w:r>
          </w:p>
          <w:p w14:paraId="14BBE1DB" w14:textId="77777777" w:rsidR="000A6B8A" w:rsidRDefault="000A6B8A">
            <w:pPr>
              <w:rPr>
                <w:sz w:val="20"/>
                <w:szCs w:val="20"/>
              </w:rPr>
            </w:pPr>
            <w:r>
              <w:rPr>
                <w:sz w:val="20"/>
                <w:szCs w:val="20"/>
              </w:rPr>
              <w:t>Doba římská</w:t>
            </w:r>
          </w:p>
          <w:p w14:paraId="06D445B6" w14:textId="77777777" w:rsidR="000A6B8A" w:rsidRDefault="000A6B8A">
            <w:pPr>
              <w:rPr>
                <w:sz w:val="20"/>
                <w:szCs w:val="20"/>
              </w:rPr>
            </w:pPr>
            <w:r>
              <w:rPr>
                <w:sz w:val="20"/>
                <w:szCs w:val="20"/>
              </w:rPr>
              <w:t>Stěhování národů</w:t>
            </w:r>
          </w:p>
          <w:p w14:paraId="1882FE9B" w14:textId="77777777" w:rsidR="000A6B8A" w:rsidRDefault="000A6B8A">
            <w:pPr>
              <w:rPr>
                <w:sz w:val="20"/>
                <w:szCs w:val="20"/>
              </w:rPr>
            </w:pPr>
          </w:p>
          <w:p w14:paraId="746E4F94" w14:textId="77777777" w:rsidR="000A6B8A" w:rsidRDefault="000A6B8A">
            <w:pPr>
              <w:rPr>
                <w:sz w:val="20"/>
                <w:szCs w:val="20"/>
              </w:rPr>
            </w:pPr>
          </w:p>
          <w:p w14:paraId="46EFE7B6" w14:textId="77777777" w:rsidR="000A6B8A" w:rsidRDefault="000A6B8A">
            <w:pPr>
              <w:rPr>
                <w:sz w:val="20"/>
                <w:szCs w:val="20"/>
              </w:rPr>
            </w:pPr>
            <w:r>
              <w:rPr>
                <w:sz w:val="20"/>
                <w:szCs w:val="20"/>
              </w:rPr>
              <w:t>Starověk</w:t>
            </w:r>
          </w:p>
          <w:p w14:paraId="7C991033" w14:textId="77777777" w:rsidR="000A6B8A" w:rsidRDefault="000A6B8A">
            <w:pPr>
              <w:rPr>
                <w:sz w:val="20"/>
                <w:szCs w:val="20"/>
              </w:rPr>
            </w:pPr>
            <w:r>
              <w:rPr>
                <w:sz w:val="20"/>
                <w:szCs w:val="20"/>
              </w:rPr>
              <w:t>Úvod: typy starověkých států</w:t>
            </w:r>
          </w:p>
          <w:p w14:paraId="170F61A0" w14:textId="77777777" w:rsidR="000A6B8A" w:rsidRDefault="000A6B8A">
            <w:pPr>
              <w:rPr>
                <w:sz w:val="20"/>
                <w:szCs w:val="20"/>
              </w:rPr>
            </w:pPr>
            <w:r>
              <w:rPr>
                <w:sz w:val="20"/>
                <w:szCs w:val="20"/>
              </w:rPr>
              <w:t>Mezopotámie</w:t>
            </w:r>
          </w:p>
          <w:p w14:paraId="4420FC95" w14:textId="77777777" w:rsidR="000A6B8A" w:rsidRDefault="000A6B8A">
            <w:pPr>
              <w:rPr>
                <w:sz w:val="20"/>
                <w:szCs w:val="20"/>
              </w:rPr>
            </w:pPr>
            <w:r>
              <w:rPr>
                <w:sz w:val="20"/>
                <w:szCs w:val="20"/>
              </w:rPr>
              <w:t>Kultury Předního východů</w:t>
            </w:r>
          </w:p>
          <w:p w14:paraId="4086C894" w14:textId="77777777" w:rsidR="000A6B8A" w:rsidRDefault="000A6B8A">
            <w:pPr>
              <w:rPr>
                <w:sz w:val="20"/>
                <w:szCs w:val="20"/>
              </w:rPr>
            </w:pPr>
          </w:p>
          <w:p w14:paraId="0DC9B78D" w14:textId="77777777" w:rsidR="000A6B8A" w:rsidRDefault="000A6B8A">
            <w:pPr>
              <w:rPr>
                <w:sz w:val="20"/>
                <w:szCs w:val="20"/>
              </w:rPr>
            </w:pPr>
          </w:p>
          <w:p w14:paraId="0E935146" w14:textId="77777777" w:rsidR="000A6B8A" w:rsidRDefault="000A6B8A">
            <w:pPr>
              <w:rPr>
                <w:sz w:val="20"/>
                <w:szCs w:val="20"/>
              </w:rPr>
            </w:pPr>
          </w:p>
          <w:p w14:paraId="44A1B4FC" w14:textId="77777777" w:rsidR="000A6B8A" w:rsidRDefault="000A6B8A">
            <w:pPr>
              <w:rPr>
                <w:sz w:val="20"/>
                <w:szCs w:val="20"/>
              </w:rPr>
            </w:pPr>
          </w:p>
          <w:p w14:paraId="0AA8F720" w14:textId="77777777" w:rsidR="000A6B8A" w:rsidRDefault="000A6B8A">
            <w:pPr>
              <w:rPr>
                <w:sz w:val="20"/>
                <w:szCs w:val="20"/>
              </w:rPr>
            </w:pPr>
          </w:p>
          <w:p w14:paraId="0F1D365C" w14:textId="77777777" w:rsidR="000A6B8A" w:rsidRDefault="000A6B8A">
            <w:pPr>
              <w:rPr>
                <w:sz w:val="20"/>
                <w:szCs w:val="20"/>
              </w:rPr>
            </w:pPr>
          </w:p>
          <w:p w14:paraId="6EBB0F95" w14:textId="77777777" w:rsidR="000A6B8A" w:rsidRDefault="000A6B8A">
            <w:pPr>
              <w:rPr>
                <w:sz w:val="20"/>
                <w:szCs w:val="20"/>
              </w:rPr>
            </w:pPr>
          </w:p>
          <w:p w14:paraId="1951AEC2" w14:textId="77777777" w:rsidR="000A6B8A" w:rsidRDefault="000A6B8A">
            <w:pPr>
              <w:rPr>
                <w:sz w:val="20"/>
                <w:szCs w:val="20"/>
              </w:rPr>
            </w:pPr>
          </w:p>
          <w:p w14:paraId="6DAA040B" w14:textId="77777777" w:rsidR="000A6B8A" w:rsidRDefault="000A6B8A">
            <w:pPr>
              <w:rPr>
                <w:sz w:val="20"/>
                <w:szCs w:val="20"/>
              </w:rPr>
            </w:pPr>
          </w:p>
          <w:p w14:paraId="2E6A0359" w14:textId="77777777" w:rsidR="000A6B8A" w:rsidRDefault="000A6B8A">
            <w:pPr>
              <w:rPr>
                <w:sz w:val="20"/>
                <w:szCs w:val="20"/>
              </w:rPr>
            </w:pPr>
          </w:p>
          <w:p w14:paraId="340F2FCB" w14:textId="77777777" w:rsidR="000A6B8A" w:rsidRDefault="000A6B8A">
            <w:pPr>
              <w:rPr>
                <w:sz w:val="20"/>
                <w:szCs w:val="20"/>
              </w:rPr>
            </w:pPr>
          </w:p>
          <w:p w14:paraId="45A95D02" w14:textId="77777777" w:rsidR="000A6B8A" w:rsidRDefault="000A6B8A">
            <w:pPr>
              <w:rPr>
                <w:sz w:val="20"/>
                <w:szCs w:val="20"/>
              </w:rPr>
            </w:pPr>
            <w:r>
              <w:rPr>
                <w:sz w:val="20"/>
                <w:szCs w:val="20"/>
              </w:rPr>
              <w:t>Egypt</w:t>
            </w:r>
          </w:p>
          <w:p w14:paraId="0D61DC8A" w14:textId="77777777" w:rsidR="000A6B8A" w:rsidRDefault="000A6B8A">
            <w:pPr>
              <w:rPr>
                <w:sz w:val="20"/>
                <w:szCs w:val="20"/>
              </w:rPr>
            </w:pPr>
          </w:p>
          <w:p w14:paraId="7E564031" w14:textId="77777777" w:rsidR="000A6B8A" w:rsidRDefault="000A6B8A">
            <w:pPr>
              <w:rPr>
                <w:sz w:val="20"/>
                <w:szCs w:val="20"/>
              </w:rPr>
            </w:pPr>
          </w:p>
          <w:p w14:paraId="4DE9A27E" w14:textId="77777777" w:rsidR="000A6B8A" w:rsidRDefault="000A6B8A">
            <w:pPr>
              <w:rPr>
                <w:sz w:val="20"/>
                <w:szCs w:val="20"/>
              </w:rPr>
            </w:pPr>
          </w:p>
          <w:p w14:paraId="170B9E02" w14:textId="77777777" w:rsidR="000A6B8A" w:rsidRDefault="000A6B8A">
            <w:pPr>
              <w:rPr>
                <w:sz w:val="20"/>
                <w:szCs w:val="20"/>
              </w:rPr>
            </w:pPr>
          </w:p>
          <w:p w14:paraId="33B96B39" w14:textId="77777777" w:rsidR="000A6B8A" w:rsidRDefault="000A6B8A">
            <w:pPr>
              <w:rPr>
                <w:sz w:val="20"/>
                <w:szCs w:val="20"/>
              </w:rPr>
            </w:pPr>
            <w:r>
              <w:rPr>
                <w:sz w:val="20"/>
                <w:szCs w:val="20"/>
              </w:rPr>
              <w:t>Starověké Řecko</w:t>
            </w:r>
          </w:p>
          <w:p w14:paraId="6B5341E5" w14:textId="77777777" w:rsidR="000A6B8A" w:rsidRDefault="000A6B8A">
            <w:pPr>
              <w:rPr>
                <w:sz w:val="20"/>
                <w:szCs w:val="20"/>
              </w:rPr>
            </w:pPr>
            <w:r>
              <w:rPr>
                <w:sz w:val="20"/>
                <w:szCs w:val="20"/>
              </w:rPr>
              <w:t>Starověký Řím</w:t>
            </w:r>
          </w:p>
          <w:p w14:paraId="7413E660" w14:textId="77777777" w:rsidR="000A6B8A" w:rsidRDefault="000A6B8A">
            <w:pPr>
              <w:rPr>
                <w:sz w:val="20"/>
                <w:szCs w:val="20"/>
              </w:rPr>
            </w:pPr>
          </w:p>
          <w:p w14:paraId="3A79D834" w14:textId="77777777" w:rsidR="000A6B8A" w:rsidRDefault="000A6B8A">
            <w:pPr>
              <w:rPr>
                <w:sz w:val="20"/>
                <w:szCs w:val="20"/>
              </w:rPr>
            </w:pPr>
          </w:p>
          <w:p w14:paraId="6F6808F2" w14:textId="77777777" w:rsidR="000A6B8A" w:rsidRDefault="000A6B8A">
            <w:pPr>
              <w:rPr>
                <w:sz w:val="20"/>
                <w:szCs w:val="20"/>
              </w:rPr>
            </w:pPr>
          </w:p>
          <w:p w14:paraId="052C25C0" w14:textId="77777777" w:rsidR="000A6B8A" w:rsidRDefault="000A6B8A">
            <w:pPr>
              <w:rPr>
                <w:sz w:val="20"/>
                <w:szCs w:val="20"/>
              </w:rPr>
            </w:pPr>
          </w:p>
          <w:p w14:paraId="09B0F7B7" w14:textId="77777777" w:rsidR="000A6B8A" w:rsidRDefault="000A6B8A">
            <w:pPr>
              <w:rPr>
                <w:sz w:val="20"/>
                <w:szCs w:val="20"/>
              </w:rPr>
            </w:pPr>
          </w:p>
          <w:p w14:paraId="651BED76" w14:textId="77777777" w:rsidR="000A6B8A" w:rsidRDefault="000A6B8A">
            <w:pPr>
              <w:rPr>
                <w:sz w:val="20"/>
                <w:szCs w:val="20"/>
              </w:rPr>
            </w:pPr>
          </w:p>
          <w:p w14:paraId="7B71BABB" w14:textId="77777777" w:rsidR="000A6B8A" w:rsidRDefault="000A6B8A">
            <w:pPr>
              <w:rPr>
                <w:sz w:val="20"/>
                <w:szCs w:val="20"/>
              </w:rPr>
            </w:pPr>
          </w:p>
          <w:p w14:paraId="5515833B" w14:textId="77777777" w:rsidR="000A6B8A" w:rsidRDefault="000A6B8A">
            <w:pPr>
              <w:rPr>
                <w:sz w:val="20"/>
                <w:szCs w:val="20"/>
              </w:rPr>
            </w:pPr>
          </w:p>
          <w:p w14:paraId="35584C78" w14:textId="77777777" w:rsidR="000A6B8A" w:rsidRDefault="000A6B8A">
            <w:pPr>
              <w:rPr>
                <w:sz w:val="20"/>
                <w:szCs w:val="20"/>
              </w:rPr>
            </w:pPr>
          </w:p>
          <w:p w14:paraId="177A6FDD" w14:textId="77777777" w:rsidR="000A6B8A" w:rsidRDefault="000A6B8A">
            <w:pPr>
              <w:rPr>
                <w:sz w:val="20"/>
                <w:szCs w:val="20"/>
              </w:rPr>
            </w:pPr>
          </w:p>
          <w:p w14:paraId="4F2223B6" w14:textId="77777777" w:rsidR="000A6B8A" w:rsidRDefault="000A6B8A">
            <w:pPr>
              <w:rPr>
                <w:sz w:val="20"/>
                <w:szCs w:val="20"/>
              </w:rPr>
            </w:pPr>
          </w:p>
          <w:p w14:paraId="6BC0E052" w14:textId="77777777" w:rsidR="000A6B8A" w:rsidRDefault="000A6B8A">
            <w:pPr>
              <w:rPr>
                <w:sz w:val="20"/>
                <w:szCs w:val="20"/>
              </w:rPr>
            </w:pPr>
          </w:p>
          <w:p w14:paraId="616A9682" w14:textId="77777777" w:rsidR="000A6B8A" w:rsidRDefault="000A6B8A">
            <w:pPr>
              <w:rPr>
                <w:sz w:val="20"/>
                <w:szCs w:val="20"/>
              </w:rPr>
            </w:pPr>
          </w:p>
          <w:p w14:paraId="511CE8A5" w14:textId="77777777" w:rsidR="000A6B8A" w:rsidRDefault="000A6B8A">
            <w:pPr>
              <w:rPr>
                <w:sz w:val="20"/>
                <w:szCs w:val="20"/>
              </w:rPr>
            </w:pPr>
          </w:p>
          <w:p w14:paraId="5D15DF9A" w14:textId="77777777" w:rsidR="000A6B8A" w:rsidRDefault="000A6B8A">
            <w:pPr>
              <w:rPr>
                <w:sz w:val="20"/>
                <w:szCs w:val="20"/>
              </w:rPr>
            </w:pPr>
          </w:p>
          <w:p w14:paraId="2B2FF2BC" w14:textId="77777777" w:rsidR="000A6B8A" w:rsidRDefault="000A6B8A">
            <w:pPr>
              <w:rPr>
                <w:sz w:val="20"/>
                <w:szCs w:val="20"/>
              </w:rPr>
            </w:pPr>
            <w:r>
              <w:rPr>
                <w:sz w:val="20"/>
                <w:szCs w:val="20"/>
              </w:rPr>
              <w:t>Indie</w:t>
            </w:r>
          </w:p>
          <w:p w14:paraId="697FDD54" w14:textId="77777777" w:rsidR="000A6B8A" w:rsidRDefault="000A6B8A">
            <w:pPr>
              <w:rPr>
                <w:sz w:val="20"/>
                <w:szCs w:val="20"/>
              </w:rPr>
            </w:pPr>
            <w:r>
              <w:rPr>
                <w:sz w:val="20"/>
                <w:szCs w:val="20"/>
              </w:rPr>
              <w:t>Čína</w:t>
            </w:r>
          </w:p>
        </w:tc>
        <w:tc>
          <w:tcPr>
            <w:tcW w:w="2340" w:type="dxa"/>
            <w:tcBorders>
              <w:top w:val="nil"/>
              <w:left w:val="nil"/>
              <w:bottom w:val="single" w:sz="4" w:space="0" w:color="auto"/>
              <w:right w:val="single" w:sz="4" w:space="0" w:color="auto"/>
            </w:tcBorders>
            <w:shd w:val="clear" w:color="auto" w:fill="FFFF99"/>
          </w:tcPr>
          <w:p w14:paraId="695AC0D8" w14:textId="77777777" w:rsidR="000A6B8A" w:rsidRDefault="000A6B8A">
            <w:pPr>
              <w:rPr>
                <w:sz w:val="20"/>
                <w:szCs w:val="20"/>
              </w:rPr>
            </w:pPr>
            <w:r>
              <w:rPr>
                <w:sz w:val="20"/>
                <w:szCs w:val="20"/>
              </w:rPr>
              <w:lastRenderedPageBreak/>
              <w:t>PT: Člověk a životní prostředí</w:t>
            </w:r>
          </w:p>
        </w:tc>
      </w:tr>
    </w:tbl>
    <w:p w14:paraId="2E4EA164" w14:textId="77777777" w:rsidR="000A6B8A" w:rsidRDefault="000A6B8A"/>
    <w:p w14:paraId="199246A8" w14:textId="77777777" w:rsidR="000A6B8A" w:rsidRDefault="000A6B8A"/>
    <w:p w14:paraId="1BAD5FE5" w14:textId="77777777" w:rsidR="000A6B8A" w:rsidRDefault="000A6B8A">
      <w:r>
        <w:br w:type="page"/>
      </w:r>
    </w:p>
    <w:p w14:paraId="654484E5"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6120"/>
        <w:gridCol w:w="3600"/>
        <w:gridCol w:w="2340"/>
      </w:tblGrid>
      <w:tr w:rsidR="000A6B8A" w14:paraId="1034032F"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0AB2195" w14:textId="77777777" w:rsidR="000A6B8A" w:rsidRDefault="000A6B8A">
            <w:pPr>
              <w:jc w:val="center"/>
              <w:rPr>
                <w:rFonts w:ascii="Arial" w:hAnsi="Arial"/>
                <w:sz w:val="44"/>
                <w:szCs w:val="44"/>
              </w:rPr>
            </w:pPr>
            <w:r>
              <w:rPr>
                <w:rFonts w:ascii="Arial" w:hAnsi="Arial"/>
                <w:sz w:val="44"/>
                <w:szCs w:val="44"/>
              </w:rPr>
              <w:t>Dějepis</w:t>
            </w:r>
          </w:p>
        </w:tc>
      </w:tr>
      <w:tr w:rsidR="000A6B8A" w14:paraId="2DA91548"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366AE270" w14:textId="77777777" w:rsidR="000A6B8A" w:rsidRDefault="000A6B8A">
            <w:pPr>
              <w:jc w:val="center"/>
              <w:rPr>
                <w:b/>
                <w:bCs/>
              </w:rPr>
            </w:pPr>
            <w:r>
              <w:rPr>
                <w:b/>
                <w:bCs/>
              </w:rPr>
              <w:t>Očekávané výstupy z RVP GV</w:t>
            </w:r>
          </w:p>
        </w:tc>
        <w:tc>
          <w:tcPr>
            <w:tcW w:w="6120" w:type="dxa"/>
            <w:tcBorders>
              <w:top w:val="nil"/>
              <w:left w:val="nil"/>
              <w:bottom w:val="single" w:sz="12" w:space="0" w:color="auto"/>
              <w:right w:val="single" w:sz="4" w:space="0" w:color="auto"/>
            </w:tcBorders>
            <w:shd w:val="clear" w:color="auto" w:fill="C0C0C0"/>
            <w:noWrap/>
            <w:vAlign w:val="center"/>
          </w:tcPr>
          <w:p w14:paraId="3D7DBDA7" w14:textId="77777777" w:rsidR="000A6B8A" w:rsidRDefault="000A6B8A">
            <w:pPr>
              <w:jc w:val="center"/>
              <w:rPr>
                <w:b/>
                <w:bCs/>
              </w:rPr>
            </w:pPr>
            <w:r>
              <w:rPr>
                <w:b/>
                <w:bCs/>
              </w:rPr>
              <w:t>Školní výstupy</w:t>
            </w:r>
          </w:p>
        </w:tc>
        <w:tc>
          <w:tcPr>
            <w:tcW w:w="3600" w:type="dxa"/>
            <w:tcBorders>
              <w:top w:val="nil"/>
              <w:left w:val="nil"/>
              <w:bottom w:val="single" w:sz="12" w:space="0" w:color="auto"/>
              <w:right w:val="single" w:sz="4" w:space="0" w:color="auto"/>
            </w:tcBorders>
            <w:shd w:val="clear" w:color="auto" w:fill="C0C0C0"/>
            <w:noWrap/>
            <w:vAlign w:val="center"/>
          </w:tcPr>
          <w:p w14:paraId="1BE176C7"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3396723B" w14:textId="77777777" w:rsidR="000A6B8A" w:rsidRDefault="000A6B8A">
            <w:pPr>
              <w:jc w:val="center"/>
              <w:rPr>
                <w:b/>
                <w:bCs/>
              </w:rPr>
            </w:pPr>
            <w:r>
              <w:rPr>
                <w:b/>
                <w:bCs/>
              </w:rPr>
              <w:t xml:space="preserve">Přesahy </w:t>
            </w:r>
            <w:r>
              <w:rPr>
                <w:b/>
                <w:bCs/>
              </w:rPr>
              <w:br/>
              <w:t xml:space="preserve">a vazby </w:t>
            </w:r>
          </w:p>
        </w:tc>
      </w:tr>
      <w:tr w:rsidR="000A6B8A" w14:paraId="49F68D95"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4AA22873"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0FCF0E90" w14:textId="77777777">
        <w:trPr>
          <w:trHeight w:val="2208"/>
        </w:trPr>
        <w:tc>
          <w:tcPr>
            <w:tcW w:w="3435" w:type="dxa"/>
            <w:tcBorders>
              <w:top w:val="nil"/>
              <w:left w:val="single" w:sz="4" w:space="0" w:color="auto"/>
              <w:bottom w:val="single" w:sz="4" w:space="0" w:color="auto"/>
              <w:right w:val="single" w:sz="4" w:space="0" w:color="auto"/>
            </w:tcBorders>
            <w:shd w:val="clear" w:color="auto" w:fill="00CCFF"/>
          </w:tcPr>
          <w:p w14:paraId="12A263C0" w14:textId="77777777" w:rsidR="000A6B8A" w:rsidRDefault="000A6B8A">
            <w:pPr>
              <w:rPr>
                <w:sz w:val="20"/>
                <w:szCs w:val="20"/>
              </w:rPr>
            </w:pPr>
            <w:r>
              <w:rPr>
                <w:sz w:val="20"/>
                <w:szCs w:val="20"/>
              </w:rPr>
              <w:t>Žák</w:t>
            </w:r>
          </w:p>
          <w:p w14:paraId="7AD96F53" w14:textId="77777777" w:rsidR="000A6B8A" w:rsidRDefault="000A6B8A">
            <w:pPr>
              <w:rPr>
                <w:sz w:val="20"/>
                <w:szCs w:val="20"/>
              </w:rPr>
            </w:pPr>
            <w:r>
              <w:rPr>
                <w:sz w:val="20"/>
                <w:szCs w:val="20"/>
              </w:rPr>
              <w:t>◄objasní proces christianizace a její vliv na konstituování raně středověkých států v Evropě</w:t>
            </w:r>
          </w:p>
          <w:p w14:paraId="0290B44C" w14:textId="77777777" w:rsidR="000A6B8A" w:rsidRDefault="000A6B8A">
            <w:pPr>
              <w:rPr>
                <w:sz w:val="20"/>
                <w:szCs w:val="20"/>
              </w:rPr>
            </w:pPr>
            <w:r>
              <w:rPr>
                <w:sz w:val="20"/>
                <w:szCs w:val="20"/>
              </w:rPr>
              <w:t>◄definuje proměny hospodářského a politického uspořádání středověké společnosti 5. až 15.</w:t>
            </w:r>
            <w:r w:rsidR="004555F2">
              <w:rPr>
                <w:sz w:val="20"/>
                <w:szCs w:val="20"/>
              </w:rPr>
              <w:t xml:space="preserve"> </w:t>
            </w:r>
            <w:r>
              <w:rPr>
                <w:sz w:val="20"/>
                <w:szCs w:val="20"/>
              </w:rPr>
              <w:t>století a jeho specifické projevy v jednotlivých státech</w:t>
            </w:r>
          </w:p>
          <w:p w14:paraId="046185E1" w14:textId="77777777" w:rsidR="000A6B8A" w:rsidRDefault="000A6B8A">
            <w:pPr>
              <w:rPr>
                <w:sz w:val="20"/>
                <w:szCs w:val="20"/>
              </w:rPr>
            </w:pPr>
            <w:r>
              <w:rPr>
                <w:sz w:val="20"/>
                <w:szCs w:val="20"/>
              </w:rPr>
              <w:t>◄charakterizuje základní rysy vývoje na našem území</w:t>
            </w:r>
          </w:p>
          <w:p w14:paraId="2C59BA0C" w14:textId="77777777" w:rsidR="000A6B8A" w:rsidRDefault="000A6B8A">
            <w:pPr>
              <w:rPr>
                <w:sz w:val="20"/>
                <w:szCs w:val="20"/>
              </w:rPr>
            </w:pPr>
            <w:r>
              <w:rPr>
                <w:sz w:val="20"/>
                <w:szCs w:val="20"/>
              </w:rPr>
              <w:t>◄vymezí specifika islámské oblasti</w:t>
            </w:r>
          </w:p>
          <w:p w14:paraId="09431666" w14:textId="77777777" w:rsidR="000A6B8A" w:rsidRDefault="000A6B8A">
            <w:pPr>
              <w:rPr>
                <w:sz w:val="20"/>
                <w:szCs w:val="20"/>
              </w:rPr>
            </w:pPr>
          </w:p>
          <w:p w14:paraId="6DBF0C8C" w14:textId="77777777" w:rsidR="000A6B8A" w:rsidRDefault="000A6B8A">
            <w:pPr>
              <w:rPr>
                <w:sz w:val="20"/>
                <w:szCs w:val="20"/>
              </w:rPr>
            </w:pPr>
          </w:p>
          <w:p w14:paraId="555155F9" w14:textId="77777777" w:rsidR="000A6B8A" w:rsidRDefault="000A6B8A">
            <w:pPr>
              <w:rPr>
                <w:sz w:val="20"/>
                <w:szCs w:val="20"/>
              </w:rPr>
            </w:pPr>
            <w:r>
              <w:rPr>
                <w:sz w:val="20"/>
                <w:szCs w:val="20"/>
              </w:rPr>
              <w:t>◄rozpozná nové filozofické a vědecké myšlenky, které byly zformulovány ve 14. až 17. století, zhodnotí jejich praktické dopady</w:t>
            </w:r>
          </w:p>
          <w:p w14:paraId="2C5C2479" w14:textId="77777777" w:rsidR="000A6B8A" w:rsidRDefault="000A6B8A">
            <w:pPr>
              <w:rPr>
                <w:sz w:val="20"/>
                <w:szCs w:val="20"/>
              </w:rPr>
            </w:pPr>
            <w:r>
              <w:rPr>
                <w:sz w:val="20"/>
                <w:szCs w:val="20"/>
              </w:rPr>
              <w:t>◄porozumí důsledkům zámořských objevů, jež vedly k hospodářským i mocensko-politickým změnám</w:t>
            </w:r>
          </w:p>
          <w:p w14:paraId="65F008D3" w14:textId="77777777" w:rsidR="000A6B8A" w:rsidRDefault="000A6B8A">
            <w:pPr>
              <w:rPr>
                <w:sz w:val="20"/>
                <w:szCs w:val="20"/>
              </w:rPr>
            </w:pPr>
            <w:r>
              <w:rPr>
                <w:sz w:val="20"/>
                <w:szCs w:val="20"/>
              </w:rPr>
              <w:t>◄vymezí základní charakteristické rysy  stavovství a absolutismu</w:t>
            </w:r>
          </w:p>
          <w:p w14:paraId="448F82CF" w14:textId="77777777" w:rsidR="000A6B8A" w:rsidRDefault="000A6B8A">
            <w:pPr>
              <w:rPr>
                <w:sz w:val="20"/>
                <w:szCs w:val="20"/>
              </w:rPr>
            </w:pPr>
            <w:r>
              <w:rPr>
                <w:sz w:val="20"/>
                <w:szCs w:val="20"/>
              </w:rPr>
              <w:t>◄srovná politické postavení českého státu a ostatních evropských území</w:t>
            </w:r>
          </w:p>
          <w:p w14:paraId="509A1837" w14:textId="77777777" w:rsidR="000A6B8A" w:rsidRDefault="000A6B8A">
            <w:pPr>
              <w:rPr>
                <w:sz w:val="20"/>
                <w:szCs w:val="20"/>
              </w:rPr>
            </w:pPr>
          </w:p>
          <w:p w14:paraId="429FC7BA" w14:textId="77777777" w:rsidR="000A6B8A" w:rsidRDefault="000A6B8A">
            <w:pPr>
              <w:rPr>
                <w:sz w:val="20"/>
                <w:szCs w:val="20"/>
              </w:rPr>
            </w:pPr>
          </w:p>
        </w:tc>
        <w:tc>
          <w:tcPr>
            <w:tcW w:w="6120" w:type="dxa"/>
            <w:tcBorders>
              <w:top w:val="nil"/>
              <w:left w:val="nil"/>
              <w:bottom w:val="single" w:sz="4" w:space="0" w:color="auto"/>
              <w:right w:val="single" w:sz="4" w:space="0" w:color="auto"/>
            </w:tcBorders>
            <w:shd w:val="clear" w:color="auto" w:fill="00CCFF"/>
          </w:tcPr>
          <w:p w14:paraId="06BE0AEF" w14:textId="77777777" w:rsidR="000A6B8A" w:rsidRDefault="000A6B8A">
            <w:pPr>
              <w:rPr>
                <w:sz w:val="20"/>
                <w:szCs w:val="20"/>
              </w:rPr>
            </w:pPr>
            <w:r>
              <w:rPr>
                <w:sz w:val="20"/>
                <w:szCs w:val="20"/>
              </w:rPr>
              <w:t>Žák</w:t>
            </w:r>
          </w:p>
          <w:p w14:paraId="43B61691" w14:textId="77777777" w:rsidR="000A6B8A" w:rsidRDefault="000A6B8A">
            <w:pPr>
              <w:rPr>
                <w:sz w:val="20"/>
                <w:szCs w:val="20"/>
              </w:rPr>
            </w:pPr>
            <w:r>
              <w:rPr>
                <w:sz w:val="20"/>
                <w:szCs w:val="20"/>
              </w:rPr>
              <w:t>◄vysvětlí podstatu vztahu mezi světskou a církevní mocí v západním a východním kulturním okruhu</w:t>
            </w:r>
          </w:p>
          <w:p w14:paraId="3B8C84CE" w14:textId="77777777" w:rsidR="000A6B8A" w:rsidRDefault="000A6B8A">
            <w:pPr>
              <w:rPr>
                <w:sz w:val="20"/>
                <w:szCs w:val="20"/>
              </w:rPr>
            </w:pPr>
            <w:r>
              <w:rPr>
                <w:sz w:val="20"/>
                <w:szCs w:val="20"/>
              </w:rPr>
              <w:t>◄uvede konkrétní projevy vlivu náboženství a církve na život ve středověké společnosti</w:t>
            </w:r>
          </w:p>
          <w:p w14:paraId="18CF9B4B" w14:textId="77777777" w:rsidR="000A6B8A" w:rsidRDefault="000A6B8A">
            <w:pPr>
              <w:rPr>
                <w:sz w:val="20"/>
                <w:szCs w:val="20"/>
              </w:rPr>
            </w:pPr>
            <w:r>
              <w:rPr>
                <w:sz w:val="20"/>
                <w:szCs w:val="20"/>
              </w:rPr>
              <w:t>◄vysvětlí důsledky tatarských nájezdů pro JV Evropu</w:t>
            </w:r>
          </w:p>
          <w:p w14:paraId="6F855885" w14:textId="77777777" w:rsidR="000A6B8A" w:rsidRDefault="000A6B8A">
            <w:pPr>
              <w:rPr>
                <w:sz w:val="20"/>
                <w:szCs w:val="20"/>
              </w:rPr>
            </w:pPr>
            <w:r>
              <w:rPr>
                <w:sz w:val="20"/>
                <w:szCs w:val="20"/>
              </w:rPr>
              <w:t>◄ukáže na mapě rozsah jednotlivých říší</w:t>
            </w:r>
          </w:p>
          <w:p w14:paraId="69A1E312" w14:textId="77777777" w:rsidR="000A6B8A" w:rsidRDefault="000A6B8A">
            <w:pPr>
              <w:rPr>
                <w:sz w:val="20"/>
                <w:szCs w:val="20"/>
              </w:rPr>
            </w:pPr>
            <w:r>
              <w:rPr>
                <w:sz w:val="20"/>
                <w:szCs w:val="20"/>
              </w:rPr>
              <w:t>◄zná jména klíčových postav středověku a charakterizuje jejich přínos době</w:t>
            </w:r>
          </w:p>
          <w:p w14:paraId="02911404" w14:textId="77777777" w:rsidR="000A6B8A" w:rsidRDefault="000A6B8A">
            <w:pPr>
              <w:rPr>
                <w:sz w:val="20"/>
                <w:szCs w:val="20"/>
              </w:rPr>
            </w:pPr>
            <w:r>
              <w:rPr>
                <w:sz w:val="20"/>
                <w:szCs w:val="20"/>
              </w:rPr>
              <w:t>◄uvede důvody soupeření mezi papežstvím a císařstvím</w:t>
            </w:r>
          </w:p>
          <w:p w14:paraId="12B99534" w14:textId="77777777" w:rsidR="000A6B8A" w:rsidRDefault="000A6B8A">
            <w:pPr>
              <w:ind w:right="-623"/>
              <w:rPr>
                <w:sz w:val="20"/>
                <w:szCs w:val="20"/>
              </w:rPr>
            </w:pPr>
            <w:r>
              <w:rPr>
                <w:sz w:val="20"/>
                <w:szCs w:val="20"/>
              </w:rPr>
              <w:t xml:space="preserve">◄vysvětlí záminky, důvody, průběh a důsledky křížových výprav na </w:t>
            </w:r>
          </w:p>
          <w:p w14:paraId="749DA4C3" w14:textId="77777777" w:rsidR="000A6B8A" w:rsidRDefault="000A6B8A">
            <w:pPr>
              <w:ind w:right="-623"/>
              <w:rPr>
                <w:sz w:val="20"/>
                <w:szCs w:val="20"/>
              </w:rPr>
            </w:pPr>
            <w:r>
              <w:rPr>
                <w:sz w:val="20"/>
                <w:szCs w:val="20"/>
              </w:rPr>
              <w:t>politický, kulturní a hospodářský život středověku</w:t>
            </w:r>
          </w:p>
          <w:p w14:paraId="5EC6B883" w14:textId="77777777" w:rsidR="000A6B8A" w:rsidRDefault="000A6B8A">
            <w:pPr>
              <w:ind w:right="-623"/>
              <w:rPr>
                <w:sz w:val="20"/>
                <w:szCs w:val="20"/>
              </w:rPr>
            </w:pPr>
          </w:p>
          <w:p w14:paraId="08A1542F" w14:textId="77777777" w:rsidR="000A6B8A" w:rsidRDefault="000A6B8A">
            <w:pPr>
              <w:rPr>
                <w:sz w:val="20"/>
                <w:szCs w:val="20"/>
              </w:rPr>
            </w:pPr>
            <w:r>
              <w:rPr>
                <w:sz w:val="20"/>
                <w:szCs w:val="20"/>
              </w:rPr>
              <w:t>◄definuje hlavní rysy renesančního umění a humanismu jakožto myšlenkové proudu</w:t>
            </w:r>
          </w:p>
          <w:p w14:paraId="30273357" w14:textId="77777777" w:rsidR="000A6B8A" w:rsidRDefault="000A6B8A">
            <w:pPr>
              <w:rPr>
                <w:sz w:val="20"/>
                <w:szCs w:val="20"/>
              </w:rPr>
            </w:pPr>
            <w:r>
              <w:rPr>
                <w:sz w:val="20"/>
                <w:szCs w:val="20"/>
              </w:rPr>
              <w:t>◄na konkrétních příkladech zhodnotí důsledky zámořských objevů pro obyvatelstvo Ameriky a Evropy</w:t>
            </w:r>
          </w:p>
          <w:p w14:paraId="6AE96725" w14:textId="77777777" w:rsidR="000A6B8A" w:rsidRDefault="000A6B8A">
            <w:pPr>
              <w:rPr>
                <w:sz w:val="20"/>
                <w:szCs w:val="20"/>
              </w:rPr>
            </w:pPr>
            <w:r>
              <w:rPr>
                <w:sz w:val="20"/>
                <w:szCs w:val="20"/>
              </w:rPr>
              <w:t>◄zná hlavní renesanční památky a umělecká díla (i jejich autory)</w:t>
            </w:r>
          </w:p>
          <w:p w14:paraId="1726EEC7" w14:textId="77777777" w:rsidR="000A6B8A" w:rsidRDefault="000A6B8A">
            <w:pPr>
              <w:rPr>
                <w:sz w:val="20"/>
                <w:szCs w:val="20"/>
              </w:rPr>
            </w:pPr>
            <w:r>
              <w:rPr>
                <w:sz w:val="20"/>
                <w:szCs w:val="20"/>
              </w:rPr>
              <w:t>◄vysvětlí důvody, průběh a důsledky třicetileté války pro obyvatele raně novověkých států</w:t>
            </w:r>
          </w:p>
          <w:p w14:paraId="4BA31758" w14:textId="77777777" w:rsidR="000A6B8A" w:rsidRDefault="000A6B8A">
            <w:pPr>
              <w:rPr>
                <w:sz w:val="20"/>
                <w:szCs w:val="20"/>
              </w:rPr>
            </w:pPr>
            <w:r>
              <w:rPr>
                <w:sz w:val="20"/>
                <w:szCs w:val="20"/>
              </w:rPr>
              <w:t>◄charakterizuje hlavní rysy reformačních směrů (luteránství, kalvinismus) a objasní důvody rozvoje reformace</w:t>
            </w:r>
          </w:p>
          <w:p w14:paraId="4AC356A5" w14:textId="77777777" w:rsidR="000A6B8A" w:rsidRDefault="000A6B8A">
            <w:pPr>
              <w:rPr>
                <w:sz w:val="20"/>
                <w:szCs w:val="20"/>
              </w:rPr>
            </w:pPr>
            <w:r>
              <w:rPr>
                <w:sz w:val="20"/>
                <w:szCs w:val="20"/>
              </w:rPr>
              <w:t>◄definuje hlavní rysy baroka</w:t>
            </w:r>
          </w:p>
          <w:p w14:paraId="42DFE350" w14:textId="77777777" w:rsidR="000A6B8A" w:rsidRDefault="000A6B8A">
            <w:pPr>
              <w:ind w:right="-623"/>
              <w:rPr>
                <w:sz w:val="20"/>
                <w:szCs w:val="20"/>
              </w:rPr>
            </w:pPr>
            <w:r>
              <w:rPr>
                <w:sz w:val="20"/>
                <w:szCs w:val="20"/>
              </w:rPr>
              <w:t>◄zná vybraná barokní díla, ke kterým přiřazuje jejich autory</w:t>
            </w:r>
          </w:p>
          <w:p w14:paraId="22205911" w14:textId="77777777" w:rsidR="000A6B8A" w:rsidRDefault="000A6B8A">
            <w:pPr>
              <w:ind w:left="360"/>
              <w:rPr>
                <w:sz w:val="20"/>
                <w:szCs w:val="20"/>
              </w:rPr>
            </w:pPr>
            <w:r>
              <w:rPr>
                <w:sz w:val="20"/>
                <w:szCs w:val="20"/>
              </w:rPr>
              <w:t xml:space="preserve"> </w:t>
            </w:r>
          </w:p>
        </w:tc>
        <w:tc>
          <w:tcPr>
            <w:tcW w:w="3600" w:type="dxa"/>
            <w:tcBorders>
              <w:top w:val="nil"/>
              <w:left w:val="nil"/>
              <w:bottom w:val="single" w:sz="4" w:space="0" w:color="auto"/>
              <w:right w:val="single" w:sz="4" w:space="0" w:color="auto"/>
            </w:tcBorders>
            <w:shd w:val="clear" w:color="auto" w:fill="00CCFF"/>
          </w:tcPr>
          <w:p w14:paraId="4E05B552" w14:textId="77777777" w:rsidR="000A6B8A" w:rsidRDefault="000A6B8A">
            <w:pPr>
              <w:rPr>
                <w:sz w:val="20"/>
                <w:szCs w:val="20"/>
              </w:rPr>
            </w:pPr>
            <w:r>
              <w:rPr>
                <w:sz w:val="20"/>
                <w:szCs w:val="20"/>
              </w:rPr>
              <w:t>Středověk</w:t>
            </w:r>
          </w:p>
          <w:p w14:paraId="4C09E3F4" w14:textId="77777777" w:rsidR="000A6B8A" w:rsidRDefault="000A6B8A">
            <w:pPr>
              <w:rPr>
                <w:sz w:val="20"/>
                <w:szCs w:val="20"/>
              </w:rPr>
            </w:pPr>
            <w:r>
              <w:rPr>
                <w:sz w:val="20"/>
                <w:szCs w:val="20"/>
              </w:rPr>
              <w:t>utváření středověké Evropy (byzantsko-slovanská oblast, francká říše a oblast západní, východní a střední Evropy)</w:t>
            </w:r>
          </w:p>
          <w:p w14:paraId="327AE753" w14:textId="77777777" w:rsidR="000A6B8A" w:rsidRDefault="000A6B8A">
            <w:pPr>
              <w:rPr>
                <w:sz w:val="20"/>
                <w:szCs w:val="20"/>
              </w:rPr>
            </w:pPr>
            <w:r>
              <w:rPr>
                <w:sz w:val="20"/>
                <w:szCs w:val="20"/>
              </w:rPr>
              <w:t>islám a arabská říše, mongolská a turecká expanze</w:t>
            </w:r>
          </w:p>
          <w:p w14:paraId="30093345" w14:textId="77777777" w:rsidR="000A6B8A" w:rsidRDefault="000A6B8A">
            <w:pPr>
              <w:rPr>
                <w:sz w:val="20"/>
                <w:szCs w:val="20"/>
              </w:rPr>
            </w:pPr>
            <w:r>
              <w:rPr>
                <w:sz w:val="20"/>
                <w:szCs w:val="20"/>
              </w:rPr>
              <w:t>křesťanství jako nové kulturní a společenské pojítko, vnitřní nejednota křesťanství, papežství a císařství, kruciáty, kacířství, Jan Hus</w:t>
            </w:r>
          </w:p>
          <w:p w14:paraId="6C00A8EB" w14:textId="77777777" w:rsidR="000A6B8A" w:rsidRDefault="000A6B8A">
            <w:pPr>
              <w:rPr>
                <w:sz w:val="20"/>
                <w:szCs w:val="20"/>
              </w:rPr>
            </w:pPr>
          </w:p>
          <w:p w14:paraId="705D2AD1" w14:textId="77777777" w:rsidR="000A6B8A" w:rsidRDefault="000A6B8A">
            <w:pPr>
              <w:rPr>
                <w:sz w:val="20"/>
                <w:szCs w:val="20"/>
              </w:rPr>
            </w:pPr>
          </w:p>
          <w:p w14:paraId="4140800C" w14:textId="77777777" w:rsidR="000A6B8A" w:rsidRDefault="000A6B8A">
            <w:pPr>
              <w:rPr>
                <w:sz w:val="20"/>
                <w:szCs w:val="20"/>
              </w:rPr>
            </w:pPr>
          </w:p>
          <w:p w14:paraId="627D2A65" w14:textId="77777777" w:rsidR="000A6B8A" w:rsidRDefault="000A6B8A">
            <w:pPr>
              <w:rPr>
                <w:sz w:val="20"/>
                <w:szCs w:val="20"/>
              </w:rPr>
            </w:pPr>
            <w:r>
              <w:rPr>
                <w:sz w:val="20"/>
                <w:szCs w:val="20"/>
              </w:rPr>
              <w:t>Počátky novověku</w:t>
            </w:r>
          </w:p>
          <w:p w14:paraId="76D03CF4" w14:textId="77777777" w:rsidR="000A6B8A" w:rsidRDefault="000A6B8A">
            <w:pPr>
              <w:rPr>
                <w:sz w:val="20"/>
                <w:szCs w:val="20"/>
              </w:rPr>
            </w:pPr>
            <w:r>
              <w:rPr>
                <w:sz w:val="20"/>
                <w:szCs w:val="20"/>
              </w:rPr>
              <w:t>renesance a humanismus</w:t>
            </w:r>
          </w:p>
          <w:p w14:paraId="2DBF5BCC" w14:textId="77777777" w:rsidR="000A6B8A" w:rsidRDefault="000A6B8A">
            <w:pPr>
              <w:rPr>
                <w:sz w:val="20"/>
                <w:szCs w:val="20"/>
              </w:rPr>
            </w:pPr>
            <w:r>
              <w:rPr>
                <w:sz w:val="20"/>
                <w:szCs w:val="20"/>
              </w:rPr>
              <w:t>zámořské plavby</w:t>
            </w:r>
          </w:p>
          <w:p w14:paraId="21315E07" w14:textId="77777777" w:rsidR="000A6B8A" w:rsidRDefault="000A6B8A">
            <w:pPr>
              <w:rPr>
                <w:sz w:val="20"/>
                <w:szCs w:val="20"/>
              </w:rPr>
            </w:pPr>
            <w:r>
              <w:rPr>
                <w:sz w:val="20"/>
                <w:szCs w:val="20"/>
              </w:rPr>
              <w:t>reformace</w:t>
            </w:r>
          </w:p>
          <w:p w14:paraId="7DF0FFDE" w14:textId="77777777" w:rsidR="000A6B8A" w:rsidRDefault="000A6B8A">
            <w:pPr>
              <w:rPr>
                <w:sz w:val="20"/>
                <w:szCs w:val="20"/>
              </w:rPr>
            </w:pPr>
            <w:r>
              <w:rPr>
                <w:sz w:val="20"/>
                <w:szCs w:val="20"/>
              </w:rPr>
              <w:t>rivalita a kooperace raně novověkých evropských mocností, třicetiletá válka</w:t>
            </w:r>
          </w:p>
          <w:p w14:paraId="2194D2DF" w14:textId="77777777" w:rsidR="000A6B8A" w:rsidRDefault="000A6B8A">
            <w:pPr>
              <w:rPr>
                <w:sz w:val="20"/>
                <w:szCs w:val="20"/>
              </w:rPr>
            </w:pPr>
            <w:r>
              <w:rPr>
                <w:sz w:val="20"/>
                <w:szCs w:val="20"/>
              </w:rPr>
              <w:t>absolutismus a stavovství</w:t>
            </w:r>
          </w:p>
          <w:p w14:paraId="656A8C27" w14:textId="77777777" w:rsidR="000A6B8A" w:rsidRDefault="000A6B8A">
            <w:pPr>
              <w:rPr>
                <w:sz w:val="20"/>
                <w:szCs w:val="20"/>
              </w:rPr>
            </w:pPr>
            <w:r>
              <w:rPr>
                <w:sz w:val="20"/>
                <w:szCs w:val="20"/>
              </w:rPr>
              <w:t>barokní kultura, politika, náboženství</w:t>
            </w:r>
          </w:p>
        </w:tc>
        <w:tc>
          <w:tcPr>
            <w:tcW w:w="2340" w:type="dxa"/>
            <w:tcBorders>
              <w:top w:val="nil"/>
              <w:left w:val="nil"/>
              <w:bottom w:val="single" w:sz="4" w:space="0" w:color="auto"/>
              <w:right w:val="single" w:sz="4" w:space="0" w:color="auto"/>
            </w:tcBorders>
            <w:shd w:val="clear" w:color="auto" w:fill="00CCFF"/>
          </w:tcPr>
          <w:p w14:paraId="438F9786" w14:textId="77777777" w:rsidR="0087799A" w:rsidRDefault="000A6B8A">
            <w:pPr>
              <w:rPr>
                <w:sz w:val="20"/>
                <w:szCs w:val="20"/>
              </w:rPr>
            </w:pPr>
            <w:r>
              <w:rPr>
                <w:sz w:val="20"/>
                <w:szCs w:val="20"/>
              </w:rPr>
              <w:t xml:space="preserve">PT: </w:t>
            </w:r>
          </w:p>
          <w:p w14:paraId="76B4C3F9" w14:textId="77777777" w:rsidR="000A6B8A" w:rsidRDefault="000A6B8A">
            <w:pPr>
              <w:rPr>
                <w:sz w:val="20"/>
                <w:szCs w:val="20"/>
              </w:rPr>
            </w:pPr>
            <w:r>
              <w:rPr>
                <w:sz w:val="20"/>
                <w:szCs w:val="20"/>
              </w:rPr>
              <w:t>Základní problémy sociokulturních rozdílů</w:t>
            </w:r>
          </w:p>
        </w:tc>
      </w:tr>
    </w:tbl>
    <w:p w14:paraId="156E5B65" w14:textId="77777777" w:rsidR="000A6B8A" w:rsidRDefault="000A6B8A"/>
    <w:p w14:paraId="45B4E431" w14:textId="77777777" w:rsidR="000A6B8A" w:rsidRDefault="000A6B8A"/>
    <w:p w14:paraId="47A315F9"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41503ACE"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68EDA0E" w14:textId="77777777" w:rsidR="000A6B8A" w:rsidRDefault="000A6B8A">
            <w:pPr>
              <w:jc w:val="center"/>
              <w:rPr>
                <w:rFonts w:ascii="Arial" w:hAnsi="Arial"/>
                <w:sz w:val="44"/>
                <w:szCs w:val="44"/>
              </w:rPr>
            </w:pPr>
            <w:r>
              <w:rPr>
                <w:rFonts w:ascii="Arial" w:hAnsi="Arial"/>
                <w:sz w:val="44"/>
                <w:szCs w:val="44"/>
              </w:rPr>
              <w:t>Dějepis</w:t>
            </w:r>
          </w:p>
        </w:tc>
      </w:tr>
      <w:tr w:rsidR="000A6B8A" w14:paraId="0A668119"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3DECC402"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3F284C08"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07F99771"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0D3376F0" w14:textId="77777777" w:rsidR="000A6B8A" w:rsidRDefault="000A6B8A">
            <w:pPr>
              <w:jc w:val="center"/>
              <w:rPr>
                <w:b/>
                <w:bCs/>
              </w:rPr>
            </w:pPr>
            <w:r>
              <w:rPr>
                <w:b/>
                <w:bCs/>
              </w:rPr>
              <w:t xml:space="preserve">Přesahy </w:t>
            </w:r>
            <w:r>
              <w:rPr>
                <w:b/>
                <w:bCs/>
              </w:rPr>
              <w:br/>
              <w:t xml:space="preserve">a vazby </w:t>
            </w:r>
          </w:p>
        </w:tc>
      </w:tr>
      <w:tr w:rsidR="000A6B8A" w14:paraId="7A499564"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1973607F"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4D7F5FA1" w14:textId="77777777">
        <w:trPr>
          <w:trHeight w:val="2208"/>
        </w:trPr>
        <w:tc>
          <w:tcPr>
            <w:tcW w:w="3435" w:type="dxa"/>
            <w:tcBorders>
              <w:top w:val="nil"/>
              <w:left w:val="single" w:sz="4" w:space="0" w:color="auto"/>
              <w:bottom w:val="single" w:sz="4" w:space="0" w:color="auto"/>
              <w:right w:val="single" w:sz="4" w:space="0" w:color="auto"/>
            </w:tcBorders>
            <w:shd w:val="clear" w:color="auto" w:fill="FFCC99"/>
          </w:tcPr>
          <w:p w14:paraId="73F51270" w14:textId="77777777" w:rsidR="000A6B8A" w:rsidRDefault="000A6B8A">
            <w:pPr>
              <w:rPr>
                <w:sz w:val="20"/>
                <w:szCs w:val="20"/>
              </w:rPr>
            </w:pPr>
            <w:r>
              <w:rPr>
                <w:sz w:val="20"/>
                <w:szCs w:val="20"/>
              </w:rPr>
              <w:t>Žák</w:t>
            </w:r>
          </w:p>
          <w:p w14:paraId="1BD14F4C" w14:textId="77777777" w:rsidR="000A6B8A" w:rsidRDefault="000A6B8A">
            <w:pPr>
              <w:rPr>
                <w:sz w:val="20"/>
                <w:szCs w:val="20"/>
              </w:rPr>
            </w:pPr>
            <w:r>
              <w:rPr>
                <w:sz w:val="20"/>
                <w:szCs w:val="20"/>
              </w:rPr>
              <w:t>◄určí a zhodnotí myšlenky a principy osvícenství, rozpozná jejich aplikaci v revolucí 18. a 19.století</w:t>
            </w:r>
          </w:p>
          <w:p w14:paraId="47DBCCC8" w14:textId="77777777" w:rsidR="000A6B8A" w:rsidRDefault="000A6B8A">
            <w:pPr>
              <w:rPr>
                <w:sz w:val="20"/>
                <w:szCs w:val="20"/>
              </w:rPr>
            </w:pPr>
            <w:r>
              <w:rPr>
                <w:sz w:val="20"/>
                <w:szCs w:val="20"/>
              </w:rPr>
              <w:t>◄posoudí význam ústavy</w:t>
            </w:r>
          </w:p>
        </w:tc>
        <w:tc>
          <w:tcPr>
            <w:tcW w:w="4680" w:type="dxa"/>
            <w:tcBorders>
              <w:top w:val="nil"/>
              <w:left w:val="nil"/>
              <w:bottom w:val="single" w:sz="4" w:space="0" w:color="auto"/>
              <w:right w:val="single" w:sz="4" w:space="0" w:color="auto"/>
            </w:tcBorders>
            <w:shd w:val="clear" w:color="auto" w:fill="FFCC99"/>
          </w:tcPr>
          <w:p w14:paraId="564BFB02" w14:textId="77777777" w:rsidR="000A6B8A" w:rsidRDefault="000A6B8A">
            <w:pPr>
              <w:rPr>
                <w:sz w:val="20"/>
                <w:szCs w:val="20"/>
              </w:rPr>
            </w:pPr>
            <w:r>
              <w:rPr>
                <w:sz w:val="20"/>
                <w:szCs w:val="20"/>
              </w:rPr>
              <w:t>Žák</w:t>
            </w:r>
          </w:p>
          <w:p w14:paraId="3BE95A36" w14:textId="77777777" w:rsidR="000A6B8A" w:rsidRDefault="000A6B8A">
            <w:pPr>
              <w:rPr>
                <w:sz w:val="20"/>
                <w:szCs w:val="20"/>
              </w:rPr>
            </w:pPr>
            <w:r>
              <w:rPr>
                <w:sz w:val="20"/>
                <w:szCs w:val="20"/>
              </w:rPr>
              <w:t>◄charakterizuje hlavní rysy osvícenství a myšlenek R. Descarta</w:t>
            </w:r>
          </w:p>
          <w:p w14:paraId="0236A555" w14:textId="77777777" w:rsidR="000A6B8A" w:rsidRDefault="000A6B8A">
            <w:pPr>
              <w:rPr>
                <w:sz w:val="20"/>
                <w:szCs w:val="20"/>
              </w:rPr>
            </w:pPr>
            <w:r>
              <w:rPr>
                <w:sz w:val="20"/>
                <w:szCs w:val="20"/>
              </w:rPr>
              <w:t>◄na konkrétních příkladech jednotlivých států demonstruje postupný rozklad, zánik a proměny dosavadních systému</w:t>
            </w:r>
          </w:p>
          <w:p w14:paraId="05716DF2" w14:textId="77777777" w:rsidR="000A6B8A" w:rsidRDefault="000A6B8A">
            <w:pPr>
              <w:rPr>
                <w:sz w:val="20"/>
                <w:szCs w:val="20"/>
              </w:rPr>
            </w:pPr>
            <w:r>
              <w:rPr>
                <w:sz w:val="20"/>
                <w:szCs w:val="20"/>
              </w:rPr>
              <w:t>◄vysvětlí důvody expanzivních záměrů jednotlivých mocností</w:t>
            </w:r>
          </w:p>
          <w:p w14:paraId="6B939C01" w14:textId="77777777" w:rsidR="000A6B8A" w:rsidRDefault="000A6B8A">
            <w:pPr>
              <w:rPr>
                <w:sz w:val="20"/>
                <w:szCs w:val="20"/>
              </w:rPr>
            </w:pPr>
            <w:r>
              <w:rPr>
                <w:sz w:val="20"/>
                <w:szCs w:val="20"/>
              </w:rPr>
              <w:t>◄popíše jednotlivé události, vedoucí ke vzniku občanské společnosti ve Francii za francouzské revoluce</w:t>
            </w:r>
          </w:p>
          <w:p w14:paraId="18D4C0F3" w14:textId="77777777" w:rsidR="000A6B8A" w:rsidRDefault="000A6B8A">
            <w:pPr>
              <w:rPr>
                <w:sz w:val="20"/>
                <w:szCs w:val="20"/>
              </w:rPr>
            </w:pPr>
            <w:r>
              <w:rPr>
                <w:sz w:val="20"/>
                <w:szCs w:val="20"/>
              </w:rPr>
              <w:t>◄uvede konkrétní příklady politických změn po r. 1848</w:t>
            </w:r>
          </w:p>
          <w:p w14:paraId="34FAF8E1" w14:textId="77777777" w:rsidR="000A6B8A" w:rsidRDefault="000A6B8A">
            <w:pPr>
              <w:rPr>
                <w:sz w:val="20"/>
                <w:szCs w:val="20"/>
              </w:rPr>
            </w:pPr>
            <w:r>
              <w:rPr>
                <w:sz w:val="20"/>
                <w:szCs w:val="20"/>
              </w:rPr>
              <w:t>◄charakterizuje nové politické a myšlenkové směry 10. století: konzervativismus, liberalismus, nacionalismus, socialismus a komunismus</w:t>
            </w:r>
          </w:p>
          <w:p w14:paraId="1B2A97F9" w14:textId="77777777" w:rsidR="000A6B8A" w:rsidRDefault="000A6B8A">
            <w:pPr>
              <w:rPr>
                <w:sz w:val="20"/>
                <w:szCs w:val="20"/>
              </w:rPr>
            </w:pPr>
            <w:r>
              <w:rPr>
                <w:sz w:val="20"/>
                <w:szCs w:val="20"/>
              </w:rPr>
              <w:t>◄charakterizuje průběh průmyslové revoluce a její dopady na hospodářské a sociální poměry ve společnosti</w:t>
            </w:r>
          </w:p>
          <w:p w14:paraId="4C14E2D4" w14:textId="77777777" w:rsidR="000A6B8A" w:rsidRDefault="000A6B8A">
            <w:pPr>
              <w:rPr>
                <w:sz w:val="20"/>
                <w:szCs w:val="20"/>
              </w:rPr>
            </w:pPr>
            <w:r>
              <w:rPr>
                <w:sz w:val="20"/>
                <w:szCs w:val="20"/>
              </w:rPr>
              <w:t>◄zná hlavní vynálezy a dokáže jednoduše popsat jejich fungování</w:t>
            </w:r>
          </w:p>
          <w:p w14:paraId="584EC1C5" w14:textId="77777777" w:rsidR="000A6B8A" w:rsidRDefault="000A6B8A">
            <w:pPr>
              <w:rPr>
                <w:sz w:val="20"/>
                <w:szCs w:val="20"/>
              </w:rPr>
            </w:pPr>
            <w:r>
              <w:rPr>
                <w:sz w:val="20"/>
                <w:szCs w:val="20"/>
              </w:rPr>
              <w:t>◄vyjmenuje a charakterizuje základní rysy nových uměleckých směrů a uvádí příklady jejich čelních představitelů</w:t>
            </w:r>
          </w:p>
          <w:p w14:paraId="606C8BD7" w14:textId="77777777" w:rsidR="000A6B8A" w:rsidRDefault="000A6B8A">
            <w:pPr>
              <w:ind w:left="360"/>
              <w:rPr>
                <w:sz w:val="20"/>
                <w:szCs w:val="20"/>
              </w:rPr>
            </w:pPr>
          </w:p>
        </w:tc>
        <w:tc>
          <w:tcPr>
            <w:tcW w:w="5040" w:type="dxa"/>
            <w:tcBorders>
              <w:top w:val="nil"/>
              <w:left w:val="nil"/>
              <w:bottom w:val="single" w:sz="4" w:space="0" w:color="auto"/>
              <w:right w:val="single" w:sz="4" w:space="0" w:color="auto"/>
            </w:tcBorders>
            <w:shd w:val="clear" w:color="auto" w:fill="FFCC99"/>
          </w:tcPr>
          <w:p w14:paraId="3F3D98D0" w14:textId="77777777" w:rsidR="000A6B8A" w:rsidRDefault="000A6B8A">
            <w:pPr>
              <w:rPr>
                <w:sz w:val="20"/>
                <w:szCs w:val="20"/>
              </w:rPr>
            </w:pPr>
            <w:r>
              <w:rPr>
                <w:sz w:val="20"/>
                <w:szCs w:val="20"/>
              </w:rPr>
              <w:t>Osvícenství, revoluce a idea svobody, modernizace společnosti</w:t>
            </w:r>
          </w:p>
          <w:p w14:paraId="391C3802" w14:textId="77777777" w:rsidR="000A6B8A" w:rsidRDefault="000A6B8A">
            <w:pPr>
              <w:rPr>
                <w:sz w:val="20"/>
                <w:szCs w:val="20"/>
              </w:rPr>
            </w:pPr>
            <w:r>
              <w:rPr>
                <w:sz w:val="20"/>
                <w:szCs w:val="20"/>
              </w:rPr>
              <w:t>Osvícenství</w:t>
            </w:r>
          </w:p>
          <w:p w14:paraId="0A9D7368" w14:textId="77777777" w:rsidR="000A6B8A" w:rsidRDefault="000A6B8A">
            <w:pPr>
              <w:rPr>
                <w:sz w:val="20"/>
                <w:szCs w:val="20"/>
              </w:rPr>
            </w:pPr>
            <w:r>
              <w:rPr>
                <w:sz w:val="20"/>
                <w:szCs w:val="20"/>
              </w:rPr>
              <w:t>velké revoluce - francouzská, vznik USA, rok 1848</w:t>
            </w:r>
          </w:p>
          <w:p w14:paraId="5561059E" w14:textId="77777777" w:rsidR="000A6B8A" w:rsidRDefault="000A6B8A">
            <w:pPr>
              <w:rPr>
                <w:sz w:val="20"/>
                <w:szCs w:val="20"/>
              </w:rPr>
            </w:pPr>
            <w:r>
              <w:rPr>
                <w:sz w:val="20"/>
                <w:szCs w:val="20"/>
              </w:rPr>
              <w:t>Evropa za napoleonských válek a po Vídeňském kongresu</w:t>
            </w:r>
          </w:p>
          <w:p w14:paraId="06215804" w14:textId="77777777" w:rsidR="000A6B8A" w:rsidRDefault="000A6B8A">
            <w:pPr>
              <w:rPr>
                <w:sz w:val="20"/>
                <w:szCs w:val="20"/>
              </w:rPr>
            </w:pPr>
            <w:r>
              <w:rPr>
                <w:sz w:val="20"/>
                <w:szCs w:val="20"/>
              </w:rPr>
              <w:t>rozvoj výroby a vědy, proměna agrární společnosti ve společnost průmyslovou</w:t>
            </w:r>
          </w:p>
          <w:p w14:paraId="483A4E38" w14:textId="77777777" w:rsidR="000A6B8A" w:rsidRDefault="000A6B8A">
            <w:pPr>
              <w:rPr>
                <w:sz w:val="20"/>
                <w:szCs w:val="20"/>
              </w:rPr>
            </w:pPr>
            <w:r>
              <w:rPr>
                <w:sz w:val="20"/>
                <w:szCs w:val="20"/>
              </w:rPr>
              <w:t>utváření novodobých národních společností, emancipační hnutí sociálních skupin</w:t>
            </w:r>
          </w:p>
          <w:p w14:paraId="7FD7A018" w14:textId="77777777" w:rsidR="000A6B8A" w:rsidRDefault="000A6B8A">
            <w:pPr>
              <w:rPr>
                <w:sz w:val="20"/>
                <w:szCs w:val="20"/>
              </w:rPr>
            </w:pPr>
            <w:r>
              <w:rPr>
                <w:sz w:val="20"/>
                <w:szCs w:val="20"/>
              </w:rPr>
              <w:t>imperialismus - mocenská a koloniální politika</w:t>
            </w:r>
          </w:p>
          <w:p w14:paraId="0E25AC30" w14:textId="77777777" w:rsidR="000A6B8A" w:rsidRDefault="000A6B8A">
            <w:pPr>
              <w:rPr>
                <w:sz w:val="20"/>
                <w:szCs w:val="20"/>
              </w:rPr>
            </w:pPr>
            <w:r>
              <w:rPr>
                <w:sz w:val="20"/>
                <w:szCs w:val="20"/>
              </w:rPr>
              <w:t>svět v předvečer první světové války</w:t>
            </w:r>
          </w:p>
          <w:p w14:paraId="564B5D77" w14:textId="77777777" w:rsidR="000A6B8A" w:rsidRDefault="000A6B8A">
            <w:pPr>
              <w:rPr>
                <w:sz w:val="20"/>
                <w:szCs w:val="20"/>
              </w:rPr>
            </w:pPr>
            <w:r>
              <w:rPr>
                <w:sz w:val="20"/>
                <w:szCs w:val="20"/>
              </w:rPr>
              <w:t>vzdělanost a umění na přelomu 19.</w:t>
            </w:r>
            <w:r w:rsidR="004555F2">
              <w:rPr>
                <w:sz w:val="20"/>
                <w:szCs w:val="20"/>
              </w:rPr>
              <w:t xml:space="preserve"> </w:t>
            </w:r>
            <w:r>
              <w:rPr>
                <w:sz w:val="20"/>
                <w:szCs w:val="20"/>
              </w:rPr>
              <w:t>a 20.století</w:t>
            </w:r>
          </w:p>
        </w:tc>
        <w:tc>
          <w:tcPr>
            <w:tcW w:w="2340" w:type="dxa"/>
            <w:tcBorders>
              <w:top w:val="nil"/>
              <w:left w:val="nil"/>
              <w:bottom w:val="single" w:sz="4" w:space="0" w:color="auto"/>
              <w:right w:val="single" w:sz="4" w:space="0" w:color="auto"/>
            </w:tcBorders>
            <w:shd w:val="clear" w:color="auto" w:fill="FFCC99"/>
          </w:tcPr>
          <w:p w14:paraId="244D88A1" w14:textId="77777777" w:rsidR="000A6B8A" w:rsidRDefault="000A6B8A">
            <w:pPr>
              <w:rPr>
                <w:sz w:val="20"/>
                <w:szCs w:val="20"/>
              </w:rPr>
            </w:pPr>
          </w:p>
        </w:tc>
      </w:tr>
    </w:tbl>
    <w:p w14:paraId="2A8486D8" w14:textId="77777777" w:rsidR="000A6B8A" w:rsidRDefault="000A6B8A"/>
    <w:p w14:paraId="3935E0C4"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3435"/>
        <w:gridCol w:w="6219"/>
        <w:gridCol w:w="4395"/>
        <w:gridCol w:w="1446"/>
      </w:tblGrid>
      <w:tr w:rsidR="000A6B8A" w14:paraId="0BC517FF"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62FC7FF0" w14:textId="77777777" w:rsidR="000A6B8A" w:rsidRDefault="000A6B8A">
            <w:pPr>
              <w:jc w:val="center"/>
              <w:rPr>
                <w:rFonts w:ascii="Arial" w:hAnsi="Arial"/>
                <w:sz w:val="44"/>
                <w:szCs w:val="44"/>
              </w:rPr>
            </w:pPr>
            <w:r>
              <w:rPr>
                <w:rFonts w:ascii="Arial" w:hAnsi="Arial"/>
                <w:sz w:val="44"/>
                <w:szCs w:val="44"/>
              </w:rPr>
              <w:t>Dějepis</w:t>
            </w:r>
          </w:p>
        </w:tc>
      </w:tr>
      <w:tr w:rsidR="000A6B8A" w14:paraId="49667694" w14:textId="77777777" w:rsidTr="00582D5F">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23364424" w14:textId="77777777" w:rsidR="000A6B8A" w:rsidRDefault="000A6B8A">
            <w:pPr>
              <w:jc w:val="center"/>
              <w:rPr>
                <w:b/>
                <w:bCs/>
              </w:rPr>
            </w:pPr>
            <w:r>
              <w:rPr>
                <w:b/>
                <w:bCs/>
              </w:rPr>
              <w:t>Očekávané výstupy z RVP GV</w:t>
            </w:r>
          </w:p>
        </w:tc>
        <w:tc>
          <w:tcPr>
            <w:tcW w:w="6219" w:type="dxa"/>
            <w:tcBorders>
              <w:top w:val="nil"/>
              <w:left w:val="nil"/>
              <w:bottom w:val="single" w:sz="12" w:space="0" w:color="auto"/>
              <w:right w:val="single" w:sz="4" w:space="0" w:color="auto"/>
            </w:tcBorders>
            <w:shd w:val="clear" w:color="auto" w:fill="C0C0C0"/>
            <w:noWrap/>
            <w:vAlign w:val="center"/>
          </w:tcPr>
          <w:p w14:paraId="73E0DCE3" w14:textId="77777777" w:rsidR="000A6B8A" w:rsidRDefault="000A6B8A">
            <w:pPr>
              <w:jc w:val="center"/>
              <w:rPr>
                <w:b/>
                <w:bCs/>
              </w:rPr>
            </w:pPr>
            <w:r>
              <w:rPr>
                <w:b/>
                <w:bCs/>
              </w:rPr>
              <w:t>Školní výstupy</w:t>
            </w:r>
          </w:p>
        </w:tc>
        <w:tc>
          <w:tcPr>
            <w:tcW w:w="4395" w:type="dxa"/>
            <w:tcBorders>
              <w:top w:val="nil"/>
              <w:left w:val="nil"/>
              <w:bottom w:val="single" w:sz="12" w:space="0" w:color="auto"/>
              <w:right w:val="single" w:sz="4" w:space="0" w:color="auto"/>
            </w:tcBorders>
            <w:shd w:val="clear" w:color="auto" w:fill="C0C0C0"/>
            <w:noWrap/>
            <w:vAlign w:val="center"/>
          </w:tcPr>
          <w:p w14:paraId="1486D911" w14:textId="77777777" w:rsidR="000A6B8A" w:rsidRDefault="000A6B8A">
            <w:pPr>
              <w:jc w:val="center"/>
              <w:rPr>
                <w:b/>
                <w:bCs/>
              </w:rPr>
            </w:pPr>
            <w:r>
              <w:rPr>
                <w:b/>
                <w:bCs/>
              </w:rPr>
              <w:t>Učivo</w:t>
            </w:r>
          </w:p>
        </w:tc>
        <w:tc>
          <w:tcPr>
            <w:tcW w:w="1446" w:type="dxa"/>
            <w:tcBorders>
              <w:top w:val="nil"/>
              <w:left w:val="nil"/>
              <w:bottom w:val="single" w:sz="12" w:space="0" w:color="auto"/>
              <w:right w:val="single" w:sz="12" w:space="0" w:color="auto"/>
            </w:tcBorders>
            <w:shd w:val="clear" w:color="auto" w:fill="C0C0C0"/>
            <w:vAlign w:val="center"/>
          </w:tcPr>
          <w:p w14:paraId="14422A89" w14:textId="77777777" w:rsidR="000A6B8A" w:rsidRDefault="000A6B8A">
            <w:pPr>
              <w:jc w:val="center"/>
              <w:rPr>
                <w:b/>
                <w:bCs/>
              </w:rPr>
            </w:pPr>
            <w:r>
              <w:rPr>
                <w:b/>
                <w:bCs/>
              </w:rPr>
              <w:t xml:space="preserve">Přesahy </w:t>
            </w:r>
            <w:r>
              <w:rPr>
                <w:b/>
                <w:bCs/>
              </w:rPr>
              <w:br/>
              <w:t xml:space="preserve">a vazby </w:t>
            </w:r>
          </w:p>
        </w:tc>
      </w:tr>
      <w:tr w:rsidR="000A6B8A" w14:paraId="784A9611"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7ADFD711"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18B160F8" w14:textId="77777777" w:rsidTr="00582D5F">
        <w:trPr>
          <w:trHeight w:val="1310"/>
        </w:trPr>
        <w:tc>
          <w:tcPr>
            <w:tcW w:w="3435" w:type="dxa"/>
            <w:tcBorders>
              <w:top w:val="nil"/>
              <w:left w:val="single" w:sz="4" w:space="0" w:color="auto"/>
              <w:bottom w:val="single" w:sz="4" w:space="0" w:color="auto"/>
              <w:right w:val="single" w:sz="4" w:space="0" w:color="auto"/>
            </w:tcBorders>
            <w:shd w:val="clear" w:color="auto" w:fill="CCFFCC"/>
          </w:tcPr>
          <w:p w14:paraId="606C03C8" w14:textId="77777777" w:rsidR="000A6B8A" w:rsidRDefault="000A6B8A">
            <w:pPr>
              <w:rPr>
                <w:sz w:val="20"/>
                <w:szCs w:val="20"/>
              </w:rPr>
            </w:pPr>
            <w:r>
              <w:rPr>
                <w:sz w:val="20"/>
                <w:szCs w:val="20"/>
              </w:rPr>
              <w:t>Žák</w:t>
            </w:r>
          </w:p>
          <w:p w14:paraId="2ADA085E" w14:textId="77777777" w:rsidR="000A6B8A" w:rsidRDefault="000A6B8A">
            <w:pPr>
              <w:rPr>
                <w:sz w:val="20"/>
                <w:szCs w:val="20"/>
              </w:rPr>
            </w:pPr>
            <w:r>
              <w:rPr>
                <w:sz w:val="20"/>
                <w:szCs w:val="20"/>
              </w:rPr>
              <w:t>◄charakterizuje první a druhou světovou válku, dokumentuje sociální a hospodářské důsledky</w:t>
            </w:r>
          </w:p>
          <w:p w14:paraId="097FC988" w14:textId="77777777" w:rsidR="000A6B8A" w:rsidRDefault="000A6B8A">
            <w:pPr>
              <w:rPr>
                <w:sz w:val="20"/>
                <w:szCs w:val="20"/>
              </w:rPr>
            </w:pPr>
            <w:r>
              <w:rPr>
                <w:sz w:val="20"/>
                <w:szCs w:val="20"/>
              </w:rPr>
              <w:t>◄vymezí základní znaky hlavních totalitních ideologií a dovede je srovnat se zásadami demokracie</w:t>
            </w:r>
          </w:p>
          <w:p w14:paraId="06630F8C" w14:textId="77777777" w:rsidR="000A6B8A" w:rsidRDefault="000A6B8A">
            <w:pPr>
              <w:rPr>
                <w:sz w:val="20"/>
                <w:szCs w:val="20"/>
              </w:rPr>
            </w:pPr>
            <w:r>
              <w:rPr>
                <w:sz w:val="20"/>
                <w:szCs w:val="20"/>
              </w:rPr>
              <w:t>◄objasní příčiny a podstatu agresivní politiky a neschopnosti jí čelit</w:t>
            </w:r>
          </w:p>
          <w:p w14:paraId="2158169F" w14:textId="77777777" w:rsidR="000A6B8A" w:rsidRDefault="000A6B8A">
            <w:pPr>
              <w:rPr>
                <w:sz w:val="20"/>
                <w:szCs w:val="20"/>
              </w:rPr>
            </w:pPr>
            <w:r>
              <w:rPr>
                <w:sz w:val="20"/>
                <w:szCs w:val="20"/>
              </w:rPr>
              <w:t>◄vysvětli souvislosti mezi světovou hospodářskou krizí a vyhrocením politických problémů</w:t>
            </w:r>
          </w:p>
          <w:p w14:paraId="4B68A468" w14:textId="77777777" w:rsidR="000A6B8A" w:rsidRDefault="000A6B8A">
            <w:pPr>
              <w:rPr>
                <w:sz w:val="20"/>
                <w:szCs w:val="20"/>
              </w:rPr>
            </w:pPr>
            <w:r>
              <w:rPr>
                <w:sz w:val="20"/>
                <w:szCs w:val="20"/>
              </w:rPr>
              <w:t>◄popíše a zhodnotí způsob života v moderní evropské společnosti</w:t>
            </w:r>
          </w:p>
          <w:p w14:paraId="08781109" w14:textId="77777777" w:rsidR="000A6B8A" w:rsidRDefault="000A6B8A">
            <w:pPr>
              <w:rPr>
                <w:sz w:val="20"/>
                <w:szCs w:val="20"/>
              </w:rPr>
            </w:pPr>
          </w:p>
          <w:p w14:paraId="0132454A" w14:textId="77777777" w:rsidR="000A6B8A" w:rsidRDefault="000A6B8A">
            <w:pPr>
              <w:rPr>
                <w:sz w:val="20"/>
                <w:szCs w:val="20"/>
              </w:rPr>
            </w:pPr>
          </w:p>
          <w:p w14:paraId="0098D226" w14:textId="77777777" w:rsidR="000A6B8A" w:rsidRDefault="000A6B8A">
            <w:pPr>
              <w:rPr>
                <w:sz w:val="20"/>
                <w:szCs w:val="20"/>
              </w:rPr>
            </w:pPr>
            <w:r>
              <w:rPr>
                <w:sz w:val="20"/>
                <w:szCs w:val="20"/>
              </w:rPr>
              <w:t>◄charakterizuje vznik, vývoj a rozpad bipolárního světa</w:t>
            </w:r>
          </w:p>
          <w:p w14:paraId="01C29A02" w14:textId="77777777" w:rsidR="000A6B8A" w:rsidRDefault="000A6B8A">
            <w:pPr>
              <w:rPr>
                <w:sz w:val="20"/>
                <w:szCs w:val="20"/>
              </w:rPr>
            </w:pPr>
            <w:r>
              <w:rPr>
                <w:sz w:val="20"/>
                <w:szCs w:val="20"/>
              </w:rPr>
              <w:t>◄vysvětlí problémy vnitřního vývoje zemí západního a východního bloku, se zaměřením na vzájemné vztahy USA a SSSR a jejich politické projevy ve střední Evropě a u nás</w:t>
            </w:r>
          </w:p>
          <w:p w14:paraId="219ADF0F" w14:textId="77777777" w:rsidR="000A6B8A" w:rsidRDefault="000A6B8A">
            <w:pPr>
              <w:rPr>
                <w:sz w:val="20"/>
                <w:szCs w:val="20"/>
              </w:rPr>
            </w:pPr>
            <w:r>
              <w:rPr>
                <w:sz w:val="20"/>
                <w:szCs w:val="20"/>
              </w:rPr>
              <w:t>◄objasní hlavní specifika hospodářského a politického vývoje postkoloniálních států třetího světa</w:t>
            </w:r>
          </w:p>
        </w:tc>
        <w:tc>
          <w:tcPr>
            <w:tcW w:w="6219" w:type="dxa"/>
            <w:tcBorders>
              <w:top w:val="nil"/>
              <w:left w:val="nil"/>
              <w:bottom w:val="single" w:sz="4" w:space="0" w:color="auto"/>
              <w:right w:val="single" w:sz="4" w:space="0" w:color="auto"/>
            </w:tcBorders>
            <w:shd w:val="clear" w:color="auto" w:fill="CCFFCC"/>
          </w:tcPr>
          <w:p w14:paraId="4D6C009C" w14:textId="77777777" w:rsidR="000A6B8A" w:rsidRDefault="000A6B8A">
            <w:pPr>
              <w:rPr>
                <w:sz w:val="20"/>
                <w:szCs w:val="20"/>
              </w:rPr>
            </w:pPr>
            <w:r>
              <w:rPr>
                <w:sz w:val="20"/>
                <w:szCs w:val="20"/>
              </w:rPr>
              <w:t>Žák</w:t>
            </w:r>
          </w:p>
          <w:p w14:paraId="43605051" w14:textId="77777777" w:rsidR="000A6B8A" w:rsidRDefault="000A6B8A">
            <w:pPr>
              <w:rPr>
                <w:sz w:val="20"/>
                <w:szCs w:val="20"/>
              </w:rPr>
            </w:pPr>
            <w:r>
              <w:rPr>
                <w:sz w:val="20"/>
                <w:szCs w:val="20"/>
              </w:rPr>
              <w:t>◄zná základní termíny, vážící se k dané problematice, rozumí jejich významu a dokáže je používat</w:t>
            </w:r>
          </w:p>
          <w:p w14:paraId="60F5FFA0" w14:textId="77777777" w:rsidR="000A6B8A" w:rsidRDefault="000A6B8A">
            <w:pPr>
              <w:rPr>
                <w:sz w:val="20"/>
                <w:szCs w:val="20"/>
              </w:rPr>
            </w:pPr>
            <w:r>
              <w:rPr>
                <w:sz w:val="20"/>
                <w:szCs w:val="20"/>
              </w:rPr>
              <w:t>◄svými slovy popíše jednotlivé vojenské a politické události první a druhé světové války (příčiny, záminky, hlavní válečné operace a jejich důsledky)</w:t>
            </w:r>
          </w:p>
          <w:p w14:paraId="585C92E9" w14:textId="77777777" w:rsidR="000A6B8A" w:rsidRDefault="000A6B8A">
            <w:pPr>
              <w:rPr>
                <w:sz w:val="20"/>
                <w:szCs w:val="20"/>
              </w:rPr>
            </w:pPr>
            <w:r>
              <w:rPr>
                <w:sz w:val="20"/>
                <w:szCs w:val="20"/>
              </w:rPr>
              <w:t>◄charakterizuje hlavní body židovského a romského holocaustu</w:t>
            </w:r>
          </w:p>
          <w:p w14:paraId="727CE329" w14:textId="77777777" w:rsidR="000A6B8A" w:rsidRDefault="000A6B8A">
            <w:pPr>
              <w:rPr>
                <w:sz w:val="20"/>
                <w:szCs w:val="20"/>
              </w:rPr>
            </w:pPr>
            <w:r>
              <w:rPr>
                <w:sz w:val="20"/>
                <w:szCs w:val="20"/>
              </w:rPr>
              <w:t>◄vysvětlí politickou  a hospodářskou situaci našeho území za první a druhé světové války, se zaměřením na akty odboje</w:t>
            </w:r>
          </w:p>
          <w:p w14:paraId="3C239906" w14:textId="77777777" w:rsidR="000A6B8A" w:rsidRDefault="000A6B8A">
            <w:pPr>
              <w:rPr>
                <w:sz w:val="20"/>
                <w:szCs w:val="20"/>
              </w:rPr>
            </w:pPr>
            <w:r>
              <w:rPr>
                <w:sz w:val="20"/>
                <w:szCs w:val="20"/>
              </w:rPr>
              <w:t>◄popíše hlavní okolnosti vzniku samostatného ČSR a uvede konkrétní příklady toho, jak se zhoršení hospodářské situace během velké světové krize projevovalo na radikalizaci obyvatelstva především v tehdejším Německu</w:t>
            </w:r>
          </w:p>
          <w:p w14:paraId="3CB26235" w14:textId="77777777" w:rsidR="000A6B8A" w:rsidRDefault="000A6B8A">
            <w:pPr>
              <w:rPr>
                <w:sz w:val="20"/>
                <w:szCs w:val="20"/>
              </w:rPr>
            </w:pPr>
            <w:r>
              <w:rPr>
                <w:sz w:val="20"/>
                <w:szCs w:val="20"/>
              </w:rPr>
              <w:t>◄uvede konkrétní příklady děl  nových uměleckých směrů z oblasti divadla, filmu, výtvarného umění ze světa i z ČSR v 1. ½ 20. století</w:t>
            </w:r>
          </w:p>
          <w:p w14:paraId="226E5BBB" w14:textId="77777777" w:rsidR="000A6B8A" w:rsidRDefault="000A6B8A">
            <w:pPr>
              <w:rPr>
                <w:sz w:val="20"/>
                <w:szCs w:val="20"/>
              </w:rPr>
            </w:pPr>
            <w:r>
              <w:rPr>
                <w:sz w:val="20"/>
                <w:szCs w:val="20"/>
              </w:rPr>
              <w:t>◄vysvětlí události, které vedly k rozbití Československa</w:t>
            </w:r>
          </w:p>
          <w:p w14:paraId="7EC1CB8E" w14:textId="77777777" w:rsidR="000A6B8A" w:rsidRDefault="000A6B8A">
            <w:pPr>
              <w:rPr>
                <w:sz w:val="20"/>
                <w:szCs w:val="20"/>
              </w:rPr>
            </w:pPr>
          </w:p>
          <w:p w14:paraId="6BAAF062" w14:textId="77777777" w:rsidR="000A6B8A" w:rsidRDefault="000A6B8A">
            <w:pPr>
              <w:rPr>
                <w:sz w:val="20"/>
                <w:szCs w:val="20"/>
              </w:rPr>
            </w:pPr>
            <w:r>
              <w:rPr>
                <w:sz w:val="20"/>
                <w:szCs w:val="20"/>
              </w:rPr>
              <w:t>◄charakterizuje hlavní důsledky druhé světové války a zdůvodní jejich dopad na život lidí</w:t>
            </w:r>
          </w:p>
          <w:p w14:paraId="17D4CBBA" w14:textId="77777777" w:rsidR="000A6B8A" w:rsidRDefault="000A6B8A">
            <w:pPr>
              <w:rPr>
                <w:sz w:val="20"/>
                <w:szCs w:val="20"/>
              </w:rPr>
            </w:pPr>
            <w:r>
              <w:rPr>
                <w:sz w:val="20"/>
                <w:szCs w:val="20"/>
              </w:rPr>
              <w:t>◄vysvětlí důvody a jednotlivé projevy soupeření supervelmocí USA a SSSR</w:t>
            </w:r>
          </w:p>
          <w:p w14:paraId="5998563E" w14:textId="77777777" w:rsidR="000A6B8A" w:rsidRDefault="000A6B8A">
            <w:pPr>
              <w:rPr>
                <w:sz w:val="20"/>
                <w:szCs w:val="20"/>
              </w:rPr>
            </w:pPr>
            <w:r>
              <w:rPr>
                <w:sz w:val="20"/>
                <w:szCs w:val="20"/>
              </w:rPr>
              <w:t>◄vysvětlí hlavní příčiny žido-arabských konfliktů a uvede konkrétní válečné projevy jejich nesnášenlivosti</w:t>
            </w:r>
          </w:p>
          <w:p w14:paraId="443160CA" w14:textId="77777777" w:rsidR="000A6B8A" w:rsidRDefault="000A6B8A">
            <w:pPr>
              <w:rPr>
                <w:sz w:val="20"/>
                <w:szCs w:val="20"/>
              </w:rPr>
            </w:pPr>
            <w:r>
              <w:rPr>
                <w:sz w:val="20"/>
                <w:szCs w:val="20"/>
              </w:rPr>
              <w:t>◄objasní důvody vedoucí k rozpadu východního bloku, s důrazem na situaci v ČSSR</w:t>
            </w:r>
          </w:p>
          <w:p w14:paraId="355AFE2C" w14:textId="77777777" w:rsidR="000A6B8A" w:rsidRDefault="000A6B8A">
            <w:pPr>
              <w:rPr>
                <w:sz w:val="20"/>
                <w:szCs w:val="20"/>
              </w:rPr>
            </w:pPr>
            <w:r>
              <w:rPr>
                <w:sz w:val="20"/>
                <w:szCs w:val="20"/>
              </w:rPr>
              <w:t>◄charakterizuje politickou situaci Československa po druhé světové válce a nástup komunistů k moci</w:t>
            </w:r>
          </w:p>
          <w:p w14:paraId="7ED5C130" w14:textId="77777777" w:rsidR="000A6B8A" w:rsidRDefault="000A6B8A">
            <w:pPr>
              <w:rPr>
                <w:sz w:val="20"/>
                <w:szCs w:val="20"/>
              </w:rPr>
            </w:pPr>
            <w:r>
              <w:rPr>
                <w:sz w:val="20"/>
                <w:szCs w:val="20"/>
              </w:rPr>
              <w:t>◄popíše příklady projevů běžného života v ČSSR v 2. ½. 20. století</w:t>
            </w:r>
          </w:p>
          <w:p w14:paraId="69613B28" w14:textId="77777777" w:rsidR="000A6B8A" w:rsidRDefault="000A6B8A">
            <w:pPr>
              <w:rPr>
                <w:sz w:val="20"/>
                <w:szCs w:val="20"/>
              </w:rPr>
            </w:pPr>
            <w:r>
              <w:rPr>
                <w:sz w:val="20"/>
                <w:szCs w:val="20"/>
              </w:rPr>
              <w:t>◄objasní příčiny, průběh a důsledky balkánského konfliktu</w:t>
            </w:r>
          </w:p>
        </w:tc>
        <w:tc>
          <w:tcPr>
            <w:tcW w:w="4395" w:type="dxa"/>
            <w:tcBorders>
              <w:top w:val="nil"/>
              <w:left w:val="nil"/>
              <w:bottom w:val="single" w:sz="4" w:space="0" w:color="auto"/>
              <w:right w:val="single" w:sz="4" w:space="0" w:color="auto"/>
            </w:tcBorders>
            <w:shd w:val="clear" w:color="auto" w:fill="CCFFCC"/>
          </w:tcPr>
          <w:p w14:paraId="52275CF3" w14:textId="77777777" w:rsidR="000A6B8A" w:rsidRDefault="000A6B8A">
            <w:pPr>
              <w:rPr>
                <w:sz w:val="20"/>
                <w:szCs w:val="20"/>
              </w:rPr>
            </w:pPr>
            <w:r>
              <w:rPr>
                <w:sz w:val="20"/>
                <w:szCs w:val="20"/>
              </w:rPr>
              <w:t>Moderní doba  I - situace v letech 1914 - 1945</w:t>
            </w:r>
          </w:p>
          <w:p w14:paraId="4B25B3F0" w14:textId="77777777" w:rsidR="000A6B8A" w:rsidRDefault="000A6B8A">
            <w:pPr>
              <w:rPr>
                <w:sz w:val="20"/>
                <w:szCs w:val="20"/>
              </w:rPr>
            </w:pPr>
            <w:r>
              <w:rPr>
                <w:sz w:val="20"/>
                <w:szCs w:val="20"/>
              </w:rPr>
              <w:t>první světová válka ve světě a v českých zemích</w:t>
            </w:r>
          </w:p>
          <w:p w14:paraId="0074D9FB" w14:textId="77777777" w:rsidR="000A6B8A" w:rsidRDefault="000A6B8A">
            <w:pPr>
              <w:rPr>
                <w:sz w:val="20"/>
                <w:szCs w:val="20"/>
              </w:rPr>
            </w:pPr>
            <w:r>
              <w:rPr>
                <w:sz w:val="20"/>
                <w:szCs w:val="20"/>
              </w:rPr>
              <w:t>revoluce v Rusku, bolševismus</w:t>
            </w:r>
          </w:p>
          <w:p w14:paraId="1DDB12DB" w14:textId="77777777" w:rsidR="000A6B8A" w:rsidRDefault="000A6B8A">
            <w:pPr>
              <w:rPr>
                <w:sz w:val="20"/>
                <w:szCs w:val="20"/>
              </w:rPr>
            </w:pPr>
            <w:r>
              <w:rPr>
                <w:sz w:val="20"/>
                <w:szCs w:val="20"/>
              </w:rPr>
              <w:t>versailleský systém</w:t>
            </w:r>
          </w:p>
          <w:p w14:paraId="786F1686" w14:textId="77777777" w:rsidR="000A6B8A" w:rsidRDefault="000A6B8A">
            <w:pPr>
              <w:rPr>
                <w:sz w:val="20"/>
                <w:szCs w:val="20"/>
              </w:rPr>
            </w:pPr>
            <w:r>
              <w:rPr>
                <w:sz w:val="20"/>
                <w:szCs w:val="20"/>
              </w:rPr>
              <w:t>vznik Československa a jeho dějiny v meziválečném období</w:t>
            </w:r>
          </w:p>
          <w:p w14:paraId="58C01C82" w14:textId="77777777" w:rsidR="000A6B8A" w:rsidRDefault="000A6B8A">
            <w:pPr>
              <w:rPr>
                <w:sz w:val="20"/>
                <w:szCs w:val="20"/>
              </w:rPr>
            </w:pPr>
            <w:r>
              <w:rPr>
                <w:sz w:val="20"/>
                <w:szCs w:val="20"/>
              </w:rPr>
              <w:t>světové dějiny v meziválečném období a růst mezinárodního napětí</w:t>
            </w:r>
          </w:p>
          <w:p w14:paraId="5D129931" w14:textId="77777777" w:rsidR="000A6B8A" w:rsidRDefault="000A6B8A">
            <w:pPr>
              <w:rPr>
                <w:sz w:val="20"/>
                <w:szCs w:val="20"/>
              </w:rPr>
            </w:pPr>
            <w:r>
              <w:rPr>
                <w:sz w:val="20"/>
                <w:szCs w:val="20"/>
              </w:rPr>
              <w:t>mnichovská krize a její důsledky</w:t>
            </w:r>
          </w:p>
          <w:p w14:paraId="2D8BD135" w14:textId="77777777" w:rsidR="000A6B8A" w:rsidRDefault="000A6B8A">
            <w:pPr>
              <w:rPr>
                <w:sz w:val="20"/>
                <w:szCs w:val="20"/>
              </w:rPr>
            </w:pPr>
            <w:r>
              <w:rPr>
                <w:sz w:val="20"/>
                <w:szCs w:val="20"/>
              </w:rPr>
              <w:t>kultura 1. ½ 20. století</w:t>
            </w:r>
          </w:p>
          <w:p w14:paraId="67E5A103" w14:textId="77777777" w:rsidR="000A6B8A" w:rsidRDefault="000A6B8A">
            <w:pPr>
              <w:rPr>
                <w:sz w:val="20"/>
                <w:szCs w:val="20"/>
              </w:rPr>
            </w:pPr>
            <w:r>
              <w:rPr>
                <w:sz w:val="20"/>
                <w:szCs w:val="20"/>
              </w:rPr>
              <w:t>druhá světová válka ve světě a v Protektorátu Čechy a Morava</w:t>
            </w:r>
          </w:p>
          <w:p w14:paraId="6F5EEA38" w14:textId="77777777" w:rsidR="000A6B8A" w:rsidRDefault="000A6B8A">
            <w:pPr>
              <w:rPr>
                <w:sz w:val="20"/>
                <w:szCs w:val="20"/>
              </w:rPr>
            </w:pPr>
          </w:p>
          <w:p w14:paraId="274C6965" w14:textId="77777777" w:rsidR="000A6B8A" w:rsidRDefault="000A6B8A">
            <w:pPr>
              <w:rPr>
                <w:sz w:val="20"/>
                <w:szCs w:val="20"/>
              </w:rPr>
            </w:pPr>
          </w:p>
          <w:p w14:paraId="397415B1" w14:textId="77777777" w:rsidR="000A6B8A" w:rsidRDefault="000A6B8A">
            <w:pPr>
              <w:rPr>
                <w:sz w:val="20"/>
                <w:szCs w:val="20"/>
              </w:rPr>
            </w:pPr>
          </w:p>
          <w:p w14:paraId="35710483" w14:textId="77777777" w:rsidR="000A6B8A" w:rsidRDefault="000A6B8A">
            <w:pPr>
              <w:rPr>
                <w:sz w:val="20"/>
                <w:szCs w:val="20"/>
              </w:rPr>
            </w:pPr>
          </w:p>
          <w:p w14:paraId="4BC6EDEE" w14:textId="77777777" w:rsidR="000A6B8A" w:rsidRDefault="000A6B8A">
            <w:pPr>
              <w:rPr>
                <w:sz w:val="20"/>
                <w:szCs w:val="20"/>
              </w:rPr>
            </w:pPr>
            <w:r>
              <w:rPr>
                <w:sz w:val="20"/>
                <w:szCs w:val="20"/>
              </w:rPr>
              <w:t>Moderní doba II - soudobé dějiny</w:t>
            </w:r>
          </w:p>
          <w:p w14:paraId="29A2A339" w14:textId="77777777" w:rsidR="000A6B8A" w:rsidRDefault="000A6B8A">
            <w:pPr>
              <w:rPr>
                <w:sz w:val="20"/>
                <w:szCs w:val="20"/>
              </w:rPr>
            </w:pPr>
            <w:r>
              <w:rPr>
                <w:sz w:val="20"/>
                <w:szCs w:val="20"/>
              </w:rPr>
              <w:t>Evropa a svět po válce</w:t>
            </w:r>
          </w:p>
          <w:p w14:paraId="5F5C7A6D" w14:textId="77777777" w:rsidR="000A6B8A" w:rsidRDefault="000A6B8A">
            <w:pPr>
              <w:rPr>
                <w:sz w:val="20"/>
                <w:szCs w:val="20"/>
              </w:rPr>
            </w:pPr>
            <w:r>
              <w:rPr>
                <w:sz w:val="20"/>
                <w:szCs w:val="20"/>
              </w:rPr>
              <w:t>studená válka - soupeření východní a západní mocenského bloku</w:t>
            </w:r>
          </w:p>
          <w:p w14:paraId="79D194B1" w14:textId="77777777" w:rsidR="000A6B8A" w:rsidRDefault="000A6B8A">
            <w:pPr>
              <w:rPr>
                <w:sz w:val="20"/>
                <w:szCs w:val="20"/>
              </w:rPr>
            </w:pPr>
            <w:r>
              <w:rPr>
                <w:sz w:val="20"/>
                <w:szCs w:val="20"/>
              </w:rPr>
              <w:t>politická situace na Blízkém východu</w:t>
            </w:r>
          </w:p>
          <w:p w14:paraId="7842361F" w14:textId="77777777" w:rsidR="000A6B8A" w:rsidRDefault="000A6B8A">
            <w:pPr>
              <w:rPr>
                <w:sz w:val="20"/>
                <w:szCs w:val="20"/>
              </w:rPr>
            </w:pPr>
            <w:r>
              <w:rPr>
                <w:sz w:val="20"/>
                <w:szCs w:val="20"/>
              </w:rPr>
              <w:t>dekolonizace, třetí svět</w:t>
            </w:r>
          </w:p>
          <w:p w14:paraId="1F232BCA" w14:textId="77777777" w:rsidR="000A6B8A" w:rsidRDefault="000A6B8A">
            <w:pPr>
              <w:rPr>
                <w:sz w:val="20"/>
                <w:szCs w:val="20"/>
              </w:rPr>
            </w:pPr>
            <w:r>
              <w:rPr>
                <w:sz w:val="20"/>
                <w:szCs w:val="20"/>
              </w:rPr>
              <w:t>pád komunistických režimů</w:t>
            </w:r>
          </w:p>
          <w:p w14:paraId="2353A6D9" w14:textId="77777777" w:rsidR="000A6B8A" w:rsidRDefault="000A6B8A">
            <w:pPr>
              <w:rPr>
                <w:sz w:val="20"/>
                <w:szCs w:val="20"/>
              </w:rPr>
            </w:pPr>
            <w:r>
              <w:rPr>
                <w:sz w:val="20"/>
                <w:szCs w:val="20"/>
              </w:rPr>
              <w:t>Evropa a svět v nedávné minulosti</w:t>
            </w:r>
          </w:p>
        </w:tc>
        <w:tc>
          <w:tcPr>
            <w:tcW w:w="1446" w:type="dxa"/>
            <w:tcBorders>
              <w:top w:val="nil"/>
              <w:left w:val="nil"/>
              <w:bottom w:val="single" w:sz="4" w:space="0" w:color="auto"/>
              <w:right w:val="single" w:sz="4" w:space="0" w:color="auto"/>
            </w:tcBorders>
            <w:shd w:val="clear" w:color="auto" w:fill="CCFFCC"/>
          </w:tcPr>
          <w:p w14:paraId="5B348ABA" w14:textId="77777777" w:rsidR="0087799A" w:rsidRDefault="000A6B8A">
            <w:pPr>
              <w:rPr>
                <w:sz w:val="20"/>
                <w:szCs w:val="20"/>
              </w:rPr>
            </w:pPr>
            <w:r>
              <w:rPr>
                <w:sz w:val="20"/>
                <w:szCs w:val="20"/>
              </w:rPr>
              <w:t xml:space="preserve">PT: </w:t>
            </w:r>
          </w:p>
          <w:p w14:paraId="09BAEEBF" w14:textId="77777777" w:rsidR="000A6B8A" w:rsidRDefault="000A6B8A">
            <w:pPr>
              <w:rPr>
                <w:sz w:val="20"/>
                <w:szCs w:val="20"/>
              </w:rPr>
            </w:pPr>
            <w:r>
              <w:rPr>
                <w:sz w:val="20"/>
                <w:szCs w:val="20"/>
              </w:rPr>
              <w:t>Základní problémy sociokulturních rozdílů</w:t>
            </w:r>
          </w:p>
          <w:p w14:paraId="6365BB73" w14:textId="77777777" w:rsidR="0087799A" w:rsidRDefault="000A6B8A">
            <w:pPr>
              <w:rPr>
                <w:sz w:val="20"/>
                <w:szCs w:val="20"/>
              </w:rPr>
            </w:pPr>
            <w:r>
              <w:rPr>
                <w:sz w:val="20"/>
                <w:szCs w:val="20"/>
              </w:rPr>
              <w:t xml:space="preserve">PT: </w:t>
            </w:r>
          </w:p>
          <w:p w14:paraId="50D50F1B" w14:textId="77777777" w:rsidR="000A6B8A" w:rsidRDefault="000A6B8A">
            <w:pPr>
              <w:rPr>
                <w:sz w:val="20"/>
                <w:szCs w:val="20"/>
              </w:rPr>
            </w:pPr>
            <w:r>
              <w:rPr>
                <w:sz w:val="20"/>
                <w:szCs w:val="20"/>
              </w:rPr>
              <w:t>Role médií v moderních dějinách</w:t>
            </w:r>
          </w:p>
        </w:tc>
      </w:tr>
    </w:tbl>
    <w:p w14:paraId="67E1BB9F" w14:textId="77777777" w:rsidR="000A6B8A" w:rsidRDefault="000A6B8A">
      <w:pPr>
        <w:sectPr w:rsidR="000A6B8A">
          <w:pgSz w:w="16838" w:h="11906" w:orient="landscape" w:code="9"/>
          <w:pgMar w:top="567" w:right="663" w:bottom="1418" w:left="567" w:header="709" w:footer="709" w:gutter="0"/>
          <w:cols w:space="708"/>
          <w:docGrid w:linePitch="360"/>
        </w:sectPr>
      </w:pPr>
      <w:r>
        <w:t xml:space="preserve"> </w:t>
      </w:r>
    </w:p>
    <w:p w14:paraId="59E79F12" w14:textId="77777777" w:rsidR="000A6B8A" w:rsidRDefault="000A6B8A"/>
    <w:p w14:paraId="25CE6D5A" w14:textId="77777777" w:rsidR="000A6B8A" w:rsidRDefault="000A6B8A" w:rsidP="00774CB2">
      <w:pPr>
        <w:pStyle w:val="Nadpis2"/>
      </w:pPr>
      <w:bookmarkStart w:id="118" w:name="_6.6_Základy_společenských"/>
      <w:bookmarkEnd w:id="118"/>
      <w:r>
        <w:rPr>
          <w:noProof/>
        </w:rPr>
        <w:pict w14:anchorId="6319A861">
          <v:shape id="_x0000_s1056" type="#_x0000_t202" style="position:absolute;margin-left:739.35pt;margin-top:53.25pt;width:45pt;height:27pt;z-index:251652096" filled="f" stroked="f">
            <v:textbox style="mso-next-textbox:#_x0000_s1056">
              <w:txbxContent>
                <w:p w14:paraId="2F4410F2" w14:textId="77777777" w:rsidR="002533DF" w:rsidRDefault="002533DF">
                  <w:hyperlink w:anchor="obsah" w:history="1">
                    <w:r>
                      <w:rPr>
                        <w:rStyle w:val="Hypertextovodkaz"/>
                      </w:rPr>
                      <w:t>obsah</w:t>
                    </w:r>
                  </w:hyperlink>
                </w:p>
              </w:txbxContent>
            </v:textbox>
          </v:shape>
        </w:pict>
      </w:r>
      <w:r>
        <w:t xml:space="preserve"> 6.6 Základy společenských věd</w:t>
      </w:r>
      <w:bookmarkStart w:id="119" w:name="a29"/>
      <w:bookmarkEnd w:id="119"/>
    </w:p>
    <w:p w14:paraId="7B45DA2D" w14:textId="77777777" w:rsidR="000A6B8A" w:rsidRDefault="000A6B8A">
      <w:pPr>
        <w:rPr>
          <w:b/>
          <w:sz w:val="28"/>
          <w:szCs w:val="28"/>
        </w:rPr>
      </w:pPr>
    </w:p>
    <w:p w14:paraId="41CFF14D" w14:textId="77777777" w:rsidR="000A6B8A" w:rsidRDefault="000A6B8A">
      <w:pPr>
        <w:rPr>
          <w:b/>
          <w:szCs w:val="28"/>
        </w:rPr>
      </w:pPr>
      <w:r>
        <w:rPr>
          <w:b/>
          <w:szCs w:val="28"/>
        </w:rPr>
        <w:t xml:space="preserve">Garant oboru: </w:t>
      </w:r>
      <w:r>
        <w:rPr>
          <w:b/>
          <w:bCs/>
        </w:rPr>
        <w:t xml:space="preserve">Mgr. </w:t>
      </w:r>
      <w:r w:rsidR="0096018F">
        <w:rPr>
          <w:b/>
          <w:bCs/>
        </w:rPr>
        <w:t>Květa Chocholová</w:t>
      </w:r>
    </w:p>
    <w:p w14:paraId="6168E1AD" w14:textId="77777777" w:rsidR="000A6B8A" w:rsidRDefault="000A6B8A">
      <w:pPr>
        <w:rPr>
          <w:b/>
          <w:sz w:val="28"/>
          <w:szCs w:val="28"/>
        </w:rPr>
      </w:pPr>
    </w:p>
    <w:p w14:paraId="0FA6875D" w14:textId="77777777" w:rsidR="000A6B8A" w:rsidRDefault="000A6B8A">
      <w:pPr>
        <w:spacing w:line="360" w:lineRule="auto"/>
        <w:ind w:firstLine="360"/>
        <w:jc w:val="both"/>
        <w:rPr>
          <w:sz w:val="22"/>
          <w:szCs w:val="22"/>
        </w:rPr>
      </w:pPr>
      <w:r>
        <w:rPr>
          <w:sz w:val="22"/>
          <w:szCs w:val="22"/>
        </w:rPr>
        <w:t xml:space="preserve">Vzdělávací oblast: Člověk a společnost.  </w:t>
      </w:r>
    </w:p>
    <w:p w14:paraId="02A3A247" w14:textId="77777777" w:rsidR="000A6B8A" w:rsidRDefault="000A6B8A">
      <w:pPr>
        <w:spacing w:line="360" w:lineRule="auto"/>
        <w:ind w:firstLine="360"/>
        <w:jc w:val="both"/>
        <w:rPr>
          <w:sz w:val="22"/>
          <w:szCs w:val="22"/>
        </w:rPr>
      </w:pPr>
      <w:r>
        <w:rPr>
          <w:sz w:val="22"/>
          <w:szCs w:val="22"/>
        </w:rPr>
        <w:t>Časová dotace v předmětu základy společenských věd pro vyšší stupeň gymnázia:</w:t>
      </w:r>
    </w:p>
    <w:p w14:paraId="5A9526B4"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33DE65A8" w14:textId="77777777">
        <w:tc>
          <w:tcPr>
            <w:tcW w:w="1800" w:type="dxa"/>
          </w:tcPr>
          <w:p w14:paraId="26FAA7FA" w14:textId="77777777" w:rsidR="000A6B8A" w:rsidRDefault="000A6B8A">
            <w:pPr>
              <w:spacing w:line="360" w:lineRule="auto"/>
              <w:ind w:firstLine="360"/>
              <w:jc w:val="both"/>
              <w:rPr>
                <w:sz w:val="22"/>
                <w:szCs w:val="22"/>
              </w:rPr>
            </w:pPr>
            <w:r>
              <w:rPr>
                <w:sz w:val="22"/>
                <w:szCs w:val="22"/>
              </w:rPr>
              <w:t>1. ročník</w:t>
            </w:r>
          </w:p>
        </w:tc>
        <w:tc>
          <w:tcPr>
            <w:tcW w:w="2160" w:type="dxa"/>
          </w:tcPr>
          <w:p w14:paraId="790AF177" w14:textId="77777777" w:rsidR="000A6B8A" w:rsidRDefault="000A6B8A">
            <w:pPr>
              <w:spacing w:line="360" w:lineRule="auto"/>
              <w:ind w:firstLine="360"/>
              <w:jc w:val="both"/>
              <w:rPr>
                <w:sz w:val="22"/>
                <w:szCs w:val="22"/>
              </w:rPr>
            </w:pPr>
            <w:r>
              <w:rPr>
                <w:sz w:val="22"/>
                <w:szCs w:val="22"/>
              </w:rPr>
              <w:t>1 hodina týdně</w:t>
            </w:r>
          </w:p>
        </w:tc>
      </w:tr>
      <w:tr w:rsidR="000A6B8A" w14:paraId="56472C6B" w14:textId="77777777">
        <w:tc>
          <w:tcPr>
            <w:tcW w:w="1800" w:type="dxa"/>
          </w:tcPr>
          <w:p w14:paraId="75EEA895" w14:textId="77777777" w:rsidR="000A6B8A" w:rsidRDefault="000A6B8A">
            <w:pPr>
              <w:spacing w:line="360" w:lineRule="auto"/>
              <w:ind w:firstLine="360"/>
              <w:jc w:val="both"/>
              <w:rPr>
                <w:sz w:val="22"/>
                <w:szCs w:val="22"/>
              </w:rPr>
            </w:pPr>
            <w:r>
              <w:rPr>
                <w:sz w:val="22"/>
                <w:szCs w:val="22"/>
              </w:rPr>
              <w:t>2. ročník</w:t>
            </w:r>
          </w:p>
        </w:tc>
        <w:tc>
          <w:tcPr>
            <w:tcW w:w="2160" w:type="dxa"/>
          </w:tcPr>
          <w:p w14:paraId="5FC65210" w14:textId="77777777" w:rsidR="000A6B8A" w:rsidRDefault="000A6B8A">
            <w:pPr>
              <w:spacing w:line="360" w:lineRule="auto"/>
              <w:ind w:firstLine="360"/>
              <w:jc w:val="both"/>
              <w:rPr>
                <w:sz w:val="22"/>
                <w:szCs w:val="22"/>
              </w:rPr>
            </w:pPr>
            <w:r>
              <w:rPr>
                <w:sz w:val="22"/>
                <w:szCs w:val="22"/>
              </w:rPr>
              <w:t>1 hodina týdně</w:t>
            </w:r>
          </w:p>
        </w:tc>
      </w:tr>
      <w:tr w:rsidR="000A6B8A" w14:paraId="481141F2" w14:textId="77777777">
        <w:tc>
          <w:tcPr>
            <w:tcW w:w="1800" w:type="dxa"/>
          </w:tcPr>
          <w:p w14:paraId="037FE156" w14:textId="77777777" w:rsidR="000A6B8A" w:rsidRDefault="000A6B8A">
            <w:pPr>
              <w:spacing w:line="360" w:lineRule="auto"/>
              <w:ind w:firstLine="360"/>
              <w:jc w:val="both"/>
              <w:rPr>
                <w:sz w:val="22"/>
                <w:szCs w:val="22"/>
              </w:rPr>
            </w:pPr>
            <w:r>
              <w:rPr>
                <w:sz w:val="22"/>
                <w:szCs w:val="22"/>
              </w:rPr>
              <w:t>3. ročník</w:t>
            </w:r>
          </w:p>
        </w:tc>
        <w:tc>
          <w:tcPr>
            <w:tcW w:w="2160" w:type="dxa"/>
          </w:tcPr>
          <w:p w14:paraId="5BF45943" w14:textId="77777777" w:rsidR="000A6B8A" w:rsidRDefault="000A6B8A">
            <w:pPr>
              <w:spacing w:line="360" w:lineRule="auto"/>
              <w:ind w:firstLine="360"/>
              <w:jc w:val="both"/>
              <w:rPr>
                <w:sz w:val="22"/>
                <w:szCs w:val="22"/>
              </w:rPr>
            </w:pPr>
            <w:r>
              <w:rPr>
                <w:sz w:val="22"/>
                <w:szCs w:val="22"/>
              </w:rPr>
              <w:t>2 hodiny týdně</w:t>
            </w:r>
          </w:p>
        </w:tc>
      </w:tr>
      <w:tr w:rsidR="000A6B8A" w14:paraId="7DF9F138" w14:textId="77777777">
        <w:tc>
          <w:tcPr>
            <w:tcW w:w="1800" w:type="dxa"/>
          </w:tcPr>
          <w:p w14:paraId="591BBC40" w14:textId="77777777" w:rsidR="000A6B8A" w:rsidRDefault="000A6B8A">
            <w:pPr>
              <w:spacing w:line="360" w:lineRule="auto"/>
              <w:ind w:firstLine="360"/>
              <w:jc w:val="both"/>
              <w:rPr>
                <w:sz w:val="22"/>
                <w:szCs w:val="22"/>
              </w:rPr>
            </w:pPr>
            <w:r>
              <w:rPr>
                <w:sz w:val="22"/>
                <w:szCs w:val="22"/>
              </w:rPr>
              <w:t>4. ročník</w:t>
            </w:r>
          </w:p>
        </w:tc>
        <w:tc>
          <w:tcPr>
            <w:tcW w:w="2160" w:type="dxa"/>
          </w:tcPr>
          <w:p w14:paraId="1811CD34" w14:textId="77777777" w:rsidR="000A6B8A" w:rsidRDefault="000A6B8A">
            <w:pPr>
              <w:spacing w:line="360" w:lineRule="auto"/>
              <w:ind w:firstLine="360"/>
              <w:jc w:val="both"/>
              <w:rPr>
                <w:sz w:val="22"/>
                <w:szCs w:val="22"/>
              </w:rPr>
            </w:pPr>
            <w:r>
              <w:rPr>
                <w:sz w:val="22"/>
                <w:szCs w:val="22"/>
              </w:rPr>
              <w:t>2 hodiny týdně</w:t>
            </w:r>
          </w:p>
        </w:tc>
      </w:tr>
    </w:tbl>
    <w:p w14:paraId="78A7ED6C" w14:textId="77777777" w:rsidR="000A6B8A" w:rsidRDefault="000A6B8A">
      <w:pPr>
        <w:spacing w:line="360" w:lineRule="auto"/>
        <w:ind w:firstLine="360"/>
        <w:jc w:val="both"/>
        <w:rPr>
          <w:sz w:val="22"/>
          <w:szCs w:val="22"/>
        </w:rPr>
      </w:pPr>
    </w:p>
    <w:p w14:paraId="5D4C40A5" w14:textId="77777777" w:rsidR="000A6B8A" w:rsidRDefault="000A6B8A">
      <w:pPr>
        <w:spacing w:line="360" w:lineRule="auto"/>
        <w:ind w:firstLine="360"/>
        <w:jc w:val="both"/>
        <w:rPr>
          <w:sz w:val="22"/>
          <w:szCs w:val="22"/>
        </w:rPr>
      </w:pPr>
      <w:r>
        <w:rPr>
          <w:sz w:val="22"/>
          <w:szCs w:val="22"/>
        </w:rPr>
        <w:t>Cílem předmětu je postupné formování a rozvíjení osobního a občanského profilu žáků. V návaznosti na učivo dalších předmětů orientuje žáky ve významných okolnostech společenského života a seznamuje je s postavením jednotlivců ve struktuře společenských vztahů. Integruje poznatky, dovednosti a zkušenosti z výuky a osobního života žáků s informacemi z dalších zdrojů, dílčí podněty hlouběji objasňuje, zdůvodňuje a dále rozšiřuje. Pomáhá utvářet vztahy žáků ke skutečnosti, formuje jejich vnitřní postoje k důležitým oblastem lidského života, pozitivní hodnotové orientace a žádoucí modely chování. Utváří a rozvíjí způsobilost žáků k mravně odpovědnému jednání, formuje u nich vědomí odpovědnosti za vlastní život a další životní dráhu, za důsledky svého rozhodování, za kvalitu svěřené práce, mezilidských vztahů a životního prostředí. Otevírá cestu k sebepoznávání a k přijímání pozitivních životních hodnot.</w:t>
      </w:r>
    </w:p>
    <w:p w14:paraId="5158CFE2" w14:textId="77777777" w:rsidR="000A6B8A" w:rsidRDefault="000A6B8A">
      <w:pPr>
        <w:spacing w:line="360" w:lineRule="auto"/>
        <w:ind w:firstLine="360"/>
        <w:jc w:val="both"/>
        <w:rPr>
          <w:sz w:val="22"/>
          <w:szCs w:val="22"/>
        </w:rPr>
      </w:pPr>
      <w:r>
        <w:rPr>
          <w:sz w:val="22"/>
          <w:szCs w:val="22"/>
        </w:rPr>
        <w:t>Vyučování se orientuje zejména na to, aby žáci:</w:t>
      </w:r>
    </w:p>
    <w:p w14:paraId="572BF80D" w14:textId="77777777" w:rsidR="000A6B8A" w:rsidRDefault="000A6B8A" w:rsidP="000A6B8A">
      <w:pPr>
        <w:numPr>
          <w:ilvl w:val="0"/>
          <w:numId w:val="3"/>
        </w:numPr>
        <w:spacing w:line="360" w:lineRule="auto"/>
        <w:jc w:val="both"/>
        <w:rPr>
          <w:sz w:val="22"/>
          <w:szCs w:val="22"/>
        </w:rPr>
      </w:pPr>
      <w:r>
        <w:rPr>
          <w:sz w:val="22"/>
          <w:szCs w:val="22"/>
        </w:rPr>
        <w:t>utvořili si ucelenou představu o mravních a právních předpokladech mezilidského a společenského soužití, o hospodářském životě společnosti, demokratických postupech při řízení státu a skupinovém rozhodování o lokálních a globálních problémech současné společnosti a o způsobech jejich řešení na národní i mezinárodní úrovni,</w:t>
      </w:r>
    </w:p>
    <w:p w14:paraId="4CD7FA97" w14:textId="77777777" w:rsidR="000A6B8A" w:rsidRDefault="000A6B8A" w:rsidP="000A6B8A">
      <w:pPr>
        <w:numPr>
          <w:ilvl w:val="0"/>
          <w:numId w:val="3"/>
        </w:numPr>
        <w:spacing w:line="360" w:lineRule="auto"/>
        <w:jc w:val="both"/>
        <w:rPr>
          <w:sz w:val="22"/>
          <w:szCs w:val="22"/>
        </w:rPr>
      </w:pPr>
      <w:r>
        <w:rPr>
          <w:sz w:val="22"/>
          <w:szCs w:val="22"/>
        </w:rPr>
        <w:t>naučili se orientovat v důležitých právních otázkách, poznali cesty, jak se projevovat jako odpovědný a aktivní občan demokratické společnosti, pochopili význam uvážlivého přístupu při navazování partnerských vztahů v souvislosti s perspektivním převzetím rodičovské role a dokázali se vyvarovat rizikových forem sexuálního chování,</w:t>
      </w:r>
    </w:p>
    <w:p w14:paraId="14B553F7" w14:textId="77777777" w:rsidR="000A6B8A" w:rsidRDefault="000A6B8A" w:rsidP="000A6B8A">
      <w:pPr>
        <w:numPr>
          <w:ilvl w:val="0"/>
          <w:numId w:val="3"/>
        </w:numPr>
        <w:spacing w:line="360" w:lineRule="auto"/>
        <w:jc w:val="both"/>
        <w:rPr>
          <w:sz w:val="22"/>
          <w:szCs w:val="22"/>
        </w:rPr>
      </w:pPr>
      <w:r>
        <w:rPr>
          <w:sz w:val="22"/>
          <w:szCs w:val="22"/>
        </w:rPr>
        <w:t>získali schopnost bezpečně se orientovat v základních otázkách zdravého životního stylu a prevence zneužívání návykových látek, dokázali k nim zaujímat žádoucí postoje, organizovat svůj denní režim v souladu se zásadami zdravého životního stylu, volit správná rozhodnutí ve prospěch zdraví a odmítat postupy poškozující zdraví,</w:t>
      </w:r>
    </w:p>
    <w:p w14:paraId="0B62EDCB" w14:textId="77777777" w:rsidR="000A6B8A" w:rsidRDefault="000A6B8A" w:rsidP="000A6B8A">
      <w:pPr>
        <w:numPr>
          <w:ilvl w:val="0"/>
          <w:numId w:val="3"/>
        </w:numPr>
        <w:spacing w:line="360" w:lineRule="auto"/>
        <w:jc w:val="both"/>
        <w:rPr>
          <w:sz w:val="22"/>
          <w:szCs w:val="22"/>
        </w:rPr>
      </w:pPr>
      <w:r>
        <w:rPr>
          <w:sz w:val="22"/>
          <w:szCs w:val="22"/>
        </w:rPr>
        <w:t>naučili se orientovat v základních životních hodnotách a rozmanitých životních situacích, předvídat situace konfliktní a krizové, účinně jim předcházet, případně na ně adekvátně reagovat, vytvářet uspokojivé vztahy k druhým lidem a ke společenstvím, v nichž budou prožívat dospělost a rozhodovat se pro společensky vhodné způsoby chování,</w:t>
      </w:r>
    </w:p>
    <w:p w14:paraId="6D494E06" w14:textId="77777777" w:rsidR="000A6B8A" w:rsidRDefault="000A6B8A" w:rsidP="000A6B8A">
      <w:pPr>
        <w:numPr>
          <w:ilvl w:val="0"/>
          <w:numId w:val="3"/>
        </w:numPr>
        <w:spacing w:line="360" w:lineRule="auto"/>
        <w:jc w:val="both"/>
        <w:rPr>
          <w:sz w:val="22"/>
          <w:szCs w:val="22"/>
        </w:rPr>
      </w:pPr>
      <w:r>
        <w:rPr>
          <w:sz w:val="22"/>
          <w:szCs w:val="22"/>
        </w:rPr>
        <w:lastRenderedPageBreak/>
        <w:t>osvojili si dovednost přiměřené mezilidské komunikace a společenského styku, schopnost se vyjadřovat, obhajovat a korigovat své názory, stanoviska a přesvědčení a diskutovat o nich, věcně argumentovat, ověřovat si získané poznatky, kriticky vnímat veřejné záležitosti, jednání druhých lidí i své vlastní projevy a respektovat práva a názory druhých.</w:t>
      </w:r>
    </w:p>
    <w:p w14:paraId="30432EBF" w14:textId="77777777" w:rsidR="000A6B8A" w:rsidRDefault="000A6B8A">
      <w:pPr>
        <w:spacing w:line="360" w:lineRule="auto"/>
        <w:ind w:firstLine="360"/>
        <w:jc w:val="both"/>
        <w:rPr>
          <w:sz w:val="22"/>
          <w:szCs w:val="22"/>
        </w:rPr>
      </w:pPr>
    </w:p>
    <w:p w14:paraId="1C6524E3" w14:textId="77777777" w:rsidR="000A6B8A" w:rsidRDefault="000A6B8A">
      <w:pPr>
        <w:spacing w:line="360" w:lineRule="auto"/>
        <w:ind w:firstLine="360"/>
        <w:jc w:val="both"/>
        <w:rPr>
          <w:sz w:val="22"/>
          <w:szCs w:val="22"/>
        </w:rPr>
      </w:pPr>
      <w:r>
        <w:rPr>
          <w:sz w:val="22"/>
          <w:szCs w:val="22"/>
        </w:rPr>
        <w:t>Vyučovací předmět základy společenských věd směřuje především k pozitivnímu ovlivnění hodnotové orientace žáků tak, aby byli ve svém životě slušnými lidmi a informovanými aktivními občany svého demokratického státu, aby jednali uvážlivě a odpovědně vůči sobě i občanské komunitě. Základy společenských věd učí žáky kriticky myslet, nenechat se manipulovat a co nejvíce rozumět světu, v němž žijí.</w:t>
      </w:r>
    </w:p>
    <w:p w14:paraId="6F44E796" w14:textId="77777777" w:rsidR="000A6B8A" w:rsidRDefault="000A6B8A">
      <w:pPr>
        <w:spacing w:line="360" w:lineRule="auto"/>
        <w:ind w:firstLine="360"/>
        <w:jc w:val="both"/>
        <w:rPr>
          <w:sz w:val="22"/>
          <w:szCs w:val="22"/>
        </w:rPr>
      </w:pPr>
      <w:r>
        <w:rPr>
          <w:sz w:val="22"/>
          <w:szCs w:val="22"/>
        </w:rPr>
        <w:t>Výuka předmětu navazuje na znalosti a dovednosti žáků, které získali v jiných předmětech např. dějepisu, zeměpisu aj. Upevňuje, prohlubuje a doplňuje tyto znalosti na další úrovni. Studium základů společenských věd lze na vyšším stupni gymnázia zakončit maturitní zkouškou.</w:t>
      </w:r>
    </w:p>
    <w:p w14:paraId="41755E80" w14:textId="77777777" w:rsidR="000A6B8A" w:rsidRDefault="000A6B8A">
      <w:pPr>
        <w:spacing w:line="360" w:lineRule="auto"/>
        <w:ind w:firstLine="360"/>
        <w:jc w:val="both"/>
        <w:rPr>
          <w:sz w:val="22"/>
          <w:szCs w:val="22"/>
        </w:rPr>
      </w:pPr>
    </w:p>
    <w:p w14:paraId="4EB73BD3" w14:textId="77777777" w:rsidR="000A6B8A" w:rsidRDefault="000A6B8A">
      <w:r>
        <w:rPr>
          <w:b/>
        </w:rPr>
        <w:t>Kompetence k učení</w:t>
      </w:r>
    </w:p>
    <w:p w14:paraId="667EF9FF" w14:textId="77777777" w:rsidR="000A6B8A" w:rsidRDefault="000A6B8A">
      <w:pPr>
        <w:rPr>
          <w:color w:val="FF0000"/>
        </w:rPr>
      </w:pPr>
    </w:p>
    <w:p w14:paraId="30499E81" w14:textId="77777777" w:rsidR="000A6B8A" w:rsidRDefault="000A6B8A" w:rsidP="000A6B8A">
      <w:pPr>
        <w:numPr>
          <w:ilvl w:val="0"/>
          <w:numId w:val="3"/>
        </w:numPr>
        <w:spacing w:line="360" w:lineRule="auto"/>
        <w:jc w:val="both"/>
        <w:rPr>
          <w:sz w:val="22"/>
          <w:szCs w:val="22"/>
        </w:rPr>
      </w:pPr>
      <w:r>
        <w:rPr>
          <w:sz w:val="22"/>
          <w:szCs w:val="22"/>
        </w:rPr>
        <w:t xml:space="preserve">Vedeme žáky k hodnocení vlastních studijních výkonů, dovedností, schopností a k jejich posouzení s reálnými možnostmi. </w:t>
      </w:r>
    </w:p>
    <w:p w14:paraId="13527FCD" w14:textId="77777777" w:rsidR="000A6B8A" w:rsidRDefault="000A6B8A" w:rsidP="000A6B8A">
      <w:pPr>
        <w:numPr>
          <w:ilvl w:val="0"/>
          <w:numId w:val="3"/>
        </w:numPr>
        <w:spacing w:line="360" w:lineRule="auto"/>
        <w:jc w:val="both"/>
        <w:rPr>
          <w:sz w:val="22"/>
          <w:szCs w:val="22"/>
        </w:rPr>
      </w:pPr>
      <w:r>
        <w:rPr>
          <w:sz w:val="22"/>
          <w:szCs w:val="22"/>
        </w:rPr>
        <w:t>Během studia žáky vedeme ke zpracování a prezentaci vlastních prací a projektů obsahujících klíčové informace použitelné pro další studium a život.</w:t>
      </w:r>
    </w:p>
    <w:p w14:paraId="5EFD9325" w14:textId="77777777" w:rsidR="000A6B8A" w:rsidRDefault="000A6B8A" w:rsidP="000A6B8A">
      <w:pPr>
        <w:numPr>
          <w:ilvl w:val="0"/>
          <w:numId w:val="3"/>
        </w:numPr>
        <w:spacing w:line="360" w:lineRule="auto"/>
        <w:jc w:val="both"/>
        <w:rPr>
          <w:sz w:val="22"/>
          <w:szCs w:val="22"/>
        </w:rPr>
      </w:pPr>
      <w:r>
        <w:rPr>
          <w:sz w:val="22"/>
          <w:szCs w:val="22"/>
        </w:rPr>
        <w:t>Individuálním přístupem k žákům podporujeme jejich motivaci a vytváříme podmínky k dosažení úspěchu.</w:t>
      </w:r>
    </w:p>
    <w:p w14:paraId="4102CAB5" w14:textId="77777777" w:rsidR="000A6B8A" w:rsidRDefault="000A6B8A" w:rsidP="000A6B8A">
      <w:pPr>
        <w:numPr>
          <w:ilvl w:val="0"/>
          <w:numId w:val="3"/>
        </w:numPr>
        <w:spacing w:line="360" w:lineRule="auto"/>
        <w:jc w:val="both"/>
        <w:rPr>
          <w:sz w:val="22"/>
          <w:szCs w:val="22"/>
        </w:rPr>
      </w:pPr>
      <w:r>
        <w:rPr>
          <w:sz w:val="22"/>
          <w:szCs w:val="22"/>
        </w:rPr>
        <w:t>Snažíme se poskytovat nadstandardní atraktivní informace v rámci tématu, a tím prohloubit zájem žáků o učivo.</w:t>
      </w:r>
    </w:p>
    <w:p w14:paraId="23275A8C" w14:textId="77777777" w:rsidR="000A6B8A" w:rsidRDefault="000A6B8A">
      <w:pPr>
        <w:spacing w:line="360" w:lineRule="auto"/>
        <w:ind w:left="360"/>
        <w:jc w:val="both"/>
        <w:rPr>
          <w:sz w:val="22"/>
          <w:szCs w:val="22"/>
        </w:rPr>
      </w:pPr>
    </w:p>
    <w:p w14:paraId="37C969B4" w14:textId="77777777" w:rsidR="000A6B8A" w:rsidRDefault="000A6B8A">
      <w:r>
        <w:rPr>
          <w:b/>
        </w:rPr>
        <w:t>Kompetence občanské</w:t>
      </w:r>
    </w:p>
    <w:p w14:paraId="44E8E4C0" w14:textId="77777777" w:rsidR="000A6B8A" w:rsidRDefault="000A6B8A">
      <w:pPr>
        <w:rPr>
          <w:color w:val="FF0000"/>
        </w:rPr>
      </w:pPr>
    </w:p>
    <w:p w14:paraId="359C62BB" w14:textId="77777777" w:rsidR="000A6B8A" w:rsidRDefault="000A6B8A" w:rsidP="000A6B8A">
      <w:pPr>
        <w:numPr>
          <w:ilvl w:val="0"/>
          <w:numId w:val="3"/>
        </w:numPr>
        <w:spacing w:line="360" w:lineRule="auto"/>
        <w:jc w:val="both"/>
        <w:rPr>
          <w:sz w:val="22"/>
          <w:szCs w:val="22"/>
        </w:rPr>
      </w:pPr>
      <w:r>
        <w:rPr>
          <w:sz w:val="22"/>
          <w:szCs w:val="22"/>
        </w:rPr>
        <w:t>Vedeme žáky k uvědomění, pochopení a dodržování základních pravidel chování ve společnosti.</w:t>
      </w:r>
    </w:p>
    <w:p w14:paraId="4B8476A0"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(národnostní a kulturní rozdíly, tělesně postižení…).</w:t>
      </w:r>
    </w:p>
    <w:p w14:paraId="33C7B809" w14:textId="77777777" w:rsidR="000A6B8A" w:rsidRDefault="000A6B8A" w:rsidP="000A6B8A">
      <w:pPr>
        <w:numPr>
          <w:ilvl w:val="0"/>
          <w:numId w:val="3"/>
        </w:numPr>
        <w:spacing w:line="360" w:lineRule="auto"/>
        <w:jc w:val="both"/>
        <w:rPr>
          <w:sz w:val="22"/>
          <w:szCs w:val="22"/>
        </w:rPr>
      </w:pPr>
      <w:r>
        <w:rPr>
          <w:sz w:val="22"/>
          <w:szCs w:val="22"/>
        </w:rPr>
        <w:t>Snažíme se připravit žáky pro budoucí život jako svobodné, zodpovědné a samostatně uvažující osobnosti, které jsou schopny uplatňovat svá práva ve společnosti a plnit své povinnosti.</w:t>
      </w:r>
    </w:p>
    <w:p w14:paraId="0FEBF7EE" w14:textId="77777777" w:rsidR="000A6B8A" w:rsidRDefault="000A6B8A">
      <w:pPr>
        <w:pStyle w:val="Zkladntextodsazen"/>
        <w:ind w:left="0"/>
        <w:rPr>
          <w:color w:val="FF0000"/>
        </w:rPr>
      </w:pPr>
    </w:p>
    <w:p w14:paraId="6A9323F3" w14:textId="77777777" w:rsidR="000A6B8A" w:rsidRDefault="000A6B8A">
      <w:pPr>
        <w:rPr>
          <w:b/>
        </w:rPr>
      </w:pPr>
      <w:r>
        <w:rPr>
          <w:b/>
        </w:rPr>
        <w:t>Kompetence k řešení problémů</w:t>
      </w:r>
    </w:p>
    <w:p w14:paraId="29D70DDA" w14:textId="77777777" w:rsidR="000A6B8A" w:rsidRDefault="000A6B8A">
      <w:pPr>
        <w:rPr>
          <w:b/>
          <w:bCs/>
          <w:color w:val="FF0000"/>
        </w:rPr>
      </w:pPr>
    </w:p>
    <w:p w14:paraId="3A3B1F3D" w14:textId="77777777" w:rsidR="000A6B8A" w:rsidRDefault="000A6B8A" w:rsidP="000A6B8A">
      <w:pPr>
        <w:numPr>
          <w:ilvl w:val="0"/>
          <w:numId w:val="3"/>
        </w:numPr>
        <w:spacing w:line="360" w:lineRule="auto"/>
        <w:jc w:val="both"/>
        <w:rPr>
          <w:sz w:val="22"/>
          <w:szCs w:val="22"/>
        </w:rPr>
      </w:pPr>
      <w:r>
        <w:rPr>
          <w:sz w:val="22"/>
          <w:szCs w:val="22"/>
        </w:rPr>
        <w:t>Požadujeme po žácích, aby přemýšleli o příčinách a důsledcích jednání a jevů.</w:t>
      </w:r>
    </w:p>
    <w:p w14:paraId="092A4619" w14:textId="77777777" w:rsidR="000A6B8A" w:rsidRDefault="000A6B8A" w:rsidP="000A6B8A">
      <w:pPr>
        <w:numPr>
          <w:ilvl w:val="0"/>
          <w:numId w:val="3"/>
        </w:numPr>
        <w:spacing w:line="360" w:lineRule="auto"/>
        <w:jc w:val="both"/>
        <w:rPr>
          <w:sz w:val="22"/>
          <w:szCs w:val="22"/>
        </w:rPr>
      </w:pPr>
      <w:r>
        <w:rPr>
          <w:sz w:val="22"/>
          <w:szCs w:val="22"/>
        </w:rPr>
        <w:t>Rozvíjíme žákovu schopnost samostatně vyhledat problém a navrhnout jeho vhodné řešení.</w:t>
      </w:r>
    </w:p>
    <w:p w14:paraId="35CFE5E1" w14:textId="77777777" w:rsidR="000A6B8A" w:rsidRDefault="000A6B8A" w:rsidP="000A6B8A">
      <w:pPr>
        <w:numPr>
          <w:ilvl w:val="0"/>
          <w:numId w:val="3"/>
        </w:numPr>
        <w:spacing w:line="360" w:lineRule="auto"/>
        <w:jc w:val="both"/>
        <w:rPr>
          <w:sz w:val="22"/>
          <w:szCs w:val="22"/>
        </w:rPr>
      </w:pPr>
      <w:r>
        <w:rPr>
          <w:sz w:val="22"/>
          <w:szCs w:val="22"/>
        </w:rPr>
        <w:t xml:space="preserve">Podporujeme logické myšlení, schopnost analýzy, syntézy, úsudku, porovnání a aplikace vzorových úloh na nové problémy. </w:t>
      </w:r>
    </w:p>
    <w:p w14:paraId="03B2B671" w14:textId="77777777" w:rsidR="000A6B8A" w:rsidRDefault="000A6B8A" w:rsidP="000A6B8A">
      <w:pPr>
        <w:numPr>
          <w:ilvl w:val="0"/>
          <w:numId w:val="3"/>
        </w:numPr>
        <w:spacing w:line="360" w:lineRule="auto"/>
        <w:jc w:val="both"/>
        <w:rPr>
          <w:sz w:val="22"/>
          <w:szCs w:val="22"/>
        </w:rPr>
      </w:pPr>
      <w:r>
        <w:rPr>
          <w:sz w:val="22"/>
          <w:szCs w:val="22"/>
        </w:rPr>
        <w:t>Umožňujeme žákům prezentovat dosažené výsledky, k čemuž mohou využívat odborné učebny.</w:t>
      </w:r>
    </w:p>
    <w:p w14:paraId="7A0DCE63" w14:textId="77777777" w:rsidR="000A6B8A" w:rsidRDefault="000A6B8A">
      <w:pPr>
        <w:pStyle w:val="Zkladntextodsazen"/>
        <w:rPr>
          <w:color w:val="FF0000"/>
        </w:rPr>
      </w:pPr>
    </w:p>
    <w:p w14:paraId="7EB394C9" w14:textId="77777777" w:rsidR="000A6B8A" w:rsidRDefault="000A6B8A">
      <w:pPr>
        <w:pStyle w:val="Zkladntextodsazen"/>
        <w:rPr>
          <w:color w:val="FF0000"/>
        </w:rPr>
      </w:pPr>
    </w:p>
    <w:p w14:paraId="4A5FE7B8" w14:textId="77777777" w:rsidR="000A6B8A" w:rsidRDefault="000A6B8A">
      <w:pPr>
        <w:rPr>
          <w:b/>
        </w:rPr>
      </w:pPr>
      <w:r>
        <w:rPr>
          <w:b/>
        </w:rPr>
        <w:lastRenderedPageBreak/>
        <w:t>Kompetence sociální a personální</w:t>
      </w:r>
    </w:p>
    <w:p w14:paraId="5C494BB1" w14:textId="77777777" w:rsidR="000A6B8A" w:rsidRDefault="000A6B8A">
      <w:pPr>
        <w:rPr>
          <w:b/>
        </w:rPr>
      </w:pPr>
    </w:p>
    <w:p w14:paraId="02E9BAF1"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5BB569C5"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59A78994" w14:textId="77777777" w:rsidR="000A6B8A" w:rsidRDefault="000A6B8A" w:rsidP="000A6B8A">
      <w:pPr>
        <w:numPr>
          <w:ilvl w:val="0"/>
          <w:numId w:val="3"/>
        </w:numPr>
        <w:spacing w:line="360" w:lineRule="auto"/>
        <w:jc w:val="both"/>
        <w:rPr>
          <w:sz w:val="22"/>
          <w:szCs w:val="22"/>
        </w:rPr>
      </w:pPr>
      <w:r>
        <w:rPr>
          <w:sz w:val="22"/>
          <w:szCs w:val="22"/>
        </w:rPr>
        <w:t>Při praktických činnostech řešení problémových úkolů využíváme skupinovou práci.</w:t>
      </w:r>
    </w:p>
    <w:p w14:paraId="0B55C989" w14:textId="77777777" w:rsidR="000A6B8A" w:rsidRDefault="000A6B8A" w:rsidP="000A6B8A">
      <w:pPr>
        <w:numPr>
          <w:ilvl w:val="0"/>
          <w:numId w:val="3"/>
        </w:numPr>
        <w:spacing w:line="360" w:lineRule="auto"/>
        <w:jc w:val="both"/>
        <w:rPr>
          <w:sz w:val="22"/>
          <w:szCs w:val="22"/>
        </w:rPr>
      </w:pPr>
      <w:r>
        <w:rPr>
          <w:sz w:val="22"/>
          <w:szCs w:val="22"/>
        </w:rPr>
        <w:t>Vedeme žáky k odmítavým postojům k asociálním jevům a aktivnímu přístupu na jejich odstraňování.</w:t>
      </w:r>
    </w:p>
    <w:p w14:paraId="75214D48" w14:textId="77777777" w:rsidR="000A6B8A" w:rsidRDefault="000A6B8A" w:rsidP="000A6B8A">
      <w:pPr>
        <w:numPr>
          <w:ilvl w:val="0"/>
          <w:numId w:val="3"/>
        </w:numPr>
        <w:spacing w:line="360" w:lineRule="auto"/>
        <w:jc w:val="both"/>
        <w:rPr>
          <w:sz w:val="22"/>
          <w:szCs w:val="22"/>
        </w:rPr>
      </w:pPr>
      <w:r>
        <w:rPr>
          <w:sz w:val="22"/>
          <w:szCs w:val="22"/>
        </w:rPr>
        <w:t>U žáků usilujeme o zaujmutí stanoviska k problému, jeho vyjádření a obhájení.</w:t>
      </w:r>
    </w:p>
    <w:p w14:paraId="199EAC0F" w14:textId="77777777" w:rsidR="000A6B8A" w:rsidRDefault="000A6B8A" w:rsidP="000A6B8A">
      <w:pPr>
        <w:numPr>
          <w:ilvl w:val="0"/>
          <w:numId w:val="3"/>
        </w:numPr>
        <w:spacing w:line="360" w:lineRule="auto"/>
        <w:jc w:val="both"/>
        <w:rPr>
          <w:sz w:val="22"/>
          <w:szCs w:val="22"/>
        </w:rPr>
      </w:pPr>
      <w:r>
        <w:rPr>
          <w:sz w:val="22"/>
          <w:szCs w:val="22"/>
        </w:rPr>
        <w:t>Pomáháme žákům nahlížet na svou osobu a začlenit se do společnosti.</w:t>
      </w:r>
    </w:p>
    <w:p w14:paraId="773B7A50" w14:textId="77777777" w:rsidR="000A6B8A" w:rsidRDefault="000A6B8A" w:rsidP="000A6B8A">
      <w:pPr>
        <w:numPr>
          <w:ilvl w:val="0"/>
          <w:numId w:val="3"/>
        </w:numPr>
        <w:spacing w:line="360" w:lineRule="auto"/>
        <w:jc w:val="both"/>
        <w:rPr>
          <w:sz w:val="22"/>
          <w:szCs w:val="22"/>
        </w:rPr>
      </w:pPr>
      <w:r>
        <w:rPr>
          <w:sz w:val="22"/>
          <w:szCs w:val="22"/>
        </w:rPr>
        <w:t>Umožňujeme žákům vyzkoušet si různé sociální role.</w:t>
      </w:r>
    </w:p>
    <w:p w14:paraId="3FD0381D" w14:textId="77777777" w:rsidR="000A6B8A" w:rsidRDefault="000A6B8A" w:rsidP="000A6B8A">
      <w:pPr>
        <w:numPr>
          <w:ilvl w:val="0"/>
          <w:numId w:val="3"/>
        </w:numPr>
        <w:spacing w:line="360" w:lineRule="auto"/>
        <w:jc w:val="both"/>
        <w:rPr>
          <w:sz w:val="22"/>
          <w:szCs w:val="22"/>
        </w:rPr>
      </w:pPr>
      <w:r>
        <w:rPr>
          <w:sz w:val="22"/>
          <w:szCs w:val="22"/>
        </w:rPr>
        <w:t>Vyžadujeme, aby si žák uvědomoval svoji jedinečnost, ale zá</w:t>
      </w:r>
      <w:r w:rsidR="004555F2">
        <w:rPr>
          <w:sz w:val="22"/>
          <w:szCs w:val="22"/>
        </w:rPr>
        <w:t>roveň respektoval ostatní lidi.</w:t>
      </w:r>
    </w:p>
    <w:p w14:paraId="32057D7D" w14:textId="77777777" w:rsidR="000A6B8A" w:rsidRDefault="000A6B8A">
      <w:pPr>
        <w:rPr>
          <w:b/>
          <w:bCs/>
          <w:color w:val="FF0000"/>
        </w:rPr>
      </w:pPr>
    </w:p>
    <w:p w14:paraId="17ABECCB" w14:textId="77777777" w:rsidR="000A6B8A" w:rsidRDefault="000A6B8A">
      <w:pPr>
        <w:rPr>
          <w:b/>
        </w:rPr>
      </w:pPr>
      <w:r>
        <w:rPr>
          <w:b/>
        </w:rPr>
        <w:t>Kompetence komunikativní</w:t>
      </w:r>
    </w:p>
    <w:p w14:paraId="39A7ED0E" w14:textId="77777777" w:rsidR="000A6B8A" w:rsidRDefault="000A6B8A">
      <w:pPr>
        <w:rPr>
          <w:b/>
        </w:rPr>
      </w:pPr>
    </w:p>
    <w:p w14:paraId="7A3E0C99" w14:textId="77777777" w:rsidR="000A6B8A" w:rsidRDefault="000A6B8A" w:rsidP="000A6B8A">
      <w:pPr>
        <w:numPr>
          <w:ilvl w:val="0"/>
          <w:numId w:val="3"/>
        </w:numPr>
        <w:spacing w:line="360" w:lineRule="auto"/>
        <w:jc w:val="both"/>
        <w:rPr>
          <w:sz w:val="22"/>
          <w:szCs w:val="22"/>
        </w:rPr>
      </w:pPr>
      <w:r>
        <w:rPr>
          <w:sz w:val="22"/>
          <w:szCs w:val="22"/>
        </w:rPr>
        <w:t>Rozvíjíme komunikační schopnosti žáků v rámci kolektivu, s jednotlivými spolužáky, učiteli i ostatními lidmi ve škole i mimo školu.</w:t>
      </w:r>
    </w:p>
    <w:p w14:paraId="3976339B"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vhodnou formou svůj vlastní názor a logicky argumentovat.</w:t>
      </w:r>
    </w:p>
    <w:p w14:paraId="06A69C0D" w14:textId="77777777" w:rsidR="000A6B8A" w:rsidRDefault="000A6B8A" w:rsidP="000A6B8A">
      <w:pPr>
        <w:numPr>
          <w:ilvl w:val="0"/>
          <w:numId w:val="3"/>
        </w:numPr>
        <w:spacing w:line="360" w:lineRule="auto"/>
        <w:jc w:val="both"/>
        <w:rPr>
          <w:sz w:val="22"/>
          <w:szCs w:val="22"/>
        </w:rPr>
      </w:pPr>
      <w:r>
        <w:rPr>
          <w:sz w:val="22"/>
          <w:szCs w:val="22"/>
        </w:rPr>
        <w:t>Začleňujeme metody kooperativního učení a jejich prostřednictvím vedeme žáky ke spolupráci při vyučování.</w:t>
      </w:r>
    </w:p>
    <w:p w14:paraId="40BD50ED" w14:textId="77777777" w:rsidR="000A6B8A" w:rsidRDefault="000A6B8A" w:rsidP="000A6B8A">
      <w:pPr>
        <w:numPr>
          <w:ilvl w:val="0"/>
          <w:numId w:val="3"/>
        </w:numPr>
        <w:spacing w:line="360" w:lineRule="auto"/>
        <w:jc w:val="both"/>
        <w:rPr>
          <w:sz w:val="22"/>
          <w:szCs w:val="22"/>
        </w:rPr>
      </w:pPr>
      <w:r>
        <w:rPr>
          <w:sz w:val="22"/>
          <w:szCs w:val="22"/>
        </w:rPr>
        <w:t>Podporujeme snahy žáků vydávat vlastní časopis a vedeme je k publikování v regionálním tisku.</w:t>
      </w:r>
    </w:p>
    <w:p w14:paraId="39D66266" w14:textId="77777777" w:rsidR="000A6B8A" w:rsidRDefault="000A6B8A">
      <w:pPr>
        <w:rPr>
          <w:color w:val="FF0000"/>
        </w:rPr>
      </w:pPr>
    </w:p>
    <w:p w14:paraId="7089B5C6" w14:textId="77777777" w:rsidR="000A6B8A" w:rsidRDefault="000A6B8A">
      <w:pPr>
        <w:rPr>
          <w:b/>
        </w:rPr>
      </w:pPr>
      <w:r>
        <w:rPr>
          <w:b/>
        </w:rPr>
        <w:t>Kompetence k podnikavosti</w:t>
      </w:r>
    </w:p>
    <w:p w14:paraId="6E0F5B26" w14:textId="77777777" w:rsidR="000A6B8A" w:rsidRDefault="000A6B8A">
      <w:pPr>
        <w:rPr>
          <w:b/>
        </w:rPr>
      </w:pPr>
    </w:p>
    <w:p w14:paraId="5E28A223" w14:textId="77777777" w:rsidR="000A6B8A" w:rsidRDefault="000A6B8A" w:rsidP="000A6B8A">
      <w:pPr>
        <w:numPr>
          <w:ilvl w:val="0"/>
          <w:numId w:val="3"/>
        </w:numPr>
        <w:spacing w:line="360" w:lineRule="auto"/>
        <w:jc w:val="both"/>
        <w:rPr>
          <w:sz w:val="22"/>
          <w:szCs w:val="22"/>
        </w:rPr>
      </w:pPr>
      <w:r>
        <w:rPr>
          <w:sz w:val="22"/>
          <w:szCs w:val="22"/>
        </w:rPr>
        <w:t xml:space="preserve">Vedeme žáky k objektivnímu sebehodnocení a k posouzení svých reálných možností při profesní orientaci. </w:t>
      </w:r>
    </w:p>
    <w:p w14:paraId="57E0F0C1" w14:textId="77777777" w:rsidR="000A6B8A" w:rsidRDefault="000A6B8A" w:rsidP="000A6B8A">
      <w:pPr>
        <w:numPr>
          <w:ilvl w:val="0"/>
          <w:numId w:val="3"/>
        </w:numPr>
        <w:spacing w:line="360" w:lineRule="auto"/>
        <w:jc w:val="both"/>
        <w:rPr>
          <w:sz w:val="22"/>
          <w:szCs w:val="22"/>
        </w:rPr>
      </w:pPr>
      <w:r>
        <w:rPr>
          <w:sz w:val="22"/>
          <w:szCs w:val="22"/>
        </w:rPr>
        <w:t xml:space="preserve">Vedeme žáky k tomu, aby se dokázali pružně zorientovat na trhu práce (gymnázium spolupracuje s pracovním úřadem) a nenechali se odradit případným neúspěchem. </w:t>
      </w:r>
    </w:p>
    <w:p w14:paraId="6B81065C" w14:textId="77777777" w:rsidR="000A6B8A" w:rsidRDefault="000A6B8A" w:rsidP="000A6B8A">
      <w:pPr>
        <w:numPr>
          <w:ilvl w:val="0"/>
          <w:numId w:val="3"/>
        </w:numPr>
        <w:spacing w:line="360" w:lineRule="auto"/>
        <w:jc w:val="both"/>
        <w:rPr>
          <w:sz w:val="22"/>
          <w:szCs w:val="22"/>
        </w:rPr>
      </w:pPr>
      <w:r>
        <w:rPr>
          <w:sz w:val="22"/>
          <w:szCs w:val="22"/>
        </w:rPr>
        <w:t>V rámci předmětu základy společenských věd vybavíme žáka dovednostmi nezbytnými pro úspěšné absolvování přijímacího řízení do zaměstnání.</w:t>
      </w:r>
    </w:p>
    <w:p w14:paraId="4FDDE6FD" w14:textId="77777777" w:rsidR="000A6B8A" w:rsidRDefault="000A6B8A">
      <w:pPr>
        <w:spacing w:line="360" w:lineRule="auto"/>
        <w:jc w:val="both"/>
        <w:rPr>
          <w:sz w:val="22"/>
          <w:szCs w:val="22"/>
        </w:rPr>
      </w:pPr>
      <w:r>
        <w:rPr>
          <w:sz w:val="22"/>
          <w:szCs w:val="22"/>
        </w:rPr>
        <w:t>.</w:t>
      </w:r>
    </w:p>
    <w:p w14:paraId="0EF36396" w14:textId="77777777" w:rsidR="000A6B8A" w:rsidRDefault="000A6B8A">
      <w:pPr>
        <w:jc w:val="center"/>
      </w:pPr>
    </w:p>
    <w:p w14:paraId="2A4025A5" w14:textId="77777777" w:rsidR="000A6B8A" w:rsidRDefault="000A6B8A">
      <w:pPr>
        <w:jc w:val="center"/>
      </w:pPr>
    </w:p>
    <w:p w14:paraId="79F0EE99" w14:textId="77777777" w:rsidR="000A6B8A" w:rsidRDefault="000A6B8A">
      <w:pPr>
        <w:tabs>
          <w:tab w:val="left" w:pos="720"/>
        </w:tabs>
        <w:sectPr w:rsidR="000A6B8A">
          <w:pgSz w:w="11906" w:h="16838" w:code="9"/>
          <w:pgMar w:top="567" w:right="567" w:bottom="663" w:left="1418" w:header="709" w:footer="709" w:gutter="0"/>
          <w:cols w:space="708"/>
          <w:docGrid w:linePitch="360"/>
        </w:sectPr>
      </w:pPr>
      <w:r>
        <w:tab/>
      </w:r>
    </w:p>
    <w:p w14:paraId="2AFE649C" w14:textId="77777777" w:rsidR="000A6B8A" w:rsidRDefault="000A6B8A">
      <w:pPr>
        <w:rPr>
          <w:color w:val="FF0000"/>
        </w:rPr>
      </w:pP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043F973C"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7C66866A" w14:textId="77777777" w:rsidR="000A6B8A" w:rsidRDefault="000A6B8A">
            <w:pPr>
              <w:jc w:val="center"/>
              <w:rPr>
                <w:rFonts w:ascii="Arial" w:hAnsi="Arial"/>
                <w:sz w:val="44"/>
                <w:szCs w:val="44"/>
              </w:rPr>
            </w:pPr>
            <w:r>
              <w:rPr>
                <w:rFonts w:ascii="Arial" w:hAnsi="Arial"/>
                <w:sz w:val="44"/>
                <w:szCs w:val="44"/>
              </w:rPr>
              <w:t>Základy společenských věd</w:t>
            </w:r>
          </w:p>
        </w:tc>
      </w:tr>
      <w:tr w:rsidR="000A6B8A" w14:paraId="34310119"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16997CB1"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19514601"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5DF75493"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74747ECA" w14:textId="77777777" w:rsidR="000A6B8A" w:rsidRDefault="000A6B8A">
            <w:pPr>
              <w:jc w:val="center"/>
              <w:rPr>
                <w:b/>
                <w:bCs/>
              </w:rPr>
            </w:pPr>
            <w:r>
              <w:rPr>
                <w:b/>
                <w:bCs/>
              </w:rPr>
              <w:t xml:space="preserve">Přesahy </w:t>
            </w:r>
            <w:r>
              <w:rPr>
                <w:b/>
                <w:bCs/>
              </w:rPr>
              <w:br/>
              <w:t xml:space="preserve">a vazby </w:t>
            </w:r>
          </w:p>
        </w:tc>
      </w:tr>
      <w:tr w:rsidR="000A6B8A" w14:paraId="4A4F5AD3"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5703DD58" w14:textId="77777777" w:rsidR="000A6B8A" w:rsidRDefault="000A6B8A">
            <w:pPr>
              <w:jc w:val="center"/>
              <w:rPr>
                <w:rFonts w:ascii="Arial" w:hAnsi="Arial"/>
                <w:b/>
                <w:bCs/>
                <w:sz w:val="32"/>
                <w:szCs w:val="32"/>
              </w:rPr>
            </w:pPr>
            <w:r>
              <w:rPr>
                <w:rFonts w:ascii="Arial" w:hAnsi="Arial"/>
                <w:b/>
                <w:bCs/>
                <w:sz w:val="32"/>
                <w:szCs w:val="32"/>
              </w:rPr>
              <w:t>1. VG</w:t>
            </w:r>
          </w:p>
        </w:tc>
      </w:tr>
      <w:tr w:rsidR="00582D5F" w14:paraId="350DA944" w14:textId="77777777">
        <w:trPr>
          <w:trHeight w:val="1669"/>
        </w:trPr>
        <w:tc>
          <w:tcPr>
            <w:tcW w:w="3435" w:type="dxa"/>
            <w:tcBorders>
              <w:top w:val="nil"/>
              <w:left w:val="single" w:sz="4" w:space="0" w:color="auto"/>
              <w:bottom w:val="single" w:sz="4" w:space="0" w:color="auto"/>
              <w:right w:val="single" w:sz="4" w:space="0" w:color="auto"/>
            </w:tcBorders>
            <w:shd w:val="clear" w:color="auto" w:fill="FFFF99"/>
          </w:tcPr>
          <w:p w14:paraId="615C3308" w14:textId="77777777" w:rsidR="00582D5F" w:rsidRPr="002C13BB" w:rsidRDefault="00582D5F" w:rsidP="00582D5F">
            <w:pPr>
              <w:tabs>
                <w:tab w:val="num" w:pos="180"/>
              </w:tabs>
              <w:rPr>
                <w:color w:val="000000"/>
                <w:sz w:val="20"/>
                <w:szCs w:val="20"/>
              </w:rPr>
            </w:pPr>
            <w:r w:rsidRPr="002C13BB">
              <w:rPr>
                <w:color w:val="000000"/>
                <w:sz w:val="20"/>
                <w:szCs w:val="20"/>
              </w:rPr>
              <w:t>Žák</w:t>
            </w:r>
            <w:r w:rsidRPr="002C13BB">
              <w:rPr>
                <w:color w:val="000000"/>
                <w:sz w:val="20"/>
                <w:szCs w:val="20"/>
              </w:rPr>
              <w:br/>
              <w:t>◄se orientuje v hlavních psychologických disciplínách, dokáže objasnit kořeny předvědecké psychologie a s porozuměním objasnit základní směry soudobé psychologie</w:t>
            </w:r>
          </w:p>
          <w:p w14:paraId="291EA6B4" w14:textId="77777777" w:rsidR="00582D5F" w:rsidRPr="002C13BB" w:rsidRDefault="00582D5F" w:rsidP="00582D5F">
            <w:pPr>
              <w:tabs>
                <w:tab w:val="num" w:pos="180"/>
              </w:tabs>
              <w:rPr>
                <w:color w:val="000000"/>
                <w:sz w:val="20"/>
                <w:szCs w:val="20"/>
              </w:rPr>
            </w:pPr>
            <w:r w:rsidRPr="002C13BB">
              <w:rPr>
                <w:color w:val="000000"/>
                <w:sz w:val="20"/>
                <w:szCs w:val="20"/>
              </w:rPr>
              <w:t>◄objasní, proč a jak se lidé odlišují ve svých projevech chování, uvede příklady faktorů, které ovlivňují prožívání, chování a činnost člověka</w:t>
            </w:r>
          </w:p>
          <w:p w14:paraId="17EE1758" w14:textId="77777777" w:rsidR="00582D5F" w:rsidRPr="002C13BB" w:rsidRDefault="00582D5F" w:rsidP="00582D5F">
            <w:pPr>
              <w:tabs>
                <w:tab w:val="num" w:pos="180"/>
              </w:tabs>
              <w:rPr>
                <w:color w:val="000000"/>
                <w:sz w:val="20"/>
                <w:szCs w:val="20"/>
              </w:rPr>
            </w:pPr>
            <w:r w:rsidRPr="002C13BB">
              <w:rPr>
                <w:color w:val="000000"/>
                <w:sz w:val="20"/>
                <w:szCs w:val="20"/>
              </w:rPr>
              <w:t>◄porovná osobnost v jednotlivých vývojových fázích života, vymezí, co každá etapa přináší do lidského života nového a jaké životní úkoly před člověka staví</w:t>
            </w:r>
          </w:p>
          <w:p w14:paraId="2402372E" w14:textId="77777777" w:rsidR="00582D5F" w:rsidRPr="002C13BB" w:rsidRDefault="00582D5F" w:rsidP="00582D5F">
            <w:pPr>
              <w:tabs>
                <w:tab w:val="num" w:pos="180"/>
              </w:tabs>
              <w:rPr>
                <w:color w:val="000000"/>
                <w:sz w:val="20"/>
                <w:szCs w:val="20"/>
              </w:rPr>
            </w:pPr>
            <w:r w:rsidRPr="002C13BB">
              <w:rPr>
                <w:color w:val="000000"/>
                <w:sz w:val="20"/>
                <w:szCs w:val="20"/>
              </w:rPr>
              <w:t>◄vyloží, jak člověk vnímá, prožívá, poznává skutečnost, sebe  i druhé lidi a co může jeho vnímání a poznávání ovlivňovat</w:t>
            </w:r>
          </w:p>
          <w:p w14:paraId="040B99A2" w14:textId="77777777" w:rsidR="00582D5F" w:rsidRPr="002C13BB" w:rsidRDefault="00582D5F" w:rsidP="00582D5F">
            <w:pPr>
              <w:tabs>
                <w:tab w:val="num" w:pos="180"/>
              </w:tabs>
              <w:rPr>
                <w:color w:val="000000"/>
                <w:sz w:val="20"/>
                <w:szCs w:val="20"/>
              </w:rPr>
            </w:pPr>
            <w:r w:rsidRPr="002C13BB">
              <w:rPr>
                <w:color w:val="000000"/>
                <w:sz w:val="20"/>
                <w:szCs w:val="20"/>
              </w:rPr>
              <w:t>◄poznává různé metody učení a vyhodnocuje jejich účinnost pro své studium s ohledem na vlastní psychické předpoklady, uplatňuje zásady duševní hygieny při práci a učení</w:t>
            </w:r>
          </w:p>
          <w:p w14:paraId="4C119EFD" w14:textId="77777777" w:rsidR="00582D5F" w:rsidRPr="002C13BB" w:rsidRDefault="00582D5F" w:rsidP="00582D5F">
            <w:pPr>
              <w:tabs>
                <w:tab w:val="num" w:pos="180"/>
              </w:tabs>
              <w:rPr>
                <w:color w:val="000000"/>
                <w:sz w:val="20"/>
                <w:szCs w:val="20"/>
              </w:rPr>
            </w:pPr>
            <w:r w:rsidRPr="002C13BB">
              <w:rPr>
                <w:color w:val="000000"/>
                <w:sz w:val="20"/>
                <w:szCs w:val="20"/>
              </w:rPr>
              <w:t>◄využívá získané poznatky při sebepoznávání, poznávání druhých lidí, volbě profesní orientace</w:t>
            </w:r>
          </w:p>
          <w:p w14:paraId="5B0D2028" w14:textId="77777777" w:rsidR="00582D5F" w:rsidRPr="002C13BB" w:rsidRDefault="00582D5F" w:rsidP="00582D5F">
            <w:pPr>
              <w:tabs>
                <w:tab w:val="num" w:pos="180"/>
              </w:tabs>
              <w:rPr>
                <w:color w:val="000000"/>
                <w:sz w:val="20"/>
                <w:szCs w:val="20"/>
              </w:rPr>
            </w:pPr>
            <w:r w:rsidRPr="002C13BB">
              <w:rPr>
                <w:color w:val="000000"/>
                <w:sz w:val="20"/>
                <w:szCs w:val="20"/>
              </w:rPr>
              <w:t>◄na příkladech ilustruje vhodné způsoby vyrovnávání se s náročnými životními situacemi</w:t>
            </w:r>
          </w:p>
          <w:p w14:paraId="21978CFA" w14:textId="77777777" w:rsidR="00582D5F" w:rsidRPr="002C13BB" w:rsidRDefault="00582D5F" w:rsidP="00582D5F">
            <w:pPr>
              <w:tabs>
                <w:tab w:val="num" w:pos="180"/>
              </w:tabs>
              <w:rPr>
                <w:color w:val="000000"/>
                <w:sz w:val="20"/>
                <w:szCs w:val="20"/>
              </w:rPr>
            </w:pPr>
            <w:r w:rsidRPr="002C13BB">
              <w:rPr>
                <w:color w:val="000000"/>
                <w:sz w:val="20"/>
                <w:szCs w:val="20"/>
              </w:rPr>
              <w:t xml:space="preserve">◄klasifikuje patologické psychické </w:t>
            </w:r>
            <w:r w:rsidRPr="002C13BB">
              <w:rPr>
                <w:color w:val="000000"/>
                <w:sz w:val="20"/>
                <w:szCs w:val="20"/>
              </w:rPr>
              <w:lastRenderedPageBreak/>
              <w:t>jevy, dokáže určit jejich projevy</w:t>
            </w:r>
          </w:p>
          <w:p w14:paraId="4E08229E" w14:textId="77777777" w:rsidR="00582D5F" w:rsidRPr="002C13BB" w:rsidRDefault="00582D5F" w:rsidP="00582D5F">
            <w:pPr>
              <w:tabs>
                <w:tab w:val="num" w:pos="180"/>
              </w:tabs>
              <w:rPr>
                <w:color w:val="000000"/>
                <w:sz w:val="20"/>
                <w:szCs w:val="20"/>
              </w:rPr>
            </w:pPr>
          </w:p>
          <w:p w14:paraId="2924F266" w14:textId="77777777" w:rsidR="00582D5F" w:rsidRPr="002C13BB" w:rsidRDefault="00582D5F" w:rsidP="00582D5F">
            <w:pPr>
              <w:tabs>
                <w:tab w:val="num" w:pos="180"/>
              </w:tabs>
              <w:rPr>
                <w:color w:val="000000"/>
                <w:sz w:val="20"/>
                <w:szCs w:val="20"/>
              </w:rPr>
            </w:pPr>
          </w:p>
          <w:p w14:paraId="0973F538" w14:textId="77777777" w:rsidR="00582D5F" w:rsidRPr="002C13BB" w:rsidRDefault="00582D5F" w:rsidP="00582D5F">
            <w:pPr>
              <w:tabs>
                <w:tab w:val="num" w:pos="180"/>
              </w:tabs>
              <w:rPr>
                <w:color w:val="000000"/>
                <w:sz w:val="20"/>
                <w:szCs w:val="20"/>
              </w:rPr>
            </w:pPr>
            <w:r w:rsidRPr="002C13BB">
              <w:rPr>
                <w:color w:val="000000"/>
                <w:sz w:val="20"/>
                <w:szCs w:val="20"/>
              </w:rPr>
              <w:t xml:space="preserve">◄ uvědomuje si význam sociologie pro člověka </w:t>
            </w:r>
          </w:p>
          <w:p w14:paraId="409327BB" w14:textId="77777777" w:rsidR="00582D5F" w:rsidRPr="002C13BB" w:rsidRDefault="00582D5F" w:rsidP="00582D5F">
            <w:pPr>
              <w:tabs>
                <w:tab w:val="num" w:pos="180"/>
              </w:tabs>
              <w:rPr>
                <w:color w:val="000000"/>
                <w:sz w:val="20"/>
                <w:szCs w:val="20"/>
              </w:rPr>
            </w:pPr>
            <w:r w:rsidRPr="002C13BB">
              <w:rPr>
                <w:color w:val="000000"/>
                <w:sz w:val="20"/>
                <w:szCs w:val="20"/>
              </w:rPr>
              <w:t>◄ uplatňuje společensky vhodné způsoby komunikace ve formálních i neformálních vztazích, případné neshody či konflikty s druhými lidmi řeší konstruktivním způsobem</w:t>
            </w:r>
          </w:p>
          <w:p w14:paraId="68680839" w14:textId="77777777" w:rsidR="00582D5F" w:rsidRPr="002C13BB" w:rsidRDefault="00582D5F" w:rsidP="00582D5F">
            <w:pPr>
              <w:tabs>
                <w:tab w:val="num" w:pos="180"/>
              </w:tabs>
              <w:rPr>
                <w:color w:val="000000"/>
                <w:sz w:val="20"/>
                <w:szCs w:val="20"/>
              </w:rPr>
            </w:pPr>
            <w:r w:rsidRPr="002C13BB">
              <w:rPr>
                <w:color w:val="000000"/>
                <w:sz w:val="20"/>
                <w:szCs w:val="20"/>
              </w:rPr>
              <w:t>◄ respektuje kulturní odlišnosti a rozdíly v projevu příslušníků různých sociálních skupin, na příkladech doloží, k jakým důsledkům mohou vést předsudky</w:t>
            </w:r>
          </w:p>
          <w:p w14:paraId="7A1063FF" w14:textId="77777777" w:rsidR="00582D5F" w:rsidRPr="002C13BB" w:rsidRDefault="00582D5F" w:rsidP="00582D5F">
            <w:pPr>
              <w:tabs>
                <w:tab w:val="num" w:pos="180"/>
              </w:tabs>
              <w:rPr>
                <w:color w:val="000000"/>
                <w:sz w:val="20"/>
                <w:szCs w:val="20"/>
              </w:rPr>
            </w:pPr>
            <w:r w:rsidRPr="002C13BB">
              <w:rPr>
                <w:color w:val="000000"/>
                <w:sz w:val="20"/>
                <w:szCs w:val="20"/>
              </w:rPr>
              <w:t>◄objasní podstatu některých sociálních problémů současnosti a popíše možné dopady sociálně patologického jednání na jedince a společnost</w:t>
            </w:r>
          </w:p>
          <w:p w14:paraId="61D9200D" w14:textId="77777777" w:rsidR="00582D5F" w:rsidRPr="002C13BB" w:rsidRDefault="00582D5F" w:rsidP="00582D5F">
            <w:pPr>
              <w:tabs>
                <w:tab w:val="num" w:pos="180"/>
              </w:tabs>
              <w:rPr>
                <w:color w:val="000000"/>
                <w:sz w:val="20"/>
                <w:szCs w:val="20"/>
              </w:rPr>
            </w:pPr>
          </w:p>
          <w:p w14:paraId="61AF7AA5" w14:textId="77777777" w:rsidR="00582D5F" w:rsidRDefault="00582D5F" w:rsidP="00582D5F">
            <w:pPr>
              <w:tabs>
                <w:tab w:val="num" w:pos="180"/>
              </w:tabs>
              <w:rPr>
                <w:sz w:val="20"/>
                <w:szCs w:val="20"/>
              </w:rPr>
            </w:pPr>
          </w:p>
        </w:tc>
        <w:tc>
          <w:tcPr>
            <w:tcW w:w="4680" w:type="dxa"/>
            <w:tcBorders>
              <w:top w:val="nil"/>
              <w:left w:val="nil"/>
              <w:bottom w:val="single" w:sz="4" w:space="0" w:color="auto"/>
              <w:right w:val="single" w:sz="4" w:space="0" w:color="auto"/>
            </w:tcBorders>
            <w:shd w:val="clear" w:color="auto" w:fill="FFFF99"/>
          </w:tcPr>
          <w:p w14:paraId="240109AC" w14:textId="77777777" w:rsidR="00582D5F" w:rsidRPr="002C13BB" w:rsidRDefault="00582D5F" w:rsidP="00582D5F">
            <w:pPr>
              <w:tabs>
                <w:tab w:val="num" w:pos="180"/>
              </w:tabs>
              <w:rPr>
                <w:color w:val="000000"/>
                <w:sz w:val="20"/>
                <w:szCs w:val="20"/>
              </w:rPr>
            </w:pPr>
            <w:r w:rsidRPr="002C13BB">
              <w:rPr>
                <w:color w:val="000000"/>
                <w:sz w:val="20"/>
                <w:szCs w:val="20"/>
              </w:rPr>
              <w:lastRenderedPageBreak/>
              <w:t>Žák</w:t>
            </w:r>
            <w:r w:rsidRPr="002C13BB">
              <w:rPr>
                <w:color w:val="000000"/>
                <w:sz w:val="20"/>
                <w:szCs w:val="20"/>
              </w:rPr>
              <w:br/>
              <w:t>◄umí v kontextu a s porozuměním používat základní termíny z oboru psychologie a sociální psychologie</w:t>
            </w:r>
          </w:p>
          <w:p w14:paraId="56DCDD61" w14:textId="77777777" w:rsidR="00582D5F" w:rsidRPr="002C13BB" w:rsidRDefault="00582D5F" w:rsidP="00582D5F">
            <w:pPr>
              <w:tabs>
                <w:tab w:val="num" w:pos="180"/>
              </w:tabs>
              <w:rPr>
                <w:color w:val="000000"/>
                <w:sz w:val="20"/>
                <w:szCs w:val="20"/>
              </w:rPr>
            </w:pPr>
            <w:r w:rsidRPr="002C13BB">
              <w:rPr>
                <w:color w:val="000000"/>
                <w:sz w:val="20"/>
                <w:szCs w:val="20"/>
              </w:rPr>
              <w:t>◄se orientuje v dějinách psychologie na elementární úrovni</w:t>
            </w:r>
          </w:p>
          <w:p w14:paraId="7225C088" w14:textId="77777777" w:rsidR="00582D5F" w:rsidRPr="002C13BB" w:rsidRDefault="00582D5F" w:rsidP="00582D5F">
            <w:pPr>
              <w:tabs>
                <w:tab w:val="num" w:pos="180"/>
              </w:tabs>
              <w:rPr>
                <w:color w:val="000000"/>
                <w:sz w:val="20"/>
                <w:szCs w:val="20"/>
              </w:rPr>
            </w:pPr>
            <w:r w:rsidRPr="002C13BB">
              <w:rPr>
                <w:color w:val="000000"/>
                <w:sz w:val="20"/>
                <w:szCs w:val="20"/>
              </w:rPr>
              <w:t>◄rozděluje a porovnává temperamentové typologie</w:t>
            </w:r>
          </w:p>
          <w:p w14:paraId="2D5809A2" w14:textId="77777777" w:rsidR="00582D5F" w:rsidRPr="002C13BB" w:rsidRDefault="00582D5F" w:rsidP="00582D5F">
            <w:pPr>
              <w:tabs>
                <w:tab w:val="num" w:pos="180"/>
              </w:tabs>
              <w:rPr>
                <w:color w:val="000000"/>
                <w:sz w:val="20"/>
                <w:szCs w:val="20"/>
              </w:rPr>
            </w:pPr>
            <w:r w:rsidRPr="002C13BB">
              <w:rPr>
                <w:color w:val="000000"/>
                <w:sz w:val="20"/>
                <w:szCs w:val="20"/>
              </w:rPr>
              <w:t>◄dokáže pojmenovat a vysvětlit základní procesy myšlení, klasifikovat intelektové schopnosti</w:t>
            </w:r>
          </w:p>
          <w:p w14:paraId="257658CE" w14:textId="77777777" w:rsidR="00582D5F" w:rsidRPr="002C13BB" w:rsidRDefault="00582D5F" w:rsidP="00582D5F">
            <w:pPr>
              <w:tabs>
                <w:tab w:val="num" w:pos="180"/>
              </w:tabs>
              <w:rPr>
                <w:color w:val="000000"/>
                <w:sz w:val="20"/>
                <w:szCs w:val="20"/>
              </w:rPr>
            </w:pPr>
            <w:r w:rsidRPr="002C13BB">
              <w:rPr>
                <w:color w:val="000000"/>
                <w:sz w:val="20"/>
                <w:szCs w:val="20"/>
              </w:rPr>
              <w:t>◄rozumí motivům svého jednání a dokáže s nimi zacházet v rámci autoregulace</w:t>
            </w:r>
          </w:p>
          <w:p w14:paraId="48399F37" w14:textId="77777777" w:rsidR="00582D5F" w:rsidRPr="002C13BB" w:rsidRDefault="00582D5F" w:rsidP="00582D5F">
            <w:pPr>
              <w:tabs>
                <w:tab w:val="num" w:pos="180"/>
              </w:tabs>
              <w:rPr>
                <w:color w:val="000000"/>
                <w:sz w:val="20"/>
                <w:szCs w:val="20"/>
              </w:rPr>
            </w:pPr>
            <w:r w:rsidRPr="002C13BB">
              <w:rPr>
                <w:color w:val="000000"/>
                <w:sz w:val="20"/>
                <w:szCs w:val="20"/>
              </w:rPr>
              <w:t>◄volí individuálně vhodné strategie učení</w:t>
            </w:r>
          </w:p>
          <w:p w14:paraId="659DECA7" w14:textId="77777777" w:rsidR="00582D5F" w:rsidRPr="002C13BB" w:rsidRDefault="00582D5F" w:rsidP="00582D5F">
            <w:pPr>
              <w:tabs>
                <w:tab w:val="num" w:pos="180"/>
              </w:tabs>
              <w:rPr>
                <w:color w:val="000000"/>
                <w:sz w:val="20"/>
                <w:szCs w:val="20"/>
              </w:rPr>
            </w:pPr>
            <w:r w:rsidRPr="002C13BB">
              <w:rPr>
                <w:color w:val="000000"/>
                <w:sz w:val="20"/>
                <w:szCs w:val="20"/>
              </w:rPr>
              <w:t>◄uvědomuje si rozmanitost nástrojů komunikace, dokáže pojmenovat její jednotlivé druhy a uvést praktické příklady</w:t>
            </w:r>
          </w:p>
          <w:p w14:paraId="768C9D2E" w14:textId="77777777" w:rsidR="00582D5F" w:rsidRPr="002C13BB" w:rsidRDefault="00582D5F" w:rsidP="00582D5F">
            <w:pPr>
              <w:tabs>
                <w:tab w:val="num" w:pos="180"/>
              </w:tabs>
              <w:rPr>
                <w:color w:val="000000"/>
                <w:sz w:val="20"/>
                <w:szCs w:val="20"/>
              </w:rPr>
            </w:pPr>
            <w:r w:rsidRPr="002C13BB">
              <w:rPr>
                <w:color w:val="000000"/>
                <w:sz w:val="20"/>
                <w:szCs w:val="20"/>
              </w:rPr>
              <w:t>◄chápe proces vrůstání člověka do společnosti, porovnává vliv rodiny, školy a prostředí na socializaci jedince, využívá sociální adaptabilitu ve společnosti</w:t>
            </w:r>
          </w:p>
          <w:p w14:paraId="0B76D7BD" w14:textId="77777777" w:rsidR="00582D5F" w:rsidRPr="002C13BB" w:rsidRDefault="00582D5F" w:rsidP="00582D5F">
            <w:pPr>
              <w:tabs>
                <w:tab w:val="num" w:pos="180"/>
              </w:tabs>
              <w:rPr>
                <w:color w:val="000000"/>
                <w:sz w:val="20"/>
                <w:szCs w:val="20"/>
              </w:rPr>
            </w:pPr>
            <w:r w:rsidRPr="002C13BB">
              <w:rPr>
                <w:color w:val="000000"/>
                <w:sz w:val="20"/>
                <w:szCs w:val="20"/>
              </w:rPr>
              <w:t>◄dokáže vyjmenovat jednotlivé etapy vývoje jedince</w:t>
            </w:r>
          </w:p>
          <w:p w14:paraId="693F2208" w14:textId="77777777" w:rsidR="00582D5F" w:rsidRPr="002C13BB" w:rsidRDefault="00582D5F" w:rsidP="00582D5F">
            <w:pPr>
              <w:tabs>
                <w:tab w:val="num" w:pos="180"/>
              </w:tabs>
              <w:rPr>
                <w:color w:val="000000"/>
                <w:sz w:val="20"/>
                <w:szCs w:val="20"/>
              </w:rPr>
            </w:pPr>
            <w:r w:rsidRPr="002C13BB">
              <w:rPr>
                <w:color w:val="000000"/>
                <w:sz w:val="20"/>
                <w:szCs w:val="20"/>
              </w:rPr>
              <w:t>◄uvědomuje si a dokáže interpretovat rozdíl mezi patologií a normou</w:t>
            </w:r>
          </w:p>
          <w:p w14:paraId="36098BD6" w14:textId="77777777" w:rsidR="00582D5F" w:rsidRPr="002C13BB" w:rsidRDefault="00582D5F" w:rsidP="00582D5F">
            <w:pPr>
              <w:tabs>
                <w:tab w:val="num" w:pos="180"/>
              </w:tabs>
              <w:rPr>
                <w:color w:val="000000"/>
                <w:sz w:val="20"/>
                <w:szCs w:val="20"/>
              </w:rPr>
            </w:pPr>
            <w:r w:rsidRPr="002C13BB">
              <w:rPr>
                <w:color w:val="000000"/>
                <w:sz w:val="20"/>
                <w:szCs w:val="20"/>
              </w:rPr>
              <w:t>◄umí pojmenovat nejčastější projevy psychické patologie</w:t>
            </w:r>
          </w:p>
          <w:p w14:paraId="27465F0B" w14:textId="77777777" w:rsidR="00582D5F" w:rsidRPr="002C13BB" w:rsidRDefault="00582D5F" w:rsidP="00582D5F">
            <w:pPr>
              <w:tabs>
                <w:tab w:val="num" w:pos="180"/>
              </w:tabs>
              <w:rPr>
                <w:color w:val="000000"/>
                <w:sz w:val="20"/>
                <w:szCs w:val="20"/>
              </w:rPr>
            </w:pPr>
          </w:p>
          <w:p w14:paraId="51B8FBB7" w14:textId="77777777" w:rsidR="00582D5F" w:rsidRPr="002C13BB" w:rsidRDefault="00582D5F" w:rsidP="00582D5F">
            <w:pPr>
              <w:tabs>
                <w:tab w:val="num" w:pos="180"/>
              </w:tabs>
              <w:rPr>
                <w:color w:val="000000"/>
                <w:sz w:val="20"/>
                <w:szCs w:val="20"/>
              </w:rPr>
            </w:pPr>
          </w:p>
          <w:p w14:paraId="409D89B3" w14:textId="77777777" w:rsidR="00582D5F" w:rsidRPr="002C13BB" w:rsidRDefault="00582D5F" w:rsidP="00582D5F">
            <w:pPr>
              <w:tabs>
                <w:tab w:val="num" w:pos="180"/>
              </w:tabs>
              <w:rPr>
                <w:color w:val="000000"/>
                <w:sz w:val="20"/>
                <w:szCs w:val="20"/>
              </w:rPr>
            </w:pPr>
          </w:p>
          <w:p w14:paraId="76B87948" w14:textId="77777777" w:rsidR="00582D5F" w:rsidRPr="002C13BB" w:rsidRDefault="00582D5F" w:rsidP="00582D5F">
            <w:pPr>
              <w:tabs>
                <w:tab w:val="num" w:pos="180"/>
              </w:tabs>
              <w:rPr>
                <w:color w:val="000000"/>
                <w:sz w:val="20"/>
                <w:szCs w:val="20"/>
              </w:rPr>
            </w:pPr>
          </w:p>
          <w:p w14:paraId="1E11B685" w14:textId="77777777" w:rsidR="00582D5F" w:rsidRPr="002C13BB" w:rsidRDefault="00582D5F" w:rsidP="00582D5F">
            <w:pPr>
              <w:tabs>
                <w:tab w:val="num" w:pos="180"/>
              </w:tabs>
              <w:rPr>
                <w:color w:val="000000"/>
                <w:sz w:val="20"/>
                <w:szCs w:val="20"/>
              </w:rPr>
            </w:pPr>
          </w:p>
          <w:p w14:paraId="2893CD6E" w14:textId="77777777" w:rsidR="00582D5F" w:rsidRPr="002C13BB" w:rsidRDefault="00582D5F" w:rsidP="00582D5F">
            <w:pPr>
              <w:tabs>
                <w:tab w:val="num" w:pos="180"/>
              </w:tabs>
              <w:rPr>
                <w:color w:val="000000"/>
                <w:sz w:val="20"/>
                <w:szCs w:val="20"/>
              </w:rPr>
            </w:pPr>
          </w:p>
          <w:p w14:paraId="493CC8E1" w14:textId="77777777" w:rsidR="00582D5F" w:rsidRPr="002C13BB" w:rsidRDefault="00582D5F" w:rsidP="00582D5F">
            <w:pPr>
              <w:tabs>
                <w:tab w:val="num" w:pos="180"/>
              </w:tabs>
              <w:rPr>
                <w:color w:val="000000"/>
                <w:sz w:val="20"/>
                <w:szCs w:val="20"/>
              </w:rPr>
            </w:pPr>
          </w:p>
          <w:p w14:paraId="3BF34A5D" w14:textId="77777777" w:rsidR="00582D5F" w:rsidRPr="002C13BB" w:rsidRDefault="00582D5F" w:rsidP="00582D5F">
            <w:pPr>
              <w:tabs>
                <w:tab w:val="num" w:pos="180"/>
              </w:tabs>
              <w:rPr>
                <w:color w:val="000000"/>
                <w:sz w:val="20"/>
                <w:szCs w:val="20"/>
              </w:rPr>
            </w:pPr>
          </w:p>
          <w:p w14:paraId="7F789777" w14:textId="77777777" w:rsidR="00582D5F" w:rsidRPr="002C13BB" w:rsidRDefault="00582D5F" w:rsidP="00582D5F">
            <w:pPr>
              <w:tabs>
                <w:tab w:val="num" w:pos="180"/>
              </w:tabs>
              <w:rPr>
                <w:color w:val="000000"/>
                <w:sz w:val="20"/>
                <w:szCs w:val="20"/>
              </w:rPr>
            </w:pPr>
          </w:p>
          <w:p w14:paraId="5057AD96" w14:textId="77777777" w:rsidR="00582D5F" w:rsidRPr="002C13BB" w:rsidRDefault="00582D5F" w:rsidP="00582D5F">
            <w:pPr>
              <w:tabs>
                <w:tab w:val="num" w:pos="180"/>
              </w:tabs>
              <w:rPr>
                <w:color w:val="000000"/>
                <w:sz w:val="20"/>
                <w:szCs w:val="20"/>
              </w:rPr>
            </w:pPr>
          </w:p>
          <w:p w14:paraId="4EAB28FC" w14:textId="77777777" w:rsidR="00582D5F" w:rsidRPr="002C13BB" w:rsidRDefault="00582D5F" w:rsidP="00582D5F">
            <w:pPr>
              <w:tabs>
                <w:tab w:val="num" w:pos="180"/>
              </w:tabs>
              <w:rPr>
                <w:color w:val="000000"/>
                <w:sz w:val="20"/>
                <w:szCs w:val="20"/>
              </w:rPr>
            </w:pPr>
          </w:p>
          <w:p w14:paraId="17502F0E" w14:textId="77777777" w:rsidR="00582D5F" w:rsidRPr="002C13BB" w:rsidRDefault="00582D5F" w:rsidP="00582D5F">
            <w:pPr>
              <w:tabs>
                <w:tab w:val="num" w:pos="180"/>
              </w:tabs>
              <w:rPr>
                <w:color w:val="000000"/>
                <w:sz w:val="20"/>
                <w:szCs w:val="20"/>
              </w:rPr>
            </w:pPr>
          </w:p>
          <w:p w14:paraId="7A29E7F3" w14:textId="77777777" w:rsidR="00582D5F" w:rsidRPr="002C13BB" w:rsidRDefault="00582D5F" w:rsidP="00582D5F">
            <w:pPr>
              <w:tabs>
                <w:tab w:val="num" w:pos="180"/>
              </w:tabs>
              <w:rPr>
                <w:color w:val="000000"/>
                <w:sz w:val="20"/>
                <w:szCs w:val="20"/>
              </w:rPr>
            </w:pPr>
            <w:r w:rsidRPr="002C13BB">
              <w:rPr>
                <w:color w:val="000000"/>
                <w:sz w:val="20"/>
                <w:szCs w:val="20"/>
              </w:rPr>
              <w:t>◄ umí vymezit sociologii jako vědu, její vznik a vývoj</w:t>
            </w:r>
          </w:p>
          <w:p w14:paraId="34B45A80" w14:textId="77777777" w:rsidR="00582D5F" w:rsidRPr="002C13BB" w:rsidRDefault="00582D5F" w:rsidP="00582D5F">
            <w:pPr>
              <w:tabs>
                <w:tab w:val="num" w:pos="180"/>
              </w:tabs>
              <w:rPr>
                <w:color w:val="000000"/>
                <w:sz w:val="20"/>
                <w:szCs w:val="20"/>
              </w:rPr>
            </w:pPr>
            <w:r w:rsidRPr="002C13BB">
              <w:rPr>
                <w:color w:val="000000"/>
                <w:sz w:val="20"/>
                <w:szCs w:val="20"/>
              </w:rPr>
              <w:t xml:space="preserve">◄ zná hlavní sociologické směry a metody práce v sociologii </w:t>
            </w:r>
          </w:p>
          <w:p w14:paraId="0600B8D8" w14:textId="77777777" w:rsidR="00582D5F" w:rsidRPr="002C13BB" w:rsidRDefault="00582D5F" w:rsidP="00582D5F">
            <w:pPr>
              <w:tabs>
                <w:tab w:val="num" w:pos="180"/>
              </w:tabs>
              <w:rPr>
                <w:color w:val="000000"/>
                <w:sz w:val="20"/>
                <w:szCs w:val="20"/>
              </w:rPr>
            </w:pPr>
            <w:r w:rsidRPr="002C13BB">
              <w:rPr>
                <w:color w:val="000000"/>
                <w:sz w:val="20"/>
                <w:szCs w:val="20"/>
              </w:rPr>
              <w:t xml:space="preserve">◄ dokáže zhodnotit a popsat hlavní vazby a problémy společnosti a přírody a společnosti a kultury </w:t>
            </w:r>
          </w:p>
          <w:p w14:paraId="64BFEFDD" w14:textId="77777777" w:rsidR="00582D5F" w:rsidRPr="002C13BB" w:rsidRDefault="00582D5F" w:rsidP="00582D5F">
            <w:pPr>
              <w:tabs>
                <w:tab w:val="num" w:pos="180"/>
              </w:tabs>
              <w:rPr>
                <w:color w:val="000000"/>
                <w:sz w:val="20"/>
                <w:szCs w:val="20"/>
              </w:rPr>
            </w:pPr>
            <w:r w:rsidRPr="002C13BB">
              <w:rPr>
                <w:color w:val="000000"/>
                <w:sz w:val="20"/>
                <w:szCs w:val="20"/>
              </w:rPr>
              <w:t xml:space="preserve">◄ umí vysvětlit proces socializace a pojmy sociální pozice, sociální role, sociální komunikace, konflikt, asertivita </w:t>
            </w:r>
          </w:p>
          <w:p w14:paraId="3261D05F" w14:textId="77777777" w:rsidR="00582D5F" w:rsidRPr="002C13BB" w:rsidRDefault="00582D5F" w:rsidP="00582D5F">
            <w:pPr>
              <w:tabs>
                <w:tab w:val="num" w:pos="180"/>
              </w:tabs>
              <w:rPr>
                <w:color w:val="000000"/>
                <w:sz w:val="20"/>
                <w:szCs w:val="20"/>
              </w:rPr>
            </w:pPr>
            <w:r w:rsidRPr="002C13BB">
              <w:rPr>
                <w:color w:val="000000"/>
                <w:sz w:val="20"/>
                <w:szCs w:val="20"/>
              </w:rPr>
              <w:t xml:space="preserve">◄ umí vysvětlit pojem sociální skupiny, zná jednotlivé druhy sociálních skupin a umí je charakterizovat </w:t>
            </w:r>
          </w:p>
          <w:p w14:paraId="6D83933E" w14:textId="77777777" w:rsidR="00582D5F" w:rsidRDefault="00582D5F" w:rsidP="00582D5F">
            <w:pPr>
              <w:tabs>
                <w:tab w:val="num" w:pos="180"/>
              </w:tabs>
              <w:rPr>
                <w:sz w:val="20"/>
                <w:szCs w:val="20"/>
              </w:rPr>
            </w:pPr>
            <w:r w:rsidRPr="002C13BB">
              <w:rPr>
                <w:color w:val="000000"/>
                <w:sz w:val="20"/>
                <w:szCs w:val="20"/>
              </w:rPr>
              <w:t>◄ dokáže poznat, objasnit a popsat sociální deviace a soc. patologické jevy a jejich dopady na společnost</w:t>
            </w:r>
          </w:p>
        </w:tc>
        <w:tc>
          <w:tcPr>
            <w:tcW w:w="5040" w:type="dxa"/>
            <w:tcBorders>
              <w:top w:val="nil"/>
              <w:left w:val="nil"/>
              <w:bottom w:val="single" w:sz="4" w:space="0" w:color="auto"/>
              <w:right w:val="single" w:sz="4" w:space="0" w:color="auto"/>
            </w:tcBorders>
            <w:shd w:val="clear" w:color="auto" w:fill="FFFF99"/>
          </w:tcPr>
          <w:p w14:paraId="6BB49D58" w14:textId="77777777" w:rsidR="00582D5F" w:rsidRPr="002C13BB" w:rsidRDefault="00582D5F" w:rsidP="00582D5F">
            <w:pPr>
              <w:tabs>
                <w:tab w:val="num" w:pos="180"/>
              </w:tabs>
              <w:rPr>
                <w:color w:val="000000"/>
                <w:sz w:val="20"/>
                <w:szCs w:val="20"/>
              </w:rPr>
            </w:pPr>
            <w:r w:rsidRPr="002C13BB">
              <w:rPr>
                <w:color w:val="000000"/>
                <w:sz w:val="20"/>
                <w:szCs w:val="20"/>
              </w:rPr>
              <w:lastRenderedPageBreak/>
              <w:t>1.Úvod do studia předmětu ZSV</w:t>
            </w:r>
          </w:p>
          <w:p w14:paraId="0B05217F" w14:textId="77777777" w:rsidR="00582D5F" w:rsidRPr="002C13BB" w:rsidRDefault="00582D5F" w:rsidP="00582D5F">
            <w:pPr>
              <w:tabs>
                <w:tab w:val="num" w:pos="180"/>
              </w:tabs>
              <w:rPr>
                <w:color w:val="000000"/>
                <w:sz w:val="20"/>
                <w:szCs w:val="20"/>
              </w:rPr>
            </w:pPr>
            <w:r w:rsidRPr="002C13BB">
              <w:rPr>
                <w:color w:val="000000"/>
                <w:sz w:val="20"/>
                <w:szCs w:val="20"/>
              </w:rPr>
              <w:t>Úvod do psychologie – člověk jako jedinec</w:t>
            </w:r>
          </w:p>
          <w:p w14:paraId="5EE2C799" w14:textId="77777777" w:rsidR="00582D5F" w:rsidRPr="002C13BB" w:rsidRDefault="00582D5F" w:rsidP="00582D5F">
            <w:pPr>
              <w:tabs>
                <w:tab w:val="num" w:pos="180"/>
              </w:tabs>
              <w:rPr>
                <w:color w:val="000000"/>
                <w:sz w:val="20"/>
                <w:szCs w:val="20"/>
              </w:rPr>
            </w:pPr>
            <w:r w:rsidRPr="002C13BB">
              <w:rPr>
                <w:color w:val="000000"/>
                <w:sz w:val="20"/>
                <w:szCs w:val="20"/>
              </w:rPr>
              <w:t>hlavní psychologické disciplíny</w:t>
            </w:r>
          </w:p>
          <w:p w14:paraId="3D1016D8" w14:textId="77777777" w:rsidR="00582D5F" w:rsidRPr="002C13BB" w:rsidRDefault="00582D5F" w:rsidP="00582D5F">
            <w:pPr>
              <w:tabs>
                <w:tab w:val="num" w:pos="180"/>
              </w:tabs>
              <w:rPr>
                <w:color w:val="000000"/>
                <w:sz w:val="20"/>
                <w:szCs w:val="20"/>
              </w:rPr>
            </w:pPr>
          </w:p>
          <w:p w14:paraId="2D492347" w14:textId="77777777" w:rsidR="00582D5F" w:rsidRPr="002C13BB" w:rsidRDefault="00582D5F" w:rsidP="00582D5F">
            <w:pPr>
              <w:tabs>
                <w:tab w:val="num" w:pos="180"/>
              </w:tabs>
              <w:rPr>
                <w:color w:val="000000"/>
                <w:sz w:val="20"/>
                <w:szCs w:val="20"/>
              </w:rPr>
            </w:pPr>
            <w:r w:rsidRPr="002C13BB">
              <w:rPr>
                <w:color w:val="000000"/>
                <w:sz w:val="20"/>
                <w:szCs w:val="20"/>
              </w:rPr>
              <w:t xml:space="preserve">2. Základy psychologie </w:t>
            </w:r>
          </w:p>
          <w:p w14:paraId="69DB2738" w14:textId="77777777" w:rsidR="00582D5F" w:rsidRPr="002C13BB" w:rsidRDefault="00582D5F" w:rsidP="00582D5F">
            <w:pPr>
              <w:tabs>
                <w:tab w:val="num" w:pos="180"/>
              </w:tabs>
              <w:rPr>
                <w:color w:val="000000"/>
                <w:sz w:val="20"/>
                <w:szCs w:val="20"/>
              </w:rPr>
            </w:pPr>
            <w:r w:rsidRPr="002C13BB">
              <w:rPr>
                <w:color w:val="000000"/>
                <w:sz w:val="20"/>
                <w:szCs w:val="20"/>
              </w:rPr>
              <w:t>Psychika – její biologická a sociální podmíněnost</w:t>
            </w:r>
            <w:r w:rsidRPr="002C13BB">
              <w:rPr>
                <w:color w:val="000000"/>
                <w:sz w:val="20"/>
                <w:szCs w:val="20"/>
              </w:rPr>
              <w:br/>
              <w:t>Poznávací procesy - čití a vnímání, představy,</w:t>
            </w:r>
            <w:r w:rsidRPr="002C13BB">
              <w:rPr>
                <w:color w:val="000000"/>
              </w:rPr>
              <w:t xml:space="preserve"> </w:t>
            </w:r>
            <w:r w:rsidRPr="002C13BB">
              <w:rPr>
                <w:color w:val="000000"/>
                <w:sz w:val="20"/>
                <w:szCs w:val="20"/>
              </w:rPr>
              <w:t>paměť, myšlení a řeč</w:t>
            </w:r>
          </w:p>
          <w:p w14:paraId="177C73AD" w14:textId="77777777" w:rsidR="00582D5F" w:rsidRPr="002C13BB" w:rsidRDefault="00582D5F" w:rsidP="00582D5F">
            <w:pPr>
              <w:tabs>
                <w:tab w:val="num" w:pos="180"/>
              </w:tabs>
              <w:rPr>
                <w:color w:val="000000"/>
                <w:sz w:val="20"/>
                <w:szCs w:val="20"/>
              </w:rPr>
            </w:pPr>
            <w:r w:rsidRPr="002C13BB">
              <w:rPr>
                <w:color w:val="000000"/>
                <w:sz w:val="20"/>
                <w:szCs w:val="20"/>
              </w:rPr>
              <w:t>Psychické stavy</w:t>
            </w:r>
          </w:p>
          <w:p w14:paraId="1C6E6FA5" w14:textId="77777777" w:rsidR="00582D5F" w:rsidRPr="002C13BB" w:rsidRDefault="00582D5F" w:rsidP="00582D5F">
            <w:pPr>
              <w:tabs>
                <w:tab w:val="num" w:pos="180"/>
              </w:tabs>
              <w:rPr>
                <w:color w:val="000000"/>
                <w:sz w:val="20"/>
                <w:szCs w:val="20"/>
              </w:rPr>
            </w:pPr>
            <w:r w:rsidRPr="002C13BB">
              <w:rPr>
                <w:color w:val="000000"/>
                <w:sz w:val="20"/>
                <w:szCs w:val="20"/>
              </w:rPr>
              <w:t xml:space="preserve">Emoce a seberegulace </w:t>
            </w:r>
          </w:p>
          <w:p w14:paraId="53BDBE78" w14:textId="77777777" w:rsidR="00582D5F" w:rsidRPr="002C13BB" w:rsidRDefault="00582D5F" w:rsidP="00582D5F">
            <w:pPr>
              <w:tabs>
                <w:tab w:val="num" w:pos="180"/>
              </w:tabs>
              <w:rPr>
                <w:color w:val="000000"/>
                <w:sz w:val="20"/>
                <w:szCs w:val="20"/>
              </w:rPr>
            </w:pPr>
            <w:r w:rsidRPr="002C13BB">
              <w:rPr>
                <w:color w:val="000000"/>
                <w:sz w:val="20"/>
                <w:szCs w:val="20"/>
              </w:rPr>
              <w:t>Psychologie činnosti, jednání a chování, aktivace, hra, učení a práce, vůle</w:t>
            </w:r>
            <w:r w:rsidRPr="002C13BB">
              <w:rPr>
                <w:color w:val="000000"/>
                <w:sz w:val="20"/>
                <w:szCs w:val="20"/>
              </w:rPr>
              <w:tab/>
            </w:r>
            <w:r w:rsidRPr="002C13BB">
              <w:rPr>
                <w:color w:val="000000"/>
                <w:sz w:val="20"/>
                <w:szCs w:val="20"/>
              </w:rPr>
              <w:tab/>
            </w:r>
            <w:r w:rsidRPr="002C13BB">
              <w:rPr>
                <w:color w:val="000000"/>
                <w:sz w:val="20"/>
                <w:szCs w:val="20"/>
              </w:rPr>
              <w:tab/>
            </w:r>
          </w:p>
          <w:p w14:paraId="3140DDE8" w14:textId="77777777" w:rsidR="00582D5F" w:rsidRPr="002C13BB" w:rsidRDefault="00582D5F" w:rsidP="00582D5F">
            <w:pPr>
              <w:tabs>
                <w:tab w:val="num" w:pos="180"/>
              </w:tabs>
              <w:rPr>
                <w:color w:val="000000"/>
                <w:sz w:val="20"/>
                <w:szCs w:val="20"/>
              </w:rPr>
            </w:pPr>
            <w:r w:rsidRPr="002C13BB">
              <w:rPr>
                <w:color w:val="000000"/>
                <w:sz w:val="20"/>
                <w:szCs w:val="20"/>
              </w:rPr>
              <w:t>Psychologie osobnosti - teorie, struktura</w:t>
            </w:r>
          </w:p>
          <w:p w14:paraId="208DDEBB" w14:textId="77777777" w:rsidR="00582D5F" w:rsidRPr="002C13BB" w:rsidRDefault="00582D5F" w:rsidP="00582D5F">
            <w:pPr>
              <w:tabs>
                <w:tab w:val="num" w:pos="180"/>
              </w:tabs>
              <w:rPr>
                <w:color w:val="000000"/>
                <w:sz w:val="20"/>
                <w:szCs w:val="20"/>
              </w:rPr>
            </w:pPr>
          </w:p>
          <w:p w14:paraId="7DA6706A" w14:textId="77777777" w:rsidR="00582D5F" w:rsidRPr="002C13BB" w:rsidRDefault="00582D5F" w:rsidP="00582D5F">
            <w:pPr>
              <w:tabs>
                <w:tab w:val="num" w:pos="180"/>
              </w:tabs>
              <w:rPr>
                <w:color w:val="000000"/>
                <w:sz w:val="20"/>
                <w:szCs w:val="20"/>
              </w:rPr>
            </w:pPr>
            <w:r w:rsidRPr="002C13BB">
              <w:rPr>
                <w:color w:val="000000"/>
                <w:sz w:val="20"/>
                <w:szCs w:val="20"/>
              </w:rPr>
              <w:t>Aktivačně motivační vlastnosti, výkonové vlastnosti</w:t>
            </w:r>
          </w:p>
          <w:p w14:paraId="75339375" w14:textId="77777777" w:rsidR="00582D5F" w:rsidRPr="002C13BB" w:rsidRDefault="00582D5F" w:rsidP="00582D5F">
            <w:pPr>
              <w:tabs>
                <w:tab w:val="num" w:pos="180"/>
              </w:tabs>
              <w:rPr>
                <w:color w:val="000000"/>
                <w:sz w:val="20"/>
                <w:szCs w:val="20"/>
              </w:rPr>
            </w:pPr>
            <w:r w:rsidRPr="002C13BB">
              <w:rPr>
                <w:color w:val="000000"/>
                <w:sz w:val="20"/>
                <w:szCs w:val="20"/>
              </w:rPr>
              <w:t>Vztahově postojové vlastnosti</w:t>
            </w:r>
            <w:r w:rsidRPr="002C13BB">
              <w:rPr>
                <w:color w:val="000000"/>
                <w:sz w:val="20"/>
                <w:szCs w:val="20"/>
              </w:rPr>
              <w:tab/>
            </w:r>
            <w:r w:rsidRPr="002C13BB">
              <w:rPr>
                <w:color w:val="000000"/>
                <w:sz w:val="20"/>
                <w:szCs w:val="20"/>
              </w:rPr>
              <w:tab/>
            </w:r>
            <w:r w:rsidRPr="002C13BB">
              <w:rPr>
                <w:color w:val="000000"/>
                <w:sz w:val="20"/>
                <w:szCs w:val="20"/>
              </w:rPr>
              <w:tab/>
            </w:r>
          </w:p>
          <w:p w14:paraId="56ACE092" w14:textId="77777777" w:rsidR="00582D5F" w:rsidRPr="002C13BB" w:rsidRDefault="00582D5F" w:rsidP="00582D5F">
            <w:pPr>
              <w:tabs>
                <w:tab w:val="num" w:pos="180"/>
              </w:tabs>
              <w:rPr>
                <w:color w:val="000000"/>
                <w:sz w:val="20"/>
                <w:szCs w:val="20"/>
              </w:rPr>
            </w:pPr>
            <w:r w:rsidRPr="002C13BB">
              <w:rPr>
                <w:color w:val="000000"/>
                <w:sz w:val="20"/>
                <w:szCs w:val="20"/>
              </w:rPr>
              <w:t>Seberegulační vlastnosti, dynamické vlastnosti</w:t>
            </w:r>
          </w:p>
          <w:p w14:paraId="41301EA0" w14:textId="77777777" w:rsidR="00582D5F" w:rsidRPr="002C13BB" w:rsidRDefault="00582D5F" w:rsidP="00582D5F">
            <w:pPr>
              <w:tabs>
                <w:tab w:val="num" w:pos="180"/>
              </w:tabs>
              <w:rPr>
                <w:color w:val="000000"/>
                <w:sz w:val="20"/>
                <w:szCs w:val="20"/>
              </w:rPr>
            </w:pPr>
          </w:p>
          <w:p w14:paraId="6E13B4F1" w14:textId="77777777" w:rsidR="00582D5F" w:rsidRPr="002C13BB" w:rsidRDefault="00582D5F" w:rsidP="00582D5F">
            <w:pPr>
              <w:tabs>
                <w:tab w:val="num" w:pos="180"/>
              </w:tabs>
              <w:rPr>
                <w:color w:val="000000"/>
                <w:sz w:val="20"/>
                <w:szCs w:val="20"/>
              </w:rPr>
            </w:pPr>
            <w:r w:rsidRPr="002C13BB">
              <w:rPr>
                <w:color w:val="000000"/>
                <w:sz w:val="20"/>
                <w:szCs w:val="20"/>
              </w:rPr>
              <w:t xml:space="preserve">Vývoj psychiky (vývojová psychologie) </w:t>
            </w:r>
            <w:r w:rsidRPr="002C13BB">
              <w:rPr>
                <w:color w:val="000000"/>
                <w:sz w:val="20"/>
                <w:szCs w:val="20"/>
              </w:rPr>
              <w:tab/>
            </w:r>
            <w:r w:rsidRPr="002C13BB">
              <w:rPr>
                <w:color w:val="000000"/>
                <w:sz w:val="20"/>
                <w:szCs w:val="20"/>
              </w:rPr>
              <w:tab/>
            </w:r>
            <w:r w:rsidRPr="002C13BB">
              <w:rPr>
                <w:color w:val="000000"/>
                <w:sz w:val="20"/>
                <w:szCs w:val="20"/>
              </w:rPr>
              <w:tab/>
            </w:r>
          </w:p>
          <w:p w14:paraId="05117312" w14:textId="77777777" w:rsidR="00582D5F" w:rsidRPr="002C13BB" w:rsidRDefault="00582D5F" w:rsidP="00582D5F">
            <w:pPr>
              <w:tabs>
                <w:tab w:val="num" w:pos="180"/>
              </w:tabs>
              <w:rPr>
                <w:color w:val="000000"/>
                <w:sz w:val="20"/>
                <w:szCs w:val="20"/>
              </w:rPr>
            </w:pPr>
            <w:r w:rsidRPr="002C13BB">
              <w:rPr>
                <w:color w:val="000000"/>
                <w:sz w:val="20"/>
                <w:szCs w:val="20"/>
              </w:rPr>
              <w:t>Duševní zdraví - psychické poruchy a zásady duševní hygieny</w:t>
            </w:r>
            <w:r w:rsidRPr="002C13BB">
              <w:rPr>
                <w:color w:val="000000"/>
                <w:sz w:val="20"/>
                <w:szCs w:val="20"/>
              </w:rPr>
              <w:tab/>
            </w:r>
          </w:p>
          <w:p w14:paraId="09783436" w14:textId="77777777" w:rsidR="00582D5F" w:rsidRPr="002C13BB" w:rsidRDefault="00582D5F" w:rsidP="00582D5F">
            <w:pPr>
              <w:tabs>
                <w:tab w:val="num" w:pos="180"/>
              </w:tabs>
              <w:rPr>
                <w:color w:val="000000"/>
                <w:sz w:val="20"/>
                <w:szCs w:val="20"/>
              </w:rPr>
            </w:pPr>
          </w:p>
          <w:p w14:paraId="6377B7B5" w14:textId="77777777" w:rsidR="00582D5F" w:rsidRPr="002C13BB" w:rsidRDefault="00582D5F" w:rsidP="00582D5F">
            <w:pPr>
              <w:tabs>
                <w:tab w:val="num" w:pos="180"/>
              </w:tabs>
              <w:rPr>
                <w:color w:val="000000"/>
                <w:sz w:val="20"/>
                <w:szCs w:val="20"/>
              </w:rPr>
            </w:pPr>
            <w:r w:rsidRPr="002C13BB">
              <w:rPr>
                <w:color w:val="000000"/>
                <w:sz w:val="20"/>
                <w:szCs w:val="20"/>
              </w:rPr>
              <w:tab/>
            </w:r>
            <w:r w:rsidRPr="002C13BB">
              <w:rPr>
                <w:color w:val="000000"/>
                <w:sz w:val="20"/>
                <w:szCs w:val="20"/>
              </w:rPr>
              <w:tab/>
            </w:r>
            <w:r w:rsidRPr="002C13BB">
              <w:rPr>
                <w:color w:val="000000"/>
                <w:sz w:val="20"/>
                <w:szCs w:val="20"/>
              </w:rPr>
              <w:tab/>
            </w:r>
          </w:p>
          <w:p w14:paraId="02CF8E86" w14:textId="77777777" w:rsidR="00582D5F" w:rsidRPr="002C13BB" w:rsidRDefault="00582D5F" w:rsidP="00582D5F">
            <w:pPr>
              <w:tabs>
                <w:tab w:val="num" w:pos="180"/>
              </w:tabs>
              <w:rPr>
                <w:color w:val="000000"/>
                <w:sz w:val="20"/>
                <w:szCs w:val="20"/>
              </w:rPr>
            </w:pPr>
            <w:r w:rsidRPr="002C13BB">
              <w:rPr>
                <w:color w:val="000000"/>
                <w:sz w:val="20"/>
                <w:szCs w:val="20"/>
              </w:rPr>
              <w:t>Soc. deviace, soc. patologické jevy</w:t>
            </w:r>
            <w:r w:rsidRPr="002C13BB">
              <w:rPr>
                <w:color w:val="000000"/>
                <w:sz w:val="20"/>
                <w:szCs w:val="20"/>
              </w:rPr>
              <w:tab/>
            </w:r>
          </w:p>
          <w:p w14:paraId="6F9B5024" w14:textId="77777777" w:rsidR="00582D5F" w:rsidRPr="002C13BB" w:rsidRDefault="00582D5F" w:rsidP="00582D5F">
            <w:pPr>
              <w:tabs>
                <w:tab w:val="num" w:pos="180"/>
              </w:tabs>
              <w:rPr>
                <w:color w:val="000000"/>
                <w:sz w:val="20"/>
                <w:szCs w:val="20"/>
              </w:rPr>
            </w:pPr>
          </w:p>
          <w:p w14:paraId="345E6E64" w14:textId="77777777" w:rsidR="00582D5F" w:rsidRPr="002C13BB" w:rsidRDefault="00582D5F" w:rsidP="00582D5F">
            <w:pPr>
              <w:tabs>
                <w:tab w:val="num" w:pos="180"/>
              </w:tabs>
              <w:rPr>
                <w:color w:val="000000"/>
                <w:sz w:val="20"/>
                <w:szCs w:val="20"/>
              </w:rPr>
            </w:pPr>
          </w:p>
          <w:p w14:paraId="25BDBFBB" w14:textId="77777777" w:rsidR="00582D5F" w:rsidRPr="002C13BB" w:rsidRDefault="00582D5F" w:rsidP="00582D5F">
            <w:pPr>
              <w:tabs>
                <w:tab w:val="num" w:pos="180"/>
              </w:tabs>
              <w:rPr>
                <w:color w:val="000000"/>
                <w:sz w:val="20"/>
                <w:szCs w:val="20"/>
              </w:rPr>
            </w:pPr>
          </w:p>
          <w:p w14:paraId="7B7134C2" w14:textId="77777777" w:rsidR="00582D5F" w:rsidRPr="002C13BB" w:rsidRDefault="00582D5F" w:rsidP="00582D5F">
            <w:pPr>
              <w:tabs>
                <w:tab w:val="num" w:pos="180"/>
              </w:tabs>
              <w:rPr>
                <w:color w:val="000000"/>
                <w:sz w:val="20"/>
                <w:szCs w:val="20"/>
              </w:rPr>
            </w:pPr>
          </w:p>
          <w:p w14:paraId="4101EFC9" w14:textId="77777777" w:rsidR="00582D5F" w:rsidRPr="002C13BB" w:rsidRDefault="00582D5F" w:rsidP="00582D5F">
            <w:pPr>
              <w:tabs>
                <w:tab w:val="num" w:pos="180"/>
              </w:tabs>
              <w:rPr>
                <w:color w:val="000000"/>
                <w:sz w:val="20"/>
                <w:szCs w:val="20"/>
              </w:rPr>
            </w:pPr>
          </w:p>
          <w:p w14:paraId="0258CEDC" w14:textId="77777777" w:rsidR="00582D5F" w:rsidRPr="002C13BB" w:rsidRDefault="00582D5F" w:rsidP="00582D5F">
            <w:pPr>
              <w:tabs>
                <w:tab w:val="num" w:pos="180"/>
              </w:tabs>
              <w:rPr>
                <w:color w:val="000000"/>
                <w:sz w:val="20"/>
                <w:szCs w:val="20"/>
              </w:rPr>
            </w:pPr>
          </w:p>
          <w:p w14:paraId="2404836C" w14:textId="77777777" w:rsidR="00582D5F" w:rsidRPr="002C13BB" w:rsidRDefault="00582D5F" w:rsidP="00582D5F">
            <w:pPr>
              <w:tabs>
                <w:tab w:val="num" w:pos="180"/>
              </w:tabs>
              <w:rPr>
                <w:color w:val="000000"/>
                <w:sz w:val="20"/>
                <w:szCs w:val="20"/>
              </w:rPr>
            </w:pPr>
          </w:p>
          <w:p w14:paraId="5C32943C" w14:textId="77777777" w:rsidR="00582D5F" w:rsidRPr="002C13BB" w:rsidRDefault="00582D5F" w:rsidP="00582D5F">
            <w:pPr>
              <w:tabs>
                <w:tab w:val="num" w:pos="180"/>
              </w:tabs>
              <w:rPr>
                <w:color w:val="000000"/>
                <w:sz w:val="20"/>
                <w:szCs w:val="20"/>
              </w:rPr>
            </w:pPr>
            <w:r w:rsidRPr="002C13BB">
              <w:rPr>
                <w:color w:val="000000"/>
                <w:sz w:val="20"/>
                <w:szCs w:val="20"/>
              </w:rPr>
              <w:t xml:space="preserve">3. Základy sociologie </w:t>
            </w:r>
          </w:p>
          <w:p w14:paraId="1B6DB603" w14:textId="77777777" w:rsidR="00582D5F" w:rsidRPr="002C13BB" w:rsidRDefault="00582D5F" w:rsidP="00582D5F">
            <w:pPr>
              <w:tabs>
                <w:tab w:val="num" w:pos="180"/>
              </w:tabs>
              <w:rPr>
                <w:color w:val="000000"/>
                <w:sz w:val="20"/>
                <w:szCs w:val="20"/>
              </w:rPr>
            </w:pP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p>
          <w:p w14:paraId="5AEC605D" w14:textId="77777777" w:rsidR="00582D5F" w:rsidRPr="002C13BB" w:rsidRDefault="00582D5F" w:rsidP="00582D5F">
            <w:pPr>
              <w:tabs>
                <w:tab w:val="num" w:pos="180"/>
              </w:tabs>
              <w:rPr>
                <w:color w:val="000000"/>
                <w:sz w:val="20"/>
                <w:szCs w:val="20"/>
              </w:rPr>
            </w:pPr>
            <w:r w:rsidRPr="002C13BB">
              <w:rPr>
                <w:color w:val="000000"/>
                <w:sz w:val="20"/>
                <w:szCs w:val="20"/>
              </w:rPr>
              <w:t>Vymezení sociologie jako vědy, vznik a vývoj, vztah sociologie k ostatním vědám, funkce sociologie</w:t>
            </w:r>
          </w:p>
          <w:p w14:paraId="3939B05E" w14:textId="77777777" w:rsidR="00582D5F" w:rsidRPr="002C13BB" w:rsidRDefault="00582D5F" w:rsidP="00582D5F">
            <w:pPr>
              <w:tabs>
                <w:tab w:val="num" w:pos="180"/>
              </w:tabs>
              <w:rPr>
                <w:color w:val="000000"/>
                <w:sz w:val="20"/>
                <w:szCs w:val="20"/>
              </w:rPr>
            </w:pPr>
          </w:p>
          <w:p w14:paraId="752FE528" w14:textId="77777777" w:rsidR="00582D5F" w:rsidRPr="002C13BB" w:rsidRDefault="00582D5F" w:rsidP="00582D5F">
            <w:pPr>
              <w:tabs>
                <w:tab w:val="num" w:pos="180"/>
              </w:tabs>
              <w:rPr>
                <w:color w:val="000000"/>
                <w:sz w:val="20"/>
                <w:szCs w:val="20"/>
              </w:rPr>
            </w:pPr>
            <w:r w:rsidRPr="002C13BB">
              <w:rPr>
                <w:color w:val="000000"/>
                <w:sz w:val="20"/>
                <w:szCs w:val="20"/>
              </w:rPr>
              <w:t xml:space="preserve">Hlavní sociologické směry a osobnosti </w:t>
            </w:r>
          </w:p>
          <w:p w14:paraId="497715A9" w14:textId="77777777" w:rsidR="00582D5F" w:rsidRPr="002C13BB" w:rsidRDefault="00582D5F" w:rsidP="00582D5F">
            <w:pPr>
              <w:tabs>
                <w:tab w:val="num" w:pos="180"/>
              </w:tabs>
              <w:rPr>
                <w:color w:val="000000"/>
                <w:sz w:val="20"/>
                <w:szCs w:val="20"/>
              </w:rPr>
            </w:pPr>
            <w:r w:rsidRPr="002C13BB">
              <w:rPr>
                <w:color w:val="000000"/>
                <w:sz w:val="20"/>
                <w:szCs w:val="20"/>
              </w:rPr>
              <w:t>Metody práce v sociologii</w:t>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p>
          <w:p w14:paraId="7886BE0C" w14:textId="77777777" w:rsidR="00582D5F" w:rsidRPr="002C13BB" w:rsidRDefault="00582D5F" w:rsidP="00582D5F">
            <w:pPr>
              <w:tabs>
                <w:tab w:val="num" w:pos="180"/>
              </w:tabs>
              <w:rPr>
                <w:color w:val="000000"/>
                <w:sz w:val="20"/>
                <w:szCs w:val="20"/>
              </w:rPr>
            </w:pPr>
            <w:r w:rsidRPr="002C13BB">
              <w:rPr>
                <w:color w:val="000000"/>
                <w:sz w:val="20"/>
                <w:szCs w:val="20"/>
              </w:rPr>
              <w:t>Společnost a příroda, společnost a kultura</w:t>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r w:rsidRPr="002C13BB">
              <w:rPr>
                <w:color w:val="000000"/>
                <w:sz w:val="20"/>
                <w:szCs w:val="20"/>
              </w:rPr>
              <w:tab/>
            </w:r>
          </w:p>
          <w:p w14:paraId="6435C167" w14:textId="77777777" w:rsidR="00582D5F" w:rsidRPr="002C13BB" w:rsidRDefault="00582D5F" w:rsidP="00582D5F">
            <w:pPr>
              <w:tabs>
                <w:tab w:val="num" w:pos="180"/>
              </w:tabs>
              <w:rPr>
                <w:color w:val="000000"/>
                <w:sz w:val="20"/>
                <w:szCs w:val="20"/>
              </w:rPr>
            </w:pPr>
            <w:r w:rsidRPr="002C13BB">
              <w:rPr>
                <w:color w:val="000000"/>
                <w:sz w:val="20"/>
                <w:szCs w:val="20"/>
              </w:rPr>
              <w:t>Socializace, soc. pozice a soc. role</w:t>
            </w:r>
            <w:r w:rsidRPr="002C13BB">
              <w:rPr>
                <w:color w:val="000000"/>
                <w:sz w:val="20"/>
                <w:szCs w:val="20"/>
              </w:rPr>
              <w:tab/>
            </w:r>
            <w:r w:rsidRPr="002C13BB">
              <w:rPr>
                <w:color w:val="000000"/>
                <w:sz w:val="20"/>
                <w:szCs w:val="20"/>
              </w:rPr>
              <w:tab/>
            </w:r>
            <w:r w:rsidRPr="002C13BB">
              <w:rPr>
                <w:color w:val="000000"/>
                <w:sz w:val="20"/>
                <w:szCs w:val="20"/>
              </w:rPr>
              <w:tab/>
            </w:r>
          </w:p>
          <w:p w14:paraId="7D496DBF" w14:textId="77777777" w:rsidR="00582D5F" w:rsidRPr="002C13BB" w:rsidRDefault="00582D5F" w:rsidP="00582D5F">
            <w:pPr>
              <w:tabs>
                <w:tab w:val="num" w:pos="180"/>
              </w:tabs>
              <w:rPr>
                <w:color w:val="000000"/>
                <w:sz w:val="20"/>
                <w:szCs w:val="20"/>
              </w:rPr>
            </w:pPr>
            <w:r w:rsidRPr="002C13BB">
              <w:rPr>
                <w:color w:val="000000"/>
                <w:sz w:val="20"/>
                <w:szCs w:val="20"/>
              </w:rPr>
              <w:t>Sociální komunikace, konflikty, asertivita</w:t>
            </w:r>
            <w:r w:rsidRPr="002C13BB">
              <w:rPr>
                <w:color w:val="000000"/>
                <w:sz w:val="20"/>
                <w:szCs w:val="20"/>
              </w:rPr>
              <w:tab/>
            </w:r>
          </w:p>
          <w:p w14:paraId="050436B8" w14:textId="77777777" w:rsidR="00582D5F" w:rsidRPr="002C13BB" w:rsidRDefault="00582D5F" w:rsidP="00582D5F">
            <w:pPr>
              <w:tabs>
                <w:tab w:val="num" w:pos="180"/>
              </w:tabs>
              <w:rPr>
                <w:color w:val="000000"/>
                <w:sz w:val="20"/>
                <w:szCs w:val="20"/>
              </w:rPr>
            </w:pPr>
            <w:r w:rsidRPr="002C13BB">
              <w:rPr>
                <w:color w:val="000000"/>
                <w:sz w:val="20"/>
                <w:szCs w:val="20"/>
              </w:rPr>
              <w:t>Sociální skupiny, jejich druhy a charakteristika</w:t>
            </w:r>
            <w:r w:rsidRPr="002C13BB">
              <w:rPr>
                <w:color w:val="000000"/>
                <w:sz w:val="20"/>
                <w:szCs w:val="20"/>
              </w:rPr>
              <w:tab/>
            </w:r>
            <w:r w:rsidRPr="002C13BB">
              <w:rPr>
                <w:color w:val="000000"/>
                <w:sz w:val="20"/>
                <w:szCs w:val="20"/>
              </w:rPr>
              <w:tab/>
            </w:r>
          </w:p>
          <w:p w14:paraId="0DB3EDEA" w14:textId="77777777" w:rsidR="00582D5F" w:rsidRPr="002C13BB" w:rsidRDefault="00582D5F" w:rsidP="00582D5F">
            <w:pPr>
              <w:tabs>
                <w:tab w:val="num" w:pos="180"/>
              </w:tabs>
              <w:rPr>
                <w:color w:val="000000"/>
                <w:sz w:val="20"/>
                <w:szCs w:val="20"/>
              </w:rPr>
            </w:pPr>
            <w:r w:rsidRPr="002C13BB">
              <w:rPr>
                <w:color w:val="000000"/>
                <w:sz w:val="20"/>
                <w:szCs w:val="20"/>
              </w:rPr>
              <w:t>Sociální organizace společnosti, soc. instituce, soc. rituály</w:t>
            </w:r>
            <w:r w:rsidRPr="002C13BB">
              <w:rPr>
                <w:color w:val="000000"/>
                <w:sz w:val="20"/>
                <w:szCs w:val="20"/>
              </w:rPr>
              <w:tab/>
            </w:r>
            <w:r w:rsidRPr="002C13BB">
              <w:rPr>
                <w:color w:val="000000"/>
                <w:sz w:val="20"/>
                <w:szCs w:val="20"/>
              </w:rPr>
              <w:tab/>
            </w:r>
            <w:r w:rsidRPr="002C13BB">
              <w:rPr>
                <w:color w:val="000000"/>
                <w:sz w:val="20"/>
                <w:szCs w:val="20"/>
              </w:rPr>
              <w:tab/>
            </w:r>
          </w:p>
          <w:p w14:paraId="4ABADEE8" w14:textId="77777777" w:rsidR="00582D5F" w:rsidRDefault="00582D5F" w:rsidP="00582D5F">
            <w:pPr>
              <w:tabs>
                <w:tab w:val="num" w:pos="180"/>
              </w:tabs>
              <w:rPr>
                <w:sz w:val="20"/>
                <w:szCs w:val="20"/>
              </w:rPr>
            </w:pPr>
            <w:r w:rsidRPr="002C13BB">
              <w:rPr>
                <w:color w:val="000000"/>
                <w:sz w:val="20"/>
                <w:szCs w:val="20"/>
              </w:rPr>
              <w:t>Soc. deviace, soc. patologické jevy</w:t>
            </w:r>
            <w:r w:rsidRPr="002C13BB">
              <w:rPr>
                <w:color w:val="000000"/>
                <w:sz w:val="20"/>
                <w:szCs w:val="20"/>
              </w:rPr>
              <w:tab/>
            </w:r>
          </w:p>
        </w:tc>
        <w:tc>
          <w:tcPr>
            <w:tcW w:w="2340" w:type="dxa"/>
            <w:tcBorders>
              <w:top w:val="nil"/>
              <w:left w:val="nil"/>
              <w:bottom w:val="single" w:sz="4" w:space="0" w:color="auto"/>
              <w:right w:val="single" w:sz="4" w:space="0" w:color="auto"/>
            </w:tcBorders>
            <w:shd w:val="clear" w:color="auto" w:fill="FFFF99"/>
          </w:tcPr>
          <w:p w14:paraId="7E064D42" w14:textId="77777777" w:rsidR="00582D5F" w:rsidRPr="002C13BB" w:rsidRDefault="00582D5F" w:rsidP="00582D5F">
            <w:pPr>
              <w:tabs>
                <w:tab w:val="num" w:pos="180"/>
              </w:tabs>
              <w:rPr>
                <w:color w:val="000000"/>
                <w:sz w:val="20"/>
                <w:szCs w:val="20"/>
              </w:rPr>
            </w:pPr>
            <w:r w:rsidRPr="002C13BB">
              <w:rPr>
                <w:color w:val="000000"/>
                <w:sz w:val="20"/>
                <w:szCs w:val="20"/>
              </w:rPr>
              <w:lastRenderedPageBreak/>
              <w:t xml:space="preserve">PT: </w:t>
            </w:r>
          </w:p>
          <w:p w14:paraId="52CEDB28" w14:textId="77777777" w:rsidR="00582D5F" w:rsidRPr="002C13BB" w:rsidRDefault="00582D5F" w:rsidP="00582D5F">
            <w:pPr>
              <w:tabs>
                <w:tab w:val="num" w:pos="180"/>
              </w:tabs>
              <w:rPr>
                <w:color w:val="000000"/>
                <w:sz w:val="20"/>
                <w:szCs w:val="20"/>
              </w:rPr>
            </w:pPr>
            <w:r w:rsidRPr="002C13BB">
              <w:rPr>
                <w:color w:val="000000"/>
                <w:sz w:val="20"/>
                <w:szCs w:val="20"/>
              </w:rPr>
              <w:t>Poznávání a rozvoj vlastní osobnosti</w:t>
            </w:r>
          </w:p>
          <w:p w14:paraId="64BA62DF" w14:textId="77777777" w:rsidR="00582D5F" w:rsidRPr="002C13BB" w:rsidRDefault="00582D5F" w:rsidP="00582D5F">
            <w:pPr>
              <w:tabs>
                <w:tab w:val="num" w:pos="180"/>
              </w:tabs>
              <w:rPr>
                <w:color w:val="000000"/>
                <w:sz w:val="20"/>
                <w:szCs w:val="20"/>
              </w:rPr>
            </w:pPr>
            <w:r w:rsidRPr="002C13BB">
              <w:rPr>
                <w:color w:val="000000"/>
                <w:sz w:val="20"/>
                <w:szCs w:val="20"/>
              </w:rPr>
              <w:t xml:space="preserve">PT: </w:t>
            </w:r>
          </w:p>
          <w:p w14:paraId="5D7000F1" w14:textId="77777777" w:rsidR="00582D5F" w:rsidRPr="002C13BB" w:rsidRDefault="00582D5F" w:rsidP="00582D5F">
            <w:pPr>
              <w:tabs>
                <w:tab w:val="num" w:pos="180"/>
              </w:tabs>
              <w:rPr>
                <w:color w:val="000000"/>
                <w:sz w:val="20"/>
                <w:szCs w:val="20"/>
              </w:rPr>
            </w:pPr>
            <w:r w:rsidRPr="002C13BB">
              <w:rPr>
                <w:color w:val="000000"/>
                <w:sz w:val="20"/>
                <w:szCs w:val="20"/>
              </w:rPr>
              <w:t>Seberegulace, organizační dovednosti a efektivní řešení problémů</w:t>
            </w:r>
          </w:p>
          <w:p w14:paraId="2CE10806" w14:textId="77777777" w:rsidR="00582D5F" w:rsidRPr="002C13BB" w:rsidRDefault="00582D5F" w:rsidP="00582D5F">
            <w:pPr>
              <w:tabs>
                <w:tab w:val="num" w:pos="180"/>
              </w:tabs>
              <w:rPr>
                <w:color w:val="000000"/>
                <w:sz w:val="20"/>
                <w:szCs w:val="20"/>
              </w:rPr>
            </w:pPr>
            <w:r w:rsidRPr="002C13BB">
              <w:rPr>
                <w:color w:val="000000"/>
                <w:sz w:val="20"/>
                <w:szCs w:val="20"/>
              </w:rPr>
              <w:t xml:space="preserve">PT: </w:t>
            </w:r>
          </w:p>
          <w:p w14:paraId="4FFDAC4A" w14:textId="77777777" w:rsidR="00582D5F" w:rsidRPr="002C13BB" w:rsidRDefault="00582D5F" w:rsidP="00582D5F">
            <w:pPr>
              <w:tabs>
                <w:tab w:val="num" w:pos="180"/>
              </w:tabs>
              <w:rPr>
                <w:color w:val="000000"/>
                <w:sz w:val="20"/>
                <w:szCs w:val="20"/>
              </w:rPr>
            </w:pPr>
            <w:r w:rsidRPr="002C13BB">
              <w:rPr>
                <w:color w:val="000000"/>
                <w:sz w:val="20"/>
                <w:szCs w:val="20"/>
              </w:rPr>
              <w:t>Psychosociální aspekty multikulturality</w:t>
            </w:r>
          </w:p>
          <w:p w14:paraId="51C7721E" w14:textId="77777777" w:rsidR="00582D5F" w:rsidRPr="002C13BB" w:rsidRDefault="00582D5F" w:rsidP="00582D5F">
            <w:pPr>
              <w:tabs>
                <w:tab w:val="num" w:pos="180"/>
              </w:tabs>
              <w:rPr>
                <w:color w:val="000000"/>
                <w:sz w:val="20"/>
                <w:szCs w:val="20"/>
              </w:rPr>
            </w:pPr>
          </w:p>
          <w:p w14:paraId="6B71BD91" w14:textId="77777777" w:rsidR="00582D5F" w:rsidRPr="002C13BB" w:rsidRDefault="00582D5F" w:rsidP="00582D5F">
            <w:pPr>
              <w:tabs>
                <w:tab w:val="num" w:pos="180"/>
              </w:tabs>
              <w:rPr>
                <w:color w:val="000000"/>
                <w:sz w:val="20"/>
                <w:szCs w:val="20"/>
              </w:rPr>
            </w:pPr>
          </w:p>
          <w:p w14:paraId="05824742" w14:textId="77777777" w:rsidR="00582D5F" w:rsidRPr="002C13BB" w:rsidRDefault="00582D5F" w:rsidP="00582D5F">
            <w:pPr>
              <w:tabs>
                <w:tab w:val="num" w:pos="180"/>
              </w:tabs>
              <w:rPr>
                <w:color w:val="000000"/>
                <w:sz w:val="20"/>
                <w:szCs w:val="20"/>
              </w:rPr>
            </w:pPr>
          </w:p>
          <w:p w14:paraId="71F471E3" w14:textId="77777777" w:rsidR="00582D5F" w:rsidRPr="002C13BB" w:rsidRDefault="00582D5F" w:rsidP="00582D5F">
            <w:pPr>
              <w:tabs>
                <w:tab w:val="num" w:pos="180"/>
              </w:tabs>
              <w:rPr>
                <w:color w:val="000000"/>
                <w:sz w:val="20"/>
                <w:szCs w:val="20"/>
              </w:rPr>
            </w:pPr>
          </w:p>
          <w:p w14:paraId="49C1F32C" w14:textId="77777777" w:rsidR="00582D5F" w:rsidRPr="002C13BB" w:rsidRDefault="00582D5F" w:rsidP="00582D5F">
            <w:pPr>
              <w:tabs>
                <w:tab w:val="num" w:pos="180"/>
              </w:tabs>
              <w:rPr>
                <w:color w:val="000000"/>
                <w:sz w:val="20"/>
                <w:szCs w:val="20"/>
              </w:rPr>
            </w:pPr>
          </w:p>
          <w:p w14:paraId="309AB36E" w14:textId="77777777" w:rsidR="00582D5F" w:rsidRPr="002C13BB" w:rsidRDefault="00582D5F" w:rsidP="00582D5F">
            <w:pPr>
              <w:tabs>
                <w:tab w:val="num" w:pos="180"/>
              </w:tabs>
              <w:rPr>
                <w:color w:val="000000"/>
                <w:sz w:val="20"/>
                <w:szCs w:val="20"/>
              </w:rPr>
            </w:pPr>
          </w:p>
          <w:p w14:paraId="39E251A3" w14:textId="77777777" w:rsidR="00582D5F" w:rsidRPr="002C13BB" w:rsidRDefault="00582D5F" w:rsidP="00582D5F">
            <w:pPr>
              <w:tabs>
                <w:tab w:val="num" w:pos="180"/>
              </w:tabs>
              <w:rPr>
                <w:color w:val="000000"/>
                <w:sz w:val="20"/>
                <w:szCs w:val="20"/>
              </w:rPr>
            </w:pPr>
          </w:p>
          <w:p w14:paraId="3A62A96A" w14:textId="77777777" w:rsidR="00582D5F" w:rsidRPr="002C13BB" w:rsidRDefault="00582D5F" w:rsidP="00582D5F">
            <w:pPr>
              <w:tabs>
                <w:tab w:val="num" w:pos="180"/>
              </w:tabs>
              <w:rPr>
                <w:color w:val="000000"/>
                <w:sz w:val="20"/>
                <w:szCs w:val="20"/>
              </w:rPr>
            </w:pPr>
          </w:p>
          <w:p w14:paraId="760A211E" w14:textId="77777777" w:rsidR="00582D5F" w:rsidRPr="002C13BB" w:rsidRDefault="00582D5F" w:rsidP="00582D5F">
            <w:pPr>
              <w:tabs>
                <w:tab w:val="num" w:pos="180"/>
              </w:tabs>
              <w:rPr>
                <w:color w:val="000000"/>
                <w:sz w:val="20"/>
                <w:szCs w:val="20"/>
              </w:rPr>
            </w:pPr>
          </w:p>
          <w:p w14:paraId="7DA58563" w14:textId="77777777" w:rsidR="00582D5F" w:rsidRPr="002C13BB" w:rsidRDefault="00582D5F" w:rsidP="00582D5F">
            <w:pPr>
              <w:tabs>
                <w:tab w:val="num" w:pos="180"/>
              </w:tabs>
              <w:rPr>
                <w:color w:val="000000"/>
                <w:sz w:val="20"/>
                <w:szCs w:val="20"/>
              </w:rPr>
            </w:pPr>
          </w:p>
          <w:p w14:paraId="51FB3328" w14:textId="77777777" w:rsidR="00582D5F" w:rsidRPr="002C13BB" w:rsidRDefault="00582D5F" w:rsidP="00582D5F">
            <w:pPr>
              <w:tabs>
                <w:tab w:val="num" w:pos="180"/>
              </w:tabs>
              <w:rPr>
                <w:color w:val="000000"/>
                <w:sz w:val="20"/>
                <w:szCs w:val="20"/>
              </w:rPr>
            </w:pPr>
          </w:p>
          <w:p w14:paraId="2CE659AD" w14:textId="77777777" w:rsidR="00582D5F" w:rsidRPr="002C13BB" w:rsidRDefault="00582D5F" w:rsidP="00582D5F">
            <w:pPr>
              <w:tabs>
                <w:tab w:val="num" w:pos="180"/>
              </w:tabs>
              <w:rPr>
                <w:color w:val="000000"/>
                <w:sz w:val="20"/>
                <w:szCs w:val="20"/>
              </w:rPr>
            </w:pPr>
          </w:p>
          <w:p w14:paraId="1C0B1B04" w14:textId="77777777" w:rsidR="00582D5F" w:rsidRPr="002C13BB" w:rsidRDefault="00582D5F" w:rsidP="00582D5F">
            <w:pPr>
              <w:tabs>
                <w:tab w:val="num" w:pos="180"/>
              </w:tabs>
              <w:rPr>
                <w:color w:val="000000"/>
                <w:sz w:val="20"/>
                <w:szCs w:val="20"/>
              </w:rPr>
            </w:pPr>
          </w:p>
          <w:p w14:paraId="711821C5" w14:textId="77777777" w:rsidR="00582D5F" w:rsidRPr="002C13BB" w:rsidRDefault="00582D5F" w:rsidP="00582D5F">
            <w:pPr>
              <w:tabs>
                <w:tab w:val="num" w:pos="180"/>
              </w:tabs>
              <w:rPr>
                <w:color w:val="000000"/>
                <w:sz w:val="20"/>
                <w:szCs w:val="20"/>
              </w:rPr>
            </w:pPr>
          </w:p>
          <w:p w14:paraId="45D4810C" w14:textId="77777777" w:rsidR="00582D5F" w:rsidRPr="002C13BB" w:rsidRDefault="00582D5F" w:rsidP="00582D5F">
            <w:pPr>
              <w:tabs>
                <w:tab w:val="num" w:pos="180"/>
              </w:tabs>
              <w:rPr>
                <w:color w:val="000000"/>
                <w:sz w:val="20"/>
                <w:szCs w:val="20"/>
              </w:rPr>
            </w:pPr>
          </w:p>
          <w:p w14:paraId="04677437" w14:textId="77777777" w:rsidR="00582D5F" w:rsidRPr="002C13BB" w:rsidRDefault="00582D5F" w:rsidP="00582D5F">
            <w:pPr>
              <w:tabs>
                <w:tab w:val="num" w:pos="180"/>
              </w:tabs>
              <w:rPr>
                <w:color w:val="000000"/>
                <w:sz w:val="20"/>
                <w:szCs w:val="20"/>
              </w:rPr>
            </w:pPr>
          </w:p>
          <w:p w14:paraId="0FE22711" w14:textId="77777777" w:rsidR="00582D5F" w:rsidRPr="002C13BB" w:rsidRDefault="00582D5F" w:rsidP="00582D5F">
            <w:pPr>
              <w:tabs>
                <w:tab w:val="num" w:pos="180"/>
              </w:tabs>
              <w:rPr>
                <w:color w:val="000000"/>
                <w:sz w:val="20"/>
                <w:szCs w:val="20"/>
              </w:rPr>
            </w:pPr>
          </w:p>
          <w:p w14:paraId="72017CC8" w14:textId="77777777" w:rsidR="00582D5F" w:rsidRPr="002C13BB" w:rsidRDefault="00582D5F" w:rsidP="00582D5F">
            <w:pPr>
              <w:tabs>
                <w:tab w:val="num" w:pos="180"/>
              </w:tabs>
              <w:rPr>
                <w:color w:val="000000"/>
                <w:sz w:val="20"/>
                <w:szCs w:val="20"/>
              </w:rPr>
            </w:pPr>
          </w:p>
          <w:p w14:paraId="3E1CFB0B" w14:textId="77777777" w:rsidR="00582D5F" w:rsidRPr="002C13BB" w:rsidRDefault="00582D5F" w:rsidP="00582D5F">
            <w:pPr>
              <w:tabs>
                <w:tab w:val="num" w:pos="180"/>
              </w:tabs>
              <w:rPr>
                <w:color w:val="000000"/>
                <w:sz w:val="20"/>
                <w:szCs w:val="20"/>
              </w:rPr>
            </w:pPr>
          </w:p>
          <w:p w14:paraId="78D7AE88" w14:textId="77777777" w:rsidR="00582D5F" w:rsidRPr="002C13BB" w:rsidRDefault="00582D5F" w:rsidP="00582D5F">
            <w:pPr>
              <w:tabs>
                <w:tab w:val="num" w:pos="180"/>
              </w:tabs>
              <w:rPr>
                <w:color w:val="000000"/>
                <w:sz w:val="20"/>
                <w:szCs w:val="20"/>
              </w:rPr>
            </w:pPr>
          </w:p>
          <w:p w14:paraId="054F99EF" w14:textId="77777777" w:rsidR="00582D5F" w:rsidRPr="002C13BB" w:rsidRDefault="00582D5F" w:rsidP="00582D5F">
            <w:pPr>
              <w:tabs>
                <w:tab w:val="num" w:pos="180"/>
              </w:tabs>
              <w:rPr>
                <w:color w:val="000000"/>
                <w:sz w:val="20"/>
                <w:szCs w:val="20"/>
              </w:rPr>
            </w:pPr>
          </w:p>
          <w:p w14:paraId="59D1297C" w14:textId="77777777" w:rsidR="00582D5F" w:rsidRPr="002C13BB" w:rsidRDefault="00582D5F" w:rsidP="00582D5F">
            <w:pPr>
              <w:tabs>
                <w:tab w:val="num" w:pos="180"/>
              </w:tabs>
              <w:rPr>
                <w:color w:val="000000"/>
                <w:sz w:val="20"/>
                <w:szCs w:val="20"/>
              </w:rPr>
            </w:pPr>
          </w:p>
          <w:p w14:paraId="483154B6" w14:textId="77777777" w:rsidR="00582D5F" w:rsidRPr="002C13BB" w:rsidRDefault="00582D5F" w:rsidP="00582D5F">
            <w:pPr>
              <w:tabs>
                <w:tab w:val="num" w:pos="180"/>
              </w:tabs>
              <w:rPr>
                <w:color w:val="000000"/>
                <w:sz w:val="20"/>
                <w:szCs w:val="20"/>
              </w:rPr>
            </w:pPr>
          </w:p>
          <w:p w14:paraId="278B9BB7" w14:textId="77777777" w:rsidR="00582D5F" w:rsidRPr="002C13BB" w:rsidRDefault="00582D5F" w:rsidP="00582D5F">
            <w:pPr>
              <w:tabs>
                <w:tab w:val="num" w:pos="180"/>
              </w:tabs>
              <w:rPr>
                <w:color w:val="000000"/>
                <w:sz w:val="20"/>
                <w:szCs w:val="20"/>
              </w:rPr>
            </w:pPr>
          </w:p>
          <w:p w14:paraId="31E18DE7" w14:textId="77777777" w:rsidR="00582D5F" w:rsidRDefault="00582D5F" w:rsidP="00582D5F">
            <w:pPr>
              <w:tabs>
                <w:tab w:val="num" w:pos="180"/>
              </w:tabs>
              <w:rPr>
                <w:sz w:val="20"/>
                <w:szCs w:val="20"/>
              </w:rPr>
            </w:pPr>
            <w:r w:rsidRPr="002C13BB">
              <w:rPr>
                <w:color w:val="000000"/>
                <w:sz w:val="20"/>
                <w:szCs w:val="20"/>
              </w:rPr>
              <w:t>PT: Osobnostní a sociální výchova</w:t>
            </w:r>
          </w:p>
        </w:tc>
      </w:tr>
    </w:tbl>
    <w:p w14:paraId="68236114" w14:textId="77777777" w:rsidR="000A6B8A" w:rsidRDefault="000A6B8A">
      <w:r>
        <w:lastRenderedPageBreak/>
        <w:br w:type="page"/>
      </w:r>
    </w:p>
    <w:p w14:paraId="30503221" w14:textId="77777777" w:rsidR="000A6B8A" w:rsidRDefault="000A6B8A"/>
    <w:p w14:paraId="0F9FEB1E"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26C0EDF7"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050B8A2F" w14:textId="77777777" w:rsidR="000A6B8A" w:rsidRDefault="000A6B8A">
            <w:pPr>
              <w:jc w:val="center"/>
              <w:rPr>
                <w:rFonts w:ascii="Arial" w:hAnsi="Arial"/>
                <w:sz w:val="44"/>
                <w:szCs w:val="44"/>
              </w:rPr>
            </w:pPr>
            <w:r>
              <w:rPr>
                <w:rFonts w:ascii="Arial" w:hAnsi="Arial"/>
                <w:sz w:val="44"/>
                <w:szCs w:val="44"/>
              </w:rPr>
              <w:t>Základy společenských věd</w:t>
            </w:r>
          </w:p>
        </w:tc>
      </w:tr>
      <w:tr w:rsidR="000A6B8A" w14:paraId="6F2A2BCA"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5275DBBF"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0E7BFF03"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45F2DAA6"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10BAF3DD" w14:textId="77777777" w:rsidR="000A6B8A" w:rsidRDefault="000A6B8A">
            <w:pPr>
              <w:jc w:val="center"/>
              <w:rPr>
                <w:b/>
                <w:bCs/>
              </w:rPr>
            </w:pPr>
            <w:r>
              <w:rPr>
                <w:b/>
                <w:bCs/>
              </w:rPr>
              <w:t xml:space="preserve">Přesahy </w:t>
            </w:r>
            <w:r>
              <w:rPr>
                <w:b/>
                <w:bCs/>
              </w:rPr>
              <w:br/>
              <w:t xml:space="preserve">a vazby </w:t>
            </w:r>
          </w:p>
        </w:tc>
      </w:tr>
      <w:tr w:rsidR="000A6B8A" w14:paraId="64840535"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3FDEE1AA" w14:textId="77777777" w:rsidR="000A6B8A" w:rsidRDefault="000A6B8A">
            <w:pPr>
              <w:jc w:val="center"/>
              <w:rPr>
                <w:rFonts w:ascii="Arial" w:hAnsi="Arial"/>
                <w:b/>
                <w:bCs/>
                <w:sz w:val="32"/>
                <w:szCs w:val="32"/>
              </w:rPr>
            </w:pPr>
            <w:r>
              <w:rPr>
                <w:rFonts w:ascii="Arial" w:hAnsi="Arial"/>
                <w:b/>
                <w:bCs/>
                <w:sz w:val="32"/>
                <w:szCs w:val="32"/>
              </w:rPr>
              <w:t>2. VG</w:t>
            </w:r>
          </w:p>
        </w:tc>
      </w:tr>
      <w:tr w:rsidR="00582D5F" w14:paraId="715C9C83" w14:textId="77777777">
        <w:trPr>
          <w:trHeight w:val="951"/>
        </w:trPr>
        <w:tc>
          <w:tcPr>
            <w:tcW w:w="3435" w:type="dxa"/>
            <w:tcBorders>
              <w:top w:val="nil"/>
              <w:left w:val="single" w:sz="4" w:space="0" w:color="auto"/>
              <w:bottom w:val="single" w:sz="4" w:space="0" w:color="auto"/>
              <w:right w:val="single" w:sz="4" w:space="0" w:color="auto"/>
            </w:tcBorders>
            <w:shd w:val="clear" w:color="auto" w:fill="00CCFF"/>
          </w:tcPr>
          <w:p w14:paraId="37C8A2EA" w14:textId="77777777" w:rsidR="00582D5F" w:rsidRPr="002C13BB" w:rsidRDefault="00582D5F" w:rsidP="00582D5F">
            <w:pPr>
              <w:tabs>
                <w:tab w:val="num" w:pos="180"/>
              </w:tabs>
              <w:rPr>
                <w:color w:val="000000"/>
                <w:sz w:val="20"/>
                <w:szCs w:val="20"/>
              </w:rPr>
            </w:pPr>
            <w:r w:rsidRPr="002C13BB">
              <w:rPr>
                <w:color w:val="000000"/>
                <w:sz w:val="20"/>
                <w:szCs w:val="20"/>
              </w:rPr>
              <w:t>Žák</w:t>
            </w:r>
          </w:p>
          <w:p w14:paraId="271EAAA0" w14:textId="77777777" w:rsidR="00582D5F" w:rsidRPr="002C13BB" w:rsidRDefault="00582D5F" w:rsidP="00582D5F">
            <w:pPr>
              <w:tabs>
                <w:tab w:val="num" w:pos="180"/>
              </w:tabs>
              <w:rPr>
                <w:color w:val="000000"/>
                <w:sz w:val="20"/>
                <w:szCs w:val="20"/>
              </w:rPr>
            </w:pPr>
            <w:r w:rsidRPr="002C13BB">
              <w:rPr>
                <w:color w:val="000000"/>
                <w:sz w:val="20"/>
                <w:szCs w:val="20"/>
              </w:rPr>
              <w:t>◄interpretuje a zasazuje do kontextu dějin vývoj sociologického myšlení</w:t>
            </w:r>
          </w:p>
          <w:p w14:paraId="5E8477C4" w14:textId="77777777" w:rsidR="00582D5F" w:rsidRPr="002C13BB" w:rsidRDefault="00582D5F" w:rsidP="00582D5F">
            <w:pPr>
              <w:tabs>
                <w:tab w:val="num" w:pos="180"/>
              </w:tabs>
              <w:rPr>
                <w:color w:val="000000"/>
                <w:sz w:val="20"/>
                <w:szCs w:val="20"/>
              </w:rPr>
            </w:pPr>
            <w:r w:rsidRPr="002C13BB">
              <w:rPr>
                <w:color w:val="000000"/>
                <w:sz w:val="20"/>
                <w:szCs w:val="20"/>
              </w:rPr>
              <w:t>◄uplatňuje společensky vhodné způsoby komunikace ve formálních i neformálních vztazích, případné neshody či konflikty s druhými lidmi řeší konstruktivním způsobem</w:t>
            </w:r>
          </w:p>
          <w:p w14:paraId="1AF38A86" w14:textId="77777777" w:rsidR="00582D5F" w:rsidRPr="002C13BB" w:rsidRDefault="00582D5F" w:rsidP="00582D5F">
            <w:pPr>
              <w:tabs>
                <w:tab w:val="num" w:pos="180"/>
              </w:tabs>
              <w:rPr>
                <w:color w:val="000000"/>
                <w:sz w:val="20"/>
                <w:szCs w:val="20"/>
              </w:rPr>
            </w:pPr>
            <w:r w:rsidRPr="002C13BB">
              <w:rPr>
                <w:color w:val="000000"/>
                <w:sz w:val="20"/>
                <w:szCs w:val="20"/>
              </w:rPr>
              <w:t>◄respektuje kulturní odlišnosti a rozdíly v projevu příslušníků různých sociálních skupin, na příkladech doloží, k jakým důsledkům mohou vést předsudky</w:t>
            </w:r>
          </w:p>
          <w:p w14:paraId="0C15F4E0" w14:textId="77777777" w:rsidR="00582D5F" w:rsidRPr="002C13BB" w:rsidRDefault="00582D5F" w:rsidP="00582D5F">
            <w:pPr>
              <w:tabs>
                <w:tab w:val="num" w:pos="180"/>
              </w:tabs>
              <w:rPr>
                <w:color w:val="000000"/>
                <w:sz w:val="20"/>
                <w:szCs w:val="20"/>
              </w:rPr>
            </w:pPr>
            <w:r w:rsidRPr="002C13BB">
              <w:rPr>
                <w:color w:val="000000"/>
                <w:sz w:val="20"/>
                <w:szCs w:val="20"/>
              </w:rPr>
              <w:t>◄objasní, jaký význam má sociální kontrola ve skupině a ve větších sociálních celcích</w:t>
            </w:r>
          </w:p>
          <w:p w14:paraId="415FDFB6" w14:textId="77777777" w:rsidR="00582D5F" w:rsidRPr="002C13BB" w:rsidRDefault="00582D5F" w:rsidP="00582D5F">
            <w:pPr>
              <w:tabs>
                <w:tab w:val="num" w:pos="180"/>
              </w:tabs>
              <w:rPr>
                <w:color w:val="000000"/>
                <w:sz w:val="20"/>
                <w:szCs w:val="20"/>
              </w:rPr>
            </w:pPr>
            <w:r w:rsidRPr="002C13BB">
              <w:rPr>
                <w:color w:val="000000"/>
                <w:sz w:val="20"/>
                <w:szCs w:val="20"/>
              </w:rPr>
              <w:t>◄posoudí úlohu sociálních změn v individuálním i společenském vývoji, rozlišuje změny konstruktivní a destruktivní</w:t>
            </w:r>
          </w:p>
          <w:p w14:paraId="161614A6" w14:textId="77777777" w:rsidR="00582D5F" w:rsidRPr="002C13BB" w:rsidRDefault="00582D5F" w:rsidP="00582D5F">
            <w:pPr>
              <w:tabs>
                <w:tab w:val="num" w:pos="180"/>
              </w:tabs>
              <w:rPr>
                <w:color w:val="000000"/>
                <w:sz w:val="20"/>
                <w:szCs w:val="20"/>
              </w:rPr>
            </w:pPr>
            <w:r w:rsidRPr="002C13BB">
              <w:rPr>
                <w:color w:val="000000"/>
                <w:sz w:val="20"/>
                <w:szCs w:val="20"/>
              </w:rPr>
              <w:t>◄objasní podstatu některých sociálních problémů současnosti a popíše možné dopady sociálně patologického jednání na jedince a společnost</w:t>
            </w:r>
          </w:p>
          <w:p w14:paraId="6822DB60" w14:textId="77777777" w:rsidR="00582D5F" w:rsidRPr="002C13BB" w:rsidRDefault="00582D5F" w:rsidP="00582D5F">
            <w:pPr>
              <w:tabs>
                <w:tab w:val="num" w:pos="180"/>
              </w:tabs>
              <w:rPr>
                <w:color w:val="000000"/>
                <w:sz w:val="20"/>
                <w:szCs w:val="20"/>
              </w:rPr>
            </w:pPr>
          </w:p>
          <w:p w14:paraId="1C46DF1F" w14:textId="77777777" w:rsidR="00582D5F" w:rsidRPr="002C13BB" w:rsidRDefault="00582D5F" w:rsidP="00582D5F">
            <w:pPr>
              <w:tabs>
                <w:tab w:val="num" w:pos="180"/>
              </w:tabs>
              <w:rPr>
                <w:color w:val="000000"/>
                <w:sz w:val="20"/>
                <w:szCs w:val="20"/>
              </w:rPr>
            </w:pPr>
            <w:r w:rsidRPr="002C13BB">
              <w:rPr>
                <w:color w:val="000000"/>
                <w:sz w:val="20"/>
                <w:szCs w:val="20"/>
              </w:rPr>
              <w:t xml:space="preserve">◄ rozlišuje a porovnává historické i současné typy států (forem vlády)      ◄vymezí, jakou funkci plní ve státě ústava a které oblasti života upravuje </w:t>
            </w:r>
            <w:r w:rsidRPr="002C13BB">
              <w:rPr>
                <w:color w:val="000000"/>
                <w:sz w:val="20"/>
                <w:szCs w:val="20"/>
              </w:rPr>
              <w:lastRenderedPageBreak/>
              <w:t xml:space="preserve">◄objasní, proč je státní moc v ČR rozdělena na tři nezávislé složky, rozlišuje a porovnává funkce a úkoly orgánů státní moci ČR </w:t>
            </w:r>
          </w:p>
          <w:p w14:paraId="65EA7BA8" w14:textId="77777777" w:rsidR="00582D5F" w:rsidRPr="002C13BB" w:rsidRDefault="00582D5F" w:rsidP="00582D5F">
            <w:pPr>
              <w:tabs>
                <w:tab w:val="num" w:pos="180"/>
              </w:tabs>
              <w:rPr>
                <w:color w:val="000000"/>
                <w:sz w:val="20"/>
                <w:szCs w:val="20"/>
              </w:rPr>
            </w:pPr>
            <w:r w:rsidRPr="002C13BB">
              <w:rPr>
                <w:color w:val="000000"/>
                <w:sz w:val="20"/>
                <w:szCs w:val="20"/>
              </w:rPr>
              <w:t xml:space="preserve">◄ vyloží podstatu demokracie, odliší ji od nedemokratických forem řízení </w:t>
            </w:r>
          </w:p>
          <w:p w14:paraId="6F96BC3D" w14:textId="77777777" w:rsidR="00582D5F" w:rsidRPr="002C13BB" w:rsidRDefault="00582D5F" w:rsidP="00582D5F">
            <w:pPr>
              <w:tabs>
                <w:tab w:val="num" w:pos="180"/>
              </w:tabs>
              <w:rPr>
                <w:color w:val="000000"/>
                <w:sz w:val="20"/>
                <w:szCs w:val="20"/>
              </w:rPr>
            </w:pPr>
            <w:r w:rsidRPr="002C13BB">
              <w:rPr>
                <w:color w:val="000000"/>
                <w:sz w:val="20"/>
                <w:szCs w:val="20"/>
              </w:rPr>
              <w:t>sociálních skupin a státu</w:t>
            </w:r>
          </w:p>
          <w:p w14:paraId="04C052B2" w14:textId="77777777" w:rsidR="00582D5F" w:rsidRPr="002C13BB" w:rsidRDefault="00582D5F" w:rsidP="00582D5F">
            <w:pPr>
              <w:tabs>
                <w:tab w:val="num" w:pos="180"/>
              </w:tabs>
              <w:rPr>
                <w:color w:val="000000"/>
                <w:sz w:val="20"/>
                <w:szCs w:val="20"/>
              </w:rPr>
            </w:pPr>
            <w:r w:rsidRPr="002C13BB">
              <w:rPr>
                <w:color w:val="000000"/>
                <w:sz w:val="20"/>
                <w:szCs w:val="20"/>
              </w:rPr>
              <w:t xml:space="preserve">◄ porovná postavení občana v demokratickém a totalitním státě </w:t>
            </w:r>
          </w:p>
          <w:p w14:paraId="613124BE" w14:textId="77777777" w:rsidR="00582D5F" w:rsidRPr="002C13BB" w:rsidRDefault="00582D5F" w:rsidP="00582D5F">
            <w:pPr>
              <w:tabs>
                <w:tab w:val="num" w:pos="180"/>
              </w:tabs>
              <w:rPr>
                <w:color w:val="000000"/>
                <w:sz w:val="20"/>
                <w:szCs w:val="20"/>
              </w:rPr>
            </w:pPr>
            <w:r w:rsidRPr="002C13BB">
              <w:rPr>
                <w:color w:val="000000"/>
                <w:sz w:val="20"/>
                <w:szCs w:val="20"/>
              </w:rPr>
              <w:t>◄objasní podstatu a význam politického pluralismu pro život ve státě, uvede příklady politického extremismu a objasní, v čem spočívá nebezpečí ideologií</w:t>
            </w:r>
          </w:p>
          <w:p w14:paraId="355B8210" w14:textId="77777777" w:rsidR="00582D5F" w:rsidRPr="002C13BB" w:rsidRDefault="00582D5F" w:rsidP="00582D5F">
            <w:pPr>
              <w:tabs>
                <w:tab w:val="num" w:pos="180"/>
              </w:tabs>
              <w:rPr>
                <w:color w:val="000000"/>
                <w:sz w:val="20"/>
                <w:szCs w:val="20"/>
              </w:rPr>
            </w:pPr>
            <w:r w:rsidRPr="002C13BB">
              <w:rPr>
                <w:color w:val="000000"/>
                <w:sz w:val="20"/>
                <w:szCs w:val="20"/>
              </w:rPr>
              <w:t xml:space="preserve">◄rozlišuje složky politického spektra, porovnává přístupy vybraných politických seskupení k řešení různých otázek a problémů každodenního života občanů </w:t>
            </w:r>
          </w:p>
          <w:p w14:paraId="12996F04" w14:textId="77777777" w:rsidR="00582D5F" w:rsidRPr="002C13BB" w:rsidRDefault="00582D5F" w:rsidP="00582D5F">
            <w:pPr>
              <w:tabs>
                <w:tab w:val="num" w:pos="180"/>
              </w:tabs>
              <w:rPr>
                <w:color w:val="000000"/>
                <w:sz w:val="20"/>
                <w:szCs w:val="20"/>
              </w:rPr>
            </w:pPr>
            <w:r w:rsidRPr="002C13BB">
              <w:rPr>
                <w:color w:val="000000"/>
                <w:sz w:val="20"/>
                <w:szCs w:val="20"/>
              </w:rPr>
              <w:t xml:space="preserve">◄ uvede příklady, jak může občan ovlivňovat společenské dění v obci a ve státě a jakým způsobem může přispívat k řešení záležitostí týkajících se veřejného zájmu </w:t>
            </w:r>
          </w:p>
          <w:p w14:paraId="23449FB5" w14:textId="77777777" w:rsidR="00582D5F" w:rsidRPr="002C13BB" w:rsidRDefault="00582D5F" w:rsidP="00582D5F">
            <w:pPr>
              <w:tabs>
                <w:tab w:val="num" w:pos="180"/>
              </w:tabs>
              <w:rPr>
                <w:color w:val="000000"/>
                <w:sz w:val="20"/>
                <w:szCs w:val="20"/>
              </w:rPr>
            </w:pPr>
            <w:r w:rsidRPr="002C13BB">
              <w:rPr>
                <w:color w:val="000000"/>
                <w:sz w:val="20"/>
                <w:szCs w:val="20"/>
              </w:rPr>
              <w:t xml:space="preserve">◄ vyloží podstatu komunálních a parlamentních voleb, na příkladech ilustruje možné formy aktivní participace občanů v životě obce či širších společenstvích </w:t>
            </w:r>
          </w:p>
          <w:p w14:paraId="1AAF9F86" w14:textId="77777777" w:rsidR="00582D5F" w:rsidRPr="002C13BB" w:rsidRDefault="00582D5F" w:rsidP="00582D5F">
            <w:pPr>
              <w:tabs>
                <w:tab w:val="num" w:pos="180"/>
              </w:tabs>
              <w:rPr>
                <w:color w:val="000000"/>
                <w:sz w:val="20"/>
                <w:szCs w:val="20"/>
              </w:rPr>
            </w:pPr>
            <w:r w:rsidRPr="002C13BB">
              <w:rPr>
                <w:color w:val="000000"/>
                <w:sz w:val="20"/>
                <w:szCs w:val="20"/>
              </w:rPr>
              <w:t xml:space="preserve">◄ obhajuje svá lidská práva, respektuje lidská práva druhých lidí a uvážlivě vystupuje proti jejich porušování </w:t>
            </w:r>
          </w:p>
          <w:p w14:paraId="5E879711" w14:textId="77777777" w:rsidR="00582D5F" w:rsidRPr="002C13BB" w:rsidRDefault="00582D5F" w:rsidP="00582D5F">
            <w:pPr>
              <w:tabs>
                <w:tab w:val="num" w:pos="180"/>
              </w:tabs>
              <w:rPr>
                <w:color w:val="000000"/>
                <w:sz w:val="20"/>
                <w:szCs w:val="20"/>
              </w:rPr>
            </w:pPr>
            <w:r w:rsidRPr="002C13BB">
              <w:rPr>
                <w:color w:val="000000"/>
                <w:sz w:val="20"/>
                <w:szCs w:val="20"/>
              </w:rPr>
              <w:t xml:space="preserve">◄ uvede okruhy problémů, s nimiž se může občan obracet na jednotlivé státní instituce </w:t>
            </w:r>
          </w:p>
          <w:p w14:paraId="12BB5AA5" w14:textId="77777777" w:rsidR="00582D5F" w:rsidRDefault="00582D5F" w:rsidP="00582D5F">
            <w:pPr>
              <w:tabs>
                <w:tab w:val="num" w:pos="180"/>
              </w:tabs>
              <w:rPr>
                <w:sz w:val="20"/>
                <w:szCs w:val="20"/>
              </w:rPr>
            </w:pPr>
            <w:r w:rsidRPr="002C13BB">
              <w:rPr>
                <w:color w:val="000000"/>
                <w:sz w:val="20"/>
                <w:szCs w:val="20"/>
              </w:rPr>
              <w:t>◄ zvládá komunikaci ve styku s úřady ◄ uvede příklady projevů korupce, analyzuje její příčiny a domýšlí její možné důsledky</w:t>
            </w:r>
          </w:p>
        </w:tc>
        <w:tc>
          <w:tcPr>
            <w:tcW w:w="4680" w:type="dxa"/>
            <w:tcBorders>
              <w:top w:val="nil"/>
              <w:left w:val="nil"/>
              <w:bottom w:val="single" w:sz="4" w:space="0" w:color="auto"/>
              <w:right w:val="single" w:sz="4" w:space="0" w:color="auto"/>
            </w:tcBorders>
            <w:shd w:val="clear" w:color="auto" w:fill="00CCFF"/>
          </w:tcPr>
          <w:p w14:paraId="38911BE5" w14:textId="77777777" w:rsidR="00582D5F" w:rsidRPr="002C13BB" w:rsidRDefault="00582D5F" w:rsidP="00582D5F">
            <w:pPr>
              <w:tabs>
                <w:tab w:val="num" w:pos="180"/>
              </w:tabs>
              <w:rPr>
                <w:color w:val="000000"/>
                <w:sz w:val="20"/>
                <w:szCs w:val="20"/>
              </w:rPr>
            </w:pPr>
            <w:r w:rsidRPr="002C13BB">
              <w:rPr>
                <w:color w:val="000000"/>
                <w:sz w:val="20"/>
                <w:szCs w:val="20"/>
              </w:rPr>
              <w:lastRenderedPageBreak/>
              <w:t>Žák</w:t>
            </w:r>
          </w:p>
          <w:p w14:paraId="31E8039F" w14:textId="77777777" w:rsidR="00582D5F" w:rsidRPr="002C13BB" w:rsidRDefault="00582D5F" w:rsidP="00582D5F">
            <w:pPr>
              <w:tabs>
                <w:tab w:val="num" w:pos="180"/>
              </w:tabs>
              <w:rPr>
                <w:color w:val="000000"/>
                <w:sz w:val="20"/>
                <w:szCs w:val="20"/>
              </w:rPr>
            </w:pPr>
            <w:r w:rsidRPr="002C13BB">
              <w:rPr>
                <w:color w:val="000000"/>
                <w:sz w:val="20"/>
                <w:szCs w:val="20"/>
              </w:rPr>
              <w:t>◄umí v kontextu a s porozuměním používat základní termíny z oboru sociologie</w:t>
            </w:r>
          </w:p>
          <w:p w14:paraId="2CDFC607" w14:textId="77777777" w:rsidR="00582D5F" w:rsidRPr="002C13BB" w:rsidRDefault="00582D5F" w:rsidP="00582D5F">
            <w:pPr>
              <w:tabs>
                <w:tab w:val="num" w:pos="180"/>
              </w:tabs>
              <w:rPr>
                <w:color w:val="000000"/>
                <w:sz w:val="20"/>
                <w:szCs w:val="20"/>
              </w:rPr>
            </w:pPr>
            <w:r w:rsidRPr="002C13BB">
              <w:rPr>
                <w:color w:val="000000"/>
                <w:sz w:val="20"/>
                <w:szCs w:val="20"/>
              </w:rPr>
              <w:t>◄se orientuje v dějinách sociologie na elementární úrovni</w:t>
            </w:r>
          </w:p>
          <w:p w14:paraId="1FBCB72A" w14:textId="77777777" w:rsidR="00582D5F" w:rsidRPr="002C13BB" w:rsidRDefault="00582D5F" w:rsidP="00582D5F">
            <w:pPr>
              <w:tabs>
                <w:tab w:val="num" w:pos="180"/>
              </w:tabs>
              <w:rPr>
                <w:color w:val="000000"/>
                <w:sz w:val="20"/>
                <w:szCs w:val="20"/>
              </w:rPr>
            </w:pPr>
            <w:r w:rsidRPr="002C13BB">
              <w:rPr>
                <w:color w:val="000000"/>
                <w:sz w:val="20"/>
                <w:szCs w:val="20"/>
              </w:rPr>
              <w:t>◄dokáže vysvětlit rozdíl mezi kvalitativním a kvantitativním sociologickým výzkumem</w:t>
            </w:r>
          </w:p>
          <w:p w14:paraId="25CB77B6" w14:textId="77777777" w:rsidR="00582D5F" w:rsidRPr="002C13BB" w:rsidRDefault="00582D5F" w:rsidP="00582D5F">
            <w:pPr>
              <w:tabs>
                <w:tab w:val="num" w:pos="180"/>
              </w:tabs>
              <w:rPr>
                <w:color w:val="000000"/>
                <w:sz w:val="20"/>
                <w:szCs w:val="20"/>
              </w:rPr>
            </w:pPr>
            <w:r w:rsidRPr="002C13BB">
              <w:rPr>
                <w:color w:val="000000"/>
                <w:sz w:val="20"/>
                <w:szCs w:val="20"/>
              </w:rPr>
              <w:t>◄chápe a interpretuje význam socializačních procesů jedince ve společnosti</w:t>
            </w:r>
          </w:p>
          <w:p w14:paraId="09BC5677" w14:textId="77777777" w:rsidR="00582D5F" w:rsidRPr="002C13BB" w:rsidRDefault="00582D5F" w:rsidP="00582D5F">
            <w:pPr>
              <w:tabs>
                <w:tab w:val="num" w:pos="180"/>
              </w:tabs>
              <w:rPr>
                <w:color w:val="000000"/>
                <w:sz w:val="20"/>
                <w:szCs w:val="20"/>
              </w:rPr>
            </w:pPr>
            <w:r w:rsidRPr="002C13BB">
              <w:rPr>
                <w:color w:val="000000"/>
                <w:sz w:val="20"/>
                <w:szCs w:val="20"/>
              </w:rPr>
              <w:t>◄objasní odlišnosti malých a velkých sociálních skupin</w:t>
            </w:r>
          </w:p>
          <w:p w14:paraId="194DC270" w14:textId="77777777" w:rsidR="00582D5F" w:rsidRPr="002C13BB" w:rsidRDefault="00582D5F" w:rsidP="00582D5F">
            <w:pPr>
              <w:tabs>
                <w:tab w:val="num" w:pos="180"/>
              </w:tabs>
              <w:rPr>
                <w:color w:val="000000"/>
                <w:sz w:val="20"/>
                <w:szCs w:val="20"/>
              </w:rPr>
            </w:pPr>
            <w:r w:rsidRPr="002C13BB">
              <w:rPr>
                <w:color w:val="000000"/>
                <w:sz w:val="20"/>
                <w:szCs w:val="20"/>
              </w:rPr>
              <w:t>◄rozlišuje a uvede typy skupinových konfliktů</w:t>
            </w:r>
          </w:p>
          <w:p w14:paraId="572906CC" w14:textId="77777777" w:rsidR="00582D5F" w:rsidRPr="002C13BB" w:rsidRDefault="00582D5F" w:rsidP="00582D5F">
            <w:pPr>
              <w:tabs>
                <w:tab w:val="num" w:pos="180"/>
              </w:tabs>
              <w:rPr>
                <w:color w:val="000000"/>
                <w:sz w:val="20"/>
                <w:szCs w:val="20"/>
              </w:rPr>
            </w:pPr>
            <w:r w:rsidRPr="002C13BB">
              <w:rPr>
                <w:color w:val="000000"/>
                <w:sz w:val="20"/>
                <w:szCs w:val="20"/>
              </w:rPr>
              <w:t>◄se orientuje v globálních problémech soudobého světa a jejich původu, dokládá konkrétními příklady</w:t>
            </w:r>
          </w:p>
          <w:p w14:paraId="5BF69E38" w14:textId="77777777" w:rsidR="00582D5F" w:rsidRPr="002C13BB" w:rsidRDefault="00582D5F" w:rsidP="00582D5F">
            <w:pPr>
              <w:tabs>
                <w:tab w:val="num" w:pos="180"/>
              </w:tabs>
              <w:rPr>
                <w:color w:val="000000"/>
                <w:sz w:val="20"/>
                <w:szCs w:val="20"/>
              </w:rPr>
            </w:pPr>
            <w:r w:rsidRPr="002C13BB">
              <w:rPr>
                <w:color w:val="000000"/>
                <w:sz w:val="20"/>
                <w:szCs w:val="20"/>
              </w:rPr>
              <w:t>◄si stanovuje praktická východiska pro volbu povolání</w:t>
            </w:r>
          </w:p>
          <w:p w14:paraId="1F20A994" w14:textId="77777777" w:rsidR="00582D5F" w:rsidRPr="002C13BB" w:rsidRDefault="00582D5F" w:rsidP="00582D5F">
            <w:pPr>
              <w:tabs>
                <w:tab w:val="num" w:pos="180"/>
              </w:tabs>
              <w:rPr>
                <w:color w:val="000000"/>
                <w:sz w:val="20"/>
                <w:szCs w:val="20"/>
              </w:rPr>
            </w:pPr>
            <w:r w:rsidRPr="002C13BB">
              <w:rPr>
                <w:color w:val="000000"/>
                <w:sz w:val="20"/>
                <w:szCs w:val="20"/>
              </w:rPr>
              <w:t>◄chápe a dokáže vysvětlit význam kultury a multikulturní tolerance</w:t>
            </w:r>
          </w:p>
          <w:p w14:paraId="4316676F" w14:textId="77777777" w:rsidR="00582D5F" w:rsidRPr="002C13BB" w:rsidRDefault="00582D5F" w:rsidP="00582D5F">
            <w:pPr>
              <w:tabs>
                <w:tab w:val="num" w:pos="180"/>
              </w:tabs>
              <w:ind w:left="37"/>
              <w:rPr>
                <w:color w:val="000000"/>
                <w:sz w:val="20"/>
                <w:szCs w:val="20"/>
              </w:rPr>
            </w:pPr>
            <w:r w:rsidRPr="002C13BB">
              <w:rPr>
                <w:color w:val="000000"/>
                <w:sz w:val="20"/>
                <w:szCs w:val="20"/>
              </w:rPr>
              <w:t>◄klasifikuje a pojmenovává patologické jevy ve společnosti</w:t>
            </w:r>
          </w:p>
          <w:p w14:paraId="4D8AF0E7" w14:textId="77777777" w:rsidR="00582D5F" w:rsidRPr="002C13BB" w:rsidRDefault="00582D5F" w:rsidP="00582D5F">
            <w:pPr>
              <w:tabs>
                <w:tab w:val="num" w:pos="180"/>
              </w:tabs>
              <w:ind w:left="37"/>
              <w:rPr>
                <w:color w:val="000000"/>
                <w:sz w:val="20"/>
                <w:szCs w:val="20"/>
              </w:rPr>
            </w:pPr>
          </w:p>
          <w:p w14:paraId="6648B71E" w14:textId="77777777" w:rsidR="00582D5F" w:rsidRPr="002C13BB" w:rsidRDefault="00582D5F" w:rsidP="00582D5F">
            <w:pPr>
              <w:tabs>
                <w:tab w:val="num" w:pos="180"/>
              </w:tabs>
              <w:ind w:left="37"/>
              <w:rPr>
                <w:color w:val="000000"/>
                <w:sz w:val="20"/>
                <w:szCs w:val="20"/>
              </w:rPr>
            </w:pPr>
          </w:p>
          <w:p w14:paraId="0EA5D4A4" w14:textId="77777777" w:rsidR="00582D5F" w:rsidRPr="002C13BB" w:rsidRDefault="00582D5F" w:rsidP="00582D5F">
            <w:pPr>
              <w:tabs>
                <w:tab w:val="num" w:pos="180"/>
              </w:tabs>
              <w:ind w:left="37"/>
              <w:rPr>
                <w:color w:val="000000"/>
                <w:sz w:val="20"/>
                <w:szCs w:val="20"/>
              </w:rPr>
            </w:pPr>
          </w:p>
          <w:p w14:paraId="0ADB49C9" w14:textId="77777777" w:rsidR="00582D5F" w:rsidRPr="002C13BB" w:rsidRDefault="00582D5F" w:rsidP="00582D5F">
            <w:pPr>
              <w:tabs>
                <w:tab w:val="num" w:pos="180"/>
              </w:tabs>
              <w:ind w:left="37"/>
              <w:rPr>
                <w:color w:val="000000"/>
                <w:sz w:val="20"/>
                <w:szCs w:val="20"/>
              </w:rPr>
            </w:pPr>
          </w:p>
          <w:p w14:paraId="19AA4BF5" w14:textId="77777777" w:rsidR="00582D5F" w:rsidRPr="002C13BB" w:rsidRDefault="00582D5F" w:rsidP="00582D5F">
            <w:pPr>
              <w:tabs>
                <w:tab w:val="num" w:pos="180"/>
              </w:tabs>
              <w:ind w:left="37"/>
              <w:rPr>
                <w:color w:val="000000"/>
                <w:sz w:val="20"/>
                <w:szCs w:val="20"/>
              </w:rPr>
            </w:pPr>
          </w:p>
          <w:p w14:paraId="3530C8BA" w14:textId="77777777" w:rsidR="00582D5F" w:rsidRPr="002C13BB" w:rsidRDefault="00582D5F" w:rsidP="00582D5F">
            <w:pPr>
              <w:tabs>
                <w:tab w:val="num" w:pos="180"/>
              </w:tabs>
              <w:ind w:left="37"/>
              <w:rPr>
                <w:color w:val="000000"/>
                <w:sz w:val="20"/>
                <w:szCs w:val="20"/>
              </w:rPr>
            </w:pPr>
          </w:p>
          <w:p w14:paraId="2B914F6E" w14:textId="77777777" w:rsidR="00582D5F" w:rsidRPr="002C13BB" w:rsidRDefault="00582D5F" w:rsidP="00582D5F">
            <w:pPr>
              <w:tabs>
                <w:tab w:val="num" w:pos="180"/>
              </w:tabs>
              <w:rPr>
                <w:color w:val="000000"/>
                <w:sz w:val="20"/>
                <w:szCs w:val="20"/>
              </w:rPr>
            </w:pPr>
            <w:r w:rsidRPr="002C13BB">
              <w:rPr>
                <w:color w:val="000000"/>
                <w:sz w:val="20"/>
                <w:szCs w:val="20"/>
              </w:rPr>
              <w:t xml:space="preserve">◄zná podstatu demokracie a dokáže ji odlišit od nedemokratických forem řízení společnosti a státu </w:t>
            </w:r>
          </w:p>
          <w:p w14:paraId="00A0E9DC" w14:textId="77777777" w:rsidR="00582D5F" w:rsidRPr="002C13BB" w:rsidRDefault="00582D5F" w:rsidP="00582D5F">
            <w:pPr>
              <w:tabs>
                <w:tab w:val="num" w:pos="180"/>
              </w:tabs>
              <w:rPr>
                <w:color w:val="000000"/>
                <w:sz w:val="20"/>
                <w:szCs w:val="20"/>
              </w:rPr>
            </w:pPr>
            <w:r w:rsidRPr="002C13BB">
              <w:rPr>
                <w:color w:val="000000"/>
                <w:sz w:val="20"/>
                <w:szCs w:val="20"/>
              </w:rPr>
              <w:t xml:space="preserve">◄ zná problémy současné demokracie </w:t>
            </w:r>
          </w:p>
          <w:p w14:paraId="3838478F" w14:textId="77777777" w:rsidR="00582D5F" w:rsidRPr="002C13BB" w:rsidRDefault="00582D5F" w:rsidP="00582D5F">
            <w:pPr>
              <w:tabs>
                <w:tab w:val="num" w:pos="180"/>
              </w:tabs>
              <w:rPr>
                <w:color w:val="000000"/>
                <w:sz w:val="20"/>
                <w:szCs w:val="20"/>
              </w:rPr>
            </w:pPr>
            <w:r w:rsidRPr="002C13BB">
              <w:rPr>
                <w:color w:val="000000"/>
                <w:sz w:val="20"/>
                <w:szCs w:val="20"/>
              </w:rPr>
              <w:t xml:space="preserve">◄analyzuje a porovnává funkci státu v minulosti a </w:t>
            </w:r>
            <w:r w:rsidRPr="002C13BB">
              <w:rPr>
                <w:color w:val="000000"/>
                <w:sz w:val="20"/>
                <w:szCs w:val="20"/>
              </w:rPr>
              <w:lastRenderedPageBreak/>
              <w:t>současnosti</w:t>
            </w:r>
          </w:p>
          <w:p w14:paraId="621DF9FD" w14:textId="77777777" w:rsidR="00582D5F" w:rsidRPr="002C13BB" w:rsidRDefault="00582D5F" w:rsidP="00582D5F">
            <w:pPr>
              <w:tabs>
                <w:tab w:val="num" w:pos="180"/>
              </w:tabs>
              <w:rPr>
                <w:color w:val="000000"/>
                <w:sz w:val="20"/>
                <w:szCs w:val="20"/>
              </w:rPr>
            </w:pPr>
          </w:p>
          <w:p w14:paraId="330C3754" w14:textId="77777777" w:rsidR="00582D5F" w:rsidRPr="002C13BB" w:rsidRDefault="00582D5F" w:rsidP="00582D5F">
            <w:pPr>
              <w:tabs>
                <w:tab w:val="num" w:pos="180"/>
              </w:tabs>
              <w:rPr>
                <w:color w:val="000000"/>
                <w:sz w:val="20"/>
                <w:szCs w:val="20"/>
              </w:rPr>
            </w:pPr>
          </w:p>
          <w:p w14:paraId="76B351E0" w14:textId="77777777" w:rsidR="00582D5F" w:rsidRPr="002C13BB" w:rsidRDefault="00582D5F" w:rsidP="00582D5F">
            <w:pPr>
              <w:tabs>
                <w:tab w:val="num" w:pos="180"/>
              </w:tabs>
              <w:ind w:left="37"/>
              <w:rPr>
                <w:color w:val="000000"/>
                <w:sz w:val="20"/>
                <w:szCs w:val="20"/>
              </w:rPr>
            </w:pPr>
          </w:p>
          <w:p w14:paraId="5858FFB3" w14:textId="77777777" w:rsidR="00582D5F" w:rsidRPr="002C13BB" w:rsidRDefault="00582D5F" w:rsidP="00582D5F">
            <w:pPr>
              <w:tabs>
                <w:tab w:val="num" w:pos="180"/>
              </w:tabs>
              <w:rPr>
                <w:color w:val="000000"/>
                <w:sz w:val="20"/>
                <w:szCs w:val="20"/>
              </w:rPr>
            </w:pPr>
            <w:r w:rsidRPr="002C13BB">
              <w:rPr>
                <w:color w:val="000000"/>
                <w:sz w:val="20"/>
                <w:szCs w:val="20"/>
              </w:rPr>
              <w:t>◄chápe základní politologické problematiky ve vztahu ke společnosti v rámci témat: společnost, společenské útvary a struktura společnosti</w:t>
            </w:r>
          </w:p>
          <w:p w14:paraId="695663A5" w14:textId="77777777" w:rsidR="00582D5F" w:rsidRPr="002C13BB" w:rsidRDefault="00582D5F" w:rsidP="00582D5F">
            <w:pPr>
              <w:tabs>
                <w:tab w:val="num" w:pos="180"/>
              </w:tabs>
              <w:rPr>
                <w:color w:val="000000"/>
                <w:sz w:val="20"/>
                <w:szCs w:val="20"/>
              </w:rPr>
            </w:pPr>
            <w:r w:rsidRPr="002C13BB">
              <w:rPr>
                <w:color w:val="000000"/>
                <w:sz w:val="20"/>
                <w:szCs w:val="20"/>
              </w:rPr>
              <w:t xml:space="preserve">◄ rozumí podstatě komunálních a parlamentních voleb </w:t>
            </w:r>
          </w:p>
          <w:p w14:paraId="3239A72E" w14:textId="77777777" w:rsidR="00582D5F" w:rsidRPr="002C13BB" w:rsidRDefault="00582D5F" w:rsidP="00582D5F">
            <w:pPr>
              <w:tabs>
                <w:tab w:val="num" w:pos="180"/>
              </w:tabs>
              <w:rPr>
                <w:color w:val="000000"/>
                <w:sz w:val="20"/>
                <w:szCs w:val="20"/>
              </w:rPr>
            </w:pPr>
            <w:r w:rsidRPr="002C13BB">
              <w:rPr>
                <w:color w:val="000000"/>
                <w:sz w:val="20"/>
                <w:szCs w:val="20"/>
              </w:rPr>
              <w:t>◄vysvětlí princip plurality politických stran</w:t>
            </w:r>
          </w:p>
          <w:p w14:paraId="68CF5B50" w14:textId="77777777" w:rsidR="00582D5F" w:rsidRPr="002C13BB" w:rsidRDefault="00582D5F" w:rsidP="00582D5F">
            <w:pPr>
              <w:tabs>
                <w:tab w:val="num" w:pos="180"/>
              </w:tabs>
              <w:rPr>
                <w:color w:val="000000"/>
                <w:sz w:val="20"/>
                <w:szCs w:val="20"/>
              </w:rPr>
            </w:pPr>
          </w:p>
          <w:p w14:paraId="75EEF077" w14:textId="77777777" w:rsidR="00582D5F" w:rsidRPr="002C13BB" w:rsidRDefault="00582D5F" w:rsidP="00582D5F">
            <w:pPr>
              <w:tabs>
                <w:tab w:val="num" w:pos="180"/>
              </w:tabs>
              <w:rPr>
                <w:color w:val="000000"/>
                <w:sz w:val="20"/>
                <w:szCs w:val="20"/>
              </w:rPr>
            </w:pPr>
          </w:p>
          <w:p w14:paraId="6A8BEE5A" w14:textId="77777777" w:rsidR="00582D5F" w:rsidRPr="002C13BB" w:rsidRDefault="00582D5F" w:rsidP="00582D5F">
            <w:pPr>
              <w:tabs>
                <w:tab w:val="num" w:pos="180"/>
              </w:tabs>
              <w:rPr>
                <w:color w:val="000000"/>
                <w:sz w:val="20"/>
                <w:szCs w:val="20"/>
              </w:rPr>
            </w:pPr>
            <w:r w:rsidRPr="002C13BB">
              <w:rPr>
                <w:color w:val="000000"/>
                <w:sz w:val="20"/>
                <w:szCs w:val="20"/>
              </w:rPr>
              <w:t>◄uvede, jaké oblasti života upravuje ústava</w:t>
            </w:r>
          </w:p>
          <w:p w14:paraId="1543ECE8" w14:textId="77777777" w:rsidR="00582D5F" w:rsidRPr="002C13BB" w:rsidRDefault="00582D5F" w:rsidP="00582D5F">
            <w:pPr>
              <w:tabs>
                <w:tab w:val="num" w:pos="180"/>
              </w:tabs>
              <w:rPr>
                <w:color w:val="000000"/>
                <w:sz w:val="20"/>
                <w:szCs w:val="20"/>
              </w:rPr>
            </w:pPr>
            <w:r w:rsidRPr="002C13BB">
              <w:rPr>
                <w:color w:val="000000"/>
                <w:sz w:val="20"/>
                <w:szCs w:val="20"/>
              </w:rPr>
              <w:t>◄dokáže vyjmenovat a vysvětlit základní lidská práva, obhájí jejich důležitost</w:t>
            </w:r>
          </w:p>
          <w:p w14:paraId="69E43D92" w14:textId="77777777" w:rsidR="00582D5F" w:rsidRPr="002C13BB" w:rsidRDefault="00582D5F" w:rsidP="00582D5F">
            <w:pPr>
              <w:tabs>
                <w:tab w:val="num" w:pos="180"/>
              </w:tabs>
              <w:rPr>
                <w:color w:val="000000"/>
                <w:sz w:val="20"/>
                <w:szCs w:val="20"/>
              </w:rPr>
            </w:pPr>
            <w:r w:rsidRPr="002C13BB">
              <w:rPr>
                <w:color w:val="000000"/>
                <w:sz w:val="20"/>
                <w:szCs w:val="20"/>
              </w:rPr>
              <w:t xml:space="preserve">◄ zná, jakým způsobem může občan ovlivnit společenské dění v obci a ve státě  </w:t>
            </w:r>
          </w:p>
          <w:p w14:paraId="741AFA34" w14:textId="77777777" w:rsidR="00582D5F" w:rsidRPr="002C13BB" w:rsidRDefault="00582D5F" w:rsidP="00582D5F">
            <w:pPr>
              <w:tabs>
                <w:tab w:val="num" w:pos="180"/>
              </w:tabs>
              <w:rPr>
                <w:color w:val="000000"/>
                <w:sz w:val="20"/>
                <w:szCs w:val="20"/>
              </w:rPr>
            </w:pPr>
            <w:r w:rsidRPr="002C13BB">
              <w:rPr>
                <w:color w:val="000000"/>
                <w:sz w:val="20"/>
                <w:szCs w:val="20"/>
              </w:rPr>
              <w:t xml:space="preserve">◄ zvládá komunikaci s úřady </w:t>
            </w:r>
          </w:p>
          <w:p w14:paraId="49FD99DF" w14:textId="77777777" w:rsidR="00582D5F" w:rsidRPr="002C13BB" w:rsidRDefault="00582D5F" w:rsidP="00582D5F">
            <w:pPr>
              <w:tabs>
                <w:tab w:val="num" w:pos="180"/>
              </w:tabs>
              <w:rPr>
                <w:color w:val="000000"/>
                <w:sz w:val="20"/>
                <w:szCs w:val="20"/>
              </w:rPr>
            </w:pPr>
            <w:r w:rsidRPr="002C13BB">
              <w:rPr>
                <w:color w:val="000000"/>
                <w:sz w:val="20"/>
                <w:szCs w:val="20"/>
              </w:rPr>
              <w:t xml:space="preserve">◄ umí analyzovat příčiny korupce a umí si domyslet její důsledky   </w:t>
            </w:r>
          </w:p>
          <w:p w14:paraId="2104D8F4" w14:textId="77777777" w:rsidR="00582D5F" w:rsidRPr="002C13BB" w:rsidRDefault="00582D5F" w:rsidP="00582D5F">
            <w:pPr>
              <w:tabs>
                <w:tab w:val="num" w:pos="180"/>
              </w:tabs>
              <w:rPr>
                <w:color w:val="000000"/>
                <w:sz w:val="20"/>
                <w:szCs w:val="20"/>
              </w:rPr>
            </w:pPr>
          </w:p>
          <w:p w14:paraId="5203D36B" w14:textId="77777777" w:rsidR="00582D5F" w:rsidRPr="002C13BB" w:rsidRDefault="00582D5F" w:rsidP="00582D5F">
            <w:pPr>
              <w:tabs>
                <w:tab w:val="num" w:pos="180"/>
              </w:tabs>
              <w:rPr>
                <w:color w:val="000000"/>
                <w:sz w:val="20"/>
                <w:szCs w:val="20"/>
              </w:rPr>
            </w:pPr>
          </w:p>
          <w:p w14:paraId="77D29459" w14:textId="77777777" w:rsidR="00582D5F" w:rsidRPr="002C13BB" w:rsidRDefault="00582D5F" w:rsidP="00582D5F">
            <w:pPr>
              <w:tabs>
                <w:tab w:val="num" w:pos="180"/>
              </w:tabs>
              <w:rPr>
                <w:color w:val="000000"/>
                <w:sz w:val="20"/>
                <w:szCs w:val="20"/>
              </w:rPr>
            </w:pPr>
          </w:p>
          <w:p w14:paraId="64920A6C" w14:textId="77777777" w:rsidR="00582D5F" w:rsidRPr="002C13BB" w:rsidRDefault="00582D5F" w:rsidP="00582D5F">
            <w:pPr>
              <w:tabs>
                <w:tab w:val="num" w:pos="180"/>
              </w:tabs>
              <w:rPr>
                <w:color w:val="000000"/>
                <w:sz w:val="20"/>
                <w:szCs w:val="20"/>
              </w:rPr>
            </w:pPr>
          </w:p>
          <w:p w14:paraId="51A6C73F" w14:textId="77777777" w:rsidR="00582D5F" w:rsidRPr="002C13BB" w:rsidRDefault="00582D5F" w:rsidP="00582D5F">
            <w:pPr>
              <w:tabs>
                <w:tab w:val="num" w:pos="180"/>
              </w:tabs>
              <w:rPr>
                <w:color w:val="000000"/>
                <w:sz w:val="20"/>
                <w:szCs w:val="20"/>
              </w:rPr>
            </w:pPr>
          </w:p>
          <w:p w14:paraId="063698F4" w14:textId="77777777" w:rsidR="00582D5F" w:rsidRPr="002C13BB" w:rsidRDefault="00582D5F" w:rsidP="00582D5F">
            <w:pPr>
              <w:tabs>
                <w:tab w:val="num" w:pos="180"/>
              </w:tabs>
              <w:rPr>
                <w:color w:val="000000"/>
                <w:sz w:val="20"/>
                <w:szCs w:val="20"/>
              </w:rPr>
            </w:pPr>
          </w:p>
          <w:p w14:paraId="77966CAE" w14:textId="77777777" w:rsidR="00582D5F" w:rsidRPr="002C13BB" w:rsidRDefault="00582D5F" w:rsidP="00582D5F">
            <w:pPr>
              <w:tabs>
                <w:tab w:val="num" w:pos="180"/>
              </w:tabs>
              <w:rPr>
                <w:color w:val="000000"/>
                <w:sz w:val="20"/>
                <w:szCs w:val="20"/>
              </w:rPr>
            </w:pPr>
          </w:p>
          <w:p w14:paraId="60D43736" w14:textId="77777777" w:rsidR="00582D5F" w:rsidRPr="002C13BB" w:rsidRDefault="00582D5F" w:rsidP="00582D5F">
            <w:pPr>
              <w:tabs>
                <w:tab w:val="num" w:pos="180"/>
              </w:tabs>
              <w:rPr>
                <w:color w:val="000000"/>
                <w:sz w:val="20"/>
                <w:szCs w:val="20"/>
              </w:rPr>
            </w:pPr>
          </w:p>
          <w:p w14:paraId="4856F0F4" w14:textId="77777777" w:rsidR="00582D5F" w:rsidRPr="002C13BB" w:rsidRDefault="00582D5F" w:rsidP="00582D5F">
            <w:pPr>
              <w:tabs>
                <w:tab w:val="num" w:pos="180"/>
              </w:tabs>
              <w:rPr>
                <w:color w:val="000000"/>
                <w:sz w:val="20"/>
                <w:szCs w:val="20"/>
              </w:rPr>
            </w:pPr>
          </w:p>
          <w:p w14:paraId="4A668E6A" w14:textId="77777777" w:rsidR="00582D5F" w:rsidRPr="002C13BB" w:rsidRDefault="00582D5F" w:rsidP="00582D5F">
            <w:pPr>
              <w:tabs>
                <w:tab w:val="num" w:pos="180"/>
              </w:tabs>
              <w:rPr>
                <w:color w:val="000000"/>
                <w:sz w:val="20"/>
                <w:szCs w:val="20"/>
              </w:rPr>
            </w:pPr>
          </w:p>
          <w:p w14:paraId="5B72672D" w14:textId="77777777" w:rsidR="00582D5F" w:rsidRPr="002C13BB" w:rsidRDefault="00582D5F" w:rsidP="00582D5F">
            <w:pPr>
              <w:tabs>
                <w:tab w:val="num" w:pos="180"/>
              </w:tabs>
              <w:rPr>
                <w:color w:val="000000"/>
                <w:sz w:val="20"/>
                <w:szCs w:val="20"/>
              </w:rPr>
            </w:pPr>
          </w:p>
          <w:p w14:paraId="4EED0E0D" w14:textId="77777777" w:rsidR="00582D5F" w:rsidRPr="002C13BB" w:rsidRDefault="00582D5F" w:rsidP="00582D5F">
            <w:pPr>
              <w:tabs>
                <w:tab w:val="num" w:pos="180"/>
              </w:tabs>
              <w:rPr>
                <w:color w:val="000000"/>
                <w:sz w:val="20"/>
                <w:szCs w:val="20"/>
              </w:rPr>
            </w:pPr>
          </w:p>
          <w:p w14:paraId="7740E75B" w14:textId="77777777" w:rsidR="00582D5F" w:rsidRPr="002C13BB" w:rsidRDefault="00582D5F" w:rsidP="00582D5F">
            <w:pPr>
              <w:tabs>
                <w:tab w:val="num" w:pos="180"/>
              </w:tabs>
              <w:rPr>
                <w:color w:val="000000"/>
                <w:sz w:val="20"/>
                <w:szCs w:val="20"/>
              </w:rPr>
            </w:pPr>
          </w:p>
          <w:p w14:paraId="0FF877B6" w14:textId="77777777" w:rsidR="00582D5F" w:rsidRPr="002C13BB" w:rsidRDefault="00582D5F" w:rsidP="00582D5F">
            <w:pPr>
              <w:tabs>
                <w:tab w:val="num" w:pos="180"/>
              </w:tabs>
              <w:rPr>
                <w:color w:val="000000"/>
                <w:sz w:val="20"/>
                <w:szCs w:val="20"/>
              </w:rPr>
            </w:pPr>
          </w:p>
          <w:p w14:paraId="4A153917" w14:textId="77777777" w:rsidR="00582D5F" w:rsidRPr="002C13BB" w:rsidRDefault="00582D5F" w:rsidP="00582D5F">
            <w:pPr>
              <w:tabs>
                <w:tab w:val="num" w:pos="180"/>
              </w:tabs>
              <w:rPr>
                <w:color w:val="000000"/>
                <w:sz w:val="20"/>
                <w:szCs w:val="20"/>
              </w:rPr>
            </w:pPr>
          </w:p>
          <w:p w14:paraId="2B3BF522" w14:textId="77777777" w:rsidR="00582D5F" w:rsidRPr="002C13BB" w:rsidRDefault="00582D5F" w:rsidP="00582D5F">
            <w:pPr>
              <w:tabs>
                <w:tab w:val="num" w:pos="180"/>
              </w:tabs>
              <w:rPr>
                <w:color w:val="000000"/>
                <w:sz w:val="20"/>
                <w:szCs w:val="20"/>
              </w:rPr>
            </w:pPr>
          </w:p>
          <w:p w14:paraId="3637E1A9" w14:textId="77777777" w:rsidR="00582D5F" w:rsidRDefault="00582D5F" w:rsidP="00582D5F">
            <w:pPr>
              <w:tabs>
                <w:tab w:val="num" w:pos="180"/>
              </w:tabs>
              <w:ind w:left="37"/>
              <w:rPr>
                <w:sz w:val="20"/>
                <w:szCs w:val="20"/>
              </w:rPr>
            </w:pPr>
            <w:r w:rsidRPr="002C13BB">
              <w:rPr>
                <w:color w:val="000000"/>
                <w:sz w:val="20"/>
                <w:szCs w:val="20"/>
              </w:rPr>
              <w:t xml:space="preserve">◄ Zná historické teorie společnosti a státu </w:t>
            </w:r>
          </w:p>
        </w:tc>
        <w:tc>
          <w:tcPr>
            <w:tcW w:w="5040" w:type="dxa"/>
            <w:tcBorders>
              <w:top w:val="nil"/>
              <w:left w:val="nil"/>
              <w:bottom w:val="single" w:sz="4" w:space="0" w:color="auto"/>
              <w:right w:val="single" w:sz="4" w:space="0" w:color="auto"/>
            </w:tcBorders>
            <w:shd w:val="clear" w:color="auto" w:fill="00CCFF"/>
          </w:tcPr>
          <w:p w14:paraId="18D8CEBD" w14:textId="77777777" w:rsidR="00582D5F" w:rsidRPr="002C13BB" w:rsidRDefault="00582D5F" w:rsidP="00582D5F">
            <w:pPr>
              <w:tabs>
                <w:tab w:val="num" w:pos="180"/>
              </w:tabs>
              <w:rPr>
                <w:color w:val="000000"/>
                <w:sz w:val="20"/>
                <w:szCs w:val="20"/>
              </w:rPr>
            </w:pPr>
            <w:r w:rsidRPr="002C13BB">
              <w:rPr>
                <w:color w:val="000000"/>
                <w:sz w:val="20"/>
                <w:szCs w:val="20"/>
              </w:rPr>
              <w:lastRenderedPageBreak/>
              <w:t>Opakování z psychologie</w:t>
            </w:r>
          </w:p>
          <w:p w14:paraId="507FE0EE" w14:textId="77777777" w:rsidR="00582D5F" w:rsidRPr="002C13BB" w:rsidRDefault="00582D5F" w:rsidP="00582D5F">
            <w:pPr>
              <w:tabs>
                <w:tab w:val="num" w:pos="180"/>
              </w:tabs>
              <w:rPr>
                <w:color w:val="000000"/>
                <w:sz w:val="20"/>
                <w:szCs w:val="20"/>
              </w:rPr>
            </w:pPr>
            <w:r w:rsidRPr="002C13BB">
              <w:rPr>
                <w:color w:val="000000"/>
                <w:sz w:val="20"/>
                <w:szCs w:val="20"/>
              </w:rPr>
              <w:t xml:space="preserve">Opakování úvodu do sociologie – člověk ve společnosti, předmět a metody sociologie, vývoj sociologického myšlení, vztah sociologie k ostatním vědám, funkce sociologie, socializace, role, pozice, komunikace, konflikty, asertivita </w:t>
            </w:r>
          </w:p>
          <w:p w14:paraId="54E4F41C" w14:textId="77777777" w:rsidR="00582D5F" w:rsidRPr="002C13BB" w:rsidRDefault="00582D5F" w:rsidP="00582D5F">
            <w:pPr>
              <w:autoSpaceDE w:val="0"/>
              <w:autoSpaceDN w:val="0"/>
              <w:adjustRightInd w:val="0"/>
              <w:rPr>
                <w:color w:val="000000"/>
                <w:sz w:val="20"/>
                <w:szCs w:val="20"/>
              </w:rPr>
            </w:pPr>
          </w:p>
          <w:p w14:paraId="6E75B45B"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Společnost a společenské útvary – sociální skupina a člověk jako její součást</w:t>
            </w:r>
          </w:p>
          <w:p w14:paraId="3494ED43" w14:textId="77777777" w:rsidR="00582D5F" w:rsidRPr="002C13BB" w:rsidRDefault="00582D5F" w:rsidP="00582D5F">
            <w:pPr>
              <w:autoSpaceDE w:val="0"/>
              <w:autoSpaceDN w:val="0"/>
              <w:adjustRightInd w:val="0"/>
              <w:rPr>
                <w:color w:val="000000"/>
                <w:sz w:val="20"/>
                <w:szCs w:val="20"/>
              </w:rPr>
            </w:pPr>
          </w:p>
          <w:p w14:paraId="505EF3E3"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Struktura společnosti – sociální stratifikace a nerovnost, vrstvy a třídy, status a mobilita</w:t>
            </w:r>
          </w:p>
          <w:p w14:paraId="65BF2F6B" w14:textId="77777777" w:rsidR="00582D5F" w:rsidRPr="002C13BB" w:rsidRDefault="00582D5F" w:rsidP="00582D5F">
            <w:pPr>
              <w:autoSpaceDE w:val="0"/>
              <w:autoSpaceDN w:val="0"/>
              <w:adjustRightInd w:val="0"/>
              <w:rPr>
                <w:color w:val="000000"/>
                <w:sz w:val="20"/>
                <w:szCs w:val="20"/>
              </w:rPr>
            </w:pPr>
          </w:p>
          <w:p w14:paraId="728B018C"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Měnící se společnost – sociální změna a moderní společnost, multikulturní a multietnická společnost, netolerance, xenofobie a rasismus</w:t>
            </w:r>
          </w:p>
          <w:p w14:paraId="59C7445B"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w:t>
            </w:r>
          </w:p>
          <w:p w14:paraId="4C96317F" w14:textId="77777777" w:rsidR="00582D5F" w:rsidRPr="002C13BB" w:rsidRDefault="00582D5F" w:rsidP="00582D5F">
            <w:pPr>
              <w:autoSpaceDE w:val="0"/>
              <w:autoSpaceDN w:val="0"/>
              <w:adjustRightInd w:val="0"/>
              <w:rPr>
                <w:color w:val="000000"/>
                <w:sz w:val="20"/>
                <w:szCs w:val="20"/>
              </w:rPr>
            </w:pPr>
          </w:p>
          <w:p w14:paraId="38F5B831" w14:textId="77777777" w:rsidR="00582D5F" w:rsidRPr="002C13BB" w:rsidRDefault="00582D5F" w:rsidP="00582D5F">
            <w:pPr>
              <w:autoSpaceDE w:val="0"/>
              <w:autoSpaceDN w:val="0"/>
              <w:adjustRightInd w:val="0"/>
              <w:rPr>
                <w:color w:val="000000"/>
                <w:sz w:val="20"/>
                <w:szCs w:val="20"/>
              </w:rPr>
            </w:pPr>
          </w:p>
          <w:p w14:paraId="45A80E96" w14:textId="77777777" w:rsidR="00582D5F" w:rsidRPr="002C13BB" w:rsidRDefault="00582D5F" w:rsidP="00582D5F">
            <w:pPr>
              <w:autoSpaceDE w:val="0"/>
              <w:autoSpaceDN w:val="0"/>
              <w:adjustRightInd w:val="0"/>
              <w:rPr>
                <w:color w:val="000000"/>
                <w:sz w:val="20"/>
                <w:szCs w:val="20"/>
              </w:rPr>
            </w:pPr>
          </w:p>
          <w:p w14:paraId="5B4461B7" w14:textId="77777777" w:rsidR="00582D5F" w:rsidRPr="002C13BB" w:rsidRDefault="00582D5F" w:rsidP="00582D5F">
            <w:pPr>
              <w:autoSpaceDE w:val="0"/>
              <w:autoSpaceDN w:val="0"/>
              <w:adjustRightInd w:val="0"/>
              <w:rPr>
                <w:color w:val="000000"/>
                <w:sz w:val="20"/>
                <w:szCs w:val="20"/>
              </w:rPr>
            </w:pPr>
          </w:p>
          <w:p w14:paraId="69657F6C" w14:textId="77777777" w:rsidR="00582D5F" w:rsidRPr="002C13BB" w:rsidRDefault="00582D5F" w:rsidP="00582D5F">
            <w:pPr>
              <w:autoSpaceDE w:val="0"/>
              <w:autoSpaceDN w:val="0"/>
              <w:adjustRightInd w:val="0"/>
              <w:rPr>
                <w:color w:val="000000"/>
                <w:sz w:val="20"/>
                <w:szCs w:val="20"/>
              </w:rPr>
            </w:pPr>
          </w:p>
          <w:p w14:paraId="75D6392F" w14:textId="77777777" w:rsidR="00582D5F" w:rsidRPr="002C13BB" w:rsidRDefault="00582D5F" w:rsidP="00582D5F">
            <w:pPr>
              <w:autoSpaceDE w:val="0"/>
              <w:autoSpaceDN w:val="0"/>
              <w:adjustRightInd w:val="0"/>
              <w:rPr>
                <w:color w:val="000000"/>
                <w:sz w:val="20"/>
                <w:szCs w:val="20"/>
              </w:rPr>
            </w:pPr>
          </w:p>
          <w:p w14:paraId="365CAFF1" w14:textId="77777777" w:rsidR="00582D5F" w:rsidRPr="002C13BB" w:rsidRDefault="00582D5F" w:rsidP="00582D5F">
            <w:pPr>
              <w:autoSpaceDE w:val="0"/>
              <w:autoSpaceDN w:val="0"/>
              <w:adjustRightInd w:val="0"/>
              <w:rPr>
                <w:color w:val="000000"/>
                <w:sz w:val="20"/>
                <w:szCs w:val="20"/>
              </w:rPr>
            </w:pPr>
          </w:p>
          <w:p w14:paraId="1CD691BC" w14:textId="77777777" w:rsidR="00582D5F" w:rsidRPr="002C13BB" w:rsidRDefault="00582D5F" w:rsidP="00582D5F">
            <w:pPr>
              <w:autoSpaceDE w:val="0"/>
              <w:autoSpaceDN w:val="0"/>
              <w:adjustRightInd w:val="0"/>
              <w:rPr>
                <w:color w:val="000000"/>
                <w:sz w:val="20"/>
                <w:szCs w:val="20"/>
              </w:rPr>
            </w:pPr>
          </w:p>
          <w:p w14:paraId="6EA1A353"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 xml:space="preserve">Stát a demokracie – stát, státní moc a společnost, politika a politologie, formy státu, stát a národ, státní moc a její dělba, demokracie a nedemokratické systémy, problémy současné demokracie </w:t>
            </w:r>
          </w:p>
          <w:p w14:paraId="4A0392AD" w14:textId="77777777" w:rsidR="00582D5F" w:rsidRPr="002C13BB" w:rsidRDefault="00582D5F" w:rsidP="00582D5F">
            <w:pPr>
              <w:autoSpaceDE w:val="0"/>
              <w:autoSpaceDN w:val="0"/>
              <w:adjustRightInd w:val="0"/>
              <w:rPr>
                <w:color w:val="000000"/>
                <w:sz w:val="20"/>
                <w:szCs w:val="20"/>
              </w:rPr>
            </w:pPr>
          </w:p>
          <w:p w14:paraId="061EC381" w14:textId="77777777" w:rsidR="00582D5F" w:rsidRPr="002C13BB" w:rsidRDefault="00582D5F" w:rsidP="00582D5F">
            <w:pPr>
              <w:autoSpaceDE w:val="0"/>
              <w:autoSpaceDN w:val="0"/>
              <w:adjustRightInd w:val="0"/>
              <w:rPr>
                <w:color w:val="000000"/>
                <w:sz w:val="20"/>
                <w:szCs w:val="20"/>
              </w:rPr>
            </w:pPr>
          </w:p>
          <w:p w14:paraId="653ED85E" w14:textId="77777777" w:rsidR="00582D5F" w:rsidRPr="002C13BB" w:rsidRDefault="00582D5F" w:rsidP="00582D5F">
            <w:pPr>
              <w:autoSpaceDE w:val="0"/>
              <w:autoSpaceDN w:val="0"/>
              <w:adjustRightInd w:val="0"/>
              <w:rPr>
                <w:color w:val="000000"/>
                <w:sz w:val="20"/>
                <w:szCs w:val="20"/>
              </w:rPr>
            </w:pPr>
          </w:p>
          <w:p w14:paraId="36FF8A4E" w14:textId="77777777" w:rsidR="00582D5F" w:rsidRPr="002C13BB" w:rsidRDefault="00582D5F" w:rsidP="00582D5F">
            <w:pPr>
              <w:autoSpaceDE w:val="0"/>
              <w:autoSpaceDN w:val="0"/>
              <w:adjustRightInd w:val="0"/>
              <w:rPr>
                <w:color w:val="000000"/>
                <w:sz w:val="20"/>
                <w:szCs w:val="20"/>
              </w:rPr>
            </w:pPr>
          </w:p>
          <w:p w14:paraId="0469AB5B"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 xml:space="preserve">Politika a my - politická participace a pluralita, politická ideologie, politické strany, volby a volební chování, média a politický život, politický extremismus </w:t>
            </w:r>
          </w:p>
          <w:p w14:paraId="64DF6D71" w14:textId="77777777" w:rsidR="00582D5F" w:rsidRPr="002C13BB" w:rsidRDefault="00582D5F" w:rsidP="00582D5F">
            <w:pPr>
              <w:autoSpaceDE w:val="0"/>
              <w:autoSpaceDN w:val="0"/>
              <w:adjustRightInd w:val="0"/>
              <w:rPr>
                <w:color w:val="000000"/>
                <w:sz w:val="20"/>
                <w:szCs w:val="20"/>
              </w:rPr>
            </w:pPr>
          </w:p>
          <w:p w14:paraId="6A766868" w14:textId="77777777" w:rsidR="00582D5F" w:rsidRPr="002C13BB" w:rsidRDefault="00582D5F" w:rsidP="00582D5F">
            <w:pPr>
              <w:autoSpaceDE w:val="0"/>
              <w:autoSpaceDN w:val="0"/>
              <w:adjustRightInd w:val="0"/>
              <w:rPr>
                <w:color w:val="000000"/>
                <w:sz w:val="20"/>
                <w:szCs w:val="20"/>
              </w:rPr>
            </w:pPr>
          </w:p>
          <w:p w14:paraId="5B904E3F" w14:textId="77777777" w:rsidR="00582D5F" w:rsidRPr="002C13BB" w:rsidRDefault="00582D5F" w:rsidP="00582D5F">
            <w:pPr>
              <w:autoSpaceDE w:val="0"/>
              <w:autoSpaceDN w:val="0"/>
              <w:adjustRightInd w:val="0"/>
              <w:rPr>
                <w:color w:val="000000"/>
                <w:sz w:val="20"/>
                <w:szCs w:val="20"/>
              </w:rPr>
            </w:pPr>
          </w:p>
          <w:p w14:paraId="4A16B960" w14:textId="77777777" w:rsidR="00582D5F" w:rsidRPr="002C13BB" w:rsidRDefault="00582D5F" w:rsidP="00582D5F">
            <w:pPr>
              <w:autoSpaceDE w:val="0"/>
              <w:autoSpaceDN w:val="0"/>
              <w:adjustRightInd w:val="0"/>
              <w:rPr>
                <w:color w:val="000000"/>
                <w:sz w:val="20"/>
                <w:szCs w:val="20"/>
              </w:rPr>
            </w:pPr>
          </w:p>
          <w:p w14:paraId="64D286B1"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Já jako občan českého státu – český stát a státnost, právní základy českého státu, státní moc v ČR, ústava ČR a Listina základních práv a svobod</w:t>
            </w:r>
          </w:p>
          <w:p w14:paraId="7B8626F0" w14:textId="77777777" w:rsidR="00582D5F" w:rsidRPr="002C13BB" w:rsidRDefault="00582D5F" w:rsidP="00582D5F">
            <w:pPr>
              <w:autoSpaceDE w:val="0"/>
              <w:autoSpaceDN w:val="0"/>
              <w:adjustRightInd w:val="0"/>
              <w:rPr>
                <w:color w:val="000000"/>
                <w:sz w:val="20"/>
                <w:szCs w:val="20"/>
              </w:rPr>
            </w:pPr>
          </w:p>
          <w:p w14:paraId="6490C1F1" w14:textId="77777777" w:rsidR="00582D5F" w:rsidRPr="002C13BB" w:rsidRDefault="00582D5F" w:rsidP="00582D5F">
            <w:pPr>
              <w:autoSpaceDE w:val="0"/>
              <w:autoSpaceDN w:val="0"/>
              <w:adjustRightInd w:val="0"/>
              <w:rPr>
                <w:color w:val="000000"/>
                <w:sz w:val="20"/>
                <w:szCs w:val="20"/>
              </w:rPr>
            </w:pPr>
          </w:p>
          <w:p w14:paraId="206D2507" w14:textId="77777777" w:rsidR="00582D5F" w:rsidRPr="002C13BB" w:rsidRDefault="00582D5F" w:rsidP="00582D5F">
            <w:pPr>
              <w:autoSpaceDE w:val="0"/>
              <w:autoSpaceDN w:val="0"/>
              <w:adjustRightInd w:val="0"/>
              <w:rPr>
                <w:color w:val="000000"/>
                <w:sz w:val="20"/>
                <w:szCs w:val="20"/>
              </w:rPr>
            </w:pPr>
          </w:p>
          <w:p w14:paraId="1632354B" w14:textId="77777777" w:rsidR="00582D5F" w:rsidRPr="002C13BB" w:rsidRDefault="00582D5F" w:rsidP="00582D5F">
            <w:pPr>
              <w:autoSpaceDE w:val="0"/>
              <w:autoSpaceDN w:val="0"/>
              <w:adjustRightInd w:val="0"/>
              <w:rPr>
                <w:color w:val="000000"/>
                <w:sz w:val="20"/>
                <w:szCs w:val="20"/>
              </w:rPr>
            </w:pPr>
          </w:p>
          <w:p w14:paraId="1F33371E" w14:textId="77777777" w:rsidR="00582D5F" w:rsidRPr="002C13BB" w:rsidRDefault="00582D5F" w:rsidP="00582D5F">
            <w:pPr>
              <w:autoSpaceDE w:val="0"/>
              <w:autoSpaceDN w:val="0"/>
              <w:adjustRightInd w:val="0"/>
              <w:rPr>
                <w:color w:val="000000"/>
                <w:sz w:val="20"/>
                <w:szCs w:val="20"/>
              </w:rPr>
            </w:pPr>
          </w:p>
          <w:p w14:paraId="0AD64E92" w14:textId="77777777" w:rsidR="00582D5F" w:rsidRPr="002C13BB" w:rsidRDefault="00582D5F" w:rsidP="00582D5F">
            <w:pPr>
              <w:autoSpaceDE w:val="0"/>
              <w:autoSpaceDN w:val="0"/>
              <w:adjustRightInd w:val="0"/>
              <w:rPr>
                <w:color w:val="000000"/>
                <w:sz w:val="20"/>
                <w:szCs w:val="20"/>
              </w:rPr>
            </w:pPr>
          </w:p>
          <w:p w14:paraId="5A90F441" w14:textId="77777777" w:rsidR="00582D5F" w:rsidRPr="002C13BB" w:rsidRDefault="00582D5F" w:rsidP="00582D5F">
            <w:pPr>
              <w:autoSpaceDE w:val="0"/>
              <w:autoSpaceDN w:val="0"/>
              <w:adjustRightInd w:val="0"/>
              <w:rPr>
                <w:color w:val="000000"/>
                <w:sz w:val="20"/>
                <w:szCs w:val="20"/>
              </w:rPr>
            </w:pPr>
          </w:p>
          <w:p w14:paraId="05F74AD1" w14:textId="77777777" w:rsidR="00582D5F" w:rsidRPr="002C13BB" w:rsidRDefault="00582D5F" w:rsidP="00582D5F">
            <w:pPr>
              <w:autoSpaceDE w:val="0"/>
              <w:autoSpaceDN w:val="0"/>
              <w:adjustRightInd w:val="0"/>
              <w:rPr>
                <w:color w:val="000000"/>
                <w:sz w:val="20"/>
                <w:szCs w:val="20"/>
              </w:rPr>
            </w:pPr>
          </w:p>
          <w:p w14:paraId="7AFDE84C" w14:textId="77777777" w:rsidR="00582D5F" w:rsidRPr="002C13BB" w:rsidRDefault="00582D5F" w:rsidP="00582D5F">
            <w:pPr>
              <w:autoSpaceDE w:val="0"/>
              <w:autoSpaceDN w:val="0"/>
              <w:adjustRightInd w:val="0"/>
              <w:rPr>
                <w:color w:val="000000"/>
                <w:sz w:val="20"/>
                <w:szCs w:val="20"/>
              </w:rPr>
            </w:pPr>
          </w:p>
          <w:p w14:paraId="79C5AA89" w14:textId="77777777" w:rsidR="00582D5F" w:rsidRPr="002C13BB" w:rsidRDefault="00582D5F" w:rsidP="00582D5F">
            <w:pPr>
              <w:autoSpaceDE w:val="0"/>
              <w:autoSpaceDN w:val="0"/>
              <w:adjustRightInd w:val="0"/>
              <w:rPr>
                <w:color w:val="000000"/>
                <w:sz w:val="20"/>
                <w:szCs w:val="20"/>
              </w:rPr>
            </w:pPr>
          </w:p>
          <w:p w14:paraId="2F2C3E96" w14:textId="77777777" w:rsidR="00582D5F" w:rsidRPr="002C13BB" w:rsidRDefault="00582D5F" w:rsidP="00582D5F">
            <w:pPr>
              <w:autoSpaceDE w:val="0"/>
              <w:autoSpaceDN w:val="0"/>
              <w:adjustRightInd w:val="0"/>
              <w:rPr>
                <w:color w:val="000000"/>
                <w:sz w:val="20"/>
                <w:szCs w:val="20"/>
              </w:rPr>
            </w:pPr>
          </w:p>
          <w:p w14:paraId="4F69BADC" w14:textId="77777777" w:rsidR="00582D5F" w:rsidRPr="002C13BB" w:rsidRDefault="00582D5F" w:rsidP="00582D5F">
            <w:pPr>
              <w:autoSpaceDE w:val="0"/>
              <w:autoSpaceDN w:val="0"/>
              <w:adjustRightInd w:val="0"/>
              <w:rPr>
                <w:color w:val="000000"/>
                <w:sz w:val="20"/>
                <w:szCs w:val="20"/>
              </w:rPr>
            </w:pPr>
          </w:p>
          <w:p w14:paraId="263276DF" w14:textId="77777777" w:rsidR="00582D5F" w:rsidRPr="002C13BB" w:rsidRDefault="00582D5F" w:rsidP="00582D5F">
            <w:pPr>
              <w:autoSpaceDE w:val="0"/>
              <w:autoSpaceDN w:val="0"/>
              <w:adjustRightInd w:val="0"/>
              <w:rPr>
                <w:color w:val="000000"/>
                <w:sz w:val="20"/>
                <w:szCs w:val="20"/>
              </w:rPr>
            </w:pPr>
          </w:p>
          <w:p w14:paraId="79070088" w14:textId="77777777" w:rsidR="00582D5F" w:rsidRPr="002C13BB" w:rsidRDefault="00582D5F" w:rsidP="00582D5F">
            <w:pPr>
              <w:autoSpaceDE w:val="0"/>
              <w:autoSpaceDN w:val="0"/>
              <w:adjustRightInd w:val="0"/>
              <w:rPr>
                <w:color w:val="000000"/>
                <w:sz w:val="20"/>
                <w:szCs w:val="20"/>
              </w:rPr>
            </w:pPr>
          </w:p>
          <w:p w14:paraId="1CAC521A" w14:textId="77777777" w:rsidR="00582D5F" w:rsidRPr="002C13BB" w:rsidRDefault="00582D5F" w:rsidP="00582D5F">
            <w:pPr>
              <w:autoSpaceDE w:val="0"/>
              <w:autoSpaceDN w:val="0"/>
              <w:adjustRightInd w:val="0"/>
              <w:rPr>
                <w:color w:val="000000"/>
                <w:sz w:val="20"/>
                <w:szCs w:val="20"/>
              </w:rPr>
            </w:pPr>
          </w:p>
          <w:p w14:paraId="19D66A1E" w14:textId="77777777" w:rsidR="00582D5F" w:rsidRPr="002C13BB" w:rsidRDefault="00582D5F" w:rsidP="00582D5F">
            <w:pPr>
              <w:autoSpaceDE w:val="0"/>
              <w:autoSpaceDN w:val="0"/>
              <w:adjustRightInd w:val="0"/>
              <w:rPr>
                <w:color w:val="000000"/>
                <w:sz w:val="20"/>
                <w:szCs w:val="20"/>
              </w:rPr>
            </w:pPr>
          </w:p>
          <w:p w14:paraId="51B1BCFD" w14:textId="77777777" w:rsidR="00582D5F" w:rsidRPr="002C13BB" w:rsidRDefault="00582D5F" w:rsidP="00582D5F">
            <w:pPr>
              <w:autoSpaceDE w:val="0"/>
              <w:autoSpaceDN w:val="0"/>
              <w:adjustRightInd w:val="0"/>
              <w:rPr>
                <w:color w:val="000000"/>
                <w:sz w:val="20"/>
                <w:szCs w:val="20"/>
              </w:rPr>
            </w:pPr>
          </w:p>
          <w:p w14:paraId="2AAC29AD" w14:textId="77777777" w:rsidR="00582D5F" w:rsidRPr="002C13BB" w:rsidRDefault="00582D5F" w:rsidP="00582D5F">
            <w:pPr>
              <w:autoSpaceDE w:val="0"/>
              <w:autoSpaceDN w:val="0"/>
              <w:adjustRightInd w:val="0"/>
              <w:rPr>
                <w:color w:val="000000"/>
                <w:sz w:val="20"/>
                <w:szCs w:val="20"/>
              </w:rPr>
            </w:pPr>
          </w:p>
          <w:p w14:paraId="29C79DAD" w14:textId="77777777" w:rsidR="00582D5F" w:rsidRPr="002C13BB" w:rsidRDefault="00582D5F" w:rsidP="00582D5F">
            <w:pPr>
              <w:autoSpaceDE w:val="0"/>
              <w:autoSpaceDN w:val="0"/>
              <w:adjustRightInd w:val="0"/>
              <w:rPr>
                <w:color w:val="000000"/>
                <w:sz w:val="20"/>
                <w:szCs w:val="20"/>
              </w:rPr>
            </w:pPr>
          </w:p>
          <w:p w14:paraId="69F8C8CB" w14:textId="77777777" w:rsidR="00582D5F" w:rsidRPr="002C13BB" w:rsidRDefault="00582D5F" w:rsidP="00582D5F">
            <w:pPr>
              <w:autoSpaceDE w:val="0"/>
              <w:autoSpaceDN w:val="0"/>
              <w:adjustRightInd w:val="0"/>
              <w:rPr>
                <w:color w:val="000000"/>
                <w:sz w:val="20"/>
                <w:szCs w:val="20"/>
              </w:rPr>
            </w:pPr>
          </w:p>
          <w:p w14:paraId="083BF083" w14:textId="77777777" w:rsidR="00582D5F" w:rsidRPr="002C13BB" w:rsidRDefault="00582D5F" w:rsidP="00582D5F">
            <w:pPr>
              <w:autoSpaceDE w:val="0"/>
              <w:autoSpaceDN w:val="0"/>
              <w:adjustRightInd w:val="0"/>
              <w:rPr>
                <w:color w:val="000000"/>
                <w:sz w:val="20"/>
                <w:szCs w:val="20"/>
              </w:rPr>
            </w:pPr>
          </w:p>
          <w:p w14:paraId="7E86801E" w14:textId="77777777" w:rsidR="00582D5F" w:rsidRPr="002C13BB" w:rsidRDefault="00582D5F" w:rsidP="00582D5F">
            <w:pPr>
              <w:autoSpaceDE w:val="0"/>
              <w:autoSpaceDN w:val="0"/>
              <w:adjustRightInd w:val="0"/>
              <w:rPr>
                <w:color w:val="000000"/>
                <w:sz w:val="20"/>
                <w:szCs w:val="20"/>
              </w:rPr>
            </w:pPr>
            <w:r w:rsidRPr="002C13BB">
              <w:rPr>
                <w:color w:val="000000"/>
                <w:sz w:val="20"/>
                <w:szCs w:val="20"/>
              </w:rPr>
              <w:t>Společnost a stát v dějinách myšlení – Historické teorie společnosti a státu (antická, křesťanská, renesanční a novověká politická filosofie)</w:t>
            </w:r>
          </w:p>
          <w:p w14:paraId="08EDF763" w14:textId="77777777" w:rsidR="00582D5F" w:rsidRPr="002C13BB" w:rsidRDefault="00582D5F" w:rsidP="00582D5F">
            <w:pPr>
              <w:autoSpaceDE w:val="0"/>
              <w:autoSpaceDN w:val="0"/>
              <w:adjustRightInd w:val="0"/>
              <w:rPr>
                <w:color w:val="000000"/>
                <w:sz w:val="20"/>
                <w:szCs w:val="20"/>
              </w:rPr>
            </w:pPr>
          </w:p>
          <w:p w14:paraId="2C384770" w14:textId="77777777" w:rsidR="00582D5F" w:rsidRDefault="00582D5F" w:rsidP="00582D5F">
            <w:pPr>
              <w:tabs>
                <w:tab w:val="num" w:pos="180"/>
              </w:tabs>
              <w:rPr>
                <w:sz w:val="20"/>
                <w:szCs w:val="20"/>
              </w:rPr>
            </w:pPr>
            <w:r w:rsidRPr="002C13BB">
              <w:rPr>
                <w:color w:val="000000"/>
                <w:sz w:val="20"/>
                <w:szCs w:val="20"/>
              </w:rPr>
              <w:t>Myšlení o moderní společnosti a státu</w:t>
            </w:r>
          </w:p>
        </w:tc>
        <w:tc>
          <w:tcPr>
            <w:tcW w:w="2340" w:type="dxa"/>
            <w:tcBorders>
              <w:top w:val="nil"/>
              <w:left w:val="nil"/>
              <w:bottom w:val="single" w:sz="4" w:space="0" w:color="auto"/>
              <w:right w:val="single" w:sz="4" w:space="0" w:color="auto"/>
            </w:tcBorders>
            <w:shd w:val="clear" w:color="auto" w:fill="00CCFF"/>
          </w:tcPr>
          <w:p w14:paraId="06196F8E" w14:textId="77777777" w:rsidR="00582D5F" w:rsidRPr="002C13BB" w:rsidRDefault="00582D5F" w:rsidP="00582D5F">
            <w:pPr>
              <w:rPr>
                <w:color w:val="000000"/>
                <w:sz w:val="20"/>
                <w:szCs w:val="20"/>
              </w:rPr>
            </w:pPr>
            <w:r w:rsidRPr="002C13BB">
              <w:rPr>
                <w:color w:val="000000"/>
                <w:sz w:val="20"/>
                <w:szCs w:val="20"/>
              </w:rPr>
              <w:lastRenderedPageBreak/>
              <w:t xml:space="preserve">PT: </w:t>
            </w:r>
          </w:p>
          <w:p w14:paraId="18D9423A" w14:textId="77777777" w:rsidR="00582D5F" w:rsidRPr="002C13BB" w:rsidRDefault="00582D5F" w:rsidP="00582D5F">
            <w:pPr>
              <w:rPr>
                <w:color w:val="000000"/>
                <w:sz w:val="20"/>
                <w:szCs w:val="20"/>
              </w:rPr>
            </w:pPr>
            <w:r w:rsidRPr="002C13BB">
              <w:rPr>
                <w:color w:val="000000"/>
                <w:sz w:val="20"/>
                <w:szCs w:val="20"/>
              </w:rPr>
              <w:t>Základní problémy sociokulturních rozdílů</w:t>
            </w:r>
          </w:p>
          <w:p w14:paraId="61CE61EB" w14:textId="77777777" w:rsidR="00582D5F" w:rsidRPr="002C13BB" w:rsidRDefault="00582D5F" w:rsidP="00582D5F">
            <w:pPr>
              <w:rPr>
                <w:color w:val="000000"/>
                <w:sz w:val="20"/>
                <w:szCs w:val="20"/>
              </w:rPr>
            </w:pPr>
            <w:r w:rsidRPr="002C13BB">
              <w:rPr>
                <w:color w:val="000000"/>
                <w:sz w:val="20"/>
                <w:szCs w:val="20"/>
              </w:rPr>
              <w:t xml:space="preserve">PT: </w:t>
            </w:r>
          </w:p>
          <w:p w14:paraId="458F4CB6" w14:textId="77777777" w:rsidR="00582D5F" w:rsidRPr="002C13BB" w:rsidRDefault="00582D5F" w:rsidP="00582D5F">
            <w:pPr>
              <w:rPr>
                <w:color w:val="000000"/>
                <w:sz w:val="20"/>
                <w:szCs w:val="20"/>
              </w:rPr>
            </w:pPr>
            <w:r w:rsidRPr="002C13BB">
              <w:rPr>
                <w:color w:val="000000"/>
                <w:sz w:val="20"/>
                <w:szCs w:val="20"/>
              </w:rPr>
              <w:t>Sociální komunikace</w:t>
            </w:r>
          </w:p>
          <w:p w14:paraId="257EC1E1" w14:textId="77777777" w:rsidR="00582D5F" w:rsidRPr="002C13BB" w:rsidRDefault="00582D5F" w:rsidP="00582D5F">
            <w:pPr>
              <w:rPr>
                <w:color w:val="000000"/>
                <w:sz w:val="20"/>
                <w:szCs w:val="20"/>
              </w:rPr>
            </w:pPr>
            <w:r w:rsidRPr="002C13BB">
              <w:rPr>
                <w:color w:val="000000"/>
                <w:sz w:val="20"/>
                <w:szCs w:val="20"/>
              </w:rPr>
              <w:t>Spolupráce a soutěž</w:t>
            </w:r>
          </w:p>
          <w:p w14:paraId="0AE08D76" w14:textId="77777777" w:rsidR="00582D5F" w:rsidRPr="002C13BB" w:rsidRDefault="00582D5F" w:rsidP="00582D5F">
            <w:pPr>
              <w:rPr>
                <w:color w:val="000000"/>
                <w:sz w:val="20"/>
                <w:szCs w:val="20"/>
              </w:rPr>
            </w:pPr>
            <w:r w:rsidRPr="002C13BB">
              <w:rPr>
                <w:color w:val="000000"/>
                <w:sz w:val="20"/>
                <w:szCs w:val="20"/>
              </w:rPr>
              <w:t>PT:</w:t>
            </w:r>
          </w:p>
          <w:p w14:paraId="639FAE99" w14:textId="77777777" w:rsidR="00582D5F" w:rsidRPr="002C13BB" w:rsidRDefault="00582D5F" w:rsidP="00582D5F">
            <w:pPr>
              <w:rPr>
                <w:color w:val="000000"/>
                <w:sz w:val="20"/>
                <w:szCs w:val="20"/>
              </w:rPr>
            </w:pPr>
            <w:r w:rsidRPr="002C13BB">
              <w:rPr>
                <w:color w:val="000000"/>
                <w:sz w:val="20"/>
                <w:szCs w:val="20"/>
              </w:rPr>
              <w:t>Člověk a životní prostředí</w:t>
            </w:r>
          </w:p>
          <w:p w14:paraId="7FFA0F66" w14:textId="77777777" w:rsidR="00582D5F" w:rsidRPr="002C13BB" w:rsidRDefault="00582D5F" w:rsidP="00582D5F">
            <w:pPr>
              <w:rPr>
                <w:color w:val="000000"/>
                <w:sz w:val="20"/>
                <w:szCs w:val="20"/>
              </w:rPr>
            </w:pPr>
            <w:r w:rsidRPr="002C13BB">
              <w:rPr>
                <w:color w:val="000000"/>
                <w:sz w:val="20"/>
                <w:szCs w:val="20"/>
              </w:rPr>
              <w:t xml:space="preserve">PT:  </w:t>
            </w:r>
          </w:p>
          <w:p w14:paraId="372DCADE" w14:textId="77777777" w:rsidR="00582D5F" w:rsidRPr="002C13BB" w:rsidRDefault="00582D5F" w:rsidP="00582D5F">
            <w:pPr>
              <w:rPr>
                <w:color w:val="000000"/>
                <w:sz w:val="20"/>
                <w:szCs w:val="20"/>
              </w:rPr>
            </w:pPr>
            <w:r w:rsidRPr="002C13BB">
              <w:rPr>
                <w:color w:val="000000"/>
                <w:sz w:val="20"/>
                <w:szCs w:val="20"/>
              </w:rPr>
              <w:t>Média a mediální produkce</w:t>
            </w:r>
          </w:p>
          <w:p w14:paraId="72CC8894" w14:textId="77777777" w:rsidR="00582D5F" w:rsidRPr="002C13BB" w:rsidRDefault="00582D5F" w:rsidP="00582D5F">
            <w:pPr>
              <w:rPr>
                <w:color w:val="000000"/>
                <w:sz w:val="20"/>
                <w:szCs w:val="20"/>
              </w:rPr>
            </w:pPr>
            <w:r w:rsidRPr="002C13BB">
              <w:rPr>
                <w:color w:val="000000"/>
                <w:sz w:val="20"/>
                <w:szCs w:val="20"/>
              </w:rPr>
              <w:t>- Uživatelé</w:t>
            </w:r>
          </w:p>
          <w:p w14:paraId="2BA07F1E" w14:textId="77777777" w:rsidR="00582D5F" w:rsidRPr="002C13BB" w:rsidRDefault="00582D5F" w:rsidP="00582D5F">
            <w:pPr>
              <w:rPr>
                <w:color w:val="000000"/>
                <w:sz w:val="20"/>
                <w:szCs w:val="20"/>
              </w:rPr>
            </w:pPr>
            <w:r w:rsidRPr="002C13BB">
              <w:rPr>
                <w:color w:val="000000"/>
                <w:sz w:val="20"/>
                <w:szCs w:val="20"/>
              </w:rPr>
              <w:t>- Účinky mediální - produkce a vliv médií</w:t>
            </w:r>
          </w:p>
          <w:p w14:paraId="4739645C" w14:textId="77777777" w:rsidR="00582D5F" w:rsidRPr="002C13BB" w:rsidRDefault="00582D5F" w:rsidP="00582D5F">
            <w:pPr>
              <w:rPr>
                <w:color w:val="000000"/>
                <w:sz w:val="20"/>
                <w:szCs w:val="20"/>
              </w:rPr>
            </w:pPr>
          </w:p>
          <w:p w14:paraId="7FCBFBAE" w14:textId="77777777" w:rsidR="00582D5F" w:rsidRPr="002C13BB" w:rsidRDefault="00582D5F" w:rsidP="00582D5F">
            <w:pPr>
              <w:rPr>
                <w:color w:val="000000"/>
                <w:sz w:val="20"/>
                <w:szCs w:val="20"/>
              </w:rPr>
            </w:pPr>
          </w:p>
          <w:p w14:paraId="4F832F61" w14:textId="77777777" w:rsidR="00582D5F" w:rsidRPr="002C13BB" w:rsidRDefault="00582D5F" w:rsidP="00582D5F">
            <w:pPr>
              <w:rPr>
                <w:color w:val="000000"/>
                <w:sz w:val="20"/>
                <w:szCs w:val="20"/>
              </w:rPr>
            </w:pPr>
          </w:p>
          <w:p w14:paraId="76BD8F1A" w14:textId="77777777" w:rsidR="00582D5F" w:rsidRPr="002C13BB" w:rsidRDefault="00582D5F" w:rsidP="00582D5F">
            <w:pPr>
              <w:rPr>
                <w:color w:val="000000"/>
                <w:sz w:val="20"/>
                <w:szCs w:val="20"/>
              </w:rPr>
            </w:pPr>
          </w:p>
          <w:p w14:paraId="6127C3BE" w14:textId="77777777" w:rsidR="00582D5F" w:rsidRPr="002C13BB" w:rsidRDefault="00582D5F" w:rsidP="00582D5F">
            <w:pPr>
              <w:rPr>
                <w:color w:val="000000"/>
                <w:sz w:val="20"/>
                <w:szCs w:val="20"/>
              </w:rPr>
            </w:pPr>
          </w:p>
          <w:p w14:paraId="4D8D2E0F" w14:textId="77777777" w:rsidR="00582D5F" w:rsidRPr="002C13BB" w:rsidRDefault="00582D5F" w:rsidP="00582D5F">
            <w:pPr>
              <w:rPr>
                <w:color w:val="000000"/>
                <w:sz w:val="20"/>
                <w:szCs w:val="20"/>
              </w:rPr>
            </w:pPr>
          </w:p>
          <w:p w14:paraId="3C2CCDB7" w14:textId="77777777" w:rsidR="00582D5F" w:rsidRPr="002C13BB" w:rsidRDefault="00582D5F" w:rsidP="00582D5F">
            <w:pPr>
              <w:rPr>
                <w:color w:val="000000"/>
                <w:sz w:val="20"/>
                <w:szCs w:val="20"/>
              </w:rPr>
            </w:pPr>
          </w:p>
          <w:p w14:paraId="1DDCBE46" w14:textId="77777777" w:rsidR="00582D5F" w:rsidRPr="002C13BB" w:rsidRDefault="00582D5F" w:rsidP="00582D5F">
            <w:pPr>
              <w:rPr>
                <w:color w:val="000000"/>
                <w:sz w:val="20"/>
                <w:szCs w:val="20"/>
              </w:rPr>
            </w:pPr>
          </w:p>
          <w:p w14:paraId="387C4046" w14:textId="77777777" w:rsidR="00582D5F" w:rsidRPr="002C13BB" w:rsidRDefault="00582D5F" w:rsidP="00582D5F">
            <w:pPr>
              <w:rPr>
                <w:color w:val="000000"/>
                <w:sz w:val="20"/>
                <w:szCs w:val="20"/>
              </w:rPr>
            </w:pPr>
          </w:p>
          <w:p w14:paraId="11BA83CA" w14:textId="77777777" w:rsidR="00582D5F" w:rsidRPr="002C13BB" w:rsidRDefault="00582D5F" w:rsidP="00582D5F">
            <w:pPr>
              <w:rPr>
                <w:color w:val="000000"/>
                <w:sz w:val="20"/>
                <w:szCs w:val="20"/>
              </w:rPr>
            </w:pPr>
          </w:p>
          <w:p w14:paraId="3B5EA55D" w14:textId="77777777" w:rsidR="00582D5F" w:rsidRPr="002C13BB" w:rsidRDefault="00582D5F" w:rsidP="00582D5F">
            <w:pPr>
              <w:rPr>
                <w:color w:val="000000"/>
                <w:sz w:val="20"/>
                <w:szCs w:val="20"/>
              </w:rPr>
            </w:pPr>
          </w:p>
          <w:p w14:paraId="38FAB77A" w14:textId="77777777" w:rsidR="00582D5F" w:rsidRPr="002C13BB" w:rsidRDefault="00582D5F" w:rsidP="00582D5F">
            <w:pPr>
              <w:rPr>
                <w:color w:val="000000"/>
                <w:sz w:val="20"/>
                <w:szCs w:val="20"/>
              </w:rPr>
            </w:pPr>
          </w:p>
          <w:p w14:paraId="055DA33C" w14:textId="77777777" w:rsidR="00582D5F" w:rsidRPr="002C13BB" w:rsidRDefault="00582D5F" w:rsidP="00582D5F">
            <w:pPr>
              <w:rPr>
                <w:color w:val="000000"/>
                <w:sz w:val="20"/>
                <w:szCs w:val="20"/>
              </w:rPr>
            </w:pPr>
          </w:p>
          <w:p w14:paraId="744BD517" w14:textId="77777777" w:rsidR="00582D5F" w:rsidRPr="002C13BB" w:rsidRDefault="00582D5F" w:rsidP="00582D5F">
            <w:pPr>
              <w:rPr>
                <w:color w:val="000000"/>
                <w:sz w:val="20"/>
                <w:szCs w:val="20"/>
              </w:rPr>
            </w:pPr>
          </w:p>
          <w:p w14:paraId="1C3AB836" w14:textId="77777777" w:rsidR="00582D5F" w:rsidRPr="002C13BB" w:rsidRDefault="00582D5F" w:rsidP="00582D5F">
            <w:pPr>
              <w:rPr>
                <w:color w:val="000000"/>
                <w:sz w:val="20"/>
                <w:szCs w:val="20"/>
              </w:rPr>
            </w:pPr>
          </w:p>
          <w:p w14:paraId="13B9B5FA" w14:textId="77777777" w:rsidR="00582D5F" w:rsidRPr="002C13BB" w:rsidRDefault="00582D5F" w:rsidP="00582D5F">
            <w:pPr>
              <w:rPr>
                <w:color w:val="000000"/>
                <w:sz w:val="20"/>
                <w:szCs w:val="20"/>
              </w:rPr>
            </w:pPr>
          </w:p>
          <w:p w14:paraId="568700CD" w14:textId="77777777" w:rsidR="00582D5F" w:rsidRPr="002C13BB" w:rsidRDefault="00582D5F" w:rsidP="00582D5F">
            <w:pPr>
              <w:rPr>
                <w:color w:val="000000"/>
                <w:sz w:val="20"/>
                <w:szCs w:val="20"/>
              </w:rPr>
            </w:pPr>
          </w:p>
          <w:p w14:paraId="14368F2B" w14:textId="77777777" w:rsidR="00582D5F" w:rsidRPr="002C13BB" w:rsidRDefault="00582D5F" w:rsidP="00582D5F">
            <w:pPr>
              <w:rPr>
                <w:color w:val="000000"/>
                <w:sz w:val="20"/>
                <w:szCs w:val="20"/>
              </w:rPr>
            </w:pPr>
          </w:p>
          <w:p w14:paraId="0C1F1E2B" w14:textId="77777777" w:rsidR="00582D5F" w:rsidRPr="002C13BB" w:rsidRDefault="00582D5F" w:rsidP="00582D5F">
            <w:pPr>
              <w:rPr>
                <w:color w:val="000000"/>
                <w:sz w:val="20"/>
                <w:szCs w:val="20"/>
              </w:rPr>
            </w:pPr>
          </w:p>
          <w:p w14:paraId="20D51E48" w14:textId="77777777" w:rsidR="00582D5F" w:rsidRPr="002C13BB" w:rsidRDefault="00582D5F" w:rsidP="00582D5F">
            <w:pPr>
              <w:rPr>
                <w:color w:val="000000"/>
                <w:sz w:val="20"/>
                <w:szCs w:val="20"/>
              </w:rPr>
            </w:pPr>
          </w:p>
          <w:p w14:paraId="2AF76EA6" w14:textId="77777777" w:rsidR="00582D5F" w:rsidRDefault="00582D5F" w:rsidP="00582D5F">
            <w:pPr>
              <w:rPr>
                <w:sz w:val="20"/>
                <w:szCs w:val="20"/>
              </w:rPr>
            </w:pPr>
            <w:r w:rsidRPr="002C13BB">
              <w:rPr>
                <w:color w:val="000000"/>
                <w:sz w:val="20"/>
                <w:szCs w:val="20"/>
              </w:rPr>
              <w:t xml:space="preserve">PT: Mediální výchova </w:t>
            </w:r>
          </w:p>
        </w:tc>
      </w:tr>
    </w:tbl>
    <w:p w14:paraId="08ED2F00" w14:textId="77777777" w:rsidR="000A6B8A" w:rsidRDefault="000A6B8A">
      <w:r>
        <w:lastRenderedPageBreak/>
        <w:br w:type="page"/>
      </w: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00FE7F34"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0E30CB93" w14:textId="77777777" w:rsidR="000A6B8A" w:rsidRDefault="000A6B8A">
            <w:pPr>
              <w:jc w:val="center"/>
              <w:rPr>
                <w:rFonts w:ascii="Arial" w:hAnsi="Arial"/>
                <w:sz w:val="44"/>
                <w:szCs w:val="44"/>
              </w:rPr>
            </w:pPr>
            <w:r>
              <w:rPr>
                <w:rFonts w:ascii="Arial" w:hAnsi="Arial"/>
                <w:sz w:val="44"/>
                <w:szCs w:val="44"/>
              </w:rPr>
              <w:t>Základy společenských věd</w:t>
            </w:r>
          </w:p>
        </w:tc>
      </w:tr>
      <w:tr w:rsidR="000A6B8A" w14:paraId="1ED3DDF0"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3E62953A"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6703B9C5"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14FAAEDC"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7012DDCC" w14:textId="77777777" w:rsidR="000A6B8A" w:rsidRDefault="000A6B8A">
            <w:pPr>
              <w:jc w:val="center"/>
              <w:rPr>
                <w:b/>
                <w:bCs/>
              </w:rPr>
            </w:pPr>
            <w:r>
              <w:rPr>
                <w:b/>
                <w:bCs/>
              </w:rPr>
              <w:t xml:space="preserve">Přesahy </w:t>
            </w:r>
            <w:r>
              <w:rPr>
                <w:b/>
                <w:bCs/>
              </w:rPr>
              <w:br/>
              <w:t xml:space="preserve">a vazby </w:t>
            </w:r>
          </w:p>
        </w:tc>
      </w:tr>
      <w:tr w:rsidR="000A6B8A" w14:paraId="376C089A"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40F5F95C" w14:textId="77777777" w:rsidR="000A6B8A" w:rsidRDefault="000A6B8A">
            <w:pPr>
              <w:jc w:val="center"/>
              <w:rPr>
                <w:rFonts w:ascii="Arial" w:hAnsi="Arial"/>
                <w:b/>
                <w:bCs/>
                <w:sz w:val="32"/>
                <w:szCs w:val="32"/>
              </w:rPr>
            </w:pPr>
            <w:r>
              <w:rPr>
                <w:rFonts w:ascii="Arial" w:hAnsi="Arial"/>
                <w:b/>
                <w:bCs/>
                <w:sz w:val="32"/>
                <w:szCs w:val="32"/>
              </w:rPr>
              <w:t>3. VG</w:t>
            </w:r>
          </w:p>
        </w:tc>
      </w:tr>
      <w:tr w:rsidR="00D77943" w14:paraId="53ADE06D" w14:textId="77777777">
        <w:trPr>
          <w:trHeight w:val="1669"/>
        </w:trPr>
        <w:tc>
          <w:tcPr>
            <w:tcW w:w="3435" w:type="dxa"/>
            <w:tcBorders>
              <w:top w:val="nil"/>
              <w:left w:val="single" w:sz="4" w:space="0" w:color="auto"/>
              <w:bottom w:val="single" w:sz="4" w:space="0" w:color="auto"/>
              <w:right w:val="single" w:sz="4" w:space="0" w:color="auto"/>
            </w:tcBorders>
            <w:shd w:val="clear" w:color="auto" w:fill="FFCC99"/>
          </w:tcPr>
          <w:p w14:paraId="4692CF0A" w14:textId="77777777" w:rsidR="00D77943" w:rsidRPr="002C13BB" w:rsidRDefault="00D77943" w:rsidP="00D77943">
            <w:pPr>
              <w:tabs>
                <w:tab w:val="num" w:pos="180"/>
              </w:tabs>
              <w:rPr>
                <w:color w:val="000000"/>
                <w:sz w:val="20"/>
                <w:szCs w:val="20"/>
              </w:rPr>
            </w:pPr>
            <w:r w:rsidRPr="002C13BB">
              <w:rPr>
                <w:color w:val="000000"/>
                <w:sz w:val="20"/>
                <w:szCs w:val="20"/>
              </w:rPr>
              <w:t>Žák</w:t>
            </w:r>
          </w:p>
          <w:p w14:paraId="091D9D56" w14:textId="77777777" w:rsidR="00D77943" w:rsidRPr="002C13BB" w:rsidRDefault="00D77943" w:rsidP="00D77943">
            <w:pPr>
              <w:tabs>
                <w:tab w:val="num" w:pos="180"/>
              </w:tabs>
              <w:rPr>
                <w:color w:val="000000"/>
                <w:sz w:val="20"/>
                <w:szCs w:val="20"/>
              </w:rPr>
            </w:pPr>
          </w:p>
          <w:p w14:paraId="50299288" w14:textId="77777777" w:rsidR="00D77943" w:rsidRPr="002C13BB" w:rsidRDefault="00D77943" w:rsidP="00D77943">
            <w:pPr>
              <w:tabs>
                <w:tab w:val="num" w:pos="180"/>
              </w:tabs>
              <w:rPr>
                <w:color w:val="000000"/>
                <w:sz w:val="20"/>
                <w:szCs w:val="20"/>
              </w:rPr>
            </w:pPr>
          </w:p>
          <w:p w14:paraId="65E73E46" w14:textId="77777777" w:rsidR="00D77943" w:rsidRPr="002C13BB" w:rsidRDefault="00D77943" w:rsidP="00D77943">
            <w:pPr>
              <w:tabs>
                <w:tab w:val="num" w:pos="180"/>
              </w:tabs>
              <w:rPr>
                <w:color w:val="000000"/>
                <w:sz w:val="20"/>
                <w:szCs w:val="20"/>
              </w:rPr>
            </w:pPr>
            <w:r w:rsidRPr="002C13BB">
              <w:rPr>
                <w:color w:val="000000"/>
                <w:sz w:val="20"/>
                <w:szCs w:val="20"/>
              </w:rPr>
              <w:t>◄zná a obhajuje lidská práva a principy rovnosti lidí</w:t>
            </w:r>
          </w:p>
          <w:p w14:paraId="734CFF95" w14:textId="77777777" w:rsidR="00D77943" w:rsidRPr="002C13BB" w:rsidRDefault="00D77943" w:rsidP="00D77943">
            <w:pPr>
              <w:tabs>
                <w:tab w:val="num" w:pos="180"/>
              </w:tabs>
              <w:rPr>
                <w:color w:val="000000"/>
                <w:sz w:val="20"/>
                <w:szCs w:val="20"/>
              </w:rPr>
            </w:pPr>
            <w:r w:rsidRPr="002C13BB">
              <w:rPr>
                <w:color w:val="000000"/>
                <w:sz w:val="20"/>
                <w:szCs w:val="20"/>
              </w:rPr>
              <w:t>◄objasní odlišnost a původ morální a právní normy</w:t>
            </w:r>
          </w:p>
          <w:p w14:paraId="6BF5F681" w14:textId="77777777" w:rsidR="00D77943" w:rsidRPr="002C13BB" w:rsidRDefault="00D77943" w:rsidP="00D77943">
            <w:pPr>
              <w:tabs>
                <w:tab w:val="num" w:pos="180"/>
              </w:tabs>
              <w:rPr>
                <w:color w:val="000000"/>
                <w:sz w:val="20"/>
                <w:szCs w:val="20"/>
              </w:rPr>
            </w:pPr>
            <w:r w:rsidRPr="002C13BB">
              <w:rPr>
                <w:color w:val="000000"/>
                <w:sz w:val="20"/>
                <w:szCs w:val="20"/>
              </w:rPr>
              <w:t>◄uvede, které státní orgány vydávají právní předpisy, jak a kde je uveřejňují</w:t>
            </w:r>
          </w:p>
          <w:p w14:paraId="55FEAAF9" w14:textId="77777777" w:rsidR="00D77943" w:rsidRPr="002C13BB" w:rsidRDefault="00D77943" w:rsidP="00D77943">
            <w:pPr>
              <w:tabs>
                <w:tab w:val="num" w:pos="180"/>
              </w:tabs>
              <w:rPr>
                <w:color w:val="000000"/>
                <w:sz w:val="20"/>
                <w:szCs w:val="20"/>
              </w:rPr>
            </w:pPr>
            <w:r w:rsidRPr="002C13BB">
              <w:rPr>
                <w:color w:val="000000"/>
                <w:sz w:val="20"/>
                <w:szCs w:val="20"/>
              </w:rPr>
              <w:t>◄rozlišuje náplň činnosti základních orgánů právní ochrany</w:t>
            </w:r>
          </w:p>
          <w:p w14:paraId="25F1F2E4" w14:textId="77777777" w:rsidR="00D77943" w:rsidRPr="002C13BB" w:rsidRDefault="00D77943" w:rsidP="00D77943">
            <w:pPr>
              <w:tabs>
                <w:tab w:val="num" w:pos="180"/>
              </w:tabs>
              <w:rPr>
                <w:color w:val="000000"/>
                <w:sz w:val="20"/>
                <w:szCs w:val="20"/>
              </w:rPr>
            </w:pPr>
            <w:r w:rsidRPr="002C13BB">
              <w:rPr>
                <w:color w:val="000000"/>
                <w:sz w:val="20"/>
                <w:szCs w:val="20"/>
              </w:rPr>
              <w:t>◄ve svém jednání respektuje platné právní normy</w:t>
            </w:r>
          </w:p>
          <w:p w14:paraId="4DFFE5E6" w14:textId="77777777" w:rsidR="00D77943" w:rsidRPr="002C13BB" w:rsidRDefault="00D77943" w:rsidP="00D77943">
            <w:pPr>
              <w:tabs>
                <w:tab w:val="num" w:pos="180"/>
              </w:tabs>
              <w:rPr>
                <w:color w:val="000000"/>
                <w:sz w:val="20"/>
                <w:szCs w:val="20"/>
              </w:rPr>
            </w:pPr>
          </w:p>
          <w:p w14:paraId="6D2396EC" w14:textId="77777777" w:rsidR="00D77943" w:rsidRPr="002C13BB" w:rsidRDefault="00D77943" w:rsidP="00D77943">
            <w:pPr>
              <w:tabs>
                <w:tab w:val="num" w:pos="180"/>
              </w:tabs>
              <w:rPr>
                <w:color w:val="000000"/>
                <w:sz w:val="20"/>
                <w:szCs w:val="20"/>
              </w:rPr>
            </w:pPr>
          </w:p>
          <w:p w14:paraId="0961CAEE" w14:textId="77777777" w:rsidR="00D77943" w:rsidRPr="002C13BB" w:rsidRDefault="00D77943" w:rsidP="00D77943">
            <w:pPr>
              <w:tabs>
                <w:tab w:val="num" w:pos="180"/>
              </w:tabs>
              <w:rPr>
                <w:color w:val="000000"/>
                <w:sz w:val="20"/>
                <w:szCs w:val="20"/>
              </w:rPr>
            </w:pPr>
          </w:p>
          <w:p w14:paraId="07B2D538" w14:textId="77777777" w:rsidR="00D77943" w:rsidRPr="002C13BB" w:rsidRDefault="00D77943" w:rsidP="00D77943">
            <w:pPr>
              <w:tabs>
                <w:tab w:val="num" w:pos="180"/>
              </w:tabs>
              <w:rPr>
                <w:color w:val="000000"/>
                <w:sz w:val="20"/>
                <w:szCs w:val="20"/>
              </w:rPr>
            </w:pPr>
          </w:p>
          <w:p w14:paraId="72AA8721" w14:textId="77777777" w:rsidR="00D77943" w:rsidRPr="002C13BB" w:rsidRDefault="00D77943" w:rsidP="00D77943">
            <w:pPr>
              <w:tabs>
                <w:tab w:val="num" w:pos="180"/>
              </w:tabs>
              <w:rPr>
                <w:color w:val="000000"/>
                <w:sz w:val="20"/>
                <w:szCs w:val="20"/>
              </w:rPr>
            </w:pPr>
          </w:p>
          <w:p w14:paraId="130EE943" w14:textId="77777777" w:rsidR="00D77943" w:rsidRPr="002C13BB" w:rsidRDefault="00D77943" w:rsidP="00D77943">
            <w:pPr>
              <w:tabs>
                <w:tab w:val="num" w:pos="180"/>
              </w:tabs>
              <w:rPr>
                <w:color w:val="000000"/>
                <w:sz w:val="20"/>
                <w:szCs w:val="20"/>
              </w:rPr>
            </w:pPr>
          </w:p>
          <w:p w14:paraId="3E1774F3" w14:textId="77777777" w:rsidR="00D77943" w:rsidRPr="002C13BB" w:rsidRDefault="00D77943" w:rsidP="00D77943">
            <w:pPr>
              <w:tabs>
                <w:tab w:val="num" w:pos="180"/>
              </w:tabs>
              <w:rPr>
                <w:color w:val="000000"/>
                <w:sz w:val="20"/>
                <w:szCs w:val="20"/>
              </w:rPr>
            </w:pPr>
          </w:p>
          <w:p w14:paraId="24EE5E4E" w14:textId="77777777" w:rsidR="00D77943" w:rsidRPr="002C13BB" w:rsidRDefault="00D77943" w:rsidP="00D77943">
            <w:pPr>
              <w:tabs>
                <w:tab w:val="num" w:pos="180"/>
              </w:tabs>
              <w:rPr>
                <w:color w:val="000000"/>
                <w:sz w:val="20"/>
                <w:szCs w:val="20"/>
              </w:rPr>
            </w:pPr>
          </w:p>
          <w:p w14:paraId="67A48983" w14:textId="77777777" w:rsidR="00D77943" w:rsidRPr="002C13BB" w:rsidRDefault="00D77943" w:rsidP="00D77943">
            <w:pPr>
              <w:tabs>
                <w:tab w:val="num" w:pos="180"/>
              </w:tabs>
              <w:rPr>
                <w:color w:val="000000"/>
                <w:sz w:val="20"/>
                <w:szCs w:val="20"/>
              </w:rPr>
            </w:pPr>
          </w:p>
          <w:p w14:paraId="2E3C42C1" w14:textId="77777777" w:rsidR="00D77943" w:rsidRPr="002C13BB" w:rsidRDefault="00D77943" w:rsidP="00D77943">
            <w:pPr>
              <w:tabs>
                <w:tab w:val="num" w:pos="180"/>
              </w:tabs>
              <w:rPr>
                <w:color w:val="000000"/>
                <w:sz w:val="20"/>
                <w:szCs w:val="20"/>
              </w:rPr>
            </w:pPr>
          </w:p>
          <w:p w14:paraId="58D9A99F" w14:textId="77777777" w:rsidR="00D77943" w:rsidRPr="002C13BB" w:rsidRDefault="00D77943" w:rsidP="00D77943">
            <w:pPr>
              <w:tabs>
                <w:tab w:val="num" w:pos="180"/>
              </w:tabs>
              <w:rPr>
                <w:color w:val="000000"/>
                <w:sz w:val="20"/>
                <w:szCs w:val="20"/>
              </w:rPr>
            </w:pPr>
          </w:p>
          <w:p w14:paraId="314D2BDA" w14:textId="77777777" w:rsidR="00D77943" w:rsidRPr="002C13BB" w:rsidRDefault="00D77943" w:rsidP="00D77943">
            <w:pPr>
              <w:tabs>
                <w:tab w:val="num" w:pos="180"/>
              </w:tabs>
              <w:rPr>
                <w:color w:val="000000"/>
                <w:sz w:val="20"/>
                <w:szCs w:val="20"/>
              </w:rPr>
            </w:pPr>
            <w:r w:rsidRPr="002C13BB">
              <w:rPr>
                <w:color w:val="000000"/>
                <w:sz w:val="20"/>
                <w:szCs w:val="20"/>
              </w:rPr>
              <w:t>◄vysvětlí základní mechanismy fungování trhu</w:t>
            </w:r>
          </w:p>
          <w:p w14:paraId="78982408" w14:textId="77777777" w:rsidR="00D77943" w:rsidRPr="002C13BB" w:rsidRDefault="00D77943" w:rsidP="00D77943">
            <w:pPr>
              <w:tabs>
                <w:tab w:val="num" w:pos="180"/>
              </w:tabs>
              <w:rPr>
                <w:color w:val="000000"/>
                <w:sz w:val="20"/>
                <w:szCs w:val="20"/>
              </w:rPr>
            </w:pPr>
            <w:r w:rsidRPr="002C13BB">
              <w:rPr>
                <w:color w:val="000000"/>
                <w:sz w:val="20"/>
                <w:szCs w:val="20"/>
              </w:rPr>
              <w:t>◄rozlišuje finanční prostředky a peníze, vysvětlí rozdíl mezi různými druhy finančních prostředků</w:t>
            </w:r>
          </w:p>
          <w:p w14:paraId="7FAB3EF0" w14:textId="77777777" w:rsidR="00D77943" w:rsidRPr="002C13BB" w:rsidRDefault="00D77943" w:rsidP="00D77943">
            <w:pPr>
              <w:tabs>
                <w:tab w:val="num" w:pos="180"/>
              </w:tabs>
              <w:rPr>
                <w:color w:val="000000"/>
                <w:sz w:val="20"/>
                <w:szCs w:val="20"/>
              </w:rPr>
            </w:pPr>
            <w:r w:rsidRPr="002C13BB">
              <w:rPr>
                <w:color w:val="000000"/>
                <w:sz w:val="20"/>
                <w:szCs w:val="20"/>
              </w:rPr>
              <w:t xml:space="preserve">◄objasní funkci banky, je schopen srovnat a zhodnotit různé druhy </w:t>
            </w:r>
            <w:r w:rsidRPr="002C13BB">
              <w:rPr>
                <w:color w:val="000000"/>
                <w:sz w:val="20"/>
                <w:szCs w:val="20"/>
              </w:rPr>
              <w:lastRenderedPageBreak/>
              <w:t>bankovních produktů, interpretuje úkol ČNB</w:t>
            </w:r>
          </w:p>
          <w:p w14:paraId="679A7D17" w14:textId="77777777" w:rsidR="00D77943" w:rsidRPr="002C13BB" w:rsidRDefault="00D77943" w:rsidP="00D77943">
            <w:pPr>
              <w:tabs>
                <w:tab w:val="num" w:pos="180"/>
              </w:tabs>
              <w:rPr>
                <w:color w:val="000000"/>
                <w:sz w:val="20"/>
                <w:szCs w:val="20"/>
              </w:rPr>
            </w:pPr>
          </w:p>
          <w:p w14:paraId="2CBDB798" w14:textId="77777777" w:rsidR="00D77943" w:rsidRPr="002C13BB" w:rsidRDefault="00D77943" w:rsidP="00D77943">
            <w:pPr>
              <w:tabs>
                <w:tab w:val="num" w:pos="180"/>
              </w:tabs>
              <w:rPr>
                <w:color w:val="000000"/>
                <w:sz w:val="20"/>
                <w:szCs w:val="20"/>
              </w:rPr>
            </w:pPr>
          </w:p>
          <w:p w14:paraId="05390CB4" w14:textId="77777777" w:rsidR="00D77943" w:rsidRPr="002C13BB" w:rsidRDefault="00D77943" w:rsidP="00D77943">
            <w:pPr>
              <w:tabs>
                <w:tab w:val="num" w:pos="180"/>
              </w:tabs>
              <w:rPr>
                <w:color w:val="000000"/>
                <w:sz w:val="20"/>
                <w:szCs w:val="20"/>
              </w:rPr>
            </w:pPr>
            <w:r w:rsidRPr="002C13BB">
              <w:rPr>
                <w:color w:val="000000"/>
                <w:sz w:val="20"/>
                <w:szCs w:val="20"/>
              </w:rPr>
              <w:t>◄kriticky posoudí své zdravotní, osobnostní a kvalifikační předpoklady pro volbu dalšího studia a profesní orientace</w:t>
            </w:r>
          </w:p>
          <w:p w14:paraId="78A8F7A1" w14:textId="77777777" w:rsidR="00D77943" w:rsidRPr="002C13BB" w:rsidRDefault="00D77943" w:rsidP="00D77943">
            <w:pPr>
              <w:tabs>
                <w:tab w:val="num" w:pos="180"/>
              </w:tabs>
              <w:rPr>
                <w:color w:val="000000"/>
                <w:sz w:val="20"/>
                <w:szCs w:val="20"/>
              </w:rPr>
            </w:pPr>
            <w:r w:rsidRPr="002C13BB">
              <w:rPr>
                <w:color w:val="000000"/>
                <w:sz w:val="20"/>
                <w:szCs w:val="20"/>
              </w:rPr>
              <w:t>◄ posuzuje profesní a vzdělávací nabídku vztahující se k jeho profesní volbě a kariéře</w:t>
            </w:r>
          </w:p>
          <w:p w14:paraId="0530DC12" w14:textId="77777777" w:rsidR="00D77943" w:rsidRPr="002C13BB" w:rsidRDefault="00D77943" w:rsidP="00D77943">
            <w:pPr>
              <w:tabs>
                <w:tab w:val="num" w:pos="180"/>
              </w:tabs>
              <w:rPr>
                <w:color w:val="000000"/>
                <w:sz w:val="20"/>
                <w:szCs w:val="20"/>
              </w:rPr>
            </w:pPr>
            <w:r w:rsidRPr="002C13BB">
              <w:rPr>
                <w:color w:val="000000"/>
                <w:sz w:val="20"/>
                <w:szCs w:val="20"/>
              </w:rPr>
              <w:t>◄ vyhotoví potřebnou dokumentaci pro přijímací řízení k dalšímu studiu i ve zvolené profesi</w:t>
            </w:r>
          </w:p>
          <w:p w14:paraId="3E774654" w14:textId="77777777" w:rsidR="00D77943" w:rsidRPr="002C13BB" w:rsidRDefault="00D77943" w:rsidP="00D77943">
            <w:pPr>
              <w:tabs>
                <w:tab w:val="num" w:pos="180"/>
              </w:tabs>
              <w:rPr>
                <w:color w:val="000000"/>
                <w:sz w:val="20"/>
                <w:szCs w:val="20"/>
              </w:rPr>
            </w:pPr>
          </w:p>
          <w:p w14:paraId="00D1C94E" w14:textId="77777777" w:rsidR="00D77943" w:rsidRPr="002C13BB" w:rsidRDefault="00D77943" w:rsidP="00D77943">
            <w:pPr>
              <w:tabs>
                <w:tab w:val="num" w:pos="180"/>
              </w:tabs>
              <w:rPr>
                <w:color w:val="000000"/>
                <w:sz w:val="20"/>
                <w:szCs w:val="20"/>
              </w:rPr>
            </w:pPr>
          </w:p>
          <w:p w14:paraId="0B245F13" w14:textId="77777777" w:rsidR="00D77943" w:rsidRPr="002C13BB" w:rsidRDefault="00D77943" w:rsidP="00D77943">
            <w:pPr>
              <w:tabs>
                <w:tab w:val="num" w:pos="180"/>
              </w:tabs>
              <w:rPr>
                <w:color w:val="000000"/>
                <w:sz w:val="20"/>
                <w:szCs w:val="20"/>
              </w:rPr>
            </w:pPr>
            <w:r w:rsidRPr="002C13BB">
              <w:rPr>
                <w:color w:val="000000"/>
                <w:sz w:val="20"/>
                <w:szCs w:val="20"/>
              </w:rPr>
              <w:t>◄vysvětlí důvody evropské integrace a její význam pro vývoj Evropy</w:t>
            </w:r>
          </w:p>
          <w:p w14:paraId="0D60160D" w14:textId="77777777" w:rsidR="00D77943" w:rsidRPr="002C13BB" w:rsidRDefault="00D77943" w:rsidP="00D77943">
            <w:pPr>
              <w:tabs>
                <w:tab w:val="num" w:pos="180"/>
              </w:tabs>
              <w:rPr>
                <w:color w:val="000000"/>
                <w:sz w:val="20"/>
                <w:szCs w:val="20"/>
              </w:rPr>
            </w:pPr>
            <w:r w:rsidRPr="002C13BB">
              <w:rPr>
                <w:color w:val="000000"/>
                <w:sz w:val="20"/>
                <w:szCs w:val="20"/>
              </w:rPr>
              <w:t>◄rozlišuje funkci orgánů EU</w:t>
            </w:r>
          </w:p>
          <w:p w14:paraId="3A3AADE7" w14:textId="77777777" w:rsidR="00D77943" w:rsidRPr="002C13BB" w:rsidRDefault="00D77943" w:rsidP="00D77943">
            <w:pPr>
              <w:tabs>
                <w:tab w:val="num" w:pos="180"/>
              </w:tabs>
              <w:rPr>
                <w:color w:val="000000"/>
                <w:sz w:val="20"/>
                <w:szCs w:val="20"/>
              </w:rPr>
            </w:pPr>
            <w:r w:rsidRPr="002C13BB">
              <w:rPr>
                <w:color w:val="000000"/>
                <w:sz w:val="20"/>
                <w:szCs w:val="20"/>
              </w:rPr>
              <w:t>◄uvede příklady činnosti některých významných mezinárodních organizací a vysvětlí jejich význam v chodu světového společenství</w:t>
            </w:r>
          </w:p>
          <w:p w14:paraId="782E4973" w14:textId="77777777" w:rsidR="00D77943" w:rsidRPr="002C13BB" w:rsidRDefault="00D77943" w:rsidP="00D77943">
            <w:pPr>
              <w:tabs>
                <w:tab w:val="num" w:pos="180"/>
              </w:tabs>
              <w:rPr>
                <w:color w:val="000000"/>
                <w:sz w:val="20"/>
                <w:szCs w:val="20"/>
              </w:rPr>
            </w:pPr>
          </w:p>
          <w:p w14:paraId="22C4B0B9" w14:textId="77777777" w:rsidR="00D77943" w:rsidRPr="002C13BB" w:rsidRDefault="00D77943" w:rsidP="00D77943">
            <w:pPr>
              <w:tabs>
                <w:tab w:val="num" w:pos="180"/>
              </w:tabs>
              <w:rPr>
                <w:color w:val="000000"/>
                <w:sz w:val="20"/>
                <w:szCs w:val="20"/>
              </w:rPr>
            </w:pPr>
            <w:r w:rsidRPr="002C13BB">
              <w:rPr>
                <w:color w:val="000000"/>
                <w:sz w:val="20"/>
                <w:szCs w:val="20"/>
              </w:rPr>
              <w:t>◄chápe principy logické argumentace, dedukce a indukce</w:t>
            </w:r>
          </w:p>
          <w:p w14:paraId="6EBC6B11" w14:textId="77777777" w:rsidR="00D77943" w:rsidRDefault="00D77943" w:rsidP="00D77943">
            <w:pPr>
              <w:tabs>
                <w:tab w:val="num" w:pos="180"/>
              </w:tabs>
              <w:rPr>
                <w:sz w:val="20"/>
                <w:szCs w:val="20"/>
              </w:rPr>
            </w:pPr>
            <w:r w:rsidRPr="002C13BB">
              <w:rPr>
                <w:color w:val="000000"/>
                <w:sz w:val="20"/>
                <w:szCs w:val="20"/>
              </w:rPr>
              <w:t>◄uvědomuje si negativa propagandy a kritický přistupuje k informacím</w:t>
            </w:r>
          </w:p>
        </w:tc>
        <w:tc>
          <w:tcPr>
            <w:tcW w:w="4680" w:type="dxa"/>
            <w:tcBorders>
              <w:top w:val="nil"/>
              <w:left w:val="nil"/>
              <w:bottom w:val="single" w:sz="4" w:space="0" w:color="auto"/>
              <w:right w:val="single" w:sz="4" w:space="0" w:color="auto"/>
            </w:tcBorders>
            <w:shd w:val="clear" w:color="auto" w:fill="FFCC99"/>
          </w:tcPr>
          <w:p w14:paraId="4D645E6A" w14:textId="77777777" w:rsidR="00D77943" w:rsidRPr="002C13BB" w:rsidRDefault="00D77943" w:rsidP="00D77943">
            <w:pPr>
              <w:tabs>
                <w:tab w:val="num" w:pos="180"/>
              </w:tabs>
              <w:rPr>
                <w:color w:val="000000"/>
                <w:sz w:val="20"/>
                <w:szCs w:val="20"/>
              </w:rPr>
            </w:pPr>
            <w:r w:rsidRPr="002C13BB">
              <w:rPr>
                <w:color w:val="000000"/>
                <w:sz w:val="20"/>
                <w:szCs w:val="20"/>
              </w:rPr>
              <w:lastRenderedPageBreak/>
              <w:t>Žák</w:t>
            </w:r>
            <w:r w:rsidRPr="002C13BB">
              <w:rPr>
                <w:color w:val="000000"/>
                <w:sz w:val="20"/>
                <w:szCs w:val="20"/>
              </w:rPr>
              <w:br/>
            </w:r>
          </w:p>
          <w:p w14:paraId="1E86F070" w14:textId="77777777" w:rsidR="00D77943" w:rsidRPr="002C13BB" w:rsidRDefault="00D77943" w:rsidP="00D77943">
            <w:pPr>
              <w:tabs>
                <w:tab w:val="num" w:pos="180"/>
              </w:tabs>
              <w:rPr>
                <w:color w:val="000000"/>
                <w:sz w:val="20"/>
                <w:szCs w:val="20"/>
              </w:rPr>
            </w:pPr>
          </w:p>
          <w:p w14:paraId="39C2A9B1" w14:textId="77777777" w:rsidR="00D77943" w:rsidRPr="002C13BB" w:rsidRDefault="00D77943" w:rsidP="00D77943">
            <w:pPr>
              <w:tabs>
                <w:tab w:val="num" w:pos="180"/>
              </w:tabs>
              <w:rPr>
                <w:color w:val="000000"/>
                <w:sz w:val="20"/>
                <w:szCs w:val="20"/>
              </w:rPr>
            </w:pPr>
            <w:r w:rsidRPr="002C13BB">
              <w:rPr>
                <w:color w:val="000000"/>
                <w:sz w:val="20"/>
                <w:szCs w:val="20"/>
              </w:rPr>
              <w:t>◄vymezí podmínky vzniku a zániku důležitých právních vztahů</w:t>
            </w:r>
          </w:p>
          <w:p w14:paraId="7BF4BD32" w14:textId="77777777" w:rsidR="00D77943" w:rsidRPr="002C13BB" w:rsidRDefault="00D77943" w:rsidP="00D77943">
            <w:pPr>
              <w:tabs>
                <w:tab w:val="num" w:pos="180"/>
              </w:tabs>
              <w:rPr>
                <w:color w:val="000000"/>
                <w:sz w:val="20"/>
                <w:szCs w:val="20"/>
              </w:rPr>
            </w:pPr>
            <w:r w:rsidRPr="002C13BB">
              <w:rPr>
                <w:color w:val="000000"/>
                <w:sz w:val="20"/>
                <w:szCs w:val="20"/>
              </w:rPr>
              <w:t>◄na příkladu ukáže možné následky neznalosti smlouvy</w:t>
            </w:r>
          </w:p>
          <w:p w14:paraId="770B1575" w14:textId="77777777" w:rsidR="00D77943" w:rsidRPr="002C13BB" w:rsidRDefault="00D77943" w:rsidP="00D77943">
            <w:pPr>
              <w:tabs>
                <w:tab w:val="num" w:pos="180"/>
              </w:tabs>
              <w:rPr>
                <w:color w:val="000000"/>
                <w:sz w:val="20"/>
                <w:szCs w:val="20"/>
              </w:rPr>
            </w:pPr>
            <w:r w:rsidRPr="002C13BB">
              <w:rPr>
                <w:color w:val="000000"/>
                <w:sz w:val="20"/>
                <w:szCs w:val="20"/>
              </w:rPr>
              <w:t>◄rozlišuje trestný čin a přestupek, vymezí podmínky trestní postižitelnosti občana</w:t>
            </w:r>
          </w:p>
          <w:p w14:paraId="7F4311BA" w14:textId="77777777" w:rsidR="00D77943" w:rsidRPr="002C13BB" w:rsidRDefault="00D77943" w:rsidP="00D77943">
            <w:pPr>
              <w:tabs>
                <w:tab w:val="num" w:pos="180"/>
              </w:tabs>
              <w:rPr>
                <w:color w:val="000000"/>
                <w:sz w:val="20"/>
                <w:szCs w:val="20"/>
              </w:rPr>
            </w:pPr>
            <w:r w:rsidRPr="002C13BB">
              <w:rPr>
                <w:color w:val="000000"/>
                <w:sz w:val="20"/>
                <w:szCs w:val="20"/>
              </w:rPr>
              <w:t>◄rozeznává, jaké případy se řeší v občanském soudním řízení a jaké v trestním</w:t>
            </w:r>
          </w:p>
          <w:p w14:paraId="4B0BFFE2" w14:textId="77777777" w:rsidR="00D77943" w:rsidRPr="002C13BB" w:rsidRDefault="00D77943" w:rsidP="00D77943">
            <w:pPr>
              <w:tabs>
                <w:tab w:val="num" w:pos="180"/>
              </w:tabs>
              <w:rPr>
                <w:color w:val="000000"/>
                <w:sz w:val="20"/>
                <w:szCs w:val="20"/>
              </w:rPr>
            </w:pPr>
          </w:p>
          <w:p w14:paraId="26646FEC" w14:textId="77777777" w:rsidR="00D77943" w:rsidRPr="002C13BB" w:rsidRDefault="00D77943" w:rsidP="00D77943">
            <w:pPr>
              <w:tabs>
                <w:tab w:val="num" w:pos="180"/>
              </w:tabs>
              <w:rPr>
                <w:color w:val="000000"/>
                <w:sz w:val="20"/>
                <w:szCs w:val="20"/>
              </w:rPr>
            </w:pPr>
          </w:p>
          <w:p w14:paraId="76267D02" w14:textId="77777777" w:rsidR="00D77943" w:rsidRPr="002C13BB" w:rsidRDefault="00D77943" w:rsidP="00D77943">
            <w:pPr>
              <w:tabs>
                <w:tab w:val="num" w:pos="180"/>
              </w:tabs>
              <w:rPr>
                <w:color w:val="000000"/>
                <w:sz w:val="20"/>
                <w:szCs w:val="20"/>
              </w:rPr>
            </w:pPr>
          </w:p>
          <w:p w14:paraId="3D96B27C" w14:textId="77777777" w:rsidR="00D77943" w:rsidRPr="002C13BB" w:rsidRDefault="00D77943" w:rsidP="00D77943">
            <w:pPr>
              <w:tabs>
                <w:tab w:val="num" w:pos="180"/>
              </w:tabs>
              <w:rPr>
                <w:color w:val="000000"/>
                <w:sz w:val="20"/>
                <w:szCs w:val="20"/>
              </w:rPr>
            </w:pPr>
          </w:p>
          <w:p w14:paraId="594A0328" w14:textId="77777777" w:rsidR="00D77943" w:rsidRPr="002C13BB" w:rsidRDefault="00D77943" w:rsidP="00D77943">
            <w:pPr>
              <w:tabs>
                <w:tab w:val="num" w:pos="180"/>
              </w:tabs>
              <w:rPr>
                <w:color w:val="000000"/>
                <w:sz w:val="20"/>
                <w:szCs w:val="20"/>
              </w:rPr>
            </w:pPr>
          </w:p>
          <w:p w14:paraId="0767F3A5" w14:textId="77777777" w:rsidR="00D77943" w:rsidRPr="002C13BB" w:rsidRDefault="00D77943" w:rsidP="00D77943">
            <w:pPr>
              <w:tabs>
                <w:tab w:val="num" w:pos="180"/>
              </w:tabs>
              <w:rPr>
                <w:color w:val="000000"/>
                <w:sz w:val="20"/>
                <w:szCs w:val="20"/>
              </w:rPr>
            </w:pPr>
          </w:p>
          <w:p w14:paraId="39FAB9D0" w14:textId="77777777" w:rsidR="00D77943" w:rsidRPr="002C13BB" w:rsidRDefault="00D77943" w:rsidP="00D77943">
            <w:pPr>
              <w:tabs>
                <w:tab w:val="num" w:pos="180"/>
              </w:tabs>
              <w:rPr>
                <w:color w:val="000000"/>
                <w:sz w:val="20"/>
                <w:szCs w:val="20"/>
              </w:rPr>
            </w:pPr>
          </w:p>
          <w:p w14:paraId="62B7353B" w14:textId="77777777" w:rsidR="00D77943" w:rsidRPr="002C13BB" w:rsidRDefault="00D77943" w:rsidP="00D77943">
            <w:pPr>
              <w:tabs>
                <w:tab w:val="num" w:pos="180"/>
              </w:tabs>
              <w:rPr>
                <w:color w:val="000000"/>
                <w:sz w:val="20"/>
                <w:szCs w:val="20"/>
              </w:rPr>
            </w:pPr>
          </w:p>
          <w:p w14:paraId="2981FC04" w14:textId="77777777" w:rsidR="00D77943" w:rsidRPr="002C13BB" w:rsidRDefault="00D77943" w:rsidP="00D77943">
            <w:pPr>
              <w:tabs>
                <w:tab w:val="num" w:pos="180"/>
              </w:tabs>
              <w:rPr>
                <w:color w:val="000000"/>
                <w:sz w:val="20"/>
                <w:szCs w:val="20"/>
              </w:rPr>
            </w:pPr>
          </w:p>
          <w:p w14:paraId="7AADE849" w14:textId="77777777" w:rsidR="00D77943" w:rsidRPr="002C13BB" w:rsidRDefault="00D77943" w:rsidP="00D77943">
            <w:pPr>
              <w:tabs>
                <w:tab w:val="num" w:pos="180"/>
              </w:tabs>
              <w:rPr>
                <w:color w:val="000000"/>
                <w:sz w:val="20"/>
                <w:szCs w:val="20"/>
              </w:rPr>
            </w:pPr>
          </w:p>
          <w:p w14:paraId="7CB5399E" w14:textId="77777777" w:rsidR="00D77943" w:rsidRPr="002C13BB" w:rsidRDefault="00D77943" w:rsidP="00D77943">
            <w:pPr>
              <w:tabs>
                <w:tab w:val="num" w:pos="180"/>
              </w:tabs>
              <w:rPr>
                <w:color w:val="000000"/>
                <w:sz w:val="20"/>
                <w:szCs w:val="20"/>
              </w:rPr>
            </w:pPr>
          </w:p>
          <w:p w14:paraId="4F706167" w14:textId="77777777" w:rsidR="00D77943" w:rsidRPr="002C13BB" w:rsidRDefault="00D77943" w:rsidP="00D77943">
            <w:pPr>
              <w:tabs>
                <w:tab w:val="num" w:pos="180"/>
              </w:tabs>
              <w:rPr>
                <w:color w:val="000000"/>
                <w:sz w:val="20"/>
                <w:szCs w:val="20"/>
              </w:rPr>
            </w:pPr>
          </w:p>
          <w:p w14:paraId="255581C3" w14:textId="77777777" w:rsidR="00D77943" w:rsidRPr="002C13BB" w:rsidRDefault="00D77943" w:rsidP="00D77943">
            <w:pPr>
              <w:tabs>
                <w:tab w:val="num" w:pos="180"/>
              </w:tabs>
              <w:rPr>
                <w:color w:val="000000"/>
                <w:sz w:val="20"/>
                <w:szCs w:val="20"/>
              </w:rPr>
            </w:pPr>
          </w:p>
          <w:p w14:paraId="5C5FEB68" w14:textId="77777777" w:rsidR="00D77943" w:rsidRPr="002C13BB" w:rsidRDefault="00D77943" w:rsidP="00D77943">
            <w:pPr>
              <w:tabs>
                <w:tab w:val="num" w:pos="180"/>
              </w:tabs>
              <w:rPr>
                <w:color w:val="000000"/>
                <w:sz w:val="20"/>
                <w:szCs w:val="20"/>
              </w:rPr>
            </w:pPr>
            <w:r w:rsidRPr="002C13BB">
              <w:rPr>
                <w:color w:val="000000"/>
                <w:sz w:val="20"/>
                <w:szCs w:val="20"/>
              </w:rPr>
              <w:t>◄užívá v kontextu pojmy nabídky, poptávky, tržního mechanismu, inflace</w:t>
            </w:r>
          </w:p>
          <w:p w14:paraId="66D6DF41" w14:textId="77777777" w:rsidR="00D77943" w:rsidRPr="002C13BB" w:rsidRDefault="00D77943" w:rsidP="00D77943">
            <w:pPr>
              <w:tabs>
                <w:tab w:val="num" w:pos="180"/>
              </w:tabs>
              <w:rPr>
                <w:color w:val="000000"/>
                <w:sz w:val="20"/>
                <w:szCs w:val="20"/>
              </w:rPr>
            </w:pPr>
            <w:r w:rsidRPr="002C13BB">
              <w:rPr>
                <w:color w:val="000000"/>
                <w:sz w:val="20"/>
                <w:szCs w:val="20"/>
              </w:rPr>
              <w:t>◄sestaví rozpočet domácnosti</w:t>
            </w:r>
          </w:p>
          <w:p w14:paraId="5C3F9EB9" w14:textId="77777777" w:rsidR="00D77943" w:rsidRPr="002C13BB" w:rsidRDefault="00D77943" w:rsidP="00D77943">
            <w:pPr>
              <w:tabs>
                <w:tab w:val="num" w:pos="180"/>
              </w:tabs>
              <w:rPr>
                <w:color w:val="000000"/>
                <w:sz w:val="20"/>
                <w:szCs w:val="20"/>
              </w:rPr>
            </w:pPr>
            <w:r w:rsidRPr="002C13BB">
              <w:rPr>
                <w:color w:val="000000"/>
                <w:sz w:val="20"/>
                <w:szCs w:val="20"/>
              </w:rPr>
              <w:t>◄chápe význam investic</w:t>
            </w:r>
          </w:p>
          <w:p w14:paraId="0FB8FE72" w14:textId="77777777" w:rsidR="00D77943" w:rsidRPr="002C13BB" w:rsidRDefault="00D77943" w:rsidP="00D77943">
            <w:pPr>
              <w:tabs>
                <w:tab w:val="num" w:pos="180"/>
              </w:tabs>
              <w:rPr>
                <w:color w:val="000000"/>
                <w:sz w:val="20"/>
                <w:szCs w:val="20"/>
              </w:rPr>
            </w:pPr>
            <w:r w:rsidRPr="002C13BB">
              <w:rPr>
                <w:color w:val="000000"/>
                <w:sz w:val="20"/>
                <w:szCs w:val="20"/>
              </w:rPr>
              <w:t>◄dokáže pojmenovat a vysvětlit základní druhy finančních produktů</w:t>
            </w:r>
          </w:p>
          <w:p w14:paraId="470609B8" w14:textId="77777777" w:rsidR="00D77943" w:rsidRPr="002C13BB" w:rsidRDefault="00D77943" w:rsidP="00D77943">
            <w:pPr>
              <w:tabs>
                <w:tab w:val="num" w:pos="180"/>
              </w:tabs>
              <w:rPr>
                <w:color w:val="000000"/>
                <w:sz w:val="20"/>
                <w:szCs w:val="20"/>
              </w:rPr>
            </w:pPr>
            <w:r w:rsidRPr="002C13BB">
              <w:rPr>
                <w:color w:val="000000"/>
                <w:sz w:val="20"/>
                <w:szCs w:val="20"/>
              </w:rPr>
              <w:t xml:space="preserve">◄porovnává a obhajuje úlohu státu v různých typech </w:t>
            </w:r>
            <w:r w:rsidRPr="002C13BB">
              <w:rPr>
                <w:color w:val="000000"/>
                <w:sz w:val="20"/>
                <w:szCs w:val="20"/>
              </w:rPr>
              <w:lastRenderedPageBreak/>
              <w:t>ekonomik</w:t>
            </w:r>
          </w:p>
          <w:p w14:paraId="4DAFBB6C" w14:textId="77777777" w:rsidR="00D77943" w:rsidRPr="002C13BB" w:rsidRDefault="00D77943" w:rsidP="00D77943">
            <w:pPr>
              <w:tabs>
                <w:tab w:val="num" w:pos="180"/>
              </w:tabs>
              <w:rPr>
                <w:color w:val="000000"/>
                <w:sz w:val="20"/>
                <w:szCs w:val="20"/>
              </w:rPr>
            </w:pPr>
          </w:p>
          <w:p w14:paraId="69B6076E" w14:textId="77777777" w:rsidR="00D77943" w:rsidRPr="002C13BB" w:rsidRDefault="00D77943" w:rsidP="00D77943">
            <w:pPr>
              <w:tabs>
                <w:tab w:val="num" w:pos="180"/>
              </w:tabs>
              <w:rPr>
                <w:color w:val="000000"/>
                <w:sz w:val="20"/>
                <w:szCs w:val="20"/>
              </w:rPr>
            </w:pPr>
          </w:p>
          <w:p w14:paraId="07480811" w14:textId="77777777" w:rsidR="00D77943" w:rsidRPr="002C13BB" w:rsidRDefault="00D77943" w:rsidP="00D77943">
            <w:pPr>
              <w:tabs>
                <w:tab w:val="num" w:pos="180"/>
              </w:tabs>
              <w:rPr>
                <w:color w:val="000000"/>
                <w:sz w:val="20"/>
                <w:szCs w:val="20"/>
              </w:rPr>
            </w:pPr>
            <w:r w:rsidRPr="002C13BB">
              <w:rPr>
                <w:color w:val="000000"/>
                <w:sz w:val="20"/>
                <w:szCs w:val="20"/>
              </w:rPr>
              <w:t>◄ umí vytvořit potřebnou dokumentaci pro přijímací řízení k dalšímu studiu i ve zvolené profesi</w:t>
            </w:r>
          </w:p>
          <w:p w14:paraId="716A2660" w14:textId="77777777" w:rsidR="00D77943" w:rsidRPr="002C13BB" w:rsidRDefault="00D77943" w:rsidP="00D77943">
            <w:pPr>
              <w:tabs>
                <w:tab w:val="num" w:pos="180"/>
              </w:tabs>
              <w:rPr>
                <w:color w:val="000000"/>
                <w:sz w:val="20"/>
                <w:szCs w:val="20"/>
              </w:rPr>
            </w:pPr>
            <w:r w:rsidRPr="002C13BB">
              <w:rPr>
                <w:color w:val="000000"/>
                <w:sz w:val="20"/>
                <w:szCs w:val="20"/>
              </w:rPr>
              <w:t>◄ umí se vhodně prezentovat, má vhodné vystupování při přijímacím pohovoru nebo konkurzu</w:t>
            </w:r>
          </w:p>
          <w:p w14:paraId="104F258B" w14:textId="77777777" w:rsidR="00D77943" w:rsidRPr="002C13BB" w:rsidRDefault="00D77943" w:rsidP="00D77943">
            <w:pPr>
              <w:tabs>
                <w:tab w:val="num" w:pos="180"/>
              </w:tabs>
              <w:rPr>
                <w:color w:val="000000"/>
                <w:sz w:val="20"/>
                <w:szCs w:val="20"/>
              </w:rPr>
            </w:pPr>
          </w:p>
          <w:p w14:paraId="475FF1EE" w14:textId="77777777" w:rsidR="00D77943" w:rsidRPr="002C13BB" w:rsidRDefault="00D77943" w:rsidP="00D77943">
            <w:pPr>
              <w:tabs>
                <w:tab w:val="num" w:pos="180"/>
              </w:tabs>
              <w:rPr>
                <w:color w:val="000000"/>
                <w:sz w:val="20"/>
                <w:szCs w:val="20"/>
              </w:rPr>
            </w:pPr>
          </w:p>
          <w:p w14:paraId="46D10649" w14:textId="77777777" w:rsidR="00D77943" w:rsidRPr="002C13BB" w:rsidRDefault="00D77943" w:rsidP="00D77943">
            <w:pPr>
              <w:tabs>
                <w:tab w:val="num" w:pos="180"/>
              </w:tabs>
              <w:rPr>
                <w:color w:val="000000"/>
                <w:sz w:val="20"/>
                <w:szCs w:val="20"/>
              </w:rPr>
            </w:pPr>
          </w:p>
          <w:p w14:paraId="5BEAFBA7" w14:textId="77777777" w:rsidR="00D77943" w:rsidRPr="002C13BB" w:rsidRDefault="00D77943" w:rsidP="00D77943">
            <w:pPr>
              <w:tabs>
                <w:tab w:val="num" w:pos="180"/>
              </w:tabs>
              <w:rPr>
                <w:color w:val="000000"/>
                <w:sz w:val="20"/>
                <w:szCs w:val="20"/>
              </w:rPr>
            </w:pPr>
          </w:p>
          <w:p w14:paraId="60C52D67" w14:textId="77777777" w:rsidR="00D77943" w:rsidRPr="002C13BB" w:rsidRDefault="00D77943" w:rsidP="00D77943">
            <w:pPr>
              <w:tabs>
                <w:tab w:val="num" w:pos="180"/>
              </w:tabs>
              <w:rPr>
                <w:color w:val="000000"/>
                <w:sz w:val="20"/>
                <w:szCs w:val="20"/>
              </w:rPr>
            </w:pPr>
          </w:p>
          <w:p w14:paraId="076BAC4D" w14:textId="77777777" w:rsidR="00D77943" w:rsidRPr="002C13BB" w:rsidRDefault="00D77943" w:rsidP="00D77943">
            <w:pPr>
              <w:tabs>
                <w:tab w:val="num" w:pos="180"/>
              </w:tabs>
              <w:rPr>
                <w:color w:val="000000"/>
                <w:sz w:val="20"/>
                <w:szCs w:val="20"/>
              </w:rPr>
            </w:pPr>
          </w:p>
          <w:p w14:paraId="48BDBE52" w14:textId="77777777" w:rsidR="00D77943" w:rsidRPr="002C13BB" w:rsidRDefault="00D77943" w:rsidP="00D77943">
            <w:pPr>
              <w:tabs>
                <w:tab w:val="num" w:pos="180"/>
              </w:tabs>
              <w:rPr>
                <w:color w:val="000000"/>
                <w:sz w:val="20"/>
                <w:szCs w:val="20"/>
              </w:rPr>
            </w:pPr>
          </w:p>
          <w:p w14:paraId="323B1A0B" w14:textId="77777777" w:rsidR="00D77943" w:rsidRPr="002C13BB" w:rsidRDefault="00D77943" w:rsidP="00D77943">
            <w:pPr>
              <w:tabs>
                <w:tab w:val="num" w:pos="180"/>
              </w:tabs>
              <w:rPr>
                <w:color w:val="000000"/>
                <w:sz w:val="20"/>
                <w:szCs w:val="20"/>
              </w:rPr>
            </w:pPr>
          </w:p>
          <w:p w14:paraId="2062F210" w14:textId="77777777" w:rsidR="00D77943" w:rsidRPr="002C13BB" w:rsidRDefault="00D77943" w:rsidP="00D77943">
            <w:pPr>
              <w:tabs>
                <w:tab w:val="num" w:pos="180"/>
              </w:tabs>
              <w:rPr>
                <w:color w:val="000000"/>
                <w:sz w:val="20"/>
                <w:szCs w:val="20"/>
              </w:rPr>
            </w:pPr>
            <w:r w:rsidRPr="002C13BB">
              <w:rPr>
                <w:color w:val="000000"/>
                <w:sz w:val="20"/>
                <w:szCs w:val="20"/>
              </w:rPr>
              <w:t>◄dokáže vysvětlit funkci OSN, NATO, EU, UNICEF, UNESCO, WHO</w:t>
            </w:r>
          </w:p>
          <w:p w14:paraId="0EED1008" w14:textId="77777777" w:rsidR="00D77943" w:rsidRPr="002C13BB" w:rsidRDefault="00D77943" w:rsidP="00D77943">
            <w:pPr>
              <w:tabs>
                <w:tab w:val="num" w:pos="180"/>
              </w:tabs>
              <w:rPr>
                <w:color w:val="000000"/>
                <w:sz w:val="20"/>
                <w:szCs w:val="20"/>
              </w:rPr>
            </w:pPr>
            <w:r w:rsidRPr="002C13BB">
              <w:rPr>
                <w:color w:val="000000"/>
                <w:sz w:val="20"/>
                <w:szCs w:val="20"/>
              </w:rPr>
              <w:t>◄je informován o projektech humanitární pomoci a rozpoznává její různé typy</w:t>
            </w:r>
          </w:p>
          <w:p w14:paraId="378CA992" w14:textId="77777777" w:rsidR="00D77943" w:rsidRPr="002C13BB" w:rsidRDefault="00D77943" w:rsidP="00D77943">
            <w:pPr>
              <w:tabs>
                <w:tab w:val="num" w:pos="180"/>
              </w:tabs>
              <w:rPr>
                <w:color w:val="000000"/>
                <w:sz w:val="20"/>
                <w:szCs w:val="20"/>
              </w:rPr>
            </w:pPr>
            <w:r w:rsidRPr="002C13BB">
              <w:rPr>
                <w:color w:val="000000"/>
                <w:sz w:val="20"/>
                <w:szCs w:val="20"/>
              </w:rPr>
              <w:t>◄dokáže popsat principy fungování EU, její řídící orgány a kritéria přijetí nových členských zemí</w:t>
            </w:r>
          </w:p>
          <w:p w14:paraId="2A521564" w14:textId="77777777" w:rsidR="00D77943" w:rsidRPr="002C13BB" w:rsidRDefault="00D77943" w:rsidP="00D77943">
            <w:pPr>
              <w:tabs>
                <w:tab w:val="num" w:pos="180"/>
              </w:tabs>
              <w:rPr>
                <w:color w:val="000000"/>
                <w:sz w:val="20"/>
                <w:szCs w:val="20"/>
              </w:rPr>
            </w:pPr>
          </w:p>
          <w:p w14:paraId="2A0B5E84" w14:textId="77777777" w:rsidR="00D77943" w:rsidRPr="002C13BB" w:rsidRDefault="00D77943" w:rsidP="00D77943">
            <w:pPr>
              <w:tabs>
                <w:tab w:val="num" w:pos="180"/>
              </w:tabs>
              <w:rPr>
                <w:color w:val="000000"/>
                <w:sz w:val="20"/>
                <w:szCs w:val="20"/>
              </w:rPr>
            </w:pPr>
          </w:p>
          <w:p w14:paraId="1135C8D8" w14:textId="77777777" w:rsidR="00D77943" w:rsidRPr="002C13BB" w:rsidRDefault="00D77943" w:rsidP="00D77943">
            <w:pPr>
              <w:tabs>
                <w:tab w:val="num" w:pos="180"/>
              </w:tabs>
              <w:rPr>
                <w:color w:val="000000"/>
                <w:sz w:val="20"/>
                <w:szCs w:val="20"/>
              </w:rPr>
            </w:pPr>
            <w:r w:rsidRPr="002C13BB">
              <w:rPr>
                <w:color w:val="000000"/>
                <w:sz w:val="20"/>
                <w:szCs w:val="20"/>
              </w:rPr>
              <w:t>◄dokáže logicky argumentovat, vytvářet hypotézy a ověřovat je</w:t>
            </w:r>
          </w:p>
          <w:p w14:paraId="5766C69B" w14:textId="77777777" w:rsidR="00D77943" w:rsidRDefault="00D77943" w:rsidP="00D77943">
            <w:pPr>
              <w:tabs>
                <w:tab w:val="num" w:pos="180"/>
              </w:tabs>
              <w:rPr>
                <w:sz w:val="20"/>
                <w:szCs w:val="20"/>
              </w:rPr>
            </w:pPr>
            <w:r w:rsidRPr="002C13BB">
              <w:rPr>
                <w:color w:val="000000"/>
                <w:sz w:val="20"/>
                <w:szCs w:val="20"/>
              </w:rPr>
              <w:t>◄pozná manipulativní strategie v mezilidské komunikace a dokáže na ně vhodně reagovat</w:t>
            </w:r>
          </w:p>
        </w:tc>
        <w:tc>
          <w:tcPr>
            <w:tcW w:w="5040" w:type="dxa"/>
            <w:tcBorders>
              <w:top w:val="nil"/>
              <w:left w:val="nil"/>
              <w:bottom w:val="single" w:sz="4" w:space="0" w:color="auto"/>
              <w:right w:val="single" w:sz="4" w:space="0" w:color="auto"/>
            </w:tcBorders>
            <w:shd w:val="clear" w:color="auto" w:fill="FFCC99"/>
          </w:tcPr>
          <w:p w14:paraId="1CDE14BB" w14:textId="77777777" w:rsidR="00D77943" w:rsidRPr="002C13BB" w:rsidRDefault="00D77943" w:rsidP="00D77943">
            <w:pPr>
              <w:tabs>
                <w:tab w:val="num" w:pos="180"/>
              </w:tabs>
              <w:rPr>
                <w:color w:val="000000"/>
                <w:sz w:val="20"/>
                <w:szCs w:val="20"/>
              </w:rPr>
            </w:pPr>
            <w:r w:rsidRPr="002C13BB">
              <w:rPr>
                <w:color w:val="000000"/>
                <w:sz w:val="20"/>
                <w:szCs w:val="20"/>
              </w:rPr>
              <w:lastRenderedPageBreak/>
              <w:t xml:space="preserve">Opakování z psychologie a sociologie a politologie </w:t>
            </w:r>
          </w:p>
          <w:p w14:paraId="0ECE1D68" w14:textId="77777777" w:rsidR="00D77943" w:rsidRPr="002C13BB" w:rsidRDefault="00D77943" w:rsidP="00D77943">
            <w:pPr>
              <w:tabs>
                <w:tab w:val="num" w:pos="180"/>
              </w:tabs>
              <w:rPr>
                <w:color w:val="000000"/>
                <w:sz w:val="20"/>
                <w:szCs w:val="20"/>
              </w:rPr>
            </w:pPr>
          </w:p>
          <w:p w14:paraId="144ADF99" w14:textId="77777777" w:rsidR="00D77943" w:rsidRPr="002C13BB" w:rsidRDefault="00D77943" w:rsidP="00D77943">
            <w:pPr>
              <w:tabs>
                <w:tab w:val="num" w:pos="180"/>
              </w:tabs>
              <w:rPr>
                <w:color w:val="000000"/>
                <w:sz w:val="20"/>
                <w:szCs w:val="20"/>
              </w:rPr>
            </w:pPr>
            <w:r w:rsidRPr="002C13BB">
              <w:rPr>
                <w:color w:val="000000"/>
                <w:sz w:val="20"/>
                <w:szCs w:val="20"/>
              </w:rPr>
              <w:t xml:space="preserve">Základy práva – svoboda a etika, spravedlnost, historický vývoj práva </w:t>
            </w:r>
          </w:p>
          <w:p w14:paraId="1770A8A2" w14:textId="77777777" w:rsidR="00D77943" w:rsidRPr="002C13BB" w:rsidRDefault="00D77943" w:rsidP="00D77943">
            <w:pPr>
              <w:tabs>
                <w:tab w:val="num" w:pos="180"/>
              </w:tabs>
              <w:rPr>
                <w:color w:val="000000"/>
                <w:sz w:val="20"/>
                <w:szCs w:val="20"/>
              </w:rPr>
            </w:pPr>
          </w:p>
          <w:p w14:paraId="5801FD3B" w14:textId="77777777" w:rsidR="00D77943" w:rsidRPr="002C13BB" w:rsidRDefault="00D77943" w:rsidP="00D77943">
            <w:pPr>
              <w:tabs>
                <w:tab w:val="num" w:pos="180"/>
              </w:tabs>
              <w:rPr>
                <w:color w:val="000000"/>
                <w:sz w:val="20"/>
                <w:szCs w:val="20"/>
              </w:rPr>
            </w:pPr>
            <w:r w:rsidRPr="002C13BB">
              <w:rPr>
                <w:color w:val="000000"/>
                <w:sz w:val="20"/>
                <w:szCs w:val="20"/>
              </w:rPr>
              <w:t xml:space="preserve">Teorie práva - právní normy, předpisy a vztahy, právní řád </w:t>
            </w:r>
          </w:p>
          <w:p w14:paraId="5F5CAAFB" w14:textId="77777777" w:rsidR="00D77943" w:rsidRPr="002C13BB" w:rsidRDefault="00D77943" w:rsidP="00D77943">
            <w:pPr>
              <w:tabs>
                <w:tab w:val="num" w:pos="180"/>
              </w:tabs>
              <w:rPr>
                <w:color w:val="000000"/>
                <w:sz w:val="20"/>
                <w:szCs w:val="20"/>
              </w:rPr>
            </w:pPr>
          </w:p>
          <w:p w14:paraId="01184444" w14:textId="77777777" w:rsidR="00D77943" w:rsidRPr="002C13BB" w:rsidRDefault="00D77943" w:rsidP="00D77943">
            <w:pPr>
              <w:tabs>
                <w:tab w:val="num" w:pos="180"/>
              </w:tabs>
              <w:rPr>
                <w:color w:val="000000"/>
                <w:sz w:val="20"/>
                <w:szCs w:val="20"/>
              </w:rPr>
            </w:pPr>
            <w:r w:rsidRPr="002C13BB">
              <w:rPr>
                <w:color w:val="000000"/>
                <w:sz w:val="20"/>
                <w:szCs w:val="20"/>
              </w:rPr>
              <w:t xml:space="preserve">Právo a život občana – právní vztah a skutečnost, právní osobnost a odpovědnost, výklad a aplikace práva, orgány právní ochrany </w:t>
            </w:r>
          </w:p>
          <w:p w14:paraId="1AFF9975" w14:textId="77777777" w:rsidR="00D77943" w:rsidRPr="002C13BB" w:rsidRDefault="00D77943" w:rsidP="00D77943">
            <w:pPr>
              <w:tabs>
                <w:tab w:val="num" w:pos="180"/>
              </w:tabs>
              <w:rPr>
                <w:color w:val="000000"/>
                <w:sz w:val="20"/>
                <w:szCs w:val="20"/>
              </w:rPr>
            </w:pPr>
          </w:p>
          <w:p w14:paraId="5AAECC2F" w14:textId="77777777" w:rsidR="00D77943" w:rsidRPr="002C13BB" w:rsidRDefault="00D77943" w:rsidP="00D77943">
            <w:pPr>
              <w:tabs>
                <w:tab w:val="num" w:pos="180"/>
              </w:tabs>
              <w:rPr>
                <w:color w:val="000000"/>
                <w:sz w:val="20"/>
                <w:szCs w:val="20"/>
              </w:rPr>
            </w:pPr>
            <w:r w:rsidRPr="002C13BB">
              <w:rPr>
                <w:color w:val="000000"/>
                <w:sz w:val="20"/>
                <w:szCs w:val="20"/>
              </w:rPr>
              <w:t xml:space="preserve">Soukromé právo </w:t>
            </w:r>
          </w:p>
          <w:p w14:paraId="7EDC12A1" w14:textId="77777777" w:rsidR="00D77943" w:rsidRPr="002C13BB" w:rsidRDefault="00D77943" w:rsidP="00D77943">
            <w:pPr>
              <w:tabs>
                <w:tab w:val="num" w:pos="180"/>
              </w:tabs>
              <w:rPr>
                <w:color w:val="000000"/>
                <w:sz w:val="20"/>
                <w:szCs w:val="20"/>
              </w:rPr>
            </w:pPr>
            <w:r w:rsidRPr="002C13BB">
              <w:rPr>
                <w:color w:val="000000"/>
                <w:sz w:val="20"/>
                <w:szCs w:val="20"/>
              </w:rPr>
              <w:t>Občanské právo – soukromé a občanské právo, vlastnictví a právo, občanské soudní řízení</w:t>
            </w:r>
          </w:p>
          <w:p w14:paraId="5BC3B40E" w14:textId="77777777" w:rsidR="00D77943" w:rsidRPr="002C13BB" w:rsidRDefault="00D77943" w:rsidP="00D77943">
            <w:pPr>
              <w:tabs>
                <w:tab w:val="num" w:pos="180"/>
              </w:tabs>
              <w:rPr>
                <w:color w:val="000000"/>
                <w:sz w:val="20"/>
                <w:szCs w:val="20"/>
              </w:rPr>
            </w:pPr>
            <w:r w:rsidRPr="002C13BB">
              <w:rPr>
                <w:color w:val="000000"/>
                <w:sz w:val="20"/>
                <w:szCs w:val="20"/>
              </w:rPr>
              <w:t>Rodinné právo – rodina a manželství, děti a rodiče, náhradní rodinná péče</w:t>
            </w:r>
          </w:p>
          <w:p w14:paraId="7DDF69CE" w14:textId="77777777" w:rsidR="00D77943" w:rsidRPr="002C13BB" w:rsidRDefault="00D77943" w:rsidP="00D77943">
            <w:pPr>
              <w:tabs>
                <w:tab w:val="num" w:pos="180"/>
              </w:tabs>
              <w:rPr>
                <w:color w:val="000000"/>
                <w:sz w:val="20"/>
                <w:szCs w:val="20"/>
              </w:rPr>
            </w:pPr>
            <w:r w:rsidRPr="002C13BB">
              <w:rPr>
                <w:color w:val="000000"/>
                <w:sz w:val="20"/>
                <w:szCs w:val="20"/>
              </w:rPr>
              <w:t xml:space="preserve">Pracovní právo – pracovněprávní vztahy, práva a povinnosti zaměstnanců a zaměstnavatelů, bezpečnost práce </w:t>
            </w:r>
          </w:p>
          <w:p w14:paraId="7EEAF32D" w14:textId="77777777" w:rsidR="00D77943" w:rsidRPr="002C13BB" w:rsidRDefault="00D77943" w:rsidP="00D77943">
            <w:pPr>
              <w:tabs>
                <w:tab w:val="num" w:pos="180"/>
              </w:tabs>
              <w:rPr>
                <w:color w:val="000000"/>
                <w:sz w:val="20"/>
                <w:szCs w:val="20"/>
              </w:rPr>
            </w:pPr>
          </w:p>
          <w:p w14:paraId="1680028E" w14:textId="77777777" w:rsidR="00D77943" w:rsidRPr="002C13BB" w:rsidRDefault="00D77943" w:rsidP="00D77943">
            <w:pPr>
              <w:tabs>
                <w:tab w:val="num" w:pos="180"/>
              </w:tabs>
              <w:rPr>
                <w:color w:val="000000"/>
                <w:sz w:val="20"/>
                <w:szCs w:val="20"/>
              </w:rPr>
            </w:pPr>
            <w:r w:rsidRPr="002C13BB">
              <w:rPr>
                <w:color w:val="000000"/>
                <w:sz w:val="20"/>
                <w:szCs w:val="20"/>
              </w:rPr>
              <w:t xml:space="preserve">Veřejné právo </w:t>
            </w:r>
          </w:p>
          <w:p w14:paraId="47EEC924" w14:textId="77777777" w:rsidR="00D77943" w:rsidRPr="002C13BB" w:rsidRDefault="00D77943" w:rsidP="00D77943">
            <w:pPr>
              <w:tabs>
                <w:tab w:val="num" w:pos="180"/>
              </w:tabs>
              <w:rPr>
                <w:color w:val="000000"/>
                <w:sz w:val="20"/>
                <w:szCs w:val="20"/>
              </w:rPr>
            </w:pPr>
            <w:r w:rsidRPr="002C13BB">
              <w:rPr>
                <w:color w:val="000000"/>
                <w:sz w:val="20"/>
                <w:szCs w:val="20"/>
              </w:rPr>
              <w:t xml:space="preserve">Trestní právo – trestné činy, trestní řízení a jeho účastníci </w:t>
            </w:r>
          </w:p>
          <w:p w14:paraId="2EA755D4" w14:textId="77777777" w:rsidR="00D77943" w:rsidRPr="002C13BB" w:rsidRDefault="00D77943" w:rsidP="00D77943">
            <w:pPr>
              <w:tabs>
                <w:tab w:val="num" w:pos="180"/>
              </w:tabs>
              <w:rPr>
                <w:color w:val="000000"/>
                <w:sz w:val="20"/>
                <w:szCs w:val="20"/>
              </w:rPr>
            </w:pPr>
            <w:r w:rsidRPr="002C13BB">
              <w:rPr>
                <w:color w:val="000000"/>
                <w:sz w:val="20"/>
                <w:szCs w:val="20"/>
              </w:rPr>
              <w:t xml:space="preserve">Správní právo </w:t>
            </w:r>
          </w:p>
          <w:p w14:paraId="64946122" w14:textId="77777777" w:rsidR="00D77943" w:rsidRPr="002C13BB" w:rsidRDefault="00D77943" w:rsidP="00D77943">
            <w:pPr>
              <w:tabs>
                <w:tab w:val="num" w:pos="180"/>
              </w:tabs>
              <w:rPr>
                <w:color w:val="000000"/>
                <w:sz w:val="20"/>
                <w:szCs w:val="20"/>
              </w:rPr>
            </w:pPr>
          </w:p>
          <w:p w14:paraId="2B5F3B41" w14:textId="77777777" w:rsidR="00D77943" w:rsidRPr="002C13BB" w:rsidRDefault="00D77943" w:rsidP="00D77943">
            <w:pPr>
              <w:tabs>
                <w:tab w:val="num" w:pos="180"/>
              </w:tabs>
              <w:rPr>
                <w:color w:val="000000"/>
                <w:sz w:val="20"/>
                <w:szCs w:val="20"/>
              </w:rPr>
            </w:pPr>
            <w:r w:rsidRPr="002C13BB">
              <w:rPr>
                <w:color w:val="000000"/>
                <w:sz w:val="20"/>
                <w:szCs w:val="20"/>
              </w:rPr>
              <w:t xml:space="preserve">Ekonomický život ve společnosti </w:t>
            </w:r>
          </w:p>
          <w:p w14:paraId="7F7107A6" w14:textId="77777777" w:rsidR="00D77943" w:rsidRPr="002C13BB" w:rsidRDefault="00D77943" w:rsidP="00D77943">
            <w:pPr>
              <w:tabs>
                <w:tab w:val="num" w:pos="180"/>
              </w:tabs>
              <w:rPr>
                <w:color w:val="000000"/>
                <w:sz w:val="20"/>
                <w:szCs w:val="20"/>
              </w:rPr>
            </w:pPr>
            <w:r w:rsidRPr="002C13BB">
              <w:rPr>
                <w:color w:val="000000"/>
                <w:sz w:val="20"/>
                <w:szCs w:val="20"/>
              </w:rPr>
              <w:t>Základy ekonomie, charakteristika trhu (nabídka, poptávka, subjekty trhu)</w:t>
            </w:r>
          </w:p>
          <w:p w14:paraId="2E3F5FBF" w14:textId="77777777" w:rsidR="00D77943" w:rsidRPr="002C13BB" w:rsidRDefault="00D77943" w:rsidP="00D77943">
            <w:pPr>
              <w:tabs>
                <w:tab w:val="num" w:pos="180"/>
              </w:tabs>
              <w:rPr>
                <w:color w:val="000000"/>
                <w:sz w:val="20"/>
                <w:szCs w:val="20"/>
              </w:rPr>
            </w:pPr>
            <w:r w:rsidRPr="002C13BB">
              <w:rPr>
                <w:color w:val="000000"/>
                <w:sz w:val="20"/>
                <w:szCs w:val="20"/>
              </w:rPr>
              <w:t>Finance (vznik a vývoj, funkce)</w:t>
            </w:r>
          </w:p>
          <w:p w14:paraId="5048E05A" w14:textId="77777777" w:rsidR="00D77943" w:rsidRPr="002C13BB" w:rsidRDefault="00D77943" w:rsidP="00D77943">
            <w:pPr>
              <w:tabs>
                <w:tab w:val="num" w:pos="180"/>
              </w:tabs>
              <w:rPr>
                <w:color w:val="000000"/>
                <w:sz w:val="20"/>
                <w:szCs w:val="20"/>
              </w:rPr>
            </w:pPr>
            <w:r w:rsidRPr="002C13BB">
              <w:rPr>
                <w:color w:val="000000"/>
                <w:sz w:val="20"/>
                <w:szCs w:val="20"/>
              </w:rPr>
              <w:t>Role státu v tržní ekonomice</w:t>
            </w:r>
          </w:p>
          <w:p w14:paraId="16D3BEDB" w14:textId="77777777" w:rsidR="00D77943" w:rsidRPr="002C13BB" w:rsidRDefault="00D77943" w:rsidP="00D77943">
            <w:pPr>
              <w:tabs>
                <w:tab w:val="num" w:pos="180"/>
              </w:tabs>
              <w:rPr>
                <w:color w:val="000000"/>
                <w:sz w:val="20"/>
                <w:szCs w:val="20"/>
              </w:rPr>
            </w:pPr>
            <w:r w:rsidRPr="002C13BB">
              <w:rPr>
                <w:color w:val="000000"/>
                <w:sz w:val="20"/>
                <w:szCs w:val="20"/>
              </w:rPr>
              <w:t xml:space="preserve">Státní rozpočet a daně </w:t>
            </w:r>
          </w:p>
          <w:p w14:paraId="544D8916" w14:textId="77777777" w:rsidR="00D77943" w:rsidRPr="002C13BB" w:rsidRDefault="00D77943" w:rsidP="00D77943">
            <w:pPr>
              <w:tabs>
                <w:tab w:val="num" w:pos="180"/>
              </w:tabs>
              <w:rPr>
                <w:color w:val="000000"/>
                <w:sz w:val="20"/>
                <w:szCs w:val="20"/>
              </w:rPr>
            </w:pPr>
            <w:r w:rsidRPr="002C13BB">
              <w:rPr>
                <w:color w:val="000000"/>
                <w:sz w:val="20"/>
                <w:szCs w:val="20"/>
              </w:rPr>
              <w:t xml:space="preserve">Hospodaření domácnosti </w:t>
            </w:r>
          </w:p>
          <w:p w14:paraId="3D90ED4E" w14:textId="77777777" w:rsidR="00D77943" w:rsidRPr="002C13BB" w:rsidRDefault="00D77943" w:rsidP="00D77943">
            <w:pPr>
              <w:tabs>
                <w:tab w:val="num" w:pos="180"/>
              </w:tabs>
              <w:rPr>
                <w:color w:val="000000"/>
                <w:sz w:val="20"/>
                <w:szCs w:val="20"/>
              </w:rPr>
            </w:pPr>
          </w:p>
          <w:p w14:paraId="7BEC9AC8" w14:textId="77777777" w:rsidR="00D77943" w:rsidRPr="002C13BB" w:rsidRDefault="00D77943" w:rsidP="00D77943">
            <w:pPr>
              <w:tabs>
                <w:tab w:val="num" w:pos="180"/>
              </w:tabs>
              <w:rPr>
                <w:color w:val="000000"/>
                <w:sz w:val="20"/>
                <w:szCs w:val="20"/>
              </w:rPr>
            </w:pPr>
            <w:r w:rsidRPr="002C13BB">
              <w:rPr>
                <w:color w:val="000000"/>
                <w:sz w:val="20"/>
                <w:szCs w:val="20"/>
              </w:rPr>
              <w:lastRenderedPageBreak/>
              <w:t xml:space="preserve">Česká ekonomika </w:t>
            </w:r>
          </w:p>
          <w:p w14:paraId="3EFAD581" w14:textId="77777777" w:rsidR="00D77943" w:rsidRPr="002C13BB" w:rsidRDefault="00D77943" w:rsidP="00D77943">
            <w:pPr>
              <w:tabs>
                <w:tab w:val="num" w:pos="180"/>
              </w:tabs>
              <w:rPr>
                <w:color w:val="000000"/>
                <w:sz w:val="20"/>
                <w:szCs w:val="20"/>
              </w:rPr>
            </w:pPr>
            <w:r w:rsidRPr="002C13BB">
              <w:rPr>
                <w:color w:val="000000"/>
                <w:sz w:val="20"/>
                <w:szCs w:val="20"/>
              </w:rPr>
              <w:t>Bankovní soustava ČR</w:t>
            </w:r>
          </w:p>
          <w:p w14:paraId="37DD909A" w14:textId="77777777" w:rsidR="00D77943" w:rsidRPr="002C13BB" w:rsidRDefault="00D77943" w:rsidP="00D77943">
            <w:pPr>
              <w:tabs>
                <w:tab w:val="num" w:pos="180"/>
              </w:tabs>
              <w:rPr>
                <w:color w:val="000000"/>
                <w:sz w:val="20"/>
                <w:szCs w:val="20"/>
              </w:rPr>
            </w:pPr>
          </w:p>
          <w:p w14:paraId="4A013C83" w14:textId="77777777" w:rsidR="00D77943" w:rsidRPr="002C13BB" w:rsidRDefault="00D77943" w:rsidP="00D77943">
            <w:pPr>
              <w:tabs>
                <w:tab w:val="num" w:pos="180"/>
              </w:tabs>
              <w:rPr>
                <w:color w:val="000000"/>
                <w:sz w:val="20"/>
                <w:szCs w:val="20"/>
              </w:rPr>
            </w:pPr>
            <w:r w:rsidRPr="002C13BB">
              <w:rPr>
                <w:color w:val="000000"/>
                <w:sz w:val="20"/>
                <w:szCs w:val="20"/>
              </w:rPr>
              <w:t xml:space="preserve">Trh práce a profesní volba  </w:t>
            </w:r>
          </w:p>
          <w:p w14:paraId="2C7B3BE4" w14:textId="77777777" w:rsidR="00D77943" w:rsidRPr="002C13BB" w:rsidRDefault="00D77943" w:rsidP="00D77943">
            <w:pPr>
              <w:tabs>
                <w:tab w:val="num" w:pos="180"/>
              </w:tabs>
              <w:rPr>
                <w:color w:val="000000"/>
                <w:sz w:val="20"/>
                <w:szCs w:val="20"/>
              </w:rPr>
            </w:pPr>
          </w:p>
          <w:p w14:paraId="0EB56C8D" w14:textId="77777777" w:rsidR="00D77943" w:rsidRPr="002C13BB" w:rsidRDefault="00D77943" w:rsidP="00D77943">
            <w:pPr>
              <w:tabs>
                <w:tab w:val="num" w:pos="180"/>
              </w:tabs>
              <w:rPr>
                <w:color w:val="000000"/>
                <w:sz w:val="20"/>
                <w:szCs w:val="20"/>
              </w:rPr>
            </w:pPr>
          </w:p>
          <w:p w14:paraId="61122514" w14:textId="77777777" w:rsidR="00D77943" w:rsidRPr="002C13BB" w:rsidRDefault="00D77943" w:rsidP="00D77943">
            <w:pPr>
              <w:tabs>
                <w:tab w:val="num" w:pos="180"/>
              </w:tabs>
              <w:rPr>
                <w:color w:val="000000"/>
                <w:sz w:val="20"/>
                <w:szCs w:val="20"/>
              </w:rPr>
            </w:pPr>
          </w:p>
          <w:p w14:paraId="10255187" w14:textId="77777777" w:rsidR="00D77943" w:rsidRPr="002C13BB" w:rsidRDefault="00D77943" w:rsidP="00D77943">
            <w:pPr>
              <w:tabs>
                <w:tab w:val="num" w:pos="180"/>
              </w:tabs>
              <w:rPr>
                <w:color w:val="000000"/>
                <w:sz w:val="20"/>
                <w:szCs w:val="20"/>
              </w:rPr>
            </w:pPr>
          </w:p>
          <w:p w14:paraId="02B552AE" w14:textId="77777777" w:rsidR="00D77943" w:rsidRPr="002C13BB" w:rsidRDefault="00D77943" w:rsidP="00D77943">
            <w:pPr>
              <w:tabs>
                <w:tab w:val="num" w:pos="180"/>
              </w:tabs>
              <w:rPr>
                <w:color w:val="000000"/>
                <w:sz w:val="20"/>
                <w:szCs w:val="20"/>
              </w:rPr>
            </w:pPr>
          </w:p>
          <w:p w14:paraId="01319E41" w14:textId="77777777" w:rsidR="00D77943" w:rsidRPr="002C13BB" w:rsidRDefault="00D77943" w:rsidP="00D77943">
            <w:pPr>
              <w:tabs>
                <w:tab w:val="num" w:pos="180"/>
              </w:tabs>
              <w:rPr>
                <w:color w:val="000000"/>
                <w:sz w:val="20"/>
                <w:szCs w:val="20"/>
              </w:rPr>
            </w:pPr>
          </w:p>
          <w:p w14:paraId="6790CA34" w14:textId="77777777" w:rsidR="00D77943" w:rsidRPr="002C13BB" w:rsidRDefault="00D77943" w:rsidP="00D77943">
            <w:pPr>
              <w:tabs>
                <w:tab w:val="num" w:pos="180"/>
              </w:tabs>
              <w:rPr>
                <w:color w:val="000000"/>
                <w:sz w:val="20"/>
                <w:szCs w:val="20"/>
              </w:rPr>
            </w:pPr>
          </w:p>
          <w:p w14:paraId="38AA0C45" w14:textId="77777777" w:rsidR="00D77943" w:rsidRPr="002C13BB" w:rsidRDefault="00D77943" w:rsidP="00D77943">
            <w:pPr>
              <w:tabs>
                <w:tab w:val="num" w:pos="180"/>
              </w:tabs>
              <w:rPr>
                <w:color w:val="000000"/>
                <w:sz w:val="20"/>
                <w:szCs w:val="20"/>
              </w:rPr>
            </w:pPr>
          </w:p>
          <w:p w14:paraId="6EA58290" w14:textId="77777777" w:rsidR="00D77943" w:rsidRPr="002C13BB" w:rsidRDefault="00D77943" w:rsidP="00D77943">
            <w:pPr>
              <w:tabs>
                <w:tab w:val="num" w:pos="180"/>
              </w:tabs>
              <w:rPr>
                <w:color w:val="000000"/>
                <w:sz w:val="20"/>
                <w:szCs w:val="20"/>
              </w:rPr>
            </w:pPr>
          </w:p>
          <w:p w14:paraId="5E8EC3CC" w14:textId="77777777" w:rsidR="00D77943" w:rsidRPr="002C13BB" w:rsidRDefault="00D77943" w:rsidP="00D77943">
            <w:pPr>
              <w:tabs>
                <w:tab w:val="num" w:pos="180"/>
              </w:tabs>
              <w:rPr>
                <w:color w:val="000000"/>
                <w:sz w:val="20"/>
                <w:szCs w:val="20"/>
              </w:rPr>
            </w:pPr>
          </w:p>
          <w:p w14:paraId="25FA621F" w14:textId="77777777" w:rsidR="00D77943" w:rsidRPr="002C13BB" w:rsidRDefault="00D77943" w:rsidP="00D77943">
            <w:pPr>
              <w:tabs>
                <w:tab w:val="num" w:pos="180"/>
              </w:tabs>
              <w:rPr>
                <w:color w:val="000000"/>
                <w:sz w:val="20"/>
                <w:szCs w:val="20"/>
              </w:rPr>
            </w:pPr>
          </w:p>
          <w:p w14:paraId="11930027" w14:textId="77777777" w:rsidR="00D77943" w:rsidRPr="002C13BB" w:rsidRDefault="00D77943" w:rsidP="00D77943">
            <w:pPr>
              <w:tabs>
                <w:tab w:val="num" w:pos="180"/>
              </w:tabs>
              <w:rPr>
                <w:color w:val="000000"/>
                <w:sz w:val="20"/>
                <w:szCs w:val="20"/>
              </w:rPr>
            </w:pPr>
            <w:r w:rsidRPr="002C13BB">
              <w:rPr>
                <w:color w:val="000000"/>
                <w:sz w:val="20"/>
                <w:szCs w:val="20"/>
              </w:rPr>
              <w:t>Mezinárodní vztahy, globální svět</w:t>
            </w:r>
          </w:p>
          <w:p w14:paraId="4F79972F" w14:textId="77777777" w:rsidR="00D77943" w:rsidRPr="002C13BB" w:rsidRDefault="00D77943" w:rsidP="00D77943">
            <w:pPr>
              <w:tabs>
                <w:tab w:val="num" w:pos="180"/>
              </w:tabs>
              <w:rPr>
                <w:color w:val="000000"/>
                <w:sz w:val="20"/>
                <w:szCs w:val="20"/>
              </w:rPr>
            </w:pPr>
            <w:r w:rsidRPr="002C13BB">
              <w:rPr>
                <w:color w:val="000000"/>
                <w:sz w:val="20"/>
                <w:szCs w:val="20"/>
              </w:rPr>
              <w:t>Mezinárodní organizace</w:t>
            </w:r>
          </w:p>
          <w:p w14:paraId="06A9B6B3" w14:textId="77777777" w:rsidR="00D77943" w:rsidRPr="002C13BB" w:rsidRDefault="00D77943" w:rsidP="00D77943">
            <w:pPr>
              <w:tabs>
                <w:tab w:val="num" w:pos="180"/>
              </w:tabs>
              <w:rPr>
                <w:color w:val="000000"/>
                <w:sz w:val="20"/>
                <w:szCs w:val="20"/>
              </w:rPr>
            </w:pPr>
            <w:r w:rsidRPr="002C13BB">
              <w:rPr>
                <w:color w:val="000000"/>
                <w:sz w:val="20"/>
                <w:szCs w:val="20"/>
              </w:rPr>
              <w:t>EU a evropská integrace</w:t>
            </w:r>
          </w:p>
          <w:p w14:paraId="37D2B596" w14:textId="77777777" w:rsidR="00D77943" w:rsidRPr="002C13BB" w:rsidRDefault="00D77943" w:rsidP="00D77943">
            <w:pPr>
              <w:tabs>
                <w:tab w:val="num" w:pos="180"/>
              </w:tabs>
              <w:rPr>
                <w:color w:val="000000"/>
                <w:sz w:val="20"/>
                <w:szCs w:val="20"/>
              </w:rPr>
            </w:pPr>
          </w:p>
          <w:p w14:paraId="298D1D0D" w14:textId="77777777" w:rsidR="00D77943" w:rsidRPr="002C13BB" w:rsidRDefault="00D77943" w:rsidP="00D77943">
            <w:pPr>
              <w:tabs>
                <w:tab w:val="num" w:pos="180"/>
              </w:tabs>
              <w:rPr>
                <w:color w:val="000000"/>
                <w:sz w:val="20"/>
                <w:szCs w:val="20"/>
              </w:rPr>
            </w:pPr>
          </w:p>
          <w:p w14:paraId="25A0423B" w14:textId="77777777" w:rsidR="00D77943" w:rsidRPr="002C13BB" w:rsidRDefault="00D77943" w:rsidP="00D77943">
            <w:pPr>
              <w:tabs>
                <w:tab w:val="num" w:pos="180"/>
              </w:tabs>
              <w:rPr>
                <w:color w:val="000000"/>
                <w:sz w:val="20"/>
                <w:szCs w:val="20"/>
              </w:rPr>
            </w:pPr>
          </w:p>
          <w:p w14:paraId="1019A85B" w14:textId="77777777" w:rsidR="00D77943" w:rsidRPr="002C13BB" w:rsidRDefault="00D77943" w:rsidP="00D77943">
            <w:pPr>
              <w:tabs>
                <w:tab w:val="num" w:pos="180"/>
              </w:tabs>
              <w:rPr>
                <w:color w:val="000000"/>
                <w:sz w:val="20"/>
                <w:szCs w:val="20"/>
              </w:rPr>
            </w:pPr>
          </w:p>
          <w:p w14:paraId="435C5325" w14:textId="77777777" w:rsidR="00D77943" w:rsidRPr="002C13BB" w:rsidRDefault="00D77943" w:rsidP="00D77943">
            <w:pPr>
              <w:tabs>
                <w:tab w:val="num" w:pos="180"/>
              </w:tabs>
              <w:rPr>
                <w:color w:val="000000"/>
                <w:sz w:val="20"/>
                <w:szCs w:val="20"/>
              </w:rPr>
            </w:pPr>
          </w:p>
          <w:p w14:paraId="47EE9319" w14:textId="77777777" w:rsidR="00D77943" w:rsidRPr="002C13BB" w:rsidRDefault="00D77943" w:rsidP="00D77943">
            <w:pPr>
              <w:tabs>
                <w:tab w:val="num" w:pos="180"/>
              </w:tabs>
              <w:rPr>
                <w:color w:val="000000"/>
                <w:sz w:val="20"/>
                <w:szCs w:val="20"/>
              </w:rPr>
            </w:pPr>
            <w:r w:rsidRPr="002C13BB">
              <w:rPr>
                <w:color w:val="000000"/>
                <w:sz w:val="20"/>
                <w:szCs w:val="20"/>
              </w:rPr>
              <w:t>Základy neformální logiky</w:t>
            </w:r>
          </w:p>
          <w:p w14:paraId="268E0C10" w14:textId="77777777" w:rsidR="00D77943" w:rsidRPr="002C13BB" w:rsidRDefault="00D77943" w:rsidP="00D77943">
            <w:pPr>
              <w:tabs>
                <w:tab w:val="num" w:pos="180"/>
              </w:tabs>
              <w:rPr>
                <w:color w:val="000000"/>
                <w:sz w:val="20"/>
                <w:szCs w:val="20"/>
              </w:rPr>
            </w:pPr>
            <w:r w:rsidRPr="002C13BB">
              <w:rPr>
                <w:color w:val="000000"/>
                <w:sz w:val="20"/>
                <w:szCs w:val="20"/>
              </w:rPr>
              <w:t>Teorie argumentace</w:t>
            </w:r>
          </w:p>
          <w:p w14:paraId="32717D75" w14:textId="77777777" w:rsidR="00D77943" w:rsidRPr="002C13BB" w:rsidRDefault="00D77943" w:rsidP="00D77943">
            <w:pPr>
              <w:tabs>
                <w:tab w:val="num" w:pos="180"/>
              </w:tabs>
              <w:rPr>
                <w:color w:val="000000"/>
                <w:sz w:val="20"/>
                <w:szCs w:val="20"/>
              </w:rPr>
            </w:pPr>
            <w:r w:rsidRPr="002C13BB">
              <w:rPr>
                <w:color w:val="000000"/>
                <w:sz w:val="20"/>
                <w:szCs w:val="20"/>
              </w:rPr>
              <w:t>propaganda</w:t>
            </w:r>
          </w:p>
          <w:p w14:paraId="46E6BB75" w14:textId="77777777" w:rsidR="00D77943" w:rsidRDefault="00D77943" w:rsidP="00D77943">
            <w:pPr>
              <w:tabs>
                <w:tab w:val="num" w:pos="180"/>
              </w:tabs>
              <w:rPr>
                <w:sz w:val="20"/>
                <w:szCs w:val="20"/>
              </w:rPr>
            </w:pPr>
          </w:p>
        </w:tc>
        <w:tc>
          <w:tcPr>
            <w:tcW w:w="2340" w:type="dxa"/>
            <w:tcBorders>
              <w:top w:val="nil"/>
              <w:left w:val="nil"/>
              <w:bottom w:val="single" w:sz="4" w:space="0" w:color="auto"/>
              <w:right w:val="single" w:sz="4" w:space="0" w:color="auto"/>
            </w:tcBorders>
            <w:shd w:val="clear" w:color="auto" w:fill="FFCC99"/>
          </w:tcPr>
          <w:p w14:paraId="1CB25C0F" w14:textId="77777777" w:rsidR="00D77943" w:rsidRPr="002C13BB" w:rsidRDefault="00D77943" w:rsidP="00D77943">
            <w:pPr>
              <w:rPr>
                <w:color w:val="000000"/>
                <w:sz w:val="20"/>
                <w:szCs w:val="20"/>
              </w:rPr>
            </w:pPr>
            <w:r w:rsidRPr="002C13BB">
              <w:rPr>
                <w:color w:val="000000"/>
                <w:sz w:val="20"/>
                <w:szCs w:val="20"/>
              </w:rPr>
              <w:lastRenderedPageBreak/>
              <w:t xml:space="preserve">PT: </w:t>
            </w:r>
          </w:p>
          <w:p w14:paraId="01827C27" w14:textId="77777777" w:rsidR="00D77943" w:rsidRPr="002C13BB" w:rsidRDefault="00D77943" w:rsidP="00D77943">
            <w:pPr>
              <w:rPr>
                <w:color w:val="000000"/>
                <w:sz w:val="20"/>
                <w:szCs w:val="20"/>
              </w:rPr>
            </w:pPr>
            <w:r w:rsidRPr="002C13BB">
              <w:rPr>
                <w:color w:val="000000"/>
                <w:sz w:val="20"/>
                <w:szCs w:val="20"/>
              </w:rPr>
              <w:t>Základní problémy sociokulturních rozdílů</w:t>
            </w:r>
          </w:p>
          <w:p w14:paraId="05E18956" w14:textId="77777777" w:rsidR="00D77943" w:rsidRPr="002C13BB" w:rsidRDefault="00D77943" w:rsidP="00D77943">
            <w:pPr>
              <w:rPr>
                <w:color w:val="000000"/>
                <w:sz w:val="20"/>
                <w:szCs w:val="20"/>
              </w:rPr>
            </w:pPr>
          </w:p>
          <w:p w14:paraId="385E5F51" w14:textId="77777777" w:rsidR="00D77943" w:rsidRPr="002C13BB" w:rsidRDefault="00D77943" w:rsidP="00D77943">
            <w:pPr>
              <w:rPr>
                <w:color w:val="000000"/>
                <w:sz w:val="20"/>
                <w:szCs w:val="20"/>
              </w:rPr>
            </w:pPr>
          </w:p>
          <w:p w14:paraId="177B78CF" w14:textId="77777777" w:rsidR="00D77943" w:rsidRPr="002C13BB" w:rsidRDefault="00D77943" w:rsidP="00D77943">
            <w:pPr>
              <w:rPr>
                <w:color w:val="000000"/>
                <w:sz w:val="20"/>
                <w:szCs w:val="20"/>
              </w:rPr>
            </w:pPr>
          </w:p>
          <w:p w14:paraId="76D65145" w14:textId="77777777" w:rsidR="00D77943" w:rsidRPr="002C13BB" w:rsidRDefault="00D77943" w:rsidP="00D77943">
            <w:pPr>
              <w:rPr>
                <w:color w:val="000000"/>
                <w:sz w:val="20"/>
                <w:szCs w:val="20"/>
              </w:rPr>
            </w:pPr>
          </w:p>
          <w:p w14:paraId="16F8CD7D" w14:textId="77777777" w:rsidR="00D77943" w:rsidRPr="002C13BB" w:rsidRDefault="00D77943" w:rsidP="00D77943">
            <w:pPr>
              <w:rPr>
                <w:color w:val="000000"/>
                <w:sz w:val="20"/>
                <w:szCs w:val="20"/>
              </w:rPr>
            </w:pPr>
          </w:p>
          <w:p w14:paraId="61EFECFB" w14:textId="77777777" w:rsidR="00D77943" w:rsidRPr="002C13BB" w:rsidRDefault="00D77943" w:rsidP="00D77943">
            <w:pPr>
              <w:rPr>
                <w:color w:val="000000"/>
                <w:sz w:val="20"/>
                <w:szCs w:val="20"/>
              </w:rPr>
            </w:pPr>
          </w:p>
          <w:p w14:paraId="4C633858" w14:textId="77777777" w:rsidR="00D77943" w:rsidRPr="002C13BB" w:rsidRDefault="00D77943" w:rsidP="00D77943">
            <w:pPr>
              <w:rPr>
                <w:color w:val="000000"/>
                <w:sz w:val="20"/>
                <w:szCs w:val="20"/>
              </w:rPr>
            </w:pPr>
          </w:p>
          <w:p w14:paraId="157555AC" w14:textId="77777777" w:rsidR="00D77943" w:rsidRPr="002C13BB" w:rsidRDefault="00D77943" w:rsidP="00D77943">
            <w:pPr>
              <w:rPr>
                <w:color w:val="000000"/>
                <w:sz w:val="20"/>
                <w:szCs w:val="20"/>
              </w:rPr>
            </w:pPr>
          </w:p>
          <w:p w14:paraId="516468D2" w14:textId="77777777" w:rsidR="00D77943" w:rsidRPr="002C13BB" w:rsidRDefault="00D77943" w:rsidP="00D77943">
            <w:pPr>
              <w:rPr>
                <w:color w:val="000000"/>
                <w:sz w:val="20"/>
                <w:szCs w:val="20"/>
              </w:rPr>
            </w:pPr>
          </w:p>
          <w:p w14:paraId="1416291E" w14:textId="77777777" w:rsidR="00D77943" w:rsidRPr="002C13BB" w:rsidRDefault="00D77943" w:rsidP="00D77943">
            <w:pPr>
              <w:rPr>
                <w:color w:val="000000"/>
                <w:sz w:val="20"/>
                <w:szCs w:val="20"/>
              </w:rPr>
            </w:pPr>
          </w:p>
          <w:p w14:paraId="31341BCC" w14:textId="77777777" w:rsidR="00D77943" w:rsidRPr="002C13BB" w:rsidRDefault="00D77943" w:rsidP="00D77943">
            <w:pPr>
              <w:rPr>
                <w:color w:val="000000"/>
                <w:sz w:val="20"/>
                <w:szCs w:val="20"/>
              </w:rPr>
            </w:pPr>
          </w:p>
          <w:p w14:paraId="371B27EB" w14:textId="77777777" w:rsidR="00D77943" w:rsidRPr="002C13BB" w:rsidRDefault="00D77943" w:rsidP="00D77943">
            <w:pPr>
              <w:rPr>
                <w:color w:val="000000"/>
                <w:sz w:val="20"/>
                <w:szCs w:val="20"/>
              </w:rPr>
            </w:pPr>
          </w:p>
          <w:p w14:paraId="27D72ECD" w14:textId="77777777" w:rsidR="00D77943" w:rsidRPr="002C13BB" w:rsidRDefault="00D77943" w:rsidP="00D77943">
            <w:pPr>
              <w:rPr>
                <w:color w:val="000000"/>
                <w:sz w:val="20"/>
                <w:szCs w:val="20"/>
              </w:rPr>
            </w:pPr>
          </w:p>
          <w:p w14:paraId="052B2C71" w14:textId="77777777" w:rsidR="00D77943" w:rsidRPr="002C13BB" w:rsidRDefault="00D77943" w:rsidP="00D77943">
            <w:pPr>
              <w:rPr>
                <w:color w:val="000000"/>
                <w:sz w:val="20"/>
                <w:szCs w:val="20"/>
              </w:rPr>
            </w:pPr>
          </w:p>
          <w:p w14:paraId="6454A6D7" w14:textId="77777777" w:rsidR="00D77943" w:rsidRPr="002C13BB" w:rsidRDefault="00D77943" w:rsidP="00D77943">
            <w:pPr>
              <w:rPr>
                <w:color w:val="000000"/>
                <w:sz w:val="20"/>
                <w:szCs w:val="20"/>
              </w:rPr>
            </w:pPr>
          </w:p>
          <w:p w14:paraId="1E91845D" w14:textId="77777777" w:rsidR="00D77943" w:rsidRPr="002C13BB" w:rsidRDefault="00D77943" w:rsidP="00D77943">
            <w:pPr>
              <w:rPr>
                <w:color w:val="000000"/>
                <w:sz w:val="20"/>
                <w:szCs w:val="20"/>
              </w:rPr>
            </w:pPr>
          </w:p>
          <w:p w14:paraId="4F8F99BC" w14:textId="77777777" w:rsidR="00D77943" w:rsidRPr="002C13BB" w:rsidRDefault="00D77943" w:rsidP="00D77943">
            <w:pPr>
              <w:rPr>
                <w:color w:val="000000"/>
                <w:sz w:val="20"/>
                <w:szCs w:val="20"/>
              </w:rPr>
            </w:pPr>
          </w:p>
          <w:p w14:paraId="530992BE" w14:textId="77777777" w:rsidR="00D77943" w:rsidRPr="002C13BB" w:rsidRDefault="00D77943" w:rsidP="00D77943">
            <w:pPr>
              <w:rPr>
                <w:color w:val="000000"/>
                <w:sz w:val="20"/>
                <w:szCs w:val="20"/>
              </w:rPr>
            </w:pPr>
          </w:p>
          <w:p w14:paraId="314F6DDF" w14:textId="77777777" w:rsidR="00D77943" w:rsidRPr="002C13BB" w:rsidRDefault="00D77943" w:rsidP="00D77943">
            <w:pPr>
              <w:rPr>
                <w:color w:val="000000"/>
                <w:sz w:val="20"/>
                <w:szCs w:val="20"/>
              </w:rPr>
            </w:pPr>
          </w:p>
          <w:p w14:paraId="4F36DE99" w14:textId="77777777" w:rsidR="00D77943" w:rsidRPr="002C13BB" w:rsidRDefault="00D77943" w:rsidP="00D77943">
            <w:pPr>
              <w:rPr>
                <w:color w:val="000000"/>
                <w:sz w:val="20"/>
                <w:szCs w:val="20"/>
              </w:rPr>
            </w:pPr>
          </w:p>
          <w:p w14:paraId="07068494" w14:textId="77777777" w:rsidR="00D77943" w:rsidRPr="002C13BB" w:rsidRDefault="00D77943" w:rsidP="00D77943">
            <w:pPr>
              <w:rPr>
                <w:color w:val="000000"/>
                <w:sz w:val="20"/>
                <w:szCs w:val="20"/>
              </w:rPr>
            </w:pPr>
          </w:p>
          <w:p w14:paraId="2018D1F2" w14:textId="77777777" w:rsidR="00D77943" w:rsidRPr="002C13BB" w:rsidRDefault="00D77943" w:rsidP="00D77943">
            <w:pPr>
              <w:rPr>
                <w:color w:val="000000"/>
                <w:sz w:val="20"/>
                <w:szCs w:val="20"/>
              </w:rPr>
            </w:pPr>
          </w:p>
          <w:p w14:paraId="733B02E2" w14:textId="77777777" w:rsidR="00D77943" w:rsidRPr="002C13BB" w:rsidRDefault="00D77943" w:rsidP="00D77943">
            <w:pPr>
              <w:rPr>
                <w:color w:val="000000"/>
                <w:sz w:val="20"/>
                <w:szCs w:val="20"/>
              </w:rPr>
            </w:pPr>
          </w:p>
          <w:p w14:paraId="39EA8D5D" w14:textId="77777777" w:rsidR="00D77943" w:rsidRPr="002C13BB" w:rsidRDefault="00D77943" w:rsidP="00D77943">
            <w:pPr>
              <w:rPr>
                <w:color w:val="000000"/>
                <w:sz w:val="20"/>
                <w:szCs w:val="20"/>
              </w:rPr>
            </w:pPr>
          </w:p>
          <w:p w14:paraId="763E0CF6" w14:textId="77777777" w:rsidR="00D77943" w:rsidRPr="002C13BB" w:rsidRDefault="00D77943" w:rsidP="00D77943">
            <w:pPr>
              <w:rPr>
                <w:color w:val="000000"/>
                <w:sz w:val="20"/>
                <w:szCs w:val="20"/>
              </w:rPr>
            </w:pPr>
          </w:p>
          <w:p w14:paraId="458433F3" w14:textId="77777777" w:rsidR="00D77943" w:rsidRPr="002C13BB" w:rsidRDefault="00D77943" w:rsidP="00D77943">
            <w:pPr>
              <w:rPr>
                <w:color w:val="000000"/>
                <w:sz w:val="20"/>
                <w:szCs w:val="20"/>
              </w:rPr>
            </w:pPr>
          </w:p>
          <w:p w14:paraId="7BC9D168" w14:textId="77777777" w:rsidR="00D77943" w:rsidRPr="002C13BB" w:rsidRDefault="00D77943" w:rsidP="00D77943">
            <w:pPr>
              <w:rPr>
                <w:color w:val="000000"/>
                <w:sz w:val="20"/>
                <w:szCs w:val="20"/>
              </w:rPr>
            </w:pPr>
          </w:p>
          <w:p w14:paraId="087384B6" w14:textId="77777777" w:rsidR="00D77943" w:rsidRPr="002C13BB" w:rsidRDefault="00D77943" w:rsidP="00D77943">
            <w:pPr>
              <w:rPr>
                <w:color w:val="000000"/>
                <w:sz w:val="20"/>
                <w:szCs w:val="20"/>
              </w:rPr>
            </w:pPr>
          </w:p>
          <w:p w14:paraId="52B6EC65" w14:textId="77777777" w:rsidR="00D77943" w:rsidRPr="002C13BB" w:rsidRDefault="00D77943" w:rsidP="00D77943">
            <w:pPr>
              <w:rPr>
                <w:color w:val="000000"/>
                <w:sz w:val="20"/>
                <w:szCs w:val="20"/>
              </w:rPr>
            </w:pPr>
          </w:p>
          <w:p w14:paraId="4E97B3F6" w14:textId="77777777" w:rsidR="00D77943" w:rsidRPr="002C13BB" w:rsidRDefault="00D77943" w:rsidP="00D77943">
            <w:pPr>
              <w:rPr>
                <w:color w:val="000000"/>
                <w:sz w:val="20"/>
                <w:szCs w:val="20"/>
              </w:rPr>
            </w:pPr>
          </w:p>
          <w:p w14:paraId="2CDFB2F8" w14:textId="77777777" w:rsidR="00D77943" w:rsidRPr="002C13BB" w:rsidRDefault="00D77943" w:rsidP="00D77943">
            <w:pPr>
              <w:rPr>
                <w:color w:val="000000"/>
                <w:sz w:val="20"/>
                <w:szCs w:val="20"/>
              </w:rPr>
            </w:pPr>
          </w:p>
          <w:p w14:paraId="1CE19C54" w14:textId="77777777" w:rsidR="00D77943" w:rsidRPr="002C13BB" w:rsidRDefault="00D77943" w:rsidP="00D77943">
            <w:pPr>
              <w:rPr>
                <w:color w:val="000000"/>
                <w:sz w:val="20"/>
                <w:szCs w:val="20"/>
              </w:rPr>
            </w:pPr>
          </w:p>
          <w:p w14:paraId="1636F9E4" w14:textId="77777777" w:rsidR="00D77943" w:rsidRPr="002C13BB" w:rsidRDefault="00D77943" w:rsidP="00D77943">
            <w:pPr>
              <w:rPr>
                <w:color w:val="000000"/>
                <w:sz w:val="20"/>
                <w:szCs w:val="20"/>
              </w:rPr>
            </w:pPr>
          </w:p>
          <w:p w14:paraId="561D5C38" w14:textId="77777777" w:rsidR="00D77943" w:rsidRPr="002C13BB" w:rsidRDefault="00D77943" w:rsidP="00D77943">
            <w:pPr>
              <w:rPr>
                <w:color w:val="000000"/>
                <w:sz w:val="20"/>
                <w:szCs w:val="20"/>
              </w:rPr>
            </w:pPr>
          </w:p>
          <w:p w14:paraId="3F67B99E" w14:textId="77777777" w:rsidR="00D77943" w:rsidRPr="002C13BB" w:rsidRDefault="00D77943" w:rsidP="00D77943">
            <w:pPr>
              <w:rPr>
                <w:color w:val="000000"/>
                <w:sz w:val="20"/>
                <w:szCs w:val="20"/>
              </w:rPr>
            </w:pPr>
          </w:p>
          <w:p w14:paraId="0948C41C" w14:textId="77777777" w:rsidR="00D77943" w:rsidRPr="002C13BB" w:rsidRDefault="00D77943" w:rsidP="00D77943">
            <w:pPr>
              <w:rPr>
                <w:color w:val="000000"/>
                <w:sz w:val="20"/>
                <w:szCs w:val="20"/>
              </w:rPr>
            </w:pPr>
          </w:p>
          <w:p w14:paraId="47981441" w14:textId="77777777" w:rsidR="00D77943" w:rsidRPr="002C13BB" w:rsidRDefault="00D77943" w:rsidP="00D77943">
            <w:pPr>
              <w:rPr>
                <w:color w:val="000000"/>
                <w:sz w:val="20"/>
                <w:szCs w:val="20"/>
              </w:rPr>
            </w:pPr>
          </w:p>
          <w:p w14:paraId="304DD04A" w14:textId="77777777" w:rsidR="00D77943" w:rsidRPr="002C13BB" w:rsidRDefault="00D77943" w:rsidP="00D77943">
            <w:pPr>
              <w:rPr>
                <w:color w:val="000000"/>
                <w:sz w:val="20"/>
                <w:szCs w:val="20"/>
              </w:rPr>
            </w:pPr>
          </w:p>
          <w:p w14:paraId="343C7615" w14:textId="77777777" w:rsidR="00D77943" w:rsidRPr="002C13BB" w:rsidRDefault="00D77943" w:rsidP="00D77943">
            <w:pPr>
              <w:rPr>
                <w:color w:val="000000"/>
                <w:sz w:val="20"/>
                <w:szCs w:val="20"/>
              </w:rPr>
            </w:pPr>
          </w:p>
          <w:p w14:paraId="0E8ADD3F" w14:textId="77777777" w:rsidR="00D77943" w:rsidRPr="002C13BB" w:rsidRDefault="00D77943" w:rsidP="00D77943">
            <w:pPr>
              <w:rPr>
                <w:color w:val="000000"/>
                <w:sz w:val="20"/>
                <w:szCs w:val="20"/>
              </w:rPr>
            </w:pPr>
          </w:p>
          <w:p w14:paraId="005676A8" w14:textId="77777777" w:rsidR="00D77943" w:rsidRPr="002C13BB" w:rsidRDefault="00D77943" w:rsidP="00D77943">
            <w:pPr>
              <w:rPr>
                <w:color w:val="000000"/>
                <w:sz w:val="20"/>
                <w:szCs w:val="20"/>
              </w:rPr>
            </w:pPr>
          </w:p>
          <w:p w14:paraId="1012CA6D" w14:textId="77777777" w:rsidR="00D77943" w:rsidRPr="002C13BB" w:rsidRDefault="00D77943" w:rsidP="00D77943">
            <w:pPr>
              <w:rPr>
                <w:color w:val="000000"/>
                <w:sz w:val="20"/>
                <w:szCs w:val="20"/>
              </w:rPr>
            </w:pPr>
          </w:p>
          <w:p w14:paraId="3BEC5E56" w14:textId="77777777" w:rsidR="00D77943" w:rsidRPr="002C13BB" w:rsidRDefault="00D77943" w:rsidP="00D77943">
            <w:pPr>
              <w:rPr>
                <w:color w:val="000000"/>
                <w:sz w:val="20"/>
                <w:szCs w:val="20"/>
              </w:rPr>
            </w:pPr>
          </w:p>
          <w:p w14:paraId="75EBEDED" w14:textId="77777777" w:rsidR="00D77943" w:rsidRPr="002C13BB" w:rsidRDefault="00D77943" w:rsidP="00D77943">
            <w:pPr>
              <w:rPr>
                <w:color w:val="000000"/>
                <w:sz w:val="20"/>
                <w:szCs w:val="20"/>
              </w:rPr>
            </w:pPr>
            <w:r w:rsidRPr="002C13BB">
              <w:rPr>
                <w:color w:val="000000"/>
                <w:sz w:val="20"/>
                <w:szCs w:val="20"/>
              </w:rPr>
              <w:t xml:space="preserve">PT: Globální problémy, jejich příčiny a důsledky </w:t>
            </w:r>
          </w:p>
          <w:p w14:paraId="77138399" w14:textId="77777777" w:rsidR="00D77943" w:rsidRPr="002C13BB" w:rsidRDefault="00D77943" w:rsidP="00D77943">
            <w:pPr>
              <w:rPr>
                <w:color w:val="000000"/>
                <w:sz w:val="20"/>
                <w:szCs w:val="20"/>
              </w:rPr>
            </w:pPr>
            <w:r w:rsidRPr="002C13BB">
              <w:rPr>
                <w:color w:val="000000"/>
                <w:sz w:val="20"/>
                <w:szCs w:val="20"/>
              </w:rPr>
              <w:t>PT: Humanitární pomoc a mezinárodní rozvojová spolupráce·</w:t>
            </w:r>
          </w:p>
          <w:p w14:paraId="42AC7101" w14:textId="77777777" w:rsidR="00D77943" w:rsidRPr="002C13BB" w:rsidRDefault="00D77943" w:rsidP="00D77943">
            <w:pPr>
              <w:rPr>
                <w:color w:val="000000"/>
                <w:sz w:val="20"/>
                <w:szCs w:val="20"/>
              </w:rPr>
            </w:pPr>
            <w:r w:rsidRPr="002C13BB">
              <w:rPr>
                <w:color w:val="000000"/>
                <w:sz w:val="20"/>
                <w:szCs w:val="20"/>
              </w:rPr>
              <w:t>PT: Žijeme v Evropě</w:t>
            </w:r>
          </w:p>
          <w:p w14:paraId="6C7806E8" w14:textId="77777777" w:rsidR="00D77943" w:rsidRDefault="00D77943" w:rsidP="00D77943">
            <w:pPr>
              <w:rPr>
                <w:color w:val="000000"/>
                <w:sz w:val="20"/>
                <w:szCs w:val="20"/>
              </w:rPr>
            </w:pPr>
            <w:r w:rsidRPr="002C13BB">
              <w:rPr>
                <w:color w:val="000000"/>
                <w:sz w:val="20"/>
                <w:szCs w:val="20"/>
              </w:rPr>
              <w:t xml:space="preserve">PT: Výchova k myšlení v evropských a globálních souvislostech </w:t>
            </w:r>
          </w:p>
        </w:tc>
      </w:tr>
    </w:tbl>
    <w:p w14:paraId="50879009" w14:textId="77777777" w:rsidR="000A6B8A" w:rsidRDefault="000A6B8A"/>
    <w:p w14:paraId="7BAD8C52" w14:textId="77777777" w:rsidR="000A6B8A" w:rsidRDefault="000A6B8A"/>
    <w:p w14:paraId="4BED2AF0"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44C013F5"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64950A7C" w14:textId="77777777" w:rsidR="000A6B8A" w:rsidRDefault="000A6B8A">
            <w:pPr>
              <w:jc w:val="center"/>
              <w:rPr>
                <w:rFonts w:ascii="Arial" w:hAnsi="Arial"/>
                <w:sz w:val="44"/>
                <w:szCs w:val="44"/>
              </w:rPr>
            </w:pPr>
            <w:r>
              <w:rPr>
                <w:rFonts w:ascii="Arial" w:hAnsi="Arial"/>
                <w:sz w:val="44"/>
                <w:szCs w:val="44"/>
              </w:rPr>
              <w:t>Základy společenských věd</w:t>
            </w:r>
          </w:p>
        </w:tc>
      </w:tr>
      <w:tr w:rsidR="000A6B8A" w14:paraId="453D0252"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17CA80D6"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4EBD5B9F"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5170C059"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6D8FEB26" w14:textId="77777777" w:rsidR="000A6B8A" w:rsidRDefault="000A6B8A">
            <w:pPr>
              <w:jc w:val="center"/>
              <w:rPr>
                <w:b/>
                <w:bCs/>
              </w:rPr>
            </w:pPr>
            <w:r>
              <w:rPr>
                <w:b/>
                <w:bCs/>
              </w:rPr>
              <w:t xml:space="preserve">Přesahy </w:t>
            </w:r>
            <w:r>
              <w:rPr>
                <w:b/>
                <w:bCs/>
              </w:rPr>
              <w:br/>
              <w:t xml:space="preserve">a vazby </w:t>
            </w:r>
          </w:p>
        </w:tc>
      </w:tr>
      <w:tr w:rsidR="000A6B8A" w14:paraId="14ED2EBF"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508EE4D2" w14:textId="77777777" w:rsidR="000A6B8A" w:rsidRDefault="000A6B8A">
            <w:pPr>
              <w:jc w:val="center"/>
              <w:rPr>
                <w:rFonts w:ascii="Arial" w:hAnsi="Arial"/>
                <w:b/>
                <w:bCs/>
                <w:sz w:val="32"/>
                <w:szCs w:val="32"/>
              </w:rPr>
            </w:pPr>
            <w:r>
              <w:rPr>
                <w:rFonts w:ascii="Arial" w:hAnsi="Arial"/>
                <w:b/>
                <w:bCs/>
                <w:sz w:val="32"/>
                <w:szCs w:val="32"/>
              </w:rPr>
              <w:t>4. VG</w:t>
            </w:r>
          </w:p>
        </w:tc>
      </w:tr>
      <w:tr w:rsidR="00D77943" w14:paraId="6D704274" w14:textId="77777777">
        <w:trPr>
          <w:trHeight w:val="2747"/>
        </w:trPr>
        <w:tc>
          <w:tcPr>
            <w:tcW w:w="3435" w:type="dxa"/>
            <w:tcBorders>
              <w:top w:val="nil"/>
              <w:left w:val="single" w:sz="4" w:space="0" w:color="auto"/>
              <w:bottom w:val="single" w:sz="4" w:space="0" w:color="auto"/>
              <w:right w:val="single" w:sz="4" w:space="0" w:color="auto"/>
            </w:tcBorders>
            <w:shd w:val="clear" w:color="auto" w:fill="CCFFCC"/>
          </w:tcPr>
          <w:p w14:paraId="6A2722C9" w14:textId="77777777" w:rsidR="00D77943" w:rsidRDefault="00D77943" w:rsidP="00D77943">
            <w:pPr>
              <w:rPr>
                <w:color w:val="000000"/>
                <w:sz w:val="20"/>
                <w:szCs w:val="20"/>
              </w:rPr>
            </w:pPr>
            <w:r>
              <w:rPr>
                <w:color w:val="000000"/>
                <w:sz w:val="20"/>
                <w:szCs w:val="20"/>
              </w:rPr>
              <w:t>Žák</w:t>
            </w:r>
          </w:p>
          <w:p w14:paraId="7A6E6B35" w14:textId="77777777" w:rsidR="00D77943" w:rsidRDefault="00D77943" w:rsidP="00D77943">
            <w:pPr>
              <w:rPr>
                <w:color w:val="000000"/>
                <w:sz w:val="20"/>
                <w:szCs w:val="20"/>
              </w:rPr>
            </w:pPr>
            <w:r>
              <w:rPr>
                <w:color w:val="000000"/>
                <w:sz w:val="20"/>
                <w:szCs w:val="20"/>
              </w:rPr>
              <w:t>◄objasní podstatu filosofického tázání, porovná východiska filosofie, mýtu, náboženství, vědy a umění k uchopení skutečnosti a člověka</w:t>
            </w:r>
          </w:p>
          <w:p w14:paraId="7913C98F" w14:textId="77777777" w:rsidR="00D77943" w:rsidRDefault="00D77943" w:rsidP="00D77943">
            <w:pPr>
              <w:rPr>
                <w:color w:val="000000"/>
                <w:sz w:val="20"/>
                <w:szCs w:val="20"/>
              </w:rPr>
            </w:pPr>
            <w:r>
              <w:rPr>
                <w:color w:val="000000"/>
                <w:sz w:val="20"/>
                <w:szCs w:val="20"/>
              </w:rPr>
              <w:t>◄rozliší hlavní filosofické směry, uvede jejich klíčové představitele a porovná řešení základních filosofických otázek v jednotlivých etapách vývoje filosofického myšlení</w:t>
            </w:r>
          </w:p>
          <w:p w14:paraId="07287627" w14:textId="77777777" w:rsidR="00D77943" w:rsidRDefault="00D77943" w:rsidP="00D77943">
            <w:pPr>
              <w:rPr>
                <w:color w:val="000000"/>
                <w:sz w:val="20"/>
                <w:szCs w:val="20"/>
              </w:rPr>
            </w:pPr>
            <w:r>
              <w:rPr>
                <w:color w:val="000000"/>
                <w:sz w:val="20"/>
                <w:szCs w:val="20"/>
              </w:rPr>
              <w:t>◄posuzuje lidské jednání z hlediska etických norem a svědomí jednotlivce, objasní dějinnou proměnlivost základních etických pojmů a norem</w:t>
            </w:r>
          </w:p>
          <w:p w14:paraId="36496BBE" w14:textId="77777777" w:rsidR="00D77943" w:rsidRDefault="00D77943" w:rsidP="00D77943">
            <w:pPr>
              <w:rPr>
                <w:color w:val="000000"/>
                <w:sz w:val="20"/>
                <w:szCs w:val="20"/>
              </w:rPr>
            </w:pPr>
            <w:r>
              <w:rPr>
                <w:color w:val="000000"/>
                <w:sz w:val="20"/>
                <w:szCs w:val="20"/>
              </w:rPr>
              <w:t>◄rozlišuje významné náboženské systémy v kontextu kultur, z nichž vycházejí, identifikuje projevy náboženské nesnášenlivosti a rozezná projevy sektářského myšlení</w:t>
            </w:r>
          </w:p>
          <w:p w14:paraId="39B72CFE" w14:textId="77777777" w:rsidR="00D77943" w:rsidRDefault="00D77943" w:rsidP="00D77943">
            <w:pPr>
              <w:tabs>
                <w:tab w:val="num" w:pos="180"/>
              </w:tabs>
              <w:rPr>
                <w:sz w:val="20"/>
                <w:szCs w:val="20"/>
              </w:rPr>
            </w:pPr>
            <w:r>
              <w:rPr>
                <w:sz w:val="20"/>
                <w:szCs w:val="20"/>
              </w:rPr>
              <w:t>◄chápe význam morálního kodexu a nepsané konvence</w:t>
            </w:r>
          </w:p>
          <w:p w14:paraId="4345E55D" w14:textId="77777777" w:rsidR="00D77943" w:rsidRDefault="00D77943" w:rsidP="00D77943">
            <w:pPr>
              <w:rPr>
                <w:color w:val="000000"/>
                <w:sz w:val="20"/>
                <w:szCs w:val="20"/>
              </w:rPr>
            </w:pPr>
          </w:p>
        </w:tc>
        <w:tc>
          <w:tcPr>
            <w:tcW w:w="4680" w:type="dxa"/>
            <w:tcBorders>
              <w:top w:val="nil"/>
              <w:left w:val="nil"/>
              <w:bottom w:val="single" w:sz="4" w:space="0" w:color="auto"/>
              <w:right w:val="single" w:sz="4" w:space="0" w:color="auto"/>
            </w:tcBorders>
            <w:shd w:val="clear" w:color="auto" w:fill="CCFFCC"/>
          </w:tcPr>
          <w:p w14:paraId="6B7CF97F" w14:textId="77777777" w:rsidR="00D77943" w:rsidRDefault="00D77943" w:rsidP="00D77943">
            <w:pPr>
              <w:rPr>
                <w:color w:val="000000"/>
                <w:sz w:val="20"/>
                <w:szCs w:val="20"/>
              </w:rPr>
            </w:pPr>
            <w:r>
              <w:rPr>
                <w:color w:val="000000"/>
                <w:sz w:val="20"/>
                <w:szCs w:val="20"/>
              </w:rPr>
              <w:t>Žák</w:t>
            </w:r>
          </w:p>
          <w:p w14:paraId="347C7FBD" w14:textId="77777777" w:rsidR="00D77943" w:rsidRDefault="00D77943" w:rsidP="00D77943">
            <w:pPr>
              <w:rPr>
                <w:color w:val="000000"/>
                <w:sz w:val="20"/>
                <w:szCs w:val="20"/>
              </w:rPr>
            </w:pPr>
            <w:r>
              <w:rPr>
                <w:color w:val="000000"/>
                <w:sz w:val="20"/>
                <w:szCs w:val="20"/>
              </w:rPr>
              <w:t>◄dokáže interpretovat podstatu a původ vzniku filosofie</w:t>
            </w:r>
          </w:p>
          <w:p w14:paraId="273D4037" w14:textId="77777777" w:rsidR="00D77943" w:rsidRDefault="00D77943" w:rsidP="00D77943">
            <w:pPr>
              <w:rPr>
                <w:color w:val="000000"/>
                <w:sz w:val="20"/>
                <w:szCs w:val="20"/>
              </w:rPr>
            </w:pPr>
            <w:r>
              <w:rPr>
                <w:color w:val="000000"/>
                <w:sz w:val="20"/>
                <w:szCs w:val="20"/>
              </w:rPr>
              <w:t>◄prakticky porovná a odliší nejasná rozhraní mýtu, filosofie, náboženství a vědy</w:t>
            </w:r>
          </w:p>
          <w:p w14:paraId="73D54D8D" w14:textId="77777777" w:rsidR="00D77943" w:rsidRDefault="00D77943" w:rsidP="00D77943">
            <w:pPr>
              <w:rPr>
                <w:color w:val="000000"/>
                <w:sz w:val="20"/>
                <w:szCs w:val="20"/>
              </w:rPr>
            </w:pPr>
            <w:r>
              <w:rPr>
                <w:color w:val="000000"/>
                <w:sz w:val="20"/>
                <w:szCs w:val="20"/>
              </w:rPr>
              <w:t>◄komparuje jednotlivé filosofické náhledy na vybraný problém</w:t>
            </w:r>
          </w:p>
          <w:p w14:paraId="590D16AD" w14:textId="77777777" w:rsidR="00D77943" w:rsidRDefault="00D77943" w:rsidP="00D77943">
            <w:pPr>
              <w:rPr>
                <w:color w:val="000000"/>
                <w:sz w:val="20"/>
                <w:szCs w:val="20"/>
              </w:rPr>
            </w:pPr>
            <w:r>
              <w:rPr>
                <w:color w:val="000000"/>
                <w:sz w:val="20"/>
                <w:szCs w:val="20"/>
              </w:rPr>
              <w:t>◄chápe a interpretuje souhrn dějinných souvislostí vedoucích ke vzniku určité filosofie</w:t>
            </w:r>
          </w:p>
          <w:p w14:paraId="662BDFCF" w14:textId="77777777" w:rsidR="00D77943" w:rsidRDefault="00D77943" w:rsidP="00D77943">
            <w:pPr>
              <w:rPr>
                <w:color w:val="000000"/>
                <w:sz w:val="20"/>
                <w:szCs w:val="20"/>
              </w:rPr>
            </w:pPr>
            <w:r>
              <w:rPr>
                <w:color w:val="000000"/>
                <w:sz w:val="20"/>
                <w:szCs w:val="20"/>
              </w:rPr>
              <w:t>◄si uvědomí a uvede konkrétní příklady shodných prvků světových náboženství</w:t>
            </w:r>
          </w:p>
          <w:p w14:paraId="3C35F6CB" w14:textId="77777777" w:rsidR="00D77943" w:rsidRDefault="00D77943" w:rsidP="00D77943">
            <w:pPr>
              <w:rPr>
                <w:color w:val="000000"/>
                <w:sz w:val="20"/>
                <w:szCs w:val="20"/>
              </w:rPr>
            </w:pPr>
            <w:r>
              <w:rPr>
                <w:color w:val="000000"/>
                <w:sz w:val="20"/>
                <w:szCs w:val="20"/>
              </w:rPr>
              <w:t>◄kriticky a s vlastní reflexí přistupuje k jednotlivým filosofickým problémům</w:t>
            </w:r>
          </w:p>
          <w:p w14:paraId="7D49A77A" w14:textId="77777777" w:rsidR="00D77943" w:rsidRDefault="00D77943" w:rsidP="00D77943">
            <w:pPr>
              <w:rPr>
                <w:color w:val="000000"/>
                <w:sz w:val="20"/>
                <w:szCs w:val="20"/>
              </w:rPr>
            </w:pPr>
            <w:r>
              <w:rPr>
                <w:color w:val="000000"/>
                <w:sz w:val="20"/>
                <w:szCs w:val="20"/>
              </w:rPr>
              <w:t>◄v kontextu používá elementární filosofické pojmy</w:t>
            </w:r>
          </w:p>
          <w:p w14:paraId="0DAAFC71" w14:textId="77777777" w:rsidR="00D77943" w:rsidRDefault="00D77943" w:rsidP="00D77943">
            <w:pPr>
              <w:rPr>
                <w:color w:val="000000"/>
                <w:sz w:val="20"/>
                <w:szCs w:val="20"/>
              </w:rPr>
            </w:pPr>
            <w:r>
              <w:rPr>
                <w:color w:val="000000"/>
                <w:sz w:val="20"/>
                <w:szCs w:val="20"/>
              </w:rPr>
              <w:t>◄chápe problematiku utopií, kabinetní filosofie a ideálu</w:t>
            </w:r>
          </w:p>
          <w:p w14:paraId="73A33E1C" w14:textId="77777777" w:rsidR="00D77943" w:rsidRDefault="00D77943" w:rsidP="00D77943">
            <w:pPr>
              <w:rPr>
                <w:color w:val="000000"/>
                <w:sz w:val="20"/>
                <w:szCs w:val="20"/>
              </w:rPr>
            </w:pPr>
            <w:r>
              <w:rPr>
                <w:color w:val="000000"/>
                <w:sz w:val="20"/>
                <w:szCs w:val="20"/>
              </w:rPr>
              <w:t>◄je schopen rozboru konkrétního filosofického textu a seznamuje se s ukázkami filosofické literatury</w:t>
            </w:r>
          </w:p>
          <w:p w14:paraId="5892A7D0" w14:textId="77777777" w:rsidR="00D77943" w:rsidRDefault="00D77943" w:rsidP="00D77943">
            <w:pPr>
              <w:rPr>
                <w:color w:val="000000"/>
                <w:sz w:val="20"/>
                <w:szCs w:val="20"/>
              </w:rPr>
            </w:pPr>
          </w:p>
          <w:p w14:paraId="0D3CC948" w14:textId="77777777" w:rsidR="00D77943" w:rsidRDefault="00D77943" w:rsidP="00D77943">
            <w:pPr>
              <w:rPr>
                <w:color w:val="000000"/>
                <w:sz w:val="20"/>
                <w:szCs w:val="20"/>
              </w:rPr>
            </w:pPr>
          </w:p>
          <w:p w14:paraId="70028627" w14:textId="77777777" w:rsidR="00D77943" w:rsidRDefault="00D77943" w:rsidP="00D77943">
            <w:pPr>
              <w:tabs>
                <w:tab w:val="num" w:pos="180"/>
              </w:tabs>
              <w:rPr>
                <w:sz w:val="20"/>
                <w:szCs w:val="20"/>
              </w:rPr>
            </w:pPr>
            <w:r>
              <w:rPr>
                <w:sz w:val="20"/>
                <w:szCs w:val="20"/>
              </w:rPr>
              <w:t>◄porovnává etický náhled různých kultur</w:t>
            </w:r>
          </w:p>
          <w:p w14:paraId="2BE16C72" w14:textId="77777777" w:rsidR="00D77943" w:rsidRDefault="00D77943" w:rsidP="00D77943">
            <w:pPr>
              <w:tabs>
                <w:tab w:val="num" w:pos="180"/>
              </w:tabs>
              <w:rPr>
                <w:sz w:val="20"/>
                <w:szCs w:val="20"/>
              </w:rPr>
            </w:pPr>
            <w:r>
              <w:rPr>
                <w:sz w:val="20"/>
                <w:szCs w:val="20"/>
              </w:rPr>
              <w:t>◄uvědomí si kořeny morálních zásad</w:t>
            </w:r>
          </w:p>
          <w:p w14:paraId="020A2902" w14:textId="77777777" w:rsidR="00D77943" w:rsidRDefault="00D77943" w:rsidP="00D77943">
            <w:pPr>
              <w:rPr>
                <w:color w:val="000000"/>
                <w:sz w:val="20"/>
                <w:szCs w:val="20"/>
              </w:rPr>
            </w:pPr>
          </w:p>
        </w:tc>
        <w:tc>
          <w:tcPr>
            <w:tcW w:w="5040" w:type="dxa"/>
            <w:tcBorders>
              <w:top w:val="nil"/>
              <w:left w:val="nil"/>
              <w:bottom w:val="single" w:sz="4" w:space="0" w:color="auto"/>
              <w:right w:val="single" w:sz="4" w:space="0" w:color="auto"/>
            </w:tcBorders>
            <w:shd w:val="clear" w:color="auto" w:fill="CCFFCC"/>
          </w:tcPr>
          <w:p w14:paraId="5AD3F22A" w14:textId="77777777" w:rsidR="00D77943" w:rsidRDefault="00D77943" w:rsidP="00D77943">
            <w:pPr>
              <w:rPr>
                <w:color w:val="000000"/>
                <w:sz w:val="20"/>
                <w:szCs w:val="20"/>
              </w:rPr>
            </w:pPr>
            <w:r>
              <w:rPr>
                <w:color w:val="000000"/>
                <w:sz w:val="20"/>
                <w:szCs w:val="20"/>
              </w:rPr>
              <w:t>Úvod do filosofie a religionistiky</w:t>
            </w:r>
          </w:p>
          <w:p w14:paraId="0FFE1732" w14:textId="77777777" w:rsidR="00D77943" w:rsidRDefault="00D77943" w:rsidP="00D77943">
            <w:pPr>
              <w:rPr>
                <w:color w:val="000000"/>
                <w:sz w:val="20"/>
                <w:szCs w:val="20"/>
              </w:rPr>
            </w:pPr>
            <w:r>
              <w:rPr>
                <w:color w:val="000000"/>
                <w:sz w:val="20"/>
                <w:szCs w:val="20"/>
              </w:rPr>
              <w:t>předmět a hlavní problémy filosofie</w:t>
            </w:r>
          </w:p>
          <w:p w14:paraId="21CC8CCB" w14:textId="77777777" w:rsidR="00D77943" w:rsidRDefault="00D77943" w:rsidP="00D77943">
            <w:pPr>
              <w:rPr>
                <w:color w:val="000000"/>
                <w:sz w:val="20"/>
                <w:szCs w:val="20"/>
              </w:rPr>
            </w:pPr>
            <w:r>
              <w:rPr>
                <w:color w:val="000000"/>
                <w:sz w:val="20"/>
                <w:szCs w:val="20"/>
              </w:rPr>
              <w:t>Přehled dějin filosofie</w:t>
            </w:r>
          </w:p>
          <w:p w14:paraId="3F4200FE" w14:textId="77777777" w:rsidR="00D77943" w:rsidRDefault="00D77943" w:rsidP="00D77943">
            <w:pPr>
              <w:rPr>
                <w:color w:val="000000"/>
                <w:sz w:val="20"/>
                <w:szCs w:val="20"/>
              </w:rPr>
            </w:pPr>
            <w:r>
              <w:rPr>
                <w:color w:val="000000"/>
                <w:sz w:val="20"/>
                <w:szCs w:val="20"/>
              </w:rPr>
              <w:t>počátky v Indii a Číně</w:t>
            </w:r>
          </w:p>
          <w:p w14:paraId="622CE16B" w14:textId="77777777" w:rsidR="00D77943" w:rsidRDefault="00D77943" w:rsidP="00D77943">
            <w:pPr>
              <w:rPr>
                <w:color w:val="000000"/>
                <w:sz w:val="20"/>
                <w:szCs w:val="20"/>
              </w:rPr>
            </w:pPr>
            <w:r>
              <w:rPr>
                <w:color w:val="000000"/>
                <w:sz w:val="20"/>
                <w:szCs w:val="20"/>
              </w:rPr>
              <w:t>antické Řecko – sofisté, Sókrates, Platónova teorie idejí, Aristotelés, předchůdci atomismu, Démokritos, helénistická filosofie</w:t>
            </w:r>
          </w:p>
          <w:p w14:paraId="6ED0BB35" w14:textId="77777777" w:rsidR="00D77943" w:rsidRDefault="00D77943" w:rsidP="00D77943">
            <w:pPr>
              <w:rPr>
                <w:color w:val="000000"/>
                <w:sz w:val="20"/>
                <w:szCs w:val="20"/>
              </w:rPr>
            </w:pPr>
            <w:r>
              <w:rPr>
                <w:color w:val="000000"/>
                <w:sz w:val="20"/>
                <w:szCs w:val="20"/>
              </w:rPr>
              <w:t>křesťanství a patristika</w:t>
            </w:r>
          </w:p>
          <w:p w14:paraId="58AACB53" w14:textId="77777777" w:rsidR="00D77943" w:rsidRDefault="00D77943" w:rsidP="00D77943">
            <w:pPr>
              <w:rPr>
                <w:color w:val="000000"/>
                <w:sz w:val="20"/>
                <w:szCs w:val="20"/>
              </w:rPr>
            </w:pPr>
            <w:r>
              <w:rPr>
                <w:color w:val="000000"/>
                <w:sz w:val="20"/>
                <w:szCs w:val="20"/>
              </w:rPr>
              <w:t>scholastika</w:t>
            </w:r>
          </w:p>
          <w:p w14:paraId="2B471EB9" w14:textId="77777777" w:rsidR="00D77943" w:rsidRDefault="00D77943" w:rsidP="00D77943">
            <w:pPr>
              <w:rPr>
                <w:color w:val="000000"/>
                <w:sz w:val="20"/>
                <w:szCs w:val="20"/>
              </w:rPr>
            </w:pPr>
            <w:r>
              <w:rPr>
                <w:color w:val="000000"/>
                <w:sz w:val="20"/>
                <w:szCs w:val="20"/>
              </w:rPr>
              <w:t>filosofie a přírodní věda v období renesance a humanismu</w:t>
            </w:r>
          </w:p>
          <w:p w14:paraId="62726470" w14:textId="77777777" w:rsidR="00D77943" w:rsidRDefault="00D77943" w:rsidP="00D77943">
            <w:pPr>
              <w:rPr>
                <w:color w:val="000000"/>
                <w:sz w:val="20"/>
                <w:szCs w:val="20"/>
              </w:rPr>
            </w:pPr>
            <w:r>
              <w:rPr>
                <w:color w:val="000000"/>
                <w:sz w:val="20"/>
                <w:szCs w:val="20"/>
              </w:rPr>
              <w:t>novověká filosofie, empirismus a racionalismus</w:t>
            </w:r>
          </w:p>
          <w:p w14:paraId="59841698" w14:textId="77777777" w:rsidR="00D77943" w:rsidRDefault="00D77943" w:rsidP="00D77943">
            <w:pPr>
              <w:rPr>
                <w:color w:val="000000"/>
                <w:sz w:val="20"/>
                <w:szCs w:val="20"/>
              </w:rPr>
            </w:pPr>
            <w:r>
              <w:rPr>
                <w:color w:val="000000"/>
                <w:sz w:val="20"/>
                <w:szCs w:val="20"/>
              </w:rPr>
              <w:t>francouzské osvícenství</w:t>
            </w:r>
          </w:p>
          <w:p w14:paraId="3B63B35D" w14:textId="77777777" w:rsidR="00D77943" w:rsidRDefault="00D77943" w:rsidP="00D77943">
            <w:pPr>
              <w:rPr>
                <w:color w:val="000000"/>
                <w:sz w:val="20"/>
                <w:szCs w:val="20"/>
              </w:rPr>
            </w:pPr>
            <w:r>
              <w:rPr>
                <w:color w:val="000000"/>
                <w:sz w:val="20"/>
                <w:szCs w:val="20"/>
              </w:rPr>
              <w:t>německá filosofie (Hegel, Kant)</w:t>
            </w:r>
          </w:p>
          <w:p w14:paraId="7AE4D112" w14:textId="77777777" w:rsidR="00D77943" w:rsidRDefault="00D77943" w:rsidP="00D77943">
            <w:pPr>
              <w:rPr>
                <w:color w:val="000000"/>
                <w:sz w:val="20"/>
                <w:szCs w:val="20"/>
              </w:rPr>
            </w:pPr>
            <w:r>
              <w:rPr>
                <w:color w:val="000000"/>
                <w:sz w:val="20"/>
                <w:szCs w:val="20"/>
              </w:rPr>
              <w:t>Filosofické směry 19. a 20. století</w:t>
            </w:r>
          </w:p>
          <w:p w14:paraId="37359B06" w14:textId="77777777" w:rsidR="00D77943" w:rsidRDefault="00D77943" w:rsidP="00D77943">
            <w:pPr>
              <w:rPr>
                <w:color w:val="000000"/>
                <w:sz w:val="20"/>
                <w:szCs w:val="20"/>
              </w:rPr>
            </w:pPr>
            <w:r>
              <w:rPr>
                <w:color w:val="000000"/>
                <w:sz w:val="20"/>
                <w:szCs w:val="20"/>
              </w:rPr>
              <w:t>pozitivismus, voluntarismus, marxismus</w:t>
            </w:r>
          </w:p>
          <w:p w14:paraId="1E88F5D8" w14:textId="77777777" w:rsidR="00D77943" w:rsidRDefault="00D77943" w:rsidP="00D77943">
            <w:pPr>
              <w:rPr>
                <w:color w:val="000000"/>
                <w:sz w:val="20"/>
                <w:szCs w:val="20"/>
              </w:rPr>
            </w:pPr>
            <w:r>
              <w:rPr>
                <w:color w:val="000000"/>
                <w:sz w:val="20"/>
                <w:szCs w:val="20"/>
              </w:rPr>
              <w:t>Současné filosofické směry</w:t>
            </w:r>
          </w:p>
          <w:p w14:paraId="074C2FF2" w14:textId="77777777" w:rsidR="00D77943" w:rsidRDefault="00D77943" w:rsidP="00D77943">
            <w:pPr>
              <w:rPr>
                <w:color w:val="000000"/>
                <w:sz w:val="20"/>
                <w:szCs w:val="20"/>
              </w:rPr>
            </w:pPr>
            <w:r>
              <w:rPr>
                <w:color w:val="000000"/>
                <w:sz w:val="20"/>
                <w:szCs w:val="20"/>
              </w:rPr>
              <w:t>pragmatismus, existencialismus, fenomenologie</w:t>
            </w:r>
          </w:p>
          <w:p w14:paraId="10D80D8A" w14:textId="77777777" w:rsidR="00D77943" w:rsidRDefault="00D77943" w:rsidP="00D77943">
            <w:pPr>
              <w:rPr>
                <w:color w:val="000000"/>
                <w:sz w:val="20"/>
                <w:szCs w:val="20"/>
              </w:rPr>
            </w:pPr>
            <w:r>
              <w:rPr>
                <w:color w:val="000000"/>
                <w:sz w:val="20"/>
                <w:szCs w:val="20"/>
              </w:rPr>
              <w:t>Filosofie na prahu 21. století</w:t>
            </w:r>
          </w:p>
          <w:p w14:paraId="4B8C2A91" w14:textId="77777777" w:rsidR="00D77943" w:rsidRDefault="00D77943" w:rsidP="00D77943">
            <w:pPr>
              <w:rPr>
                <w:color w:val="000000"/>
                <w:sz w:val="20"/>
                <w:szCs w:val="20"/>
              </w:rPr>
            </w:pPr>
          </w:p>
          <w:p w14:paraId="5B49E8CC" w14:textId="77777777" w:rsidR="00D77943" w:rsidRDefault="00D77943" w:rsidP="00D77943">
            <w:pPr>
              <w:rPr>
                <w:color w:val="000000"/>
                <w:sz w:val="20"/>
                <w:szCs w:val="20"/>
              </w:rPr>
            </w:pPr>
            <w:r>
              <w:rPr>
                <w:sz w:val="20"/>
                <w:szCs w:val="20"/>
              </w:rPr>
              <w:t>Základy etiky</w:t>
            </w:r>
          </w:p>
        </w:tc>
        <w:tc>
          <w:tcPr>
            <w:tcW w:w="2340" w:type="dxa"/>
            <w:tcBorders>
              <w:top w:val="nil"/>
              <w:left w:val="nil"/>
              <w:bottom w:val="single" w:sz="4" w:space="0" w:color="auto"/>
              <w:right w:val="single" w:sz="4" w:space="0" w:color="auto"/>
            </w:tcBorders>
            <w:shd w:val="clear" w:color="auto" w:fill="CCFFCC"/>
          </w:tcPr>
          <w:p w14:paraId="3D74B812" w14:textId="77777777" w:rsidR="00D77943" w:rsidRDefault="00D77943" w:rsidP="00D77943">
            <w:pPr>
              <w:pStyle w:val="Textpoznpodarou"/>
              <w:rPr>
                <w:szCs w:val="24"/>
              </w:rPr>
            </w:pPr>
            <w:r>
              <w:rPr>
                <w:szCs w:val="24"/>
              </w:rPr>
              <w:t xml:space="preserve">PT: </w:t>
            </w:r>
          </w:p>
          <w:p w14:paraId="41C65BD6" w14:textId="77777777" w:rsidR="00D77943" w:rsidRDefault="00D77943" w:rsidP="00D77943">
            <w:pPr>
              <w:pStyle w:val="Textpoznpodarou"/>
              <w:rPr>
                <w:szCs w:val="24"/>
              </w:rPr>
            </w:pPr>
            <w:r>
              <w:rPr>
                <w:szCs w:val="24"/>
              </w:rPr>
              <w:t>- Základní problémy sociokulturních rozdílů</w:t>
            </w:r>
          </w:p>
          <w:p w14:paraId="71BDFDA7" w14:textId="77777777" w:rsidR="00D77943" w:rsidRDefault="00D77943" w:rsidP="00D77943">
            <w:pPr>
              <w:pStyle w:val="Textpoznpodarou"/>
              <w:rPr>
                <w:color w:val="000000"/>
              </w:rPr>
            </w:pPr>
            <w:r>
              <w:rPr>
                <w:color w:val="000000"/>
              </w:rPr>
              <w:t xml:space="preserve">PT: </w:t>
            </w:r>
          </w:p>
          <w:p w14:paraId="20B8D280" w14:textId="77777777" w:rsidR="00D77943" w:rsidRDefault="00D77943" w:rsidP="00D77943">
            <w:pPr>
              <w:pStyle w:val="Textpoznpodarou"/>
              <w:rPr>
                <w:color w:val="000000"/>
                <w:szCs w:val="24"/>
              </w:rPr>
            </w:pPr>
            <w:r>
              <w:rPr>
                <w:color w:val="000000"/>
              </w:rPr>
              <w:t>- Morálka všedního dne</w:t>
            </w:r>
          </w:p>
        </w:tc>
      </w:tr>
    </w:tbl>
    <w:p w14:paraId="06B240B3" w14:textId="77777777" w:rsidR="000A6B8A" w:rsidRDefault="000A6B8A">
      <w:r>
        <w:rPr>
          <w:noProof/>
        </w:rPr>
        <w:pict w14:anchorId="6A5D83CD">
          <v:shape id="_x0000_s1057" type="#_x0000_t202" style="position:absolute;margin-left:751.35pt;margin-top:48.45pt;width:45pt;height:27pt;z-index:251653120;mso-position-horizontal-relative:text;mso-position-vertical-relative:text" filled="f" stroked="f">
            <v:textbox style="mso-next-textbox:#_x0000_s1057">
              <w:txbxContent>
                <w:p w14:paraId="132B0FCE" w14:textId="77777777" w:rsidR="002533DF" w:rsidRDefault="002533DF">
                  <w:hyperlink w:anchor="obsah" w:history="1">
                    <w:r>
                      <w:rPr>
                        <w:rStyle w:val="Hypertextovodkaz"/>
                      </w:rPr>
                      <w:t>obsah</w:t>
                    </w:r>
                  </w:hyperlink>
                </w:p>
              </w:txbxContent>
            </v:textbox>
          </v:shape>
        </w:pict>
      </w:r>
    </w:p>
    <w:p w14:paraId="7F68BD82" w14:textId="77777777" w:rsidR="000A6B8A" w:rsidRDefault="000A6B8A">
      <w:pPr>
        <w:sectPr w:rsidR="000A6B8A">
          <w:pgSz w:w="16838" w:h="11906" w:orient="landscape" w:code="9"/>
          <w:pgMar w:top="567" w:right="663" w:bottom="1418" w:left="851" w:header="709" w:footer="709" w:gutter="0"/>
          <w:cols w:space="708"/>
          <w:docGrid w:linePitch="360"/>
        </w:sectPr>
      </w:pPr>
    </w:p>
    <w:p w14:paraId="703B240D" w14:textId="77777777" w:rsidR="000A6B8A" w:rsidRDefault="00190D34" w:rsidP="00190D34">
      <w:pPr>
        <w:pStyle w:val="Nadpis2"/>
      </w:pPr>
      <w:bookmarkStart w:id="120" w:name="_6.7_Fyzika"/>
      <w:bookmarkEnd w:id="120"/>
      <w:r>
        <w:lastRenderedPageBreak/>
        <w:t>6.7</w:t>
      </w:r>
      <w:r>
        <w:tab/>
      </w:r>
      <w:r w:rsidR="000A6B8A">
        <w:t>Fyzika</w:t>
      </w:r>
      <w:bookmarkStart w:id="121" w:name="a30"/>
      <w:bookmarkEnd w:id="121"/>
    </w:p>
    <w:p w14:paraId="27E3026E" w14:textId="77777777" w:rsidR="000A6B8A" w:rsidRDefault="000A6B8A">
      <w:pPr>
        <w:ind w:left="360"/>
        <w:rPr>
          <w:b/>
          <w:sz w:val="28"/>
          <w:szCs w:val="28"/>
        </w:rPr>
      </w:pPr>
    </w:p>
    <w:p w14:paraId="4AE10B9B" w14:textId="77777777" w:rsidR="000A6B8A" w:rsidRDefault="000A6B8A">
      <w:pPr>
        <w:rPr>
          <w:b/>
          <w:szCs w:val="28"/>
        </w:rPr>
      </w:pPr>
      <w:r>
        <w:rPr>
          <w:b/>
          <w:szCs w:val="28"/>
        </w:rPr>
        <w:t>Garant oboru: Mgr. Klára Hunešová</w:t>
      </w:r>
    </w:p>
    <w:p w14:paraId="36870463" w14:textId="77777777" w:rsidR="000A6B8A" w:rsidRDefault="000A6B8A">
      <w:pPr>
        <w:ind w:left="360"/>
        <w:rPr>
          <w:b/>
          <w:sz w:val="28"/>
          <w:szCs w:val="28"/>
        </w:rPr>
      </w:pPr>
    </w:p>
    <w:p w14:paraId="74C023F3" w14:textId="77777777" w:rsidR="000A6B8A" w:rsidRDefault="000A6B8A">
      <w:pPr>
        <w:spacing w:line="360" w:lineRule="auto"/>
        <w:ind w:firstLine="360"/>
        <w:jc w:val="both"/>
        <w:rPr>
          <w:sz w:val="22"/>
          <w:szCs w:val="22"/>
        </w:rPr>
      </w:pPr>
      <w:r>
        <w:rPr>
          <w:sz w:val="22"/>
          <w:szCs w:val="22"/>
        </w:rPr>
        <w:t>Vzdělávací oblast:  Člověk a příroda.</w:t>
      </w:r>
    </w:p>
    <w:p w14:paraId="0A302741" w14:textId="77777777" w:rsidR="00BB4230" w:rsidRPr="00BB4230" w:rsidRDefault="00BB4230">
      <w:pPr>
        <w:spacing w:line="360" w:lineRule="auto"/>
        <w:ind w:firstLine="360"/>
        <w:jc w:val="both"/>
        <w:rPr>
          <w:sz w:val="16"/>
          <w:szCs w:val="16"/>
        </w:rPr>
      </w:pPr>
    </w:p>
    <w:p w14:paraId="745E9365" w14:textId="77777777" w:rsidR="000A6B8A" w:rsidRDefault="000A6B8A">
      <w:pPr>
        <w:spacing w:line="360" w:lineRule="auto"/>
        <w:ind w:firstLine="360"/>
        <w:jc w:val="both"/>
        <w:rPr>
          <w:sz w:val="22"/>
          <w:szCs w:val="22"/>
        </w:rPr>
      </w:pPr>
      <w:r>
        <w:rPr>
          <w:sz w:val="22"/>
          <w:szCs w:val="22"/>
        </w:rPr>
        <w:t>Časová dotace v předmětu fyzika pro vyšší stupeň gymnázia:</w:t>
      </w:r>
    </w:p>
    <w:p w14:paraId="6B497F07"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446D1B66" w14:textId="77777777">
        <w:tc>
          <w:tcPr>
            <w:tcW w:w="1800" w:type="dxa"/>
          </w:tcPr>
          <w:p w14:paraId="7D9B1AC3" w14:textId="77777777" w:rsidR="000A6B8A" w:rsidRDefault="000A6B8A">
            <w:pPr>
              <w:spacing w:line="360" w:lineRule="auto"/>
              <w:ind w:firstLine="360"/>
              <w:jc w:val="both"/>
              <w:rPr>
                <w:sz w:val="22"/>
                <w:szCs w:val="22"/>
              </w:rPr>
            </w:pPr>
            <w:r>
              <w:rPr>
                <w:sz w:val="22"/>
                <w:szCs w:val="22"/>
              </w:rPr>
              <w:t>1. ročník</w:t>
            </w:r>
          </w:p>
        </w:tc>
        <w:tc>
          <w:tcPr>
            <w:tcW w:w="2160" w:type="dxa"/>
          </w:tcPr>
          <w:p w14:paraId="425EA858" w14:textId="77777777" w:rsidR="000A6B8A" w:rsidRDefault="000A6B8A">
            <w:pPr>
              <w:spacing w:line="360" w:lineRule="auto"/>
              <w:ind w:firstLine="360"/>
              <w:jc w:val="both"/>
              <w:rPr>
                <w:sz w:val="22"/>
                <w:szCs w:val="22"/>
              </w:rPr>
            </w:pPr>
            <w:r>
              <w:rPr>
                <w:sz w:val="22"/>
                <w:szCs w:val="22"/>
              </w:rPr>
              <w:t>2 hodiny týdně</w:t>
            </w:r>
          </w:p>
        </w:tc>
      </w:tr>
      <w:tr w:rsidR="000A6B8A" w14:paraId="69FD6698" w14:textId="77777777">
        <w:tc>
          <w:tcPr>
            <w:tcW w:w="1800" w:type="dxa"/>
          </w:tcPr>
          <w:p w14:paraId="28C0F352" w14:textId="77777777" w:rsidR="000A6B8A" w:rsidRDefault="000A6B8A">
            <w:pPr>
              <w:spacing w:line="360" w:lineRule="auto"/>
              <w:ind w:firstLine="360"/>
              <w:jc w:val="both"/>
              <w:rPr>
                <w:sz w:val="22"/>
                <w:szCs w:val="22"/>
              </w:rPr>
            </w:pPr>
            <w:r>
              <w:rPr>
                <w:sz w:val="22"/>
                <w:szCs w:val="22"/>
              </w:rPr>
              <w:t>2. ročník</w:t>
            </w:r>
          </w:p>
        </w:tc>
        <w:tc>
          <w:tcPr>
            <w:tcW w:w="2160" w:type="dxa"/>
          </w:tcPr>
          <w:p w14:paraId="0D434D69" w14:textId="77777777" w:rsidR="000A6B8A" w:rsidRDefault="000A6B8A">
            <w:pPr>
              <w:spacing w:line="360" w:lineRule="auto"/>
              <w:ind w:firstLine="360"/>
              <w:jc w:val="both"/>
              <w:rPr>
                <w:sz w:val="22"/>
                <w:szCs w:val="22"/>
              </w:rPr>
            </w:pPr>
            <w:r>
              <w:rPr>
                <w:sz w:val="22"/>
                <w:szCs w:val="22"/>
              </w:rPr>
              <w:t>2 hodiny týdně</w:t>
            </w:r>
          </w:p>
        </w:tc>
      </w:tr>
      <w:tr w:rsidR="000A6B8A" w14:paraId="37DD093B" w14:textId="77777777">
        <w:tc>
          <w:tcPr>
            <w:tcW w:w="1800" w:type="dxa"/>
          </w:tcPr>
          <w:p w14:paraId="3955D0ED" w14:textId="77777777" w:rsidR="000A6B8A" w:rsidRDefault="000A6B8A">
            <w:pPr>
              <w:spacing w:line="360" w:lineRule="auto"/>
              <w:ind w:firstLine="360"/>
              <w:jc w:val="both"/>
              <w:rPr>
                <w:sz w:val="22"/>
                <w:szCs w:val="22"/>
              </w:rPr>
            </w:pPr>
            <w:r>
              <w:rPr>
                <w:sz w:val="22"/>
                <w:szCs w:val="22"/>
              </w:rPr>
              <w:t>3. ročník</w:t>
            </w:r>
          </w:p>
        </w:tc>
        <w:tc>
          <w:tcPr>
            <w:tcW w:w="2160" w:type="dxa"/>
          </w:tcPr>
          <w:p w14:paraId="2C3CE9AB" w14:textId="77777777" w:rsidR="000A6B8A" w:rsidRDefault="000A6B8A">
            <w:pPr>
              <w:spacing w:line="360" w:lineRule="auto"/>
              <w:ind w:firstLine="360"/>
              <w:jc w:val="both"/>
              <w:rPr>
                <w:sz w:val="22"/>
                <w:szCs w:val="22"/>
              </w:rPr>
            </w:pPr>
            <w:r>
              <w:rPr>
                <w:sz w:val="22"/>
                <w:szCs w:val="22"/>
              </w:rPr>
              <w:t>2 hodiny týdně</w:t>
            </w:r>
          </w:p>
        </w:tc>
      </w:tr>
      <w:tr w:rsidR="000A6B8A" w14:paraId="7DFE2B99" w14:textId="77777777">
        <w:tc>
          <w:tcPr>
            <w:tcW w:w="1800" w:type="dxa"/>
          </w:tcPr>
          <w:p w14:paraId="35B7FA8B" w14:textId="77777777" w:rsidR="000A6B8A" w:rsidRDefault="000A6B8A">
            <w:pPr>
              <w:spacing w:line="360" w:lineRule="auto"/>
              <w:ind w:firstLine="360"/>
              <w:jc w:val="both"/>
              <w:rPr>
                <w:sz w:val="22"/>
                <w:szCs w:val="22"/>
              </w:rPr>
            </w:pPr>
            <w:r>
              <w:rPr>
                <w:sz w:val="22"/>
                <w:szCs w:val="22"/>
              </w:rPr>
              <w:t>4. ročník</w:t>
            </w:r>
          </w:p>
        </w:tc>
        <w:tc>
          <w:tcPr>
            <w:tcW w:w="2160" w:type="dxa"/>
          </w:tcPr>
          <w:p w14:paraId="6E1385BA" w14:textId="77777777" w:rsidR="000A6B8A" w:rsidRDefault="000A6B8A">
            <w:pPr>
              <w:spacing w:line="360" w:lineRule="auto"/>
              <w:ind w:firstLine="360"/>
              <w:jc w:val="both"/>
              <w:rPr>
                <w:sz w:val="22"/>
                <w:szCs w:val="22"/>
              </w:rPr>
            </w:pPr>
            <w:r>
              <w:rPr>
                <w:sz w:val="22"/>
                <w:szCs w:val="22"/>
              </w:rPr>
              <w:t>1 hodina týdně</w:t>
            </w:r>
          </w:p>
        </w:tc>
      </w:tr>
    </w:tbl>
    <w:p w14:paraId="1ADB96AD" w14:textId="77777777" w:rsidR="000A6B8A" w:rsidRDefault="000A6B8A">
      <w:pPr>
        <w:spacing w:line="360" w:lineRule="auto"/>
        <w:ind w:firstLine="360"/>
        <w:jc w:val="both"/>
        <w:rPr>
          <w:sz w:val="22"/>
          <w:szCs w:val="22"/>
        </w:rPr>
      </w:pPr>
    </w:p>
    <w:p w14:paraId="75303BB1" w14:textId="77777777" w:rsidR="000A6B8A" w:rsidRDefault="000A6B8A">
      <w:pPr>
        <w:spacing w:line="360" w:lineRule="auto"/>
        <w:ind w:firstLine="360"/>
        <w:jc w:val="both"/>
        <w:rPr>
          <w:sz w:val="22"/>
          <w:szCs w:val="22"/>
        </w:rPr>
      </w:pPr>
      <w:r>
        <w:rPr>
          <w:sz w:val="22"/>
          <w:szCs w:val="22"/>
        </w:rPr>
        <w:t xml:space="preserve">Výuka fyziky je zaměřena na osvojení základních vědomostí a dovedností v tomto oboru, které přispívají ke vzdělanostnímu rozhledu a k intelektuálnímu rozvoji maturanta. Velká pozornost je též kladena na využití fyzikálních poznatků v praxi. </w:t>
      </w:r>
      <w:r>
        <w:rPr>
          <w:sz w:val="22"/>
        </w:rPr>
        <w:t>Sou</w:t>
      </w:r>
      <w:r>
        <w:rPr>
          <w:rFonts w:hint="eastAsia"/>
          <w:sz w:val="22"/>
        </w:rPr>
        <w:t>čá</w:t>
      </w:r>
      <w:r>
        <w:rPr>
          <w:sz w:val="22"/>
        </w:rPr>
        <w:t>stí výuky jsou mezip</w:t>
      </w:r>
      <w:r>
        <w:rPr>
          <w:rFonts w:hint="eastAsia"/>
          <w:sz w:val="22"/>
        </w:rPr>
        <w:t>ř</w:t>
      </w:r>
      <w:r>
        <w:rPr>
          <w:sz w:val="22"/>
        </w:rPr>
        <w:t>edm</w:t>
      </w:r>
      <w:r>
        <w:rPr>
          <w:rFonts w:hint="eastAsia"/>
          <w:sz w:val="22"/>
        </w:rPr>
        <w:t>ě</w:t>
      </w:r>
      <w:r>
        <w:rPr>
          <w:sz w:val="22"/>
        </w:rPr>
        <w:t>tové vztahy s matematikou, chemií, zem</w:t>
      </w:r>
      <w:r>
        <w:rPr>
          <w:rFonts w:hint="eastAsia"/>
          <w:sz w:val="22"/>
        </w:rPr>
        <w:t>ě</w:t>
      </w:r>
      <w:r>
        <w:rPr>
          <w:sz w:val="22"/>
        </w:rPr>
        <w:t>pisem, biologií, estetickou výchovou a pr</w:t>
      </w:r>
      <w:r>
        <w:rPr>
          <w:rFonts w:hint="eastAsia"/>
          <w:sz w:val="22"/>
        </w:rPr>
        <w:t>ůř</w:t>
      </w:r>
      <w:r>
        <w:rPr>
          <w:sz w:val="22"/>
        </w:rPr>
        <w:t>ezová témata: globální problémy, jejich p</w:t>
      </w:r>
      <w:r>
        <w:rPr>
          <w:rFonts w:hint="eastAsia"/>
          <w:sz w:val="22"/>
        </w:rPr>
        <w:t>říč</w:t>
      </w:r>
      <w:r>
        <w:rPr>
          <w:sz w:val="22"/>
        </w:rPr>
        <w:t>iny a d</w:t>
      </w:r>
      <w:r>
        <w:rPr>
          <w:rFonts w:hint="eastAsia"/>
          <w:sz w:val="22"/>
        </w:rPr>
        <w:t>ů</w:t>
      </w:r>
      <w:r>
        <w:rPr>
          <w:sz w:val="22"/>
        </w:rPr>
        <w:t>sledky, životní prost</w:t>
      </w:r>
      <w:r>
        <w:rPr>
          <w:rFonts w:hint="eastAsia"/>
          <w:sz w:val="22"/>
        </w:rPr>
        <w:t>ř</w:t>
      </w:r>
      <w:r>
        <w:rPr>
          <w:sz w:val="22"/>
        </w:rPr>
        <w:t>edí a  morálka všedního dne.</w:t>
      </w:r>
    </w:p>
    <w:p w14:paraId="566EF521" w14:textId="77777777" w:rsidR="000A6B8A" w:rsidRDefault="000A6B8A">
      <w:pPr>
        <w:spacing w:line="360" w:lineRule="auto"/>
        <w:ind w:firstLine="360"/>
        <w:jc w:val="both"/>
        <w:rPr>
          <w:sz w:val="22"/>
          <w:szCs w:val="22"/>
        </w:rPr>
      </w:pPr>
      <w:r>
        <w:rPr>
          <w:sz w:val="22"/>
          <w:szCs w:val="22"/>
        </w:rPr>
        <w:t>Studium fyziky lze na vyšším stupni gymnázia zakončit maturitní zkouškou.</w:t>
      </w:r>
    </w:p>
    <w:p w14:paraId="79BEC854" w14:textId="77777777" w:rsidR="000A6B8A" w:rsidRDefault="000A6B8A"/>
    <w:p w14:paraId="27183A73" w14:textId="77777777" w:rsidR="00BB4230" w:rsidRDefault="00BB4230"/>
    <w:p w14:paraId="67871209" w14:textId="77777777" w:rsidR="000A6B8A" w:rsidRDefault="000A6B8A">
      <w:pPr>
        <w:rPr>
          <w:b/>
        </w:rPr>
      </w:pPr>
      <w:r>
        <w:rPr>
          <w:b/>
        </w:rPr>
        <w:t>Kompetence k učení</w:t>
      </w:r>
    </w:p>
    <w:p w14:paraId="43CBCF51" w14:textId="77777777" w:rsidR="000A6B8A" w:rsidRDefault="000A6B8A">
      <w:pPr>
        <w:rPr>
          <w:b/>
        </w:rPr>
      </w:pPr>
    </w:p>
    <w:p w14:paraId="7CDD2D6A" w14:textId="77777777" w:rsidR="000A6B8A" w:rsidRDefault="000A6B8A" w:rsidP="000A6B8A">
      <w:pPr>
        <w:numPr>
          <w:ilvl w:val="0"/>
          <w:numId w:val="3"/>
        </w:numPr>
        <w:spacing w:line="360" w:lineRule="auto"/>
        <w:jc w:val="both"/>
        <w:rPr>
          <w:sz w:val="22"/>
          <w:szCs w:val="22"/>
        </w:rPr>
      </w:pPr>
      <w:r>
        <w:rPr>
          <w:sz w:val="22"/>
          <w:szCs w:val="22"/>
        </w:rPr>
        <w:t>Učíme žáky používat obecně užívané termíny, znaky, symboly.</w:t>
      </w:r>
    </w:p>
    <w:p w14:paraId="4C24374A" w14:textId="77777777" w:rsidR="000A6B8A" w:rsidRDefault="000A6B8A" w:rsidP="000A6B8A">
      <w:pPr>
        <w:numPr>
          <w:ilvl w:val="0"/>
          <w:numId w:val="3"/>
        </w:numPr>
        <w:spacing w:line="360" w:lineRule="auto"/>
        <w:jc w:val="both"/>
        <w:rPr>
          <w:sz w:val="22"/>
          <w:szCs w:val="22"/>
        </w:rPr>
      </w:pPr>
      <w:r>
        <w:rPr>
          <w:sz w:val="22"/>
          <w:szCs w:val="22"/>
        </w:rPr>
        <w:t>Učíme aktivně přijímat výklad fyziky.</w:t>
      </w:r>
    </w:p>
    <w:p w14:paraId="2469EE6C" w14:textId="77777777" w:rsidR="000A6B8A" w:rsidRDefault="000A6B8A" w:rsidP="000A6B8A">
      <w:pPr>
        <w:numPr>
          <w:ilvl w:val="0"/>
          <w:numId w:val="3"/>
        </w:numPr>
        <w:spacing w:line="360" w:lineRule="auto"/>
        <w:jc w:val="both"/>
        <w:rPr>
          <w:sz w:val="22"/>
          <w:szCs w:val="22"/>
        </w:rPr>
      </w:pPr>
      <w:r>
        <w:rPr>
          <w:sz w:val="22"/>
          <w:szCs w:val="22"/>
        </w:rPr>
        <w:t>Vedeme k logickému uvažování a k logickým zápisům při řešení fyzikálních úloh.</w:t>
      </w:r>
    </w:p>
    <w:p w14:paraId="0EEC653A" w14:textId="77777777" w:rsidR="000A6B8A" w:rsidRDefault="000A6B8A" w:rsidP="000A6B8A">
      <w:pPr>
        <w:numPr>
          <w:ilvl w:val="0"/>
          <w:numId w:val="3"/>
        </w:numPr>
        <w:spacing w:line="360" w:lineRule="auto"/>
        <w:jc w:val="both"/>
        <w:rPr>
          <w:sz w:val="22"/>
          <w:szCs w:val="22"/>
        </w:rPr>
      </w:pPr>
      <w:r>
        <w:rPr>
          <w:sz w:val="22"/>
          <w:szCs w:val="22"/>
        </w:rPr>
        <w:t>Nabízíme zajímavé problémové úlohy a dáváme prostor pro jejich řešení.</w:t>
      </w:r>
    </w:p>
    <w:p w14:paraId="1DF41A32" w14:textId="77777777" w:rsidR="000A6B8A" w:rsidRDefault="000A6B8A" w:rsidP="000A6B8A">
      <w:pPr>
        <w:numPr>
          <w:ilvl w:val="0"/>
          <w:numId w:val="3"/>
        </w:numPr>
        <w:spacing w:line="360" w:lineRule="auto"/>
        <w:jc w:val="both"/>
        <w:rPr>
          <w:sz w:val="22"/>
          <w:szCs w:val="22"/>
        </w:rPr>
      </w:pPr>
      <w:r>
        <w:rPr>
          <w:sz w:val="22"/>
          <w:szCs w:val="22"/>
        </w:rPr>
        <w:t>Propojujeme poznatky z přírodovědných předmětů.</w:t>
      </w:r>
    </w:p>
    <w:p w14:paraId="389DA584" w14:textId="77777777" w:rsidR="000A6B8A" w:rsidRDefault="000A6B8A" w:rsidP="000A6B8A">
      <w:pPr>
        <w:numPr>
          <w:ilvl w:val="0"/>
          <w:numId w:val="3"/>
        </w:numPr>
        <w:spacing w:line="360" w:lineRule="auto"/>
        <w:jc w:val="both"/>
        <w:rPr>
          <w:sz w:val="22"/>
          <w:szCs w:val="22"/>
        </w:rPr>
      </w:pPr>
      <w:r>
        <w:rPr>
          <w:sz w:val="22"/>
          <w:szCs w:val="22"/>
        </w:rPr>
        <w:t>Necháváme pracovat žáky s tabulkami, knihou, kalkulačkou…</w:t>
      </w:r>
    </w:p>
    <w:p w14:paraId="12E37905" w14:textId="77777777" w:rsidR="000A6B8A" w:rsidRDefault="000A6B8A" w:rsidP="000A6B8A">
      <w:pPr>
        <w:numPr>
          <w:ilvl w:val="0"/>
          <w:numId w:val="3"/>
        </w:numPr>
        <w:spacing w:line="360" w:lineRule="auto"/>
        <w:jc w:val="both"/>
        <w:rPr>
          <w:sz w:val="22"/>
          <w:szCs w:val="22"/>
        </w:rPr>
      </w:pPr>
      <w:r>
        <w:rPr>
          <w:sz w:val="22"/>
          <w:szCs w:val="22"/>
        </w:rPr>
        <w:t>Necháváme žáky samostatně experimentovat, měřit, pozorovat.</w:t>
      </w:r>
    </w:p>
    <w:p w14:paraId="3BA673E8" w14:textId="77777777" w:rsidR="000A6B8A" w:rsidRDefault="000A6B8A" w:rsidP="000A6B8A">
      <w:pPr>
        <w:numPr>
          <w:ilvl w:val="0"/>
          <w:numId w:val="3"/>
        </w:numPr>
        <w:spacing w:line="360" w:lineRule="auto"/>
        <w:jc w:val="both"/>
        <w:rPr>
          <w:sz w:val="22"/>
          <w:szCs w:val="22"/>
        </w:rPr>
      </w:pPr>
      <w:r>
        <w:rPr>
          <w:sz w:val="22"/>
          <w:szCs w:val="22"/>
        </w:rPr>
        <w:t>Podporujeme logické myšlení a schopnost aplikace vzorových úloh na nové problémy.</w:t>
      </w:r>
    </w:p>
    <w:p w14:paraId="7BB962DE" w14:textId="77777777" w:rsidR="000A6B8A" w:rsidRDefault="000A6B8A"/>
    <w:p w14:paraId="1212EBD1" w14:textId="77777777" w:rsidR="00BB4230" w:rsidRDefault="00BB4230"/>
    <w:p w14:paraId="7AED6C7E" w14:textId="77777777" w:rsidR="000A6B8A" w:rsidRDefault="000A6B8A">
      <w:pPr>
        <w:rPr>
          <w:b/>
        </w:rPr>
      </w:pPr>
      <w:r>
        <w:rPr>
          <w:b/>
        </w:rPr>
        <w:t>Kompetence k řešení problémů</w:t>
      </w:r>
    </w:p>
    <w:p w14:paraId="01680720" w14:textId="77777777" w:rsidR="000A6B8A" w:rsidRDefault="000A6B8A">
      <w:pPr>
        <w:rPr>
          <w:b/>
        </w:rPr>
      </w:pPr>
    </w:p>
    <w:p w14:paraId="0EE61917" w14:textId="77777777" w:rsidR="000A6B8A" w:rsidRDefault="000A6B8A" w:rsidP="000A6B8A">
      <w:pPr>
        <w:numPr>
          <w:ilvl w:val="0"/>
          <w:numId w:val="3"/>
        </w:numPr>
        <w:spacing w:line="360" w:lineRule="auto"/>
        <w:jc w:val="both"/>
        <w:rPr>
          <w:sz w:val="22"/>
          <w:szCs w:val="22"/>
        </w:rPr>
      </w:pPr>
      <w:r>
        <w:rPr>
          <w:sz w:val="22"/>
          <w:szCs w:val="22"/>
        </w:rPr>
        <w:t>Zařazujeme problémové úlohy z praxe blízké žákům.</w:t>
      </w:r>
    </w:p>
    <w:p w14:paraId="2C5D3F41" w14:textId="77777777" w:rsidR="000A6B8A" w:rsidRDefault="000A6B8A" w:rsidP="000A6B8A">
      <w:pPr>
        <w:numPr>
          <w:ilvl w:val="0"/>
          <w:numId w:val="3"/>
        </w:numPr>
        <w:spacing w:line="360" w:lineRule="auto"/>
        <w:jc w:val="both"/>
        <w:rPr>
          <w:sz w:val="22"/>
          <w:szCs w:val="22"/>
        </w:rPr>
      </w:pPr>
      <w:r>
        <w:rPr>
          <w:sz w:val="22"/>
          <w:szCs w:val="22"/>
        </w:rPr>
        <w:t>Zpracováváme a vyhodnocujeme výsledky, posuzujeme reálnost řešení.</w:t>
      </w:r>
    </w:p>
    <w:p w14:paraId="105072ED" w14:textId="77777777" w:rsidR="000A6B8A" w:rsidRDefault="000A6B8A" w:rsidP="000A6B8A">
      <w:pPr>
        <w:numPr>
          <w:ilvl w:val="0"/>
          <w:numId w:val="3"/>
        </w:numPr>
        <w:spacing w:line="360" w:lineRule="auto"/>
        <w:jc w:val="both"/>
        <w:rPr>
          <w:sz w:val="22"/>
          <w:szCs w:val="22"/>
        </w:rPr>
      </w:pPr>
      <w:r>
        <w:rPr>
          <w:sz w:val="22"/>
          <w:szCs w:val="22"/>
        </w:rPr>
        <w:t>Vedeme k vytrvalosti při počátečním neúspěchu.</w:t>
      </w:r>
    </w:p>
    <w:p w14:paraId="7955A2CE" w14:textId="77777777" w:rsidR="000A6B8A" w:rsidRDefault="000A6B8A" w:rsidP="000A6B8A">
      <w:pPr>
        <w:numPr>
          <w:ilvl w:val="0"/>
          <w:numId w:val="3"/>
        </w:numPr>
        <w:spacing w:line="360" w:lineRule="auto"/>
        <w:jc w:val="both"/>
        <w:rPr>
          <w:sz w:val="22"/>
          <w:szCs w:val="22"/>
        </w:rPr>
      </w:pPr>
      <w:r>
        <w:rPr>
          <w:sz w:val="22"/>
          <w:szCs w:val="22"/>
        </w:rPr>
        <w:t>Učíme kriticky přijímat výsledky řešení.</w:t>
      </w:r>
    </w:p>
    <w:p w14:paraId="6553C3F0" w14:textId="77777777" w:rsidR="000A6B8A" w:rsidRDefault="000A6B8A" w:rsidP="000A6B8A">
      <w:pPr>
        <w:numPr>
          <w:ilvl w:val="0"/>
          <w:numId w:val="3"/>
        </w:numPr>
        <w:spacing w:line="360" w:lineRule="auto"/>
        <w:jc w:val="both"/>
        <w:rPr>
          <w:sz w:val="22"/>
          <w:szCs w:val="22"/>
        </w:rPr>
      </w:pPr>
      <w:r>
        <w:rPr>
          <w:sz w:val="22"/>
          <w:szCs w:val="22"/>
        </w:rPr>
        <w:t>Vyvozujeme závěry z experimentů.</w:t>
      </w:r>
    </w:p>
    <w:p w14:paraId="5990C399" w14:textId="77777777" w:rsidR="000A6B8A" w:rsidRDefault="000A6B8A" w:rsidP="000A6B8A">
      <w:pPr>
        <w:numPr>
          <w:ilvl w:val="0"/>
          <w:numId w:val="3"/>
        </w:numPr>
        <w:spacing w:line="360" w:lineRule="auto"/>
        <w:jc w:val="both"/>
        <w:rPr>
          <w:sz w:val="22"/>
          <w:szCs w:val="22"/>
        </w:rPr>
      </w:pPr>
      <w:r>
        <w:rPr>
          <w:sz w:val="22"/>
          <w:szCs w:val="22"/>
        </w:rPr>
        <w:t>Vedeme žáky k</w:t>
      </w:r>
      <w:r w:rsidR="004555F2">
        <w:rPr>
          <w:sz w:val="22"/>
          <w:szCs w:val="22"/>
        </w:rPr>
        <w:t> hledání jejich vlastních chyb.</w:t>
      </w:r>
    </w:p>
    <w:p w14:paraId="21ACB6A0" w14:textId="77777777" w:rsidR="000A6B8A" w:rsidRDefault="000A6B8A">
      <w:pPr>
        <w:rPr>
          <w:b/>
        </w:rPr>
      </w:pPr>
    </w:p>
    <w:p w14:paraId="79E6DD21" w14:textId="77777777" w:rsidR="00BB4230" w:rsidRDefault="00BB4230">
      <w:pPr>
        <w:rPr>
          <w:b/>
        </w:rPr>
      </w:pPr>
    </w:p>
    <w:p w14:paraId="28BE465B" w14:textId="77777777" w:rsidR="000A6B8A" w:rsidRDefault="000A6B8A">
      <w:pPr>
        <w:rPr>
          <w:b/>
        </w:rPr>
      </w:pPr>
      <w:r>
        <w:rPr>
          <w:b/>
        </w:rPr>
        <w:t>Kompetence komunikativní</w:t>
      </w:r>
    </w:p>
    <w:p w14:paraId="269DE534" w14:textId="77777777" w:rsidR="000A6B8A" w:rsidRDefault="000A6B8A">
      <w:pPr>
        <w:rPr>
          <w:b/>
        </w:rPr>
      </w:pPr>
    </w:p>
    <w:p w14:paraId="126ED50F" w14:textId="77777777" w:rsidR="000A6B8A" w:rsidRDefault="000A6B8A" w:rsidP="000A6B8A">
      <w:pPr>
        <w:numPr>
          <w:ilvl w:val="0"/>
          <w:numId w:val="3"/>
        </w:numPr>
        <w:spacing w:line="360" w:lineRule="auto"/>
        <w:jc w:val="both"/>
        <w:rPr>
          <w:sz w:val="22"/>
          <w:szCs w:val="22"/>
        </w:rPr>
      </w:pPr>
      <w:r>
        <w:rPr>
          <w:sz w:val="22"/>
          <w:szCs w:val="22"/>
        </w:rPr>
        <w:t>Vedeme žáky ke stručným a jasným formulacím a k používání odborných fyzikálních pojmů.</w:t>
      </w:r>
    </w:p>
    <w:p w14:paraId="40F059C5" w14:textId="77777777" w:rsidR="000A6B8A" w:rsidRDefault="000A6B8A" w:rsidP="000A6B8A">
      <w:pPr>
        <w:numPr>
          <w:ilvl w:val="0"/>
          <w:numId w:val="3"/>
        </w:numPr>
        <w:spacing w:line="360" w:lineRule="auto"/>
        <w:jc w:val="both"/>
        <w:rPr>
          <w:sz w:val="22"/>
          <w:szCs w:val="22"/>
        </w:rPr>
      </w:pPr>
      <w:r>
        <w:rPr>
          <w:sz w:val="22"/>
          <w:szCs w:val="22"/>
        </w:rPr>
        <w:t>Necháváme žáky vyjádřit vlastní zkušenosti v souladu s probíranou tématikou.</w:t>
      </w:r>
    </w:p>
    <w:p w14:paraId="5FB0B2AE" w14:textId="77777777" w:rsidR="000A6B8A" w:rsidRDefault="000A6B8A" w:rsidP="000A6B8A">
      <w:pPr>
        <w:numPr>
          <w:ilvl w:val="0"/>
          <w:numId w:val="3"/>
        </w:numPr>
        <w:spacing w:line="360" w:lineRule="auto"/>
        <w:jc w:val="both"/>
        <w:rPr>
          <w:sz w:val="22"/>
          <w:szCs w:val="22"/>
        </w:rPr>
      </w:pPr>
      <w:r>
        <w:rPr>
          <w:sz w:val="22"/>
          <w:szCs w:val="22"/>
        </w:rPr>
        <w:t>Dáváme prostor pro dotazy.</w:t>
      </w:r>
    </w:p>
    <w:p w14:paraId="18C3AE6E" w14:textId="77777777" w:rsidR="000A6B8A" w:rsidRDefault="000A6B8A" w:rsidP="000A6B8A">
      <w:pPr>
        <w:numPr>
          <w:ilvl w:val="0"/>
          <w:numId w:val="3"/>
        </w:numPr>
        <w:spacing w:line="360" w:lineRule="auto"/>
        <w:jc w:val="both"/>
        <w:rPr>
          <w:sz w:val="22"/>
          <w:szCs w:val="22"/>
        </w:rPr>
      </w:pPr>
      <w:r>
        <w:rPr>
          <w:sz w:val="22"/>
          <w:szCs w:val="22"/>
        </w:rPr>
        <w:t>Umožňujeme prezentaci výsledků vlastních prací</w:t>
      </w:r>
    </w:p>
    <w:p w14:paraId="2607770C" w14:textId="77777777" w:rsidR="000A6B8A" w:rsidRDefault="000A6B8A"/>
    <w:p w14:paraId="076ECCF9" w14:textId="77777777" w:rsidR="000A6B8A" w:rsidRDefault="000A6B8A">
      <w:pPr>
        <w:rPr>
          <w:b/>
        </w:rPr>
      </w:pPr>
      <w:r>
        <w:rPr>
          <w:b/>
        </w:rPr>
        <w:t>Kompetence sociální a personální</w:t>
      </w:r>
    </w:p>
    <w:p w14:paraId="40BA161E" w14:textId="77777777" w:rsidR="000A6B8A" w:rsidRDefault="000A6B8A"/>
    <w:p w14:paraId="3DEF5670" w14:textId="77777777" w:rsidR="000A6B8A" w:rsidRDefault="000A6B8A" w:rsidP="000A6B8A">
      <w:pPr>
        <w:numPr>
          <w:ilvl w:val="0"/>
          <w:numId w:val="3"/>
        </w:numPr>
        <w:spacing w:line="360" w:lineRule="auto"/>
        <w:jc w:val="both"/>
        <w:rPr>
          <w:sz w:val="22"/>
          <w:szCs w:val="22"/>
        </w:rPr>
      </w:pPr>
      <w:r>
        <w:rPr>
          <w:sz w:val="22"/>
          <w:szCs w:val="22"/>
        </w:rPr>
        <w:t>Snažíme se žáky naučit spolupráci a vzájemné pomoci.</w:t>
      </w:r>
    </w:p>
    <w:p w14:paraId="21D3E2DA" w14:textId="77777777" w:rsidR="000A6B8A" w:rsidRDefault="000A6B8A" w:rsidP="000A6B8A">
      <w:pPr>
        <w:numPr>
          <w:ilvl w:val="0"/>
          <w:numId w:val="3"/>
        </w:numPr>
        <w:spacing w:line="360" w:lineRule="auto"/>
        <w:jc w:val="both"/>
        <w:rPr>
          <w:sz w:val="22"/>
          <w:szCs w:val="22"/>
        </w:rPr>
      </w:pPr>
      <w:r>
        <w:rPr>
          <w:sz w:val="22"/>
          <w:szCs w:val="22"/>
        </w:rPr>
        <w:t>Oceňujeme dobrou práci žáků, odmítáme nedbalou práci.</w:t>
      </w:r>
    </w:p>
    <w:p w14:paraId="58B288B4" w14:textId="77777777" w:rsidR="000A6B8A" w:rsidRDefault="000A6B8A" w:rsidP="000A6B8A">
      <w:pPr>
        <w:numPr>
          <w:ilvl w:val="0"/>
          <w:numId w:val="3"/>
        </w:numPr>
        <w:spacing w:line="360" w:lineRule="auto"/>
        <w:jc w:val="both"/>
        <w:rPr>
          <w:sz w:val="22"/>
          <w:szCs w:val="22"/>
        </w:rPr>
      </w:pPr>
      <w:r>
        <w:rPr>
          <w:sz w:val="22"/>
          <w:szCs w:val="22"/>
        </w:rPr>
        <w:t>Začleňujeme formy skupinové práce při vyučování.</w:t>
      </w:r>
    </w:p>
    <w:p w14:paraId="5433547B" w14:textId="77777777" w:rsidR="000A6B8A" w:rsidRDefault="000A6B8A" w:rsidP="000A6B8A">
      <w:pPr>
        <w:numPr>
          <w:ilvl w:val="0"/>
          <w:numId w:val="3"/>
        </w:numPr>
        <w:spacing w:line="360" w:lineRule="auto"/>
        <w:jc w:val="both"/>
        <w:rPr>
          <w:sz w:val="22"/>
          <w:szCs w:val="22"/>
        </w:rPr>
      </w:pPr>
      <w:r>
        <w:rPr>
          <w:sz w:val="22"/>
          <w:szCs w:val="22"/>
        </w:rPr>
        <w:t>Učíme zdravému sebevědomí, ale zároveň k respektu ostatních.</w:t>
      </w:r>
    </w:p>
    <w:p w14:paraId="503CCC86" w14:textId="77777777" w:rsidR="000A6B8A" w:rsidRDefault="000A6B8A" w:rsidP="000A6B8A">
      <w:pPr>
        <w:numPr>
          <w:ilvl w:val="0"/>
          <w:numId w:val="3"/>
        </w:numPr>
        <w:spacing w:line="360" w:lineRule="auto"/>
        <w:jc w:val="both"/>
        <w:rPr>
          <w:sz w:val="22"/>
          <w:szCs w:val="22"/>
        </w:rPr>
      </w:pPr>
      <w:r>
        <w:rPr>
          <w:sz w:val="22"/>
          <w:szCs w:val="22"/>
        </w:rPr>
        <w:t>Vedeme k ohleduplnému a uctivému jednání.</w:t>
      </w:r>
    </w:p>
    <w:p w14:paraId="477F025A" w14:textId="77777777" w:rsidR="000A6B8A" w:rsidRDefault="000A6B8A"/>
    <w:p w14:paraId="6E8A1015" w14:textId="77777777" w:rsidR="000A6B8A" w:rsidRDefault="000A6B8A">
      <w:pPr>
        <w:rPr>
          <w:b/>
        </w:rPr>
      </w:pPr>
      <w:r>
        <w:rPr>
          <w:b/>
        </w:rPr>
        <w:t>Kompetence občanské</w:t>
      </w:r>
    </w:p>
    <w:p w14:paraId="4197EA38" w14:textId="77777777" w:rsidR="000A6B8A" w:rsidRDefault="000A6B8A">
      <w:pPr>
        <w:rPr>
          <w:b/>
        </w:rPr>
      </w:pPr>
    </w:p>
    <w:p w14:paraId="7C013218" w14:textId="77777777" w:rsidR="000A6B8A" w:rsidRDefault="000A6B8A" w:rsidP="000A6B8A">
      <w:pPr>
        <w:numPr>
          <w:ilvl w:val="0"/>
          <w:numId w:val="3"/>
        </w:numPr>
        <w:spacing w:line="360" w:lineRule="auto"/>
        <w:jc w:val="both"/>
        <w:rPr>
          <w:sz w:val="22"/>
          <w:szCs w:val="22"/>
        </w:rPr>
      </w:pPr>
      <w:r>
        <w:rPr>
          <w:sz w:val="22"/>
          <w:szCs w:val="22"/>
        </w:rPr>
        <w:t>Vedeme žáky k dodržování všech pokynů, zejména při fyzikálních měřeních.</w:t>
      </w:r>
    </w:p>
    <w:p w14:paraId="54EBB50F" w14:textId="77777777" w:rsidR="000A6B8A" w:rsidRDefault="000A6B8A" w:rsidP="000A6B8A">
      <w:pPr>
        <w:numPr>
          <w:ilvl w:val="0"/>
          <w:numId w:val="3"/>
        </w:numPr>
        <w:spacing w:line="360" w:lineRule="auto"/>
        <w:jc w:val="both"/>
        <w:rPr>
          <w:sz w:val="22"/>
          <w:szCs w:val="22"/>
        </w:rPr>
      </w:pPr>
      <w:r>
        <w:rPr>
          <w:sz w:val="22"/>
          <w:szCs w:val="22"/>
        </w:rPr>
        <w:t>Vychováváme žáky k respektování odlišností národnostních, kulturních, tělesných.</w:t>
      </w:r>
    </w:p>
    <w:p w14:paraId="718DE17B" w14:textId="77777777" w:rsidR="000A6B8A" w:rsidRDefault="000A6B8A" w:rsidP="000A6B8A">
      <w:pPr>
        <w:numPr>
          <w:ilvl w:val="0"/>
          <w:numId w:val="3"/>
        </w:numPr>
        <w:spacing w:line="360" w:lineRule="auto"/>
        <w:jc w:val="both"/>
        <w:rPr>
          <w:sz w:val="22"/>
          <w:szCs w:val="22"/>
        </w:rPr>
      </w:pPr>
      <w:r>
        <w:rPr>
          <w:sz w:val="22"/>
          <w:szCs w:val="22"/>
        </w:rPr>
        <w:t>Vedeme žáky k ekologickému chování,  k jejich zodpovědnému přístupu k sobě i k</w:t>
      </w:r>
      <w:r w:rsidR="004555F2">
        <w:rPr>
          <w:sz w:val="22"/>
          <w:szCs w:val="22"/>
        </w:rPr>
        <w:t> </w:t>
      </w:r>
      <w:r>
        <w:rPr>
          <w:sz w:val="22"/>
          <w:szCs w:val="22"/>
        </w:rPr>
        <w:t>druhým</w:t>
      </w:r>
      <w:r w:rsidR="004555F2">
        <w:rPr>
          <w:sz w:val="22"/>
          <w:szCs w:val="22"/>
        </w:rPr>
        <w:t>.</w:t>
      </w:r>
    </w:p>
    <w:p w14:paraId="6B100E23" w14:textId="77777777" w:rsidR="000A6B8A" w:rsidRDefault="000A6B8A"/>
    <w:p w14:paraId="61FB48A1" w14:textId="77777777" w:rsidR="000A6B8A" w:rsidRDefault="000A6B8A">
      <w:pPr>
        <w:rPr>
          <w:b/>
        </w:rPr>
      </w:pPr>
      <w:r>
        <w:rPr>
          <w:b/>
        </w:rPr>
        <w:t>Kompetence k podnikavosti</w:t>
      </w:r>
    </w:p>
    <w:p w14:paraId="001E2255" w14:textId="77777777" w:rsidR="000A6B8A" w:rsidRDefault="000A6B8A">
      <w:pPr>
        <w:rPr>
          <w:b/>
        </w:rPr>
      </w:pPr>
    </w:p>
    <w:p w14:paraId="1F17C231" w14:textId="77777777" w:rsidR="000A6B8A" w:rsidRDefault="000A6B8A" w:rsidP="000A6B8A">
      <w:pPr>
        <w:numPr>
          <w:ilvl w:val="0"/>
          <w:numId w:val="3"/>
        </w:numPr>
        <w:spacing w:line="360" w:lineRule="auto"/>
        <w:jc w:val="both"/>
        <w:rPr>
          <w:sz w:val="22"/>
          <w:szCs w:val="22"/>
        </w:rPr>
      </w:pPr>
      <w:r>
        <w:rPr>
          <w:sz w:val="22"/>
          <w:szCs w:val="22"/>
        </w:rPr>
        <w:t>Vedeme žáky k diskusi o fyzikálních problémech, přibližujeme teoretickou fyziku praxi.</w:t>
      </w:r>
    </w:p>
    <w:p w14:paraId="6D8184D3" w14:textId="77777777" w:rsidR="000A6B8A" w:rsidRDefault="000A6B8A" w:rsidP="000A6B8A">
      <w:pPr>
        <w:numPr>
          <w:ilvl w:val="0"/>
          <w:numId w:val="3"/>
        </w:numPr>
        <w:spacing w:line="360" w:lineRule="auto"/>
        <w:jc w:val="both"/>
        <w:rPr>
          <w:sz w:val="22"/>
          <w:szCs w:val="22"/>
        </w:rPr>
      </w:pPr>
      <w:r>
        <w:rPr>
          <w:sz w:val="22"/>
          <w:szCs w:val="22"/>
        </w:rPr>
        <w:t>Při řešení fyzikálních úloh hledáme nejefektivnější řešení.</w:t>
      </w:r>
    </w:p>
    <w:p w14:paraId="1CD195A1" w14:textId="77777777" w:rsidR="000A6B8A" w:rsidRDefault="000A6B8A" w:rsidP="000A6B8A">
      <w:pPr>
        <w:numPr>
          <w:ilvl w:val="0"/>
          <w:numId w:val="3"/>
        </w:numPr>
        <w:spacing w:line="360" w:lineRule="auto"/>
        <w:jc w:val="both"/>
        <w:rPr>
          <w:sz w:val="22"/>
          <w:szCs w:val="22"/>
        </w:rPr>
      </w:pPr>
      <w:r>
        <w:rPr>
          <w:sz w:val="22"/>
          <w:szCs w:val="22"/>
        </w:rPr>
        <w:t>Zobrazujeme problémovou situaci graficky, pokud to lze.</w:t>
      </w:r>
    </w:p>
    <w:p w14:paraId="2F660872" w14:textId="77777777" w:rsidR="000A6B8A" w:rsidRDefault="000A6B8A" w:rsidP="000A6B8A">
      <w:pPr>
        <w:numPr>
          <w:ilvl w:val="0"/>
          <w:numId w:val="3"/>
        </w:numPr>
        <w:spacing w:line="360" w:lineRule="auto"/>
        <w:jc w:val="both"/>
        <w:rPr>
          <w:sz w:val="22"/>
          <w:szCs w:val="22"/>
        </w:rPr>
      </w:pPr>
      <w:r>
        <w:rPr>
          <w:sz w:val="22"/>
          <w:szCs w:val="22"/>
        </w:rPr>
        <w:t>Odhadujeme výsledky měření či teoretických úloh.</w:t>
      </w:r>
    </w:p>
    <w:p w14:paraId="785ED7C6" w14:textId="77777777" w:rsidR="000A6B8A" w:rsidRDefault="000A6B8A" w:rsidP="000A6B8A">
      <w:pPr>
        <w:numPr>
          <w:ilvl w:val="0"/>
          <w:numId w:val="3"/>
        </w:numPr>
        <w:spacing w:line="360" w:lineRule="auto"/>
        <w:jc w:val="both"/>
        <w:rPr>
          <w:sz w:val="22"/>
          <w:szCs w:val="22"/>
        </w:rPr>
      </w:pPr>
      <w:r>
        <w:rPr>
          <w:sz w:val="22"/>
          <w:szCs w:val="22"/>
        </w:rPr>
        <w:t>Vedeme k samostatné práci a nutnosti vyhledávat informace v různých zdrojích.</w:t>
      </w:r>
    </w:p>
    <w:p w14:paraId="6988C961" w14:textId="77777777" w:rsidR="000A6B8A" w:rsidRDefault="000A6B8A" w:rsidP="000A6B8A">
      <w:pPr>
        <w:numPr>
          <w:ilvl w:val="0"/>
          <w:numId w:val="3"/>
        </w:numPr>
        <w:spacing w:line="360" w:lineRule="auto"/>
        <w:jc w:val="both"/>
        <w:rPr>
          <w:sz w:val="22"/>
          <w:szCs w:val="22"/>
        </w:rPr>
      </w:pPr>
      <w:r>
        <w:rPr>
          <w:sz w:val="22"/>
          <w:szCs w:val="22"/>
        </w:rPr>
        <w:t>Vedeme žáky k opatrnému zacházení s fyzikálními pomůckami.</w:t>
      </w:r>
    </w:p>
    <w:p w14:paraId="3FA27138" w14:textId="77777777" w:rsidR="000A6B8A" w:rsidRDefault="000A6B8A" w:rsidP="000A6B8A">
      <w:pPr>
        <w:numPr>
          <w:ilvl w:val="0"/>
          <w:numId w:val="3"/>
        </w:numPr>
        <w:spacing w:line="360" w:lineRule="auto"/>
        <w:jc w:val="both"/>
        <w:rPr>
          <w:sz w:val="22"/>
          <w:szCs w:val="22"/>
        </w:rPr>
      </w:pPr>
      <w:r>
        <w:rPr>
          <w:sz w:val="22"/>
          <w:szCs w:val="22"/>
        </w:rPr>
        <w:t>Podněcujeme pro poučení se z vlastních chyb.</w:t>
      </w:r>
    </w:p>
    <w:p w14:paraId="55DE4929" w14:textId="77777777" w:rsidR="000A6B8A" w:rsidRDefault="000A6B8A" w:rsidP="000A6B8A">
      <w:pPr>
        <w:numPr>
          <w:ilvl w:val="0"/>
          <w:numId w:val="3"/>
        </w:numPr>
        <w:spacing w:line="360" w:lineRule="auto"/>
        <w:jc w:val="both"/>
        <w:rPr>
          <w:sz w:val="22"/>
          <w:szCs w:val="22"/>
        </w:rPr>
      </w:pPr>
      <w:r>
        <w:rPr>
          <w:sz w:val="22"/>
          <w:szCs w:val="22"/>
        </w:rPr>
        <w:t xml:space="preserve">Vedeme k asertivnímu přijímání kritiky, ke zdvořilému vyjádření případného nesouhlasu. </w:t>
      </w:r>
    </w:p>
    <w:p w14:paraId="4BA97F3D" w14:textId="77777777" w:rsidR="000A6B8A" w:rsidRDefault="000A6B8A">
      <w:pPr>
        <w:rPr>
          <w:b/>
        </w:rPr>
      </w:pPr>
      <w:r>
        <w:rPr>
          <w:sz w:val="22"/>
          <w:szCs w:val="22"/>
        </w:rPr>
        <w:br/>
      </w:r>
      <w:r>
        <w:rPr>
          <w:b/>
        </w:rPr>
        <w:t>Fyzika – zařazení tématických celků podle ročníků</w:t>
      </w:r>
    </w:p>
    <w:p w14:paraId="40831CBB" w14:textId="77777777" w:rsidR="00BB4230" w:rsidRDefault="00BB4230">
      <w:pPr>
        <w:rPr>
          <w:b/>
        </w:rPr>
      </w:pPr>
    </w:p>
    <w:p w14:paraId="00F1F60C" w14:textId="77777777" w:rsidR="000A6B8A" w:rsidRDefault="000A6B8A">
      <w:pPr>
        <w:rPr>
          <w:b/>
          <w:sz w:val="10"/>
          <w:szCs w:val="1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0A6B8A" w14:paraId="33D95721" w14:textId="77777777">
        <w:trPr>
          <w:trHeight w:val="117"/>
        </w:trPr>
        <w:tc>
          <w:tcPr>
            <w:tcW w:w="3348" w:type="dxa"/>
          </w:tcPr>
          <w:p w14:paraId="5D78E21B" w14:textId="77777777" w:rsidR="000A6B8A" w:rsidRDefault="000A6B8A">
            <w:pPr>
              <w:rPr>
                <w:sz w:val="22"/>
                <w:szCs w:val="22"/>
              </w:rPr>
            </w:pPr>
            <w:r>
              <w:rPr>
                <w:sz w:val="22"/>
              </w:rPr>
              <w:t>Fyzikální veličiny a jejich měření</w:t>
            </w:r>
          </w:p>
        </w:tc>
        <w:tc>
          <w:tcPr>
            <w:tcW w:w="6120" w:type="dxa"/>
          </w:tcPr>
          <w:p w14:paraId="0187050C" w14:textId="77777777" w:rsidR="000A6B8A" w:rsidRDefault="000A6B8A">
            <w:pPr>
              <w:rPr>
                <w:sz w:val="22"/>
                <w:szCs w:val="22"/>
              </w:rPr>
            </w:pPr>
            <w:r>
              <w:rPr>
                <w:sz w:val="22"/>
              </w:rPr>
              <w:t>fyzikální veličiny a jejich měření (1.VG)</w:t>
            </w:r>
          </w:p>
        </w:tc>
      </w:tr>
      <w:tr w:rsidR="000A6B8A" w14:paraId="4604909F" w14:textId="77777777">
        <w:trPr>
          <w:trHeight w:val="293"/>
        </w:trPr>
        <w:tc>
          <w:tcPr>
            <w:tcW w:w="3348" w:type="dxa"/>
          </w:tcPr>
          <w:p w14:paraId="33F0688E" w14:textId="77777777" w:rsidR="000A6B8A" w:rsidRDefault="000A6B8A">
            <w:pPr>
              <w:rPr>
                <w:sz w:val="22"/>
                <w:szCs w:val="22"/>
              </w:rPr>
            </w:pPr>
            <w:r>
              <w:rPr>
                <w:sz w:val="22"/>
              </w:rPr>
              <w:t>Pohyby těles a jejich vzájemné působení</w:t>
            </w:r>
          </w:p>
        </w:tc>
        <w:tc>
          <w:tcPr>
            <w:tcW w:w="6120" w:type="dxa"/>
          </w:tcPr>
          <w:p w14:paraId="28E7CD37" w14:textId="77777777" w:rsidR="000A6B8A" w:rsidRDefault="000A6B8A">
            <w:pPr>
              <w:rPr>
                <w:sz w:val="22"/>
              </w:rPr>
            </w:pPr>
            <w:r>
              <w:rPr>
                <w:sz w:val="22"/>
              </w:rPr>
              <w:t>kinematika, dynamika (1.VG)</w:t>
            </w:r>
          </w:p>
          <w:p w14:paraId="5FB88CF6" w14:textId="77777777" w:rsidR="000A6B8A" w:rsidRDefault="000A6B8A">
            <w:pPr>
              <w:rPr>
                <w:sz w:val="22"/>
                <w:szCs w:val="22"/>
              </w:rPr>
            </w:pPr>
            <w:r>
              <w:rPr>
                <w:sz w:val="22"/>
              </w:rPr>
              <w:t>mechanické kmitání a vlnění (2.VG)</w:t>
            </w:r>
          </w:p>
        </w:tc>
      </w:tr>
      <w:tr w:rsidR="000A6B8A" w14:paraId="1D4EE996" w14:textId="77777777">
        <w:trPr>
          <w:trHeight w:val="293"/>
        </w:trPr>
        <w:tc>
          <w:tcPr>
            <w:tcW w:w="3348" w:type="dxa"/>
          </w:tcPr>
          <w:p w14:paraId="382CFE6D" w14:textId="77777777" w:rsidR="000A6B8A" w:rsidRDefault="000A6B8A">
            <w:pPr>
              <w:rPr>
                <w:sz w:val="22"/>
                <w:szCs w:val="22"/>
              </w:rPr>
            </w:pPr>
            <w:r>
              <w:rPr>
                <w:sz w:val="22"/>
              </w:rPr>
              <w:t>Stavba a vlastnosti látek</w:t>
            </w:r>
          </w:p>
        </w:tc>
        <w:tc>
          <w:tcPr>
            <w:tcW w:w="6120" w:type="dxa"/>
          </w:tcPr>
          <w:p w14:paraId="31296D32" w14:textId="77777777" w:rsidR="000A6B8A" w:rsidRDefault="000A6B8A">
            <w:pPr>
              <w:rPr>
                <w:sz w:val="22"/>
                <w:szCs w:val="22"/>
              </w:rPr>
            </w:pPr>
            <w:r>
              <w:rPr>
                <w:sz w:val="22"/>
              </w:rPr>
              <w:t>kinetická teorie látek, termodynamika, vlastnosti látek (2.VG)</w:t>
            </w:r>
          </w:p>
        </w:tc>
      </w:tr>
      <w:tr w:rsidR="000A6B8A" w14:paraId="7930EDB9" w14:textId="77777777">
        <w:trPr>
          <w:trHeight w:val="293"/>
        </w:trPr>
        <w:tc>
          <w:tcPr>
            <w:tcW w:w="3348" w:type="dxa"/>
          </w:tcPr>
          <w:p w14:paraId="7763F1D6" w14:textId="77777777" w:rsidR="000A6B8A" w:rsidRDefault="000A6B8A">
            <w:pPr>
              <w:rPr>
                <w:sz w:val="22"/>
                <w:szCs w:val="22"/>
              </w:rPr>
            </w:pPr>
            <w:r>
              <w:rPr>
                <w:sz w:val="22"/>
              </w:rPr>
              <w:t>Elektromagnetické jevy, světlo</w:t>
            </w:r>
          </w:p>
        </w:tc>
        <w:tc>
          <w:tcPr>
            <w:tcW w:w="6120" w:type="dxa"/>
          </w:tcPr>
          <w:p w14:paraId="5041907C" w14:textId="77777777" w:rsidR="000A6B8A" w:rsidRDefault="000A6B8A">
            <w:pPr>
              <w:rPr>
                <w:sz w:val="22"/>
                <w:szCs w:val="22"/>
              </w:rPr>
            </w:pPr>
            <w:r>
              <w:rPr>
                <w:sz w:val="22"/>
                <w:szCs w:val="22"/>
              </w:rPr>
              <w:t>elektromagnetické jevy (3.VG)</w:t>
            </w:r>
          </w:p>
          <w:p w14:paraId="7E50B4B1" w14:textId="77777777" w:rsidR="000A6B8A" w:rsidRDefault="000A6B8A">
            <w:pPr>
              <w:rPr>
                <w:sz w:val="22"/>
                <w:szCs w:val="22"/>
              </w:rPr>
            </w:pPr>
            <w:r>
              <w:rPr>
                <w:sz w:val="22"/>
                <w:szCs w:val="22"/>
              </w:rPr>
              <w:t>světlo (4.VG)</w:t>
            </w:r>
          </w:p>
        </w:tc>
      </w:tr>
      <w:tr w:rsidR="000A6B8A" w14:paraId="2A0AC47E" w14:textId="77777777">
        <w:trPr>
          <w:trHeight w:val="78"/>
        </w:trPr>
        <w:tc>
          <w:tcPr>
            <w:tcW w:w="3348" w:type="dxa"/>
          </w:tcPr>
          <w:p w14:paraId="651CC31F" w14:textId="77777777" w:rsidR="000A6B8A" w:rsidRDefault="000A6B8A">
            <w:pPr>
              <w:rPr>
                <w:sz w:val="22"/>
                <w:szCs w:val="22"/>
              </w:rPr>
            </w:pPr>
            <w:r>
              <w:rPr>
                <w:sz w:val="22"/>
              </w:rPr>
              <w:t>Mikrosvět</w:t>
            </w:r>
          </w:p>
        </w:tc>
        <w:tc>
          <w:tcPr>
            <w:tcW w:w="6120" w:type="dxa"/>
          </w:tcPr>
          <w:p w14:paraId="1B767247" w14:textId="77777777" w:rsidR="000A6B8A" w:rsidRDefault="000A6B8A">
            <w:pPr>
              <w:rPr>
                <w:sz w:val="22"/>
                <w:szCs w:val="22"/>
              </w:rPr>
            </w:pPr>
            <w:r>
              <w:rPr>
                <w:sz w:val="22"/>
                <w:szCs w:val="22"/>
              </w:rPr>
              <w:t>fyzika mikrosvěta (4.VG)</w:t>
            </w:r>
          </w:p>
        </w:tc>
      </w:tr>
    </w:tbl>
    <w:p w14:paraId="7A20E02D" w14:textId="77777777" w:rsidR="000A6B8A" w:rsidRDefault="000A6B8A">
      <w:pPr>
        <w:spacing w:line="360" w:lineRule="auto"/>
        <w:jc w:val="both"/>
        <w:rPr>
          <w:sz w:val="22"/>
          <w:szCs w:val="22"/>
        </w:rPr>
        <w:sectPr w:rsidR="000A6B8A">
          <w:pgSz w:w="11906" w:h="16838" w:code="9"/>
          <w:pgMar w:top="851" w:right="567" w:bottom="663" w:left="1418" w:header="709" w:footer="709" w:gutter="0"/>
          <w:cols w:space="708"/>
          <w:docGrid w:linePitch="360"/>
        </w:sectPr>
      </w:pPr>
    </w:p>
    <w:p w14:paraId="5A450659"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270307E6"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251162AB" w14:textId="77777777" w:rsidR="000A6B8A" w:rsidRDefault="000A6B8A">
            <w:pPr>
              <w:jc w:val="center"/>
              <w:rPr>
                <w:rFonts w:ascii="Arial" w:hAnsi="Arial"/>
                <w:sz w:val="44"/>
                <w:szCs w:val="44"/>
              </w:rPr>
            </w:pPr>
            <w:r>
              <w:rPr>
                <w:rFonts w:ascii="Arial" w:hAnsi="Arial"/>
                <w:sz w:val="44"/>
                <w:szCs w:val="44"/>
              </w:rPr>
              <w:t>Fyzika</w:t>
            </w:r>
          </w:p>
        </w:tc>
      </w:tr>
      <w:tr w:rsidR="000A6B8A" w14:paraId="3CC203CF"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3A52CADC"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153D3EA1"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69985EC2"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15782221" w14:textId="77777777" w:rsidR="000A6B8A" w:rsidRDefault="000A6B8A">
            <w:pPr>
              <w:jc w:val="center"/>
              <w:rPr>
                <w:b/>
                <w:bCs/>
              </w:rPr>
            </w:pPr>
            <w:r>
              <w:rPr>
                <w:b/>
                <w:bCs/>
              </w:rPr>
              <w:t xml:space="preserve">Přesahy </w:t>
            </w:r>
            <w:r>
              <w:rPr>
                <w:b/>
                <w:bCs/>
              </w:rPr>
              <w:br/>
              <w:t xml:space="preserve">a vazby </w:t>
            </w:r>
          </w:p>
        </w:tc>
      </w:tr>
      <w:tr w:rsidR="000A6B8A" w14:paraId="2C7DF9F8"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7A190266"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0DA3B113" w14:textId="77777777">
        <w:trPr>
          <w:trHeight w:val="1669"/>
        </w:trPr>
        <w:tc>
          <w:tcPr>
            <w:tcW w:w="3435" w:type="dxa"/>
            <w:tcBorders>
              <w:top w:val="nil"/>
              <w:left w:val="single" w:sz="4" w:space="0" w:color="auto"/>
              <w:bottom w:val="single" w:sz="4" w:space="0" w:color="auto"/>
              <w:right w:val="single" w:sz="4" w:space="0" w:color="auto"/>
            </w:tcBorders>
            <w:shd w:val="clear" w:color="auto" w:fill="FFFF99"/>
          </w:tcPr>
          <w:p w14:paraId="77EB5CC2" w14:textId="77777777" w:rsidR="000A6B8A" w:rsidRDefault="000A6B8A">
            <w:pPr>
              <w:rPr>
                <w:color w:val="000000"/>
                <w:sz w:val="20"/>
                <w:szCs w:val="20"/>
              </w:rPr>
            </w:pPr>
            <w:r>
              <w:rPr>
                <w:color w:val="000000"/>
                <w:sz w:val="20"/>
                <w:szCs w:val="20"/>
              </w:rPr>
              <w:t>Žák</w:t>
            </w:r>
          </w:p>
          <w:p w14:paraId="1B526B20" w14:textId="77777777" w:rsidR="000A6B8A" w:rsidRDefault="000A6B8A">
            <w:pPr>
              <w:rPr>
                <w:color w:val="000000"/>
                <w:sz w:val="20"/>
                <w:szCs w:val="20"/>
              </w:rPr>
            </w:pPr>
            <w:r>
              <w:rPr>
                <w:color w:val="000000"/>
                <w:sz w:val="20"/>
                <w:szCs w:val="20"/>
              </w:rPr>
              <w:t>◄měří vybrané fyz. veličiny vhodnými metodami</w:t>
            </w:r>
          </w:p>
          <w:p w14:paraId="43E46CC9" w14:textId="77777777" w:rsidR="000A6B8A" w:rsidRDefault="000A6B8A">
            <w:pPr>
              <w:rPr>
                <w:color w:val="000000"/>
                <w:sz w:val="20"/>
                <w:szCs w:val="20"/>
              </w:rPr>
            </w:pPr>
            <w:r>
              <w:rPr>
                <w:color w:val="000000"/>
                <w:sz w:val="20"/>
                <w:szCs w:val="20"/>
              </w:rPr>
              <w:t>◄zpracuje a vyhodnotí výsledky měření</w:t>
            </w:r>
          </w:p>
          <w:p w14:paraId="2D2E43C5" w14:textId="77777777" w:rsidR="000A6B8A" w:rsidRDefault="000A6B8A">
            <w:pPr>
              <w:rPr>
                <w:color w:val="000000"/>
                <w:sz w:val="20"/>
                <w:szCs w:val="20"/>
              </w:rPr>
            </w:pPr>
            <w:r>
              <w:rPr>
                <w:color w:val="000000"/>
                <w:sz w:val="20"/>
                <w:szCs w:val="20"/>
              </w:rPr>
              <w:t>◄</w:t>
            </w:r>
            <w:r>
              <w:rPr>
                <w:sz w:val="20"/>
                <w:szCs w:val="20"/>
              </w:rPr>
              <w:t>rozliší skalární veličiny od vektorových a využívá je při řešení fyz. problémů a úloh</w:t>
            </w:r>
          </w:p>
          <w:p w14:paraId="62EAB3DB" w14:textId="77777777" w:rsidR="000A6B8A" w:rsidRDefault="000A6B8A">
            <w:pPr>
              <w:rPr>
                <w:sz w:val="20"/>
                <w:szCs w:val="20"/>
              </w:rPr>
            </w:pPr>
            <w:r>
              <w:rPr>
                <w:sz w:val="20"/>
                <w:szCs w:val="20"/>
              </w:rPr>
              <w:br/>
            </w:r>
            <w:r>
              <w:rPr>
                <w:color w:val="000000"/>
                <w:sz w:val="20"/>
                <w:szCs w:val="20"/>
              </w:rPr>
              <w:t>◄</w:t>
            </w:r>
            <w:r>
              <w:rPr>
                <w:sz w:val="20"/>
                <w:szCs w:val="20"/>
              </w:rPr>
              <w:t xml:space="preserve">užívá základní kinematické vztahy při řešení problémů a úloh o pohybech rovnoměrných a rovnoměrně zrychlených </w:t>
            </w:r>
          </w:p>
          <w:p w14:paraId="6102C9D9" w14:textId="77777777" w:rsidR="000A6B8A" w:rsidRDefault="000A6B8A">
            <w:pPr>
              <w:rPr>
                <w:sz w:val="20"/>
                <w:szCs w:val="20"/>
              </w:rPr>
            </w:pPr>
            <w:r>
              <w:rPr>
                <w:color w:val="000000"/>
                <w:sz w:val="20"/>
                <w:szCs w:val="20"/>
              </w:rPr>
              <w:t>◄</w:t>
            </w:r>
            <w:r>
              <w:rPr>
                <w:sz w:val="20"/>
                <w:szCs w:val="20"/>
              </w:rPr>
              <w:t>určí v konkrétních situacích síly a jejich momenty působící na těleso a určí výslednici sil</w:t>
            </w:r>
          </w:p>
          <w:p w14:paraId="43067C3F" w14:textId="77777777" w:rsidR="000A6B8A" w:rsidRDefault="000A6B8A">
            <w:pPr>
              <w:rPr>
                <w:sz w:val="20"/>
                <w:szCs w:val="20"/>
              </w:rPr>
            </w:pPr>
            <w:r>
              <w:rPr>
                <w:color w:val="000000"/>
                <w:sz w:val="20"/>
                <w:szCs w:val="20"/>
              </w:rPr>
              <w:t>◄</w:t>
            </w:r>
            <w:r>
              <w:rPr>
                <w:sz w:val="20"/>
                <w:szCs w:val="20"/>
              </w:rPr>
              <w:t>využívá Newtonovy pohybové zákony k předvídání pohybu těles</w:t>
            </w:r>
          </w:p>
          <w:p w14:paraId="6AD964BC" w14:textId="77777777" w:rsidR="000A6B8A" w:rsidRDefault="000A6B8A">
            <w:pPr>
              <w:rPr>
                <w:sz w:val="20"/>
                <w:szCs w:val="20"/>
              </w:rPr>
            </w:pPr>
            <w:r>
              <w:rPr>
                <w:color w:val="000000"/>
                <w:sz w:val="20"/>
                <w:szCs w:val="20"/>
              </w:rPr>
              <w:t>◄</w:t>
            </w:r>
            <w:r>
              <w:rPr>
                <w:sz w:val="20"/>
                <w:szCs w:val="20"/>
              </w:rPr>
              <w:t>využívá zákony zachování některých důležitých fyz. veličin při řešení problémů a úloh</w:t>
            </w:r>
          </w:p>
        </w:tc>
        <w:tc>
          <w:tcPr>
            <w:tcW w:w="4680" w:type="dxa"/>
            <w:tcBorders>
              <w:top w:val="nil"/>
              <w:left w:val="nil"/>
              <w:bottom w:val="single" w:sz="4" w:space="0" w:color="auto"/>
              <w:right w:val="single" w:sz="4" w:space="0" w:color="auto"/>
            </w:tcBorders>
            <w:shd w:val="clear" w:color="auto" w:fill="FFFF99"/>
          </w:tcPr>
          <w:p w14:paraId="30FA770F" w14:textId="77777777" w:rsidR="000A6B8A" w:rsidRDefault="000A6B8A">
            <w:pPr>
              <w:rPr>
                <w:color w:val="000000"/>
                <w:sz w:val="20"/>
                <w:szCs w:val="20"/>
              </w:rPr>
            </w:pPr>
            <w:r>
              <w:rPr>
                <w:color w:val="000000"/>
                <w:sz w:val="20"/>
                <w:szCs w:val="20"/>
              </w:rPr>
              <w:t>Žák</w:t>
            </w:r>
          </w:p>
          <w:p w14:paraId="13B6508B" w14:textId="77777777" w:rsidR="000A6B8A" w:rsidRDefault="000A6B8A">
            <w:pPr>
              <w:rPr>
                <w:sz w:val="20"/>
                <w:szCs w:val="20"/>
              </w:rPr>
            </w:pPr>
            <w:r>
              <w:rPr>
                <w:color w:val="000000"/>
                <w:sz w:val="20"/>
                <w:szCs w:val="20"/>
              </w:rPr>
              <w:t>◄</w:t>
            </w:r>
            <w:r>
              <w:rPr>
                <w:sz w:val="20"/>
                <w:szCs w:val="20"/>
              </w:rPr>
              <w:t>vyjmenuje základní fyzikální veličiny, užívá jejich značení a jednotek</w:t>
            </w:r>
          </w:p>
          <w:p w14:paraId="543CB305" w14:textId="77777777" w:rsidR="000A6B8A" w:rsidRDefault="000A6B8A">
            <w:pPr>
              <w:rPr>
                <w:color w:val="000000"/>
                <w:sz w:val="20"/>
                <w:szCs w:val="20"/>
              </w:rPr>
            </w:pPr>
            <w:r>
              <w:rPr>
                <w:color w:val="000000"/>
                <w:sz w:val="20"/>
                <w:szCs w:val="20"/>
              </w:rPr>
              <w:t>◄</w:t>
            </w:r>
            <w:r>
              <w:rPr>
                <w:sz w:val="20"/>
                <w:szCs w:val="20"/>
              </w:rPr>
              <w:t>z</w:t>
            </w:r>
            <w:r>
              <w:rPr>
                <w:color w:val="000000"/>
                <w:sz w:val="20"/>
                <w:szCs w:val="20"/>
              </w:rPr>
              <w:t>měří vybrané fyzikální veličiny, určí aritmetický průměr a odchylku měření</w:t>
            </w:r>
          </w:p>
          <w:p w14:paraId="37ACAE71" w14:textId="77777777" w:rsidR="000A6B8A" w:rsidRDefault="000A6B8A">
            <w:pPr>
              <w:rPr>
                <w:sz w:val="20"/>
                <w:szCs w:val="20"/>
              </w:rPr>
            </w:pPr>
            <w:r>
              <w:rPr>
                <w:color w:val="000000"/>
                <w:sz w:val="20"/>
                <w:szCs w:val="20"/>
              </w:rPr>
              <w:t>◄</w:t>
            </w:r>
            <w:r>
              <w:rPr>
                <w:sz w:val="20"/>
                <w:szCs w:val="20"/>
              </w:rPr>
              <w:t>rozlišuje skaláry a vektory při řešení úloh</w:t>
            </w:r>
          </w:p>
          <w:p w14:paraId="76AD06E7" w14:textId="77777777" w:rsidR="000A6B8A" w:rsidRDefault="000A6B8A">
            <w:pPr>
              <w:rPr>
                <w:color w:val="000000"/>
                <w:sz w:val="20"/>
                <w:szCs w:val="20"/>
              </w:rPr>
            </w:pPr>
          </w:p>
          <w:p w14:paraId="66EED4A9" w14:textId="77777777" w:rsidR="000A6B8A" w:rsidRDefault="000A6B8A">
            <w:pPr>
              <w:rPr>
                <w:color w:val="000000"/>
                <w:sz w:val="20"/>
                <w:szCs w:val="20"/>
              </w:rPr>
            </w:pPr>
          </w:p>
          <w:p w14:paraId="73614443" w14:textId="77777777" w:rsidR="000A6B8A" w:rsidRDefault="000A6B8A">
            <w:pPr>
              <w:rPr>
                <w:sz w:val="20"/>
                <w:szCs w:val="20"/>
              </w:rPr>
            </w:pPr>
            <w:r>
              <w:rPr>
                <w:color w:val="000000"/>
                <w:sz w:val="20"/>
                <w:szCs w:val="20"/>
              </w:rPr>
              <w:t>◄</w:t>
            </w:r>
            <w:r>
              <w:rPr>
                <w:sz w:val="20"/>
                <w:szCs w:val="20"/>
              </w:rPr>
              <w:t xml:space="preserve">určí výpočtem nebo graficky dráhu, rychlost, čas, příp. zrychlení pro pohyb rovnoměrný a rovnoměrně zrychlený </w:t>
            </w:r>
          </w:p>
          <w:p w14:paraId="7584BB9E" w14:textId="77777777" w:rsidR="000A6B8A" w:rsidRDefault="000A6B8A">
            <w:pPr>
              <w:rPr>
                <w:sz w:val="20"/>
                <w:szCs w:val="20"/>
              </w:rPr>
            </w:pPr>
            <w:r>
              <w:rPr>
                <w:color w:val="000000"/>
                <w:sz w:val="20"/>
                <w:szCs w:val="20"/>
              </w:rPr>
              <w:t>◄</w:t>
            </w:r>
            <w:r>
              <w:rPr>
                <w:sz w:val="20"/>
                <w:szCs w:val="20"/>
              </w:rPr>
              <w:t>určí v konkrétních situacích síly působící na těleso</w:t>
            </w:r>
          </w:p>
          <w:p w14:paraId="001E9137" w14:textId="77777777" w:rsidR="000A6B8A" w:rsidRDefault="000A6B8A">
            <w:pPr>
              <w:rPr>
                <w:sz w:val="20"/>
                <w:szCs w:val="20"/>
              </w:rPr>
            </w:pPr>
            <w:r>
              <w:rPr>
                <w:color w:val="000000"/>
                <w:sz w:val="20"/>
                <w:szCs w:val="20"/>
              </w:rPr>
              <w:t>◄</w:t>
            </w:r>
            <w:r>
              <w:rPr>
                <w:sz w:val="20"/>
                <w:szCs w:val="20"/>
              </w:rPr>
              <w:t xml:space="preserve">skládá síly a určí výslednici sil </w:t>
            </w:r>
          </w:p>
          <w:p w14:paraId="2FB5A55A" w14:textId="77777777" w:rsidR="000A6B8A" w:rsidRDefault="000A6B8A">
            <w:pPr>
              <w:rPr>
                <w:sz w:val="20"/>
                <w:szCs w:val="20"/>
              </w:rPr>
            </w:pPr>
            <w:r>
              <w:rPr>
                <w:color w:val="000000"/>
                <w:sz w:val="20"/>
                <w:szCs w:val="20"/>
              </w:rPr>
              <w:t>◄</w:t>
            </w:r>
            <w:r>
              <w:rPr>
                <w:sz w:val="20"/>
                <w:szCs w:val="20"/>
              </w:rPr>
              <w:t>určí momenty sil působící na těleso</w:t>
            </w:r>
          </w:p>
          <w:p w14:paraId="66953447" w14:textId="77777777" w:rsidR="000A6B8A" w:rsidRDefault="000A6B8A">
            <w:pPr>
              <w:rPr>
                <w:sz w:val="20"/>
                <w:szCs w:val="20"/>
              </w:rPr>
            </w:pPr>
            <w:r>
              <w:rPr>
                <w:color w:val="000000"/>
                <w:sz w:val="20"/>
                <w:szCs w:val="20"/>
              </w:rPr>
              <w:t>◄</w:t>
            </w:r>
            <w:r>
              <w:rPr>
                <w:sz w:val="20"/>
                <w:szCs w:val="20"/>
              </w:rPr>
              <w:t>předvídá pohyb těles podle působících sil na těleso aplikací Newtonových zákonů</w:t>
            </w:r>
          </w:p>
          <w:p w14:paraId="05037411" w14:textId="77777777" w:rsidR="000A6B8A" w:rsidRDefault="000A6B8A">
            <w:pPr>
              <w:rPr>
                <w:sz w:val="20"/>
                <w:szCs w:val="20"/>
              </w:rPr>
            </w:pPr>
            <w:r>
              <w:rPr>
                <w:color w:val="000000"/>
                <w:sz w:val="20"/>
                <w:szCs w:val="20"/>
              </w:rPr>
              <w:t>◄</w:t>
            </w:r>
            <w:r>
              <w:rPr>
                <w:sz w:val="20"/>
                <w:szCs w:val="20"/>
              </w:rPr>
              <w:t>vypočte práci a výkon při zvedání a posunutí tělesa</w:t>
            </w:r>
          </w:p>
          <w:p w14:paraId="708875B5" w14:textId="77777777" w:rsidR="000A6B8A" w:rsidRDefault="000A6B8A">
            <w:pPr>
              <w:rPr>
                <w:sz w:val="20"/>
                <w:szCs w:val="20"/>
              </w:rPr>
            </w:pPr>
            <w:r>
              <w:rPr>
                <w:color w:val="000000"/>
                <w:sz w:val="20"/>
                <w:szCs w:val="20"/>
              </w:rPr>
              <w:t>◄</w:t>
            </w:r>
            <w:r>
              <w:rPr>
                <w:sz w:val="20"/>
                <w:szCs w:val="20"/>
              </w:rPr>
              <w:t>objasní přeměnu mechanické energie na práci nebo jiný druh energie</w:t>
            </w:r>
          </w:p>
          <w:p w14:paraId="3E18902C" w14:textId="77777777" w:rsidR="000A6B8A" w:rsidRDefault="000A6B8A">
            <w:pPr>
              <w:rPr>
                <w:color w:val="000000"/>
                <w:sz w:val="20"/>
                <w:szCs w:val="20"/>
              </w:rPr>
            </w:pPr>
            <w:r>
              <w:rPr>
                <w:color w:val="000000"/>
                <w:sz w:val="20"/>
                <w:szCs w:val="20"/>
              </w:rPr>
              <w:t>◄</w:t>
            </w:r>
            <w:r>
              <w:rPr>
                <w:sz w:val="20"/>
                <w:szCs w:val="20"/>
              </w:rPr>
              <w:t>využívá zákon zachování hmoty, hybnosti a energie při řešení úloh</w:t>
            </w:r>
          </w:p>
          <w:p w14:paraId="4F5FC5B8" w14:textId="77777777" w:rsidR="000A6B8A" w:rsidRDefault="000A6B8A">
            <w:pPr>
              <w:rPr>
                <w:sz w:val="20"/>
                <w:szCs w:val="20"/>
              </w:rPr>
            </w:pPr>
          </w:p>
        </w:tc>
        <w:tc>
          <w:tcPr>
            <w:tcW w:w="5040" w:type="dxa"/>
            <w:tcBorders>
              <w:top w:val="nil"/>
              <w:left w:val="nil"/>
              <w:bottom w:val="single" w:sz="4" w:space="0" w:color="auto"/>
              <w:right w:val="single" w:sz="4" w:space="0" w:color="auto"/>
            </w:tcBorders>
            <w:shd w:val="clear" w:color="auto" w:fill="FFFF99"/>
          </w:tcPr>
          <w:p w14:paraId="2831069A" w14:textId="77777777" w:rsidR="000A6B8A" w:rsidRDefault="000A6B8A">
            <w:pPr>
              <w:rPr>
                <w:b/>
                <w:sz w:val="20"/>
                <w:szCs w:val="20"/>
              </w:rPr>
            </w:pPr>
            <w:r>
              <w:rPr>
                <w:b/>
                <w:sz w:val="20"/>
                <w:szCs w:val="20"/>
              </w:rPr>
              <w:t>Fyzikální veličiny a jejich měření</w:t>
            </w:r>
          </w:p>
          <w:p w14:paraId="7BD704DA" w14:textId="77777777" w:rsidR="000A6B8A" w:rsidRDefault="000A6B8A">
            <w:pPr>
              <w:rPr>
                <w:sz w:val="20"/>
                <w:szCs w:val="20"/>
              </w:rPr>
            </w:pPr>
            <w:r>
              <w:rPr>
                <w:sz w:val="20"/>
                <w:szCs w:val="20"/>
              </w:rPr>
              <w:t xml:space="preserve">- soustava fyzikálních veličin a jednotek </w:t>
            </w:r>
          </w:p>
          <w:p w14:paraId="02E22745" w14:textId="77777777" w:rsidR="000A6B8A" w:rsidRDefault="000A6B8A">
            <w:pPr>
              <w:rPr>
                <w:sz w:val="20"/>
                <w:szCs w:val="20"/>
              </w:rPr>
            </w:pPr>
            <w:r>
              <w:rPr>
                <w:sz w:val="20"/>
                <w:szCs w:val="20"/>
              </w:rPr>
              <w:t>- absolutní a relativní odchylka měření</w:t>
            </w:r>
          </w:p>
          <w:p w14:paraId="39093026" w14:textId="77777777" w:rsidR="000A6B8A" w:rsidRDefault="000A6B8A">
            <w:pPr>
              <w:rPr>
                <w:color w:val="000000"/>
                <w:sz w:val="20"/>
                <w:szCs w:val="20"/>
              </w:rPr>
            </w:pPr>
          </w:p>
          <w:p w14:paraId="3088F07C" w14:textId="77777777" w:rsidR="000A6B8A" w:rsidRDefault="000A6B8A">
            <w:pPr>
              <w:rPr>
                <w:color w:val="000000"/>
                <w:sz w:val="20"/>
                <w:szCs w:val="20"/>
              </w:rPr>
            </w:pPr>
          </w:p>
          <w:p w14:paraId="107E84E4" w14:textId="77777777" w:rsidR="000A6B8A" w:rsidRDefault="000A6B8A">
            <w:pPr>
              <w:rPr>
                <w:color w:val="000000"/>
                <w:sz w:val="20"/>
                <w:szCs w:val="20"/>
              </w:rPr>
            </w:pPr>
          </w:p>
          <w:p w14:paraId="60BCC903" w14:textId="77777777" w:rsidR="000A6B8A" w:rsidRDefault="000A6B8A">
            <w:pPr>
              <w:rPr>
                <w:color w:val="000000"/>
                <w:sz w:val="20"/>
                <w:szCs w:val="20"/>
              </w:rPr>
            </w:pPr>
          </w:p>
          <w:p w14:paraId="45785C0B" w14:textId="77777777" w:rsidR="000A6B8A" w:rsidRDefault="000A6B8A">
            <w:pPr>
              <w:rPr>
                <w:color w:val="000000"/>
                <w:sz w:val="20"/>
                <w:szCs w:val="20"/>
              </w:rPr>
            </w:pPr>
          </w:p>
          <w:p w14:paraId="356FF7AD" w14:textId="77777777" w:rsidR="000A6B8A" w:rsidRDefault="000A6B8A">
            <w:pPr>
              <w:rPr>
                <w:b/>
                <w:sz w:val="20"/>
                <w:szCs w:val="20"/>
              </w:rPr>
            </w:pPr>
            <w:r>
              <w:rPr>
                <w:b/>
                <w:sz w:val="20"/>
                <w:szCs w:val="20"/>
              </w:rPr>
              <w:t>Kinematika pohybu</w:t>
            </w:r>
          </w:p>
          <w:p w14:paraId="237D6DFC" w14:textId="77777777" w:rsidR="000A6B8A" w:rsidRDefault="000A6B8A">
            <w:pPr>
              <w:rPr>
                <w:sz w:val="20"/>
                <w:szCs w:val="20"/>
              </w:rPr>
            </w:pPr>
            <w:r>
              <w:rPr>
                <w:sz w:val="20"/>
                <w:szCs w:val="20"/>
              </w:rPr>
              <w:t>- vztažná soustava, poloha a změna polohy tělesa, jeho rychlost a zrychlení</w:t>
            </w:r>
          </w:p>
          <w:p w14:paraId="1DF110A0" w14:textId="77777777" w:rsidR="000A6B8A" w:rsidRDefault="000A6B8A">
            <w:pPr>
              <w:rPr>
                <w:b/>
                <w:sz w:val="20"/>
                <w:szCs w:val="20"/>
              </w:rPr>
            </w:pPr>
            <w:r>
              <w:rPr>
                <w:b/>
                <w:sz w:val="20"/>
                <w:szCs w:val="20"/>
              </w:rPr>
              <w:t>Dynamika pohybu</w:t>
            </w:r>
          </w:p>
          <w:p w14:paraId="441786D1" w14:textId="77777777" w:rsidR="000A6B8A" w:rsidRDefault="000A6B8A">
            <w:pPr>
              <w:rPr>
                <w:sz w:val="20"/>
                <w:szCs w:val="20"/>
              </w:rPr>
            </w:pPr>
            <w:r>
              <w:rPr>
                <w:sz w:val="20"/>
                <w:szCs w:val="20"/>
              </w:rPr>
              <w:t>- hmotnost a síla, hybnost tělesa</w:t>
            </w:r>
          </w:p>
          <w:p w14:paraId="559BDEB6" w14:textId="77777777" w:rsidR="000A6B8A" w:rsidRDefault="000A6B8A">
            <w:pPr>
              <w:rPr>
                <w:sz w:val="20"/>
                <w:szCs w:val="20"/>
              </w:rPr>
            </w:pPr>
            <w:r>
              <w:rPr>
                <w:sz w:val="20"/>
                <w:szCs w:val="20"/>
              </w:rPr>
              <w:t>- Newtonovy pohybové zákony</w:t>
            </w:r>
          </w:p>
          <w:p w14:paraId="57BBBD57" w14:textId="77777777" w:rsidR="000A6B8A" w:rsidRDefault="000A6B8A">
            <w:pPr>
              <w:rPr>
                <w:sz w:val="20"/>
                <w:szCs w:val="20"/>
              </w:rPr>
            </w:pPr>
            <w:r>
              <w:rPr>
                <w:sz w:val="20"/>
                <w:szCs w:val="20"/>
              </w:rPr>
              <w:t>- inerciální soustava</w:t>
            </w:r>
          </w:p>
          <w:p w14:paraId="585B888C" w14:textId="77777777" w:rsidR="000A6B8A" w:rsidRDefault="000A6B8A">
            <w:pPr>
              <w:rPr>
                <w:sz w:val="20"/>
                <w:szCs w:val="20"/>
              </w:rPr>
            </w:pPr>
            <w:r>
              <w:rPr>
                <w:sz w:val="20"/>
                <w:szCs w:val="20"/>
              </w:rPr>
              <w:t xml:space="preserve">- tlaková síla, tlak, třecí síla, síla pružnosti </w:t>
            </w:r>
          </w:p>
          <w:p w14:paraId="4A9249CF" w14:textId="77777777" w:rsidR="000A6B8A" w:rsidRDefault="000A6B8A">
            <w:pPr>
              <w:rPr>
                <w:sz w:val="20"/>
                <w:szCs w:val="20"/>
              </w:rPr>
            </w:pPr>
            <w:r>
              <w:rPr>
                <w:sz w:val="20"/>
                <w:szCs w:val="20"/>
              </w:rPr>
              <w:t>- gravitační a tíhová síla, gravitační pole</w:t>
            </w:r>
          </w:p>
          <w:p w14:paraId="69267A11" w14:textId="77777777" w:rsidR="000A6B8A" w:rsidRDefault="000A6B8A">
            <w:pPr>
              <w:rPr>
                <w:sz w:val="20"/>
                <w:szCs w:val="20"/>
              </w:rPr>
            </w:pPr>
            <w:r>
              <w:rPr>
                <w:sz w:val="20"/>
                <w:szCs w:val="20"/>
              </w:rPr>
              <w:t>Mechanická práce, mechanická energie</w:t>
            </w:r>
          </w:p>
          <w:p w14:paraId="0425BF49" w14:textId="77777777" w:rsidR="000A6B8A" w:rsidRDefault="000A6B8A">
            <w:pPr>
              <w:rPr>
                <w:sz w:val="20"/>
                <w:szCs w:val="20"/>
              </w:rPr>
            </w:pPr>
            <w:r>
              <w:rPr>
                <w:sz w:val="20"/>
                <w:szCs w:val="20"/>
              </w:rPr>
              <w:t>- práce, výkon, souvislost změny mechanické energie s prací</w:t>
            </w:r>
          </w:p>
          <w:p w14:paraId="37281695" w14:textId="77777777" w:rsidR="000A6B8A" w:rsidRDefault="000A6B8A">
            <w:pPr>
              <w:rPr>
                <w:sz w:val="20"/>
                <w:szCs w:val="20"/>
              </w:rPr>
            </w:pPr>
            <w:r>
              <w:rPr>
                <w:sz w:val="20"/>
                <w:szCs w:val="20"/>
              </w:rPr>
              <w:t>- zákony zachování hmotnosti, hybnosti a energie</w:t>
            </w:r>
          </w:p>
          <w:p w14:paraId="17F71B69" w14:textId="77777777" w:rsidR="000A6B8A" w:rsidRDefault="000A6B8A">
            <w:pPr>
              <w:rPr>
                <w:sz w:val="20"/>
                <w:szCs w:val="20"/>
              </w:rPr>
            </w:pPr>
            <w:r>
              <w:rPr>
                <w:sz w:val="20"/>
                <w:szCs w:val="20"/>
              </w:rPr>
              <w:t>Mechanika tuhých těles a tekutin</w:t>
            </w:r>
          </w:p>
          <w:p w14:paraId="7DE35758" w14:textId="77777777" w:rsidR="000A6B8A" w:rsidRDefault="000A6B8A">
            <w:pPr>
              <w:rPr>
                <w:sz w:val="20"/>
                <w:szCs w:val="20"/>
              </w:rPr>
            </w:pPr>
            <w:r>
              <w:rPr>
                <w:sz w:val="20"/>
                <w:szCs w:val="20"/>
              </w:rPr>
              <w:t>- moment síly</w:t>
            </w:r>
          </w:p>
          <w:p w14:paraId="159AC0C2" w14:textId="77777777" w:rsidR="000A6B8A" w:rsidRDefault="000A6B8A">
            <w:pPr>
              <w:rPr>
                <w:color w:val="000000"/>
                <w:sz w:val="20"/>
                <w:szCs w:val="20"/>
              </w:rPr>
            </w:pPr>
            <w:r>
              <w:rPr>
                <w:sz w:val="20"/>
                <w:szCs w:val="20"/>
              </w:rPr>
              <w:t>- tlak v kapalinách a plynech</w:t>
            </w:r>
          </w:p>
          <w:p w14:paraId="6CE19AA1" w14:textId="77777777" w:rsidR="000A6B8A" w:rsidRDefault="000A6B8A">
            <w:pPr>
              <w:rPr>
                <w:sz w:val="20"/>
                <w:szCs w:val="20"/>
              </w:rPr>
            </w:pPr>
          </w:p>
        </w:tc>
        <w:tc>
          <w:tcPr>
            <w:tcW w:w="2340" w:type="dxa"/>
            <w:tcBorders>
              <w:top w:val="nil"/>
              <w:left w:val="nil"/>
              <w:bottom w:val="single" w:sz="4" w:space="0" w:color="auto"/>
              <w:right w:val="single" w:sz="4" w:space="0" w:color="auto"/>
            </w:tcBorders>
            <w:shd w:val="clear" w:color="auto" w:fill="FFFF99"/>
          </w:tcPr>
          <w:p w14:paraId="25F60F9F" w14:textId="77777777" w:rsidR="000A6B8A" w:rsidRDefault="000A6B8A">
            <w:pPr>
              <w:rPr>
                <w:sz w:val="20"/>
                <w:szCs w:val="20"/>
              </w:rPr>
            </w:pPr>
            <w:r>
              <w:rPr>
                <w:sz w:val="20"/>
                <w:szCs w:val="20"/>
              </w:rPr>
              <w:t xml:space="preserve">MAT </w:t>
            </w:r>
          </w:p>
          <w:p w14:paraId="6BC2076C" w14:textId="77777777" w:rsidR="000A6B8A" w:rsidRDefault="000A6B8A">
            <w:pPr>
              <w:rPr>
                <w:sz w:val="20"/>
                <w:szCs w:val="20"/>
              </w:rPr>
            </w:pPr>
          </w:p>
        </w:tc>
      </w:tr>
    </w:tbl>
    <w:p w14:paraId="5BCCDCAC" w14:textId="77777777" w:rsidR="000A6B8A" w:rsidRDefault="000A6B8A"/>
    <w:p w14:paraId="5D3AAA38"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73120B6A"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2EA10A39" w14:textId="77777777" w:rsidR="000A6B8A" w:rsidRDefault="000A6B8A">
            <w:pPr>
              <w:jc w:val="center"/>
              <w:rPr>
                <w:rFonts w:ascii="Arial" w:hAnsi="Arial"/>
                <w:sz w:val="44"/>
                <w:szCs w:val="44"/>
              </w:rPr>
            </w:pPr>
            <w:r>
              <w:rPr>
                <w:rFonts w:ascii="Arial" w:hAnsi="Arial"/>
                <w:sz w:val="44"/>
                <w:szCs w:val="44"/>
              </w:rPr>
              <w:t>Fyzika</w:t>
            </w:r>
          </w:p>
        </w:tc>
      </w:tr>
      <w:tr w:rsidR="000A6B8A" w14:paraId="064621D0"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164CD221"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1C25EFC4"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766BF962"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274B13DF" w14:textId="77777777" w:rsidR="000A6B8A" w:rsidRDefault="000A6B8A">
            <w:pPr>
              <w:jc w:val="center"/>
              <w:rPr>
                <w:b/>
                <w:bCs/>
              </w:rPr>
            </w:pPr>
            <w:r>
              <w:rPr>
                <w:b/>
                <w:bCs/>
              </w:rPr>
              <w:t xml:space="preserve">Přesahy </w:t>
            </w:r>
            <w:r>
              <w:rPr>
                <w:b/>
                <w:bCs/>
              </w:rPr>
              <w:br/>
              <w:t xml:space="preserve">a vazby </w:t>
            </w:r>
          </w:p>
        </w:tc>
      </w:tr>
      <w:tr w:rsidR="000A6B8A" w14:paraId="52177FB0"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4B8BED32"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55C10D0F" w14:textId="77777777">
        <w:trPr>
          <w:trHeight w:val="1669"/>
        </w:trPr>
        <w:tc>
          <w:tcPr>
            <w:tcW w:w="3435" w:type="dxa"/>
            <w:tcBorders>
              <w:top w:val="nil"/>
              <w:left w:val="single" w:sz="4" w:space="0" w:color="auto"/>
              <w:bottom w:val="single" w:sz="4" w:space="0" w:color="auto"/>
              <w:right w:val="single" w:sz="4" w:space="0" w:color="auto"/>
            </w:tcBorders>
            <w:shd w:val="clear" w:color="auto" w:fill="00CCFF"/>
          </w:tcPr>
          <w:p w14:paraId="6A8A6BAF" w14:textId="77777777" w:rsidR="000A6B8A" w:rsidRDefault="000A6B8A">
            <w:pPr>
              <w:rPr>
                <w:color w:val="000000"/>
                <w:sz w:val="20"/>
                <w:szCs w:val="20"/>
              </w:rPr>
            </w:pPr>
            <w:r>
              <w:rPr>
                <w:color w:val="000000"/>
                <w:sz w:val="20"/>
                <w:szCs w:val="20"/>
              </w:rPr>
              <w:t>Žák</w:t>
            </w:r>
          </w:p>
          <w:p w14:paraId="5B52163A" w14:textId="77777777" w:rsidR="000A6B8A" w:rsidRDefault="000A6B8A">
            <w:pPr>
              <w:rPr>
                <w:color w:val="000000"/>
                <w:sz w:val="20"/>
                <w:szCs w:val="20"/>
              </w:rPr>
            </w:pPr>
            <w:r>
              <w:rPr>
                <w:color w:val="000000"/>
                <w:sz w:val="20"/>
                <w:szCs w:val="20"/>
              </w:rPr>
              <w:t>◄ objasní souvislost mezi vlastnostmi látek různých skupenství a jejich vnitřní strukturou</w:t>
            </w:r>
          </w:p>
          <w:p w14:paraId="772BA05C" w14:textId="77777777" w:rsidR="000A6B8A" w:rsidRDefault="000A6B8A">
            <w:pPr>
              <w:rPr>
                <w:color w:val="000000"/>
                <w:sz w:val="20"/>
                <w:szCs w:val="20"/>
              </w:rPr>
            </w:pPr>
            <w:r>
              <w:rPr>
                <w:color w:val="000000"/>
                <w:sz w:val="20"/>
                <w:szCs w:val="20"/>
              </w:rPr>
              <w:t>◄ aplikuje s porozuměním termodynamické zákony při řešení konkrétních fyzikálních úloh</w:t>
            </w:r>
          </w:p>
          <w:p w14:paraId="5FB3DBD6" w14:textId="77777777" w:rsidR="000A6B8A" w:rsidRDefault="000A6B8A">
            <w:pPr>
              <w:rPr>
                <w:color w:val="000000"/>
                <w:sz w:val="20"/>
                <w:szCs w:val="20"/>
              </w:rPr>
            </w:pPr>
            <w:r>
              <w:rPr>
                <w:color w:val="000000"/>
                <w:sz w:val="20"/>
                <w:szCs w:val="20"/>
              </w:rPr>
              <w:t>◄ využívá stavovou rovnici ideálního plynu stálé hmotnosti při předvídání stavových změn plynu</w:t>
            </w:r>
          </w:p>
          <w:p w14:paraId="120588AC" w14:textId="77777777" w:rsidR="000A6B8A" w:rsidRDefault="000A6B8A">
            <w:pPr>
              <w:rPr>
                <w:color w:val="000000"/>
                <w:sz w:val="20"/>
                <w:szCs w:val="20"/>
              </w:rPr>
            </w:pPr>
            <w:r>
              <w:rPr>
                <w:color w:val="000000"/>
                <w:sz w:val="20"/>
                <w:szCs w:val="20"/>
              </w:rPr>
              <w:t>◄ analyzuje vznik a průběh procesu pružné deformace pevných těles</w:t>
            </w:r>
          </w:p>
          <w:p w14:paraId="7958DF7C" w14:textId="77777777" w:rsidR="000A6B8A" w:rsidRDefault="000A6B8A">
            <w:pPr>
              <w:rPr>
                <w:color w:val="000000"/>
                <w:sz w:val="20"/>
                <w:szCs w:val="20"/>
              </w:rPr>
            </w:pPr>
            <w:r>
              <w:rPr>
                <w:color w:val="000000"/>
                <w:sz w:val="20"/>
                <w:szCs w:val="20"/>
              </w:rPr>
              <w:t>◄ porovná zákonitosti teplotní roztažnosti pevných těles a kapalin a využívá je k řešení praktických problémů</w:t>
            </w:r>
          </w:p>
          <w:p w14:paraId="6182904E" w14:textId="77777777" w:rsidR="000A6B8A" w:rsidRDefault="000A6B8A">
            <w:pPr>
              <w:rPr>
                <w:color w:val="000000"/>
                <w:sz w:val="20"/>
                <w:szCs w:val="20"/>
              </w:rPr>
            </w:pPr>
          </w:p>
          <w:p w14:paraId="68E6EEB4" w14:textId="77777777" w:rsidR="000A6B8A" w:rsidRDefault="000A6B8A">
            <w:pPr>
              <w:rPr>
                <w:color w:val="000000"/>
                <w:sz w:val="20"/>
                <w:szCs w:val="20"/>
              </w:rPr>
            </w:pPr>
            <w:r>
              <w:rPr>
                <w:color w:val="000000"/>
                <w:sz w:val="20"/>
                <w:szCs w:val="20"/>
              </w:rPr>
              <w:t>◄ objasní procesy vzniku, šíření, odrazu a interference mechanického vlnění</w:t>
            </w:r>
          </w:p>
          <w:p w14:paraId="7E605E95" w14:textId="77777777" w:rsidR="000A6B8A" w:rsidRDefault="000A6B8A">
            <w:pPr>
              <w:rPr>
                <w:color w:val="000000"/>
                <w:sz w:val="20"/>
                <w:szCs w:val="20"/>
              </w:rPr>
            </w:pPr>
          </w:p>
        </w:tc>
        <w:tc>
          <w:tcPr>
            <w:tcW w:w="4680" w:type="dxa"/>
            <w:tcBorders>
              <w:top w:val="nil"/>
              <w:left w:val="nil"/>
              <w:bottom w:val="single" w:sz="4" w:space="0" w:color="auto"/>
              <w:right w:val="single" w:sz="4" w:space="0" w:color="auto"/>
            </w:tcBorders>
            <w:shd w:val="clear" w:color="auto" w:fill="00CCFF"/>
          </w:tcPr>
          <w:p w14:paraId="5219693F" w14:textId="77777777" w:rsidR="000A6B8A" w:rsidRDefault="000A6B8A">
            <w:pPr>
              <w:rPr>
                <w:color w:val="000000"/>
                <w:sz w:val="20"/>
                <w:szCs w:val="20"/>
              </w:rPr>
            </w:pPr>
            <w:r>
              <w:rPr>
                <w:color w:val="000000"/>
                <w:sz w:val="20"/>
                <w:szCs w:val="20"/>
              </w:rPr>
              <w:t>Žák</w:t>
            </w:r>
          </w:p>
          <w:p w14:paraId="33E77E1D" w14:textId="77777777" w:rsidR="000A6B8A" w:rsidRDefault="000A6B8A">
            <w:pPr>
              <w:rPr>
                <w:sz w:val="20"/>
                <w:szCs w:val="20"/>
              </w:rPr>
            </w:pPr>
            <w:r>
              <w:rPr>
                <w:color w:val="000000"/>
                <w:sz w:val="20"/>
                <w:szCs w:val="20"/>
              </w:rPr>
              <w:t xml:space="preserve">◄ </w:t>
            </w:r>
            <w:r>
              <w:rPr>
                <w:sz w:val="20"/>
                <w:szCs w:val="20"/>
              </w:rPr>
              <w:t>popíše strukturu látek různých skupenství</w:t>
            </w:r>
          </w:p>
          <w:p w14:paraId="52DDEB69" w14:textId="77777777" w:rsidR="000A6B8A" w:rsidRDefault="000A6B8A">
            <w:pPr>
              <w:rPr>
                <w:sz w:val="20"/>
                <w:szCs w:val="20"/>
              </w:rPr>
            </w:pPr>
            <w:r>
              <w:rPr>
                <w:color w:val="000000"/>
                <w:sz w:val="20"/>
                <w:szCs w:val="20"/>
              </w:rPr>
              <w:t xml:space="preserve">◄ </w:t>
            </w:r>
            <w:r>
              <w:rPr>
                <w:sz w:val="20"/>
                <w:szCs w:val="20"/>
              </w:rPr>
              <w:t>objasní souvislost struktury látek s termodynamickou teplotou</w:t>
            </w:r>
          </w:p>
          <w:p w14:paraId="269D02EC" w14:textId="77777777" w:rsidR="000A6B8A" w:rsidRDefault="000A6B8A">
            <w:pPr>
              <w:rPr>
                <w:sz w:val="20"/>
                <w:szCs w:val="20"/>
              </w:rPr>
            </w:pPr>
            <w:r>
              <w:rPr>
                <w:color w:val="000000"/>
                <w:sz w:val="20"/>
                <w:szCs w:val="20"/>
              </w:rPr>
              <w:t xml:space="preserve">◄ </w:t>
            </w:r>
            <w:r>
              <w:rPr>
                <w:sz w:val="20"/>
                <w:szCs w:val="20"/>
              </w:rPr>
              <w:t>objasní vliv změny termodynamické teploty na vnitřní energii tělesa</w:t>
            </w:r>
          </w:p>
          <w:p w14:paraId="7085E129" w14:textId="77777777" w:rsidR="000A6B8A" w:rsidRDefault="000A6B8A">
            <w:pPr>
              <w:rPr>
                <w:sz w:val="20"/>
                <w:szCs w:val="20"/>
              </w:rPr>
            </w:pPr>
            <w:r>
              <w:rPr>
                <w:color w:val="000000"/>
                <w:sz w:val="20"/>
                <w:szCs w:val="20"/>
              </w:rPr>
              <w:t xml:space="preserve">◄ </w:t>
            </w:r>
            <w:r>
              <w:rPr>
                <w:sz w:val="20"/>
                <w:szCs w:val="20"/>
              </w:rPr>
              <w:t>rozlišuje teplo a teplotu</w:t>
            </w:r>
          </w:p>
          <w:p w14:paraId="5B1BE265" w14:textId="77777777" w:rsidR="000A6B8A" w:rsidRDefault="000A6B8A">
            <w:pPr>
              <w:rPr>
                <w:color w:val="000000"/>
                <w:sz w:val="20"/>
                <w:szCs w:val="20"/>
              </w:rPr>
            </w:pPr>
            <w:r>
              <w:rPr>
                <w:color w:val="000000"/>
                <w:sz w:val="20"/>
                <w:szCs w:val="20"/>
              </w:rPr>
              <w:t>◄ aplikuje termodynamické zákony při řešení konkrétních fyzikálních úloh</w:t>
            </w:r>
          </w:p>
          <w:p w14:paraId="57C92A4F" w14:textId="77777777" w:rsidR="000A6B8A" w:rsidRDefault="000A6B8A">
            <w:pPr>
              <w:rPr>
                <w:color w:val="000000"/>
                <w:sz w:val="20"/>
                <w:szCs w:val="20"/>
              </w:rPr>
            </w:pPr>
            <w:r>
              <w:rPr>
                <w:color w:val="000000"/>
                <w:sz w:val="20"/>
                <w:szCs w:val="20"/>
              </w:rPr>
              <w:t>◄ využívá stavovou rovnici ideálního plynu při předvídání stavových změn plynu</w:t>
            </w:r>
          </w:p>
          <w:p w14:paraId="5B690EEF" w14:textId="77777777" w:rsidR="000A6B8A" w:rsidRDefault="000A6B8A">
            <w:pPr>
              <w:rPr>
                <w:color w:val="000000"/>
                <w:sz w:val="20"/>
                <w:szCs w:val="20"/>
              </w:rPr>
            </w:pPr>
            <w:r>
              <w:rPr>
                <w:color w:val="000000"/>
                <w:sz w:val="20"/>
                <w:szCs w:val="20"/>
              </w:rPr>
              <w:t>◄ analyzuje vznik a průběh procesu pružné deformace pevných těles</w:t>
            </w:r>
          </w:p>
          <w:p w14:paraId="686ED8CA" w14:textId="77777777" w:rsidR="000A6B8A" w:rsidRDefault="000A6B8A">
            <w:pPr>
              <w:rPr>
                <w:color w:val="000000"/>
                <w:sz w:val="20"/>
                <w:szCs w:val="20"/>
              </w:rPr>
            </w:pPr>
            <w:r>
              <w:rPr>
                <w:color w:val="000000"/>
                <w:sz w:val="20"/>
                <w:szCs w:val="20"/>
              </w:rPr>
              <w:t>◄ porovná zákonitosti teplotní roztažnosti pevných těles a kapalin a využívá je k řešení praktických problémů</w:t>
            </w:r>
          </w:p>
          <w:p w14:paraId="7F7FA1C8" w14:textId="77777777" w:rsidR="000A6B8A" w:rsidRDefault="000A6B8A">
            <w:pPr>
              <w:rPr>
                <w:color w:val="000000"/>
                <w:sz w:val="20"/>
                <w:szCs w:val="20"/>
              </w:rPr>
            </w:pPr>
          </w:p>
          <w:p w14:paraId="5E6E8524" w14:textId="77777777" w:rsidR="000A6B8A" w:rsidRDefault="000A6B8A">
            <w:pPr>
              <w:rPr>
                <w:color w:val="000000"/>
                <w:sz w:val="20"/>
                <w:szCs w:val="20"/>
              </w:rPr>
            </w:pPr>
            <w:r>
              <w:rPr>
                <w:color w:val="000000"/>
                <w:sz w:val="20"/>
                <w:szCs w:val="20"/>
              </w:rPr>
              <w:t>◄ uvede příklady mechanických oscilátorů</w:t>
            </w:r>
          </w:p>
          <w:p w14:paraId="50F6B049" w14:textId="77777777" w:rsidR="000A6B8A" w:rsidRDefault="000A6B8A">
            <w:pPr>
              <w:rPr>
                <w:color w:val="000000"/>
                <w:sz w:val="20"/>
                <w:szCs w:val="20"/>
              </w:rPr>
            </w:pPr>
            <w:r>
              <w:rPr>
                <w:color w:val="000000"/>
                <w:sz w:val="20"/>
                <w:szCs w:val="20"/>
              </w:rPr>
              <w:t>◄ objasní procesy vzniku, šíření, odrazu a interference mechanického vlnění</w:t>
            </w:r>
          </w:p>
          <w:p w14:paraId="22D5C42D" w14:textId="77777777" w:rsidR="000A6B8A" w:rsidRDefault="000A6B8A">
            <w:pPr>
              <w:rPr>
                <w:color w:val="000000"/>
                <w:sz w:val="20"/>
                <w:szCs w:val="20"/>
              </w:rPr>
            </w:pPr>
            <w:r>
              <w:rPr>
                <w:color w:val="000000"/>
                <w:sz w:val="20"/>
                <w:szCs w:val="20"/>
              </w:rPr>
              <w:t>◄ posoudí vliv nadměrné hlasitosti zvuku na zdraví organismu</w:t>
            </w:r>
          </w:p>
        </w:tc>
        <w:tc>
          <w:tcPr>
            <w:tcW w:w="5040" w:type="dxa"/>
            <w:tcBorders>
              <w:top w:val="nil"/>
              <w:left w:val="nil"/>
              <w:bottom w:val="single" w:sz="4" w:space="0" w:color="auto"/>
              <w:right w:val="single" w:sz="4" w:space="0" w:color="auto"/>
            </w:tcBorders>
            <w:shd w:val="clear" w:color="auto" w:fill="00CCFF"/>
          </w:tcPr>
          <w:p w14:paraId="7DD3BC26" w14:textId="77777777" w:rsidR="000A6B8A" w:rsidRDefault="000A6B8A">
            <w:pPr>
              <w:rPr>
                <w:sz w:val="20"/>
                <w:szCs w:val="20"/>
              </w:rPr>
            </w:pPr>
            <w:r>
              <w:rPr>
                <w:b/>
                <w:sz w:val="20"/>
                <w:szCs w:val="20"/>
              </w:rPr>
              <w:t>Kinetická teorie látek</w:t>
            </w:r>
          </w:p>
          <w:p w14:paraId="3EE5FAC9" w14:textId="77777777" w:rsidR="000A6B8A" w:rsidRDefault="000A6B8A">
            <w:pPr>
              <w:rPr>
                <w:sz w:val="20"/>
                <w:szCs w:val="20"/>
              </w:rPr>
            </w:pPr>
            <w:r>
              <w:rPr>
                <w:sz w:val="20"/>
                <w:szCs w:val="20"/>
              </w:rPr>
              <w:t>- charakter pohybu a vzájemných interakcí částic v látkách různých skupenství</w:t>
            </w:r>
          </w:p>
          <w:p w14:paraId="17D2C9F6" w14:textId="77777777" w:rsidR="000A6B8A" w:rsidRDefault="000A6B8A">
            <w:pPr>
              <w:rPr>
                <w:b/>
                <w:sz w:val="20"/>
                <w:szCs w:val="20"/>
              </w:rPr>
            </w:pPr>
            <w:r>
              <w:rPr>
                <w:b/>
                <w:sz w:val="20"/>
                <w:szCs w:val="20"/>
              </w:rPr>
              <w:t>Termodynamika</w:t>
            </w:r>
          </w:p>
          <w:p w14:paraId="0C9AAD26" w14:textId="77777777" w:rsidR="000A6B8A" w:rsidRDefault="000A6B8A">
            <w:pPr>
              <w:rPr>
                <w:sz w:val="20"/>
                <w:szCs w:val="20"/>
              </w:rPr>
            </w:pPr>
            <w:r>
              <w:rPr>
                <w:sz w:val="20"/>
                <w:szCs w:val="20"/>
              </w:rPr>
              <w:t>- termodynamická teplota, vnitřní energie a její změna, teplo, první a druhý termodynamický zákon</w:t>
            </w:r>
          </w:p>
          <w:p w14:paraId="24F148EC" w14:textId="77777777" w:rsidR="000A6B8A" w:rsidRDefault="000A6B8A">
            <w:pPr>
              <w:rPr>
                <w:sz w:val="20"/>
                <w:szCs w:val="20"/>
              </w:rPr>
            </w:pPr>
            <w:r>
              <w:rPr>
                <w:sz w:val="20"/>
                <w:szCs w:val="20"/>
              </w:rPr>
              <w:t xml:space="preserve">- měrná tepelná kapacita, různé způsoby přenosu vnitřní energie v rozličných systémech </w:t>
            </w:r>
          </w:p>
          <w:p w14:paraId="57874F76" w14:textId="77777777" w:rsidR="000A6B8A" w:rsidRDefault="000A6B8A">
            <w:pPr>
              <w:rPr>
                <w:sz w:val="20"/>
                <w:szCs w:val="20"/>
              </w:rPr>
            </w:pPr>
            <w:r>
              <w:rPr>
                <w:b/>
                <w:sz w:val="20"/>
                <w:szCs w:val="20"/>
              </w:rPr>
              <w:t>Vlastnosti látek</w:t>
            </w:r>
            <w:r>
              <w:rPr>
                <w:sz w:val="20"/>
                <w:szCs w:val="20"/>
              </w:rPr>
              <w:t xml:space="preserve"> </w:t>
            </w:r>
          </w:p>
          <w:p w14:paraId="7D0057E0" w14:textId="77777777" w:rsidR="000A6B8A" w:rsidRDefault="000A6B8A">
            <w:pPr>
              <w:rPr>
                <w:sz w:val="20"/>
                <w:szCs w:val="20"/>
              </w:rPr>
            </w:pPr>
            <w:r>
              <w:rPr>
                <w:sz w:val="20"/>
                <w:szCs w:val="20"/>
              </w:rPr>
              <w:t>- normálové napětí, Hookův zákon</w:t>
            </w:r>
          </w:p>
          <w:p w14:paraId="11382FCD" w14:textId="77777777" w:rsidR="000A6B8A" w:rsidRDefault="000A6B8A">
            <w:pPr>
              <w:rPr>
                <w:sz w:val="20"/>
                <w:szCs w:val="20"/>
              </w:rPr>
            </w:pPr>
            <w:r>
              <w:rPr>
                <w:sz w:val="20"/>
                <w:szCs w:val="20"/>
              </w:rPr>
              <w:t>- povrchové napětí kapaliny</w:t>
            </w:r>
          </w:p>
          <w:p w14:paraId="338E9607" w14:textId="77777777" w:rsidR="000A6B8A" w:rsidRDefault="000A6B8A">
            <w:pPr>
              <w:rPr>
                <w:sz w:val="20"/>
                <w:szCs w:val="20"/>
              </w:rPr>
            </w:pPr>
            <w:r>
              <w:rPr>
                <w:sz w:val="20"/>
                <w:szCs w:val="20"/>
              </w:rPr>
              <w:t>- kapilární jevy</w:t>
            </w:r>
          </w:p>
          <w:p w14:paraId="001E5A1F" w14:textId="77777777" w:rsidR="000A6B8A" w:rsidRDefault="000A6B8A">
            <w:pPr>
              <w:rPr>
                <w:sz w:val="20"/>
                <w:szCs w:val="20"/>
              </w:rPr>
            </w:pPr>
            <w:r>
              <w:rPr>
                <w:sz w:val="20"/>
                <w:szCs w:val="20"/>
              </w:rPr>
              <w:t>- součinitel teplotní roztažnosti pevných látek a kapalin</w:t>
            </w:r>
          </w:p>
          <w:p w14:paraId="277406FE" w14:textId="77777777" w:rsidR="000A6B8A" w:rsidRDefault="000A6B8A">
            <w:pPr>
              <w:rPr>
                <w:sz w:val="20"/>
                <w:szCs w:val="20"/>
              </w:rPr>
            </w:pPr>
            <w:r>
              <w:rPr>
                <w:sz w:val="20"/>
                <w:szCs w:val="20"/>
              </w:rPr>
              <w:t>- skupenské teplo</w:t>
            </w:r>
          </w:p>
          <w:p w14:paraId="293D0CCD" w14:textId="77777777" w:rsidR="000A6B8A" w:rsidRDefault="000A6B8A">
            <w:pPr>
              <w:rPr>
                <w:sz w:val="20"/>
                <w:szCs w:val="20"/>
              </w:rPr>
            </w:pPr>
            <w:r>
              <w:rPr>
                <w:sz w:val="20"/>
                <w:szCs w:val="20"/>
              </w:rPr>
              <w:t>- měrné skupenské teplo</w:t>
            </w:r>
          </w:p>
          <w:p w14:paraId="2620E420" w14:textId="77777777" w:rsidR="000A6B8A" w:rsidRDefault="000A6B8A">
            <w:pPr>
              <w:rPr>
                <w:b/>
                <w:sz w:val="20"/>
                <w:szCs w:val="20"/>
              </w:rPr>
            </w:pPr>
            <w:r>
              <w:rPr>
                <w:sz w:val="20"/>
                <w:szCs w:val="20"/>
              </w:rPr>
              <w:t>- děje v plynech, stavová rovnice</w:t>
            </w:r>
            <w:r>
              <w:rPr>
                <w:sz w:val="20"/>
                <w:szCs w:val="20"/>
              </w:rPr>
              <w:br/>
            </w:r>
            <w:r>
              <w:rPr>
                <w:sz w:val="20"/>
                <w:szCs w:val="20"/>
              </w:rPr>
              <w:br/>
            </w:r>
            <w:r>
              <w:rPr>
                <w:b/>
                <w:sz w:val="20"/>
                <w:szCs w:val="20"/>
              </w:rPr>
              <w:t>Mechanické kmitání a vlnění</w:t>
            </w:r>
          </w:p>
          <w:p w14:paraId="56DC5652" w14:textId="77777777" w:rsidR="000A6B8A" w:rsidRDefault="000A6B8A">
            <w:pPr>
              <w:rPr>
                <w:sz w:val="20"/>
                <w:szCs w:val="20"/>
              </w:rPr>
            </w:pPr>
            <w:r>
              <w:rPr>
                <w:sz w:val="20"/>
                <w:szCs w:val="20"/>
              </w:rPr>
              <w:t>- kmitání mechanického oscilátoru</w:t>
            </w:r>
          </w:p>
          <w:p w14:paraId="5DE8788E" w14:textId="77777777" w:rsidR="000A6B8A" w:rsidRDefault="000A6B8A">
            <w:pPr>
              <w:rPr>
                <w:sz w:val="20"/>
                <w:szCs w:val="20"/>
              </w:rPr>
            </w:pPr>
            <w:r>
              <w:rPr>
                <w:sz w:val="20"/>
                <w:szCs w:val="20"/>
              </w:rPr>
              <w:t>- perioda a frekvence kmitání</w:t>
            </w:r>
          </w:p>
          <w:p w14:paraId="3A65C796" w14:textId="77777777" w:rsidR="000A6B8A" w:rsidRDefault="000A6B8A">
            <w:pPr>
              <w:rPr>
                <w:sz w:val="20"/>
                <w:szCs w:val="20"/>
              </w:rPr>
            </w:pPr>
            <w:r>
              <w:rPr>
                <w:sz w:val="20"/>
                <w:szCs w:val="20"/>
              </w:rPr>
              <w:t>- postupné vlnění, stojaté vlnění</w:t>
            </w:r>
          </w:p>
          <w:p w14:paraId="6DA6A3D3" w14:textId="77777777" w:rsidR="000A6B8A" w:rsidRDefault="000A6B8A">
            <w:pPr>
              <w:rPr>
                <w:sz w:val="20"/>
                <w:szCs w:val="20"/>
              </w:rPr>
            </w:pPr>
            <w:r>
              <w:rPr>
                <w:sz w:val="20"/>
                <w:szCs w:val="20"/>
              </w:rPr>
              <w:t>- vlnová délka a rychlost vlnění</w:t>
            </w:r>
          </w:p>
          <w:p w14:paraId="2CE7C9CB" w14:textId="77777777" w:rsidR="000A6B8A" w:rsidRDefault="000A6B8A">
            <w:pPr>
              <w:rPr>
                <w:color w:val="000000"/>
                <w:sz w:val="20"/>
                <w:szCs w:val="20"/>
              </w:rPr>
            </w:pPr>
            <w:r>
              <w:rPr>
                <w:sz w:val="20"/>
                <w:szCs w:val="20"/>
              </w:rPr>
              <w:t>- zvuk, jeho hlasitost a intenzita</w:t>
            </w:r>
          </w:p>
        </w:tc>
        <w:tc>
          <w:tcPr>
            <w:tcW w:w="2340" w:type="dxa"/>
            <w:tcBorders>
              <w:top w:val="nil"/>
              <w:left w:val="nil"/>
              <w:bottom w:val="single" w:sz="4" w:space="0" w:color="auto"/>
              <w:right w:val="single" w:sz="4" w:space="0" w:color="auto"/>
            </w:tcBorders>
            <w:shd w:val="clear" w:color="auto" w:fill="00CCFF"/>
          </w:tcPr>
          <w:p w14:paraId="53353933" w14:textId="77777777" w:rsidR="000A6B8A" w:rsidRDefault="000A6B8A">
            <w:pPr>
              <w:rPr>
                <w:color w:val="000000"/>
                <w:sz w:val="20"/>
                <w:szCs w:val="20"/>
              </w:rPr>
            </w:pPr>
            <w:r>
              <w:rPr>
                <w:color w:val="000000"/>
                <w:sz w:val="20"/>
                <w:szCs w:val="20"/>
              </w:rPr>
              <w:t xml:space="preserve">MAT </w:t>
            </w:r>
          </w:p>
          <w:p w14:paraId="3BE04C2B" w14:textId="77777777" w:rsidR="000A6B8A" w:rsidRDefault="000A6B8A">
            <w:pPr>
              <w:rPr>
                <w:color w:val="000000"/>
                <w:sz w:val="20"/>
                <w:szCs w:val="20"/>
              </w:rPr>
            </w:pPr>
            <w:r>
              <w:rPr>
                <w:color w:val="000000"/>
                <w:sz w:val="20"/>
                <w:szCs w:val="20"/>
              </w:rPr>
              <w:t>CHE</w:t>
            </w:r>
          </w:p>
          <w:p w14:paraId="26D6E404" w14:textId="77777777" w:rsidR="000A6B8A" w:rsidRDefault="000A6B8A">
            <w:pPr>
              <w:rPr>
                <w:color w:val="000000"/>
                <w:sz w:val="20"/>
                <w:szCs w:val="20"/>
              </w:rPr>
            </w:pPr>
            <w:r>
              <w:rPr>
                <w:color w:val="000000"/>
                <w:sz w:val="20"/>
                <w:szCs w:val="20"/>
              </w:rPr>
              <w:t>ZEM</w:t>
            </w:r>
          </w:p>
          <w:p w14:paraId="1CF6317E" w14:textId="77777777" w:rsidR="000A6B8A" w:rsidRDefault="000A6B8A">
            <w:pPr>
              <w:rPr>
                <w:color w:val="000000"/>
                <w:sz w:val="20"/>
                <w:szCs w:val="20"/>
              </w:rPr>
            </w:pPr>
            <w:r>
              <w:rPr>
                <w:color w:val="000000"/>
                <w:sz w:val="20"/>
                <w:szCs w:val="20"/>
              </w:rPr>
              <w:t>EVH</w:t>
            </w:r>
          </w:p>
          <w:p w14:paraId="2BD55F8E" w14:textId="77777777" w:rsidR="00B60C2E" w:rsidRDefault="000A6B8A">
            <w:pPr>
              <w:rPr>
                <w:color w:val="000000"/>
                <w:sz w:val="20"/>
                <w:szCs w:val="20"/>
              </w:rPr>
            </w:pPr>
            <w:r>
              <w:rPr>
                <w:color w:val="000000"/>
                <w:sz w:val="20"/>
                <w:szCs w:val="20"/>
              </w:rPr>
              <w:t xml:space="preserve">PT: </w:t>
            </w:r>
          </w:p>
          <w:p w14:paraId="33BF8794" w14:textId="77777777" w:rsidR="000A6B8A" w:rsidRDefault="00B60C2E">
            <w:pPr>
              <w:rPr>
                <w:color w:val="000000"/>
                <w:sz w:val="20"/>
                <w:szCs w:val="20"/>
              </w:rPr>
            </w:pPr>
            <w:r>
              <w:rPr>
                <w:color w:val="000000"/>
                <w:sz w:val="20"/>
                <w:szCs w:val="20"/>
              </w:rPr>
              <w:t xml:space="preserve">- </w:t>
            </w:r>
            <w:r w:rsidR="000A6B8A">
              <w:rPr>
                <w:color w:val="000000"/>
                <w:sz w:val="20"/>
                <w:szCs w:val="20"/>
              </w:rPr>
              <w:t>Morálka všedního dne</w:t>
            </w:r>
          </w:p>
        </w:tc>
      </w:tr>
    </w:tbl>
    <w:p w14:paraId="6A1EDF8C" w14:textId="77777777" w:rsidR="000A6B8A" w:rsidRDefault="000A6B8A"/>
    <w:p w14:paraId="3D72FBAA"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0FD29AF0"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7F2D819F" w14:textId="77777777" w:rsidR="000A6B8A" w:rsidRDefault="000A6B8A">
            <w:pPr>
              <w:jc w:val="center"/>
              <w:rPr>
                <w:rFonts w:ascii="Arial" w:hAnsi="Arial"/>
                <w:sz w:val="44"/>
                <w:szCs w:val="44"/>
              </w:rPr>
            </w:pPr>
            <w:r>
              <w:rPr>
                <w:rFonts w:ascii="Arial" w:hAnsi="Arial"/>
                <w:sz w:val="44"/>
                <w:szCs w:val="44"/>
              </w:rPr>
              <w:t>Fyzika</w:t>
            </w:r>
          </w:p>
        </w:tc>
      </w:tr>
      <w:tr w:rsidR="000A6B8A" w14:paraId="1D712E8D"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1D8EAB80"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05561DD4"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53C2F6B3"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797F2311" w14:textId="77777777" w:rsidR="000A6B8A" w:rsidRDefault="000A6B8A">
            <w:pPr>
              <w:jc w:val="center"/>
              <w:rPr>
                <w:b/>
                <w:bCs/>
              </w:rPr>
            </w:pPr>
            <w:r>
              <w:rPr>
                <w:b/>
                <w:bCs/>
              </w:rPr>
              <w:t xml:space="preserve">Přesahy </w:t>
            </w:r>
            <w:r>
              <w:rPr>
                <w:b/>
                <w:bCs/>
              </w:rPr>
              <w:br/>
              <w:t xml:space="preserve">a vazby </w:t>
            </w:r>
          </w:p>
        </w:tc>
      </w:tr>
      <w:tr w:rsidR="000A6B8A" w14:paraId="7C6BF34C"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1A1395F1"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48F502BB" w14:textId="77777777">
        <w:trPr>
          <w:trHeight w:val="1669"/>
        </w:trPr>
        <w:tc>
          <w:tcPr>
            <w:tcW w:w="3435" w:type="dxa"/>
            <w:tcBorders>
              <w:top w:val="nil"/>
              <w:left w:val="single" w:sz="4" w:space="0" w:color="auto"/>
              <w:bottom w:val="single" w:sz="4" w:space="0" w:color="auto"/>
              <w:right w:val="single" w:sz="4" w:space="0" w:color="auto"/>
            </w:tcBorders>
            <w:shd w:val="clear" w:color="auto" w:fill="FFCC99"/>
          </w:tcPr>
          <w:p w14:paraId="5461A604" w14:textId="77777777" w:rsidR="000A6B8A" w:rsidRDefault="000A6B8A">
            <w:pPr>
              <w:ind w:firstLineChars="100" w:firstLine="200"/>
              <w:rPr>
                <w:color w:val="000000"/>
                <w:sz w:val="20"/>
                <w:szCs w:val="20"/>
              </w:rPr>
            </w:pPr>
            <w:r>
              <w:rPr>
                <w:color w:val="000000"/>
                <w:sz w:val="20"/>
                <w:szCs w:val="20"/>
              </w:rPr>
              <w:t xml:space="preserve">Žák </w:t>
            </w:r>
          </w:p>
          <w:p w14:paraId="412AC796" w14:textId="77777777" w:rsidR="000A6B8A" w:rsidRDefault="000A6B8A">
            <w:pPr>
              <w:rPr>
                <w:sz w:val="20"/>
                <w:szCs w:val="20"/>
              </w:rPr>
            </w:pPr>
            <w:r>
              <w:rPr>
                <w:color w:val="000000"/>
                <w:sz w:val="20"/>
                <w:szCs w:val="20"/>
              </w:rPr>
              <w:t>◄</w:t>
            </w:r>
            <w:r>
              <w:rPr>
                <w:sz w:val="20"/>
                <w:szCs w:val="20"/>
              </w:rPr>
              <w:t xml:space="preserve"> porovná účinky elektrického pole na vodič a izolant</w:t>
            </w:r>
          </w:p>
          <w:p w14:paraId="2137A10F" w14:textId="77777777" w:rsidR="000A6B8A" w:rsidRDefault="000A6B8A">
            <w:pPr>
              <w:rPr>
                <w:sz w:val="20"/>
                <w:szCs w:val="20"/>
              </w:rPr>
            </w:pPr>
            <w:r>
              <w:rPr>
                <w:color w:val="000000"/>
                <w:sz w:val="20"/>
                <w:szCs w:val="20"/>
              </w:rPr>
              <w:t>◄</w:t>
            </w:r>
            <w:r>
              <w:rPr>
                <w:sz w:val="20"/>
                <w:szCs w:val="20"/>
              </w:rPr>
              <w:t>využívá Ohmův zákon při řešení praktických problémů</w:t>
            </w:r>
          </w:p>
          <w:p w14:paraId="6E2A6E93" w14:textId="77777777" w:rsidR="000A6B8A" w:rsidRDefault="000A6B8A">
            <w:pPr>
              <w:rPr>
                <w:sz w:val="20"/>
                <w:szCs w:val="20"/>
              </w:rPr>
            </w:pPr>
            <w:r>
              <w:rPr>
                <w:color w:val="000000"/>
                <w:sz w:val="20"/>
                <w:szCs w:val="20"/>
              </w:rPr>
              <w:t>◄</w:t>
            </w:r>
            <w:r>
              <w:rPr>
                <w:sz w:val="20"/>
                <w:szCs w:val="20"/>
              </w:rPr>
              <w:t>aplikuje poznatky o mechanismech vedení elektrického proudu v kovech, polovodičích, kapalinách a plynech při analýze chování těles z těchto látek v elektrických obvodech</w:t>
            </w:r>
          </w:p>
          <w:p w14:paraId="6CE0EB18" w14:textId="77777777" w:rsidR="000A6B8A" w:rsidRDefault="000A6B8A">
            <w:pPr>
              <w:rPr>
                <w:color w:val="000000"/>
                <w:sz w:val="20"/>
                <w:szCs w:val="20"/>
              </w:rPr>
            </w:pPr>
            <w:r>
              <w:rPr>
                <w:color w:val="000000"/>
                <w:sz w:val="20"/>
                <w:szCs w:val="20"/>
              </w:rPr>
              <w:t>◄</w:t>
            </w:r>
            <w:r>
              <w:rPr>
                <w:sz w:val="20"/>
                <w:szCs w:val="20"/>
              </w:rPr>
              <w:t xml:space="preserve"> využívá zákon elektromagnetické indukce k řešení problémů a k objasnění funkce elektrických zařízení</w:t>
            </w:r>
          </w:p>
          <w:p w14:paraId="0BA7F4ED" w14:textId="77777777" w:rsidR="000A6B8A" w:rsidRDefault="000A6B8A">
            <w:pPr>
              <w:rPr>
                <w:color w:val="000000"/>
                <w:sz w:val="20"/>
                <w:szCs w:val="20"/>
              </w:rPr>
            </w:pPr>
          </w:p>
        </w:tc>
        <w:tc>
          <w:tcPr>
            <w:tcW w:w="4680" w:type="dxa"/>
            <w:tcBorders>
              <w:top w:val="nil"/>
              <w:left w:val="nil"/>
              <w:bottom w:val="single" w:sz="4" w:space="0" w:color="auto"/>
              <w:right w:val="single" w:sz="4" w:space="0" w:color="auto"/>
            </w:tcBorders>
            <w:shd w:val="clear" w:color="auto" w:fill="FFCC99"/>
          </w:tcPr>
          <w:p w14:paraId="456BEFA7" w14:textId="77777777" w:rsidR="000A6B8A" w:rsidRDefault="000A6B8A">
            <w:pPr>
              <w:ind w:firstLineChars="100" w:firstLine="200"/>
              <w:rPr>
                <w:sz w:val="20"/>
                <w:szCs w:val="20"/>
              </w:rPr>
            </w:pPr>
            <w:r>
              <w:rPr>
                <w:color w:val="000000"/>
                <w:sz w:val="20"/>
                <w:szCs w:val="20"/>
              </w:rPr>
              <w:t>Žák</w:t>
            </w:r>
            <w:r>
              <w:rPr>
                <w:color w:val="000000"/>
                <w:sz w:val="20"/>
                <w:szCs w:val="20"/>
              </w:rPr>
              <w:br/>
              <w:t>◄</w:t>
            </w:r>
            <w:r>
              <w:rPr>
                <w:sz w:val="20"/>
                <w:szCs w:val="20"/>
              </w:rPr>
              <w:t xml:space="preserve">rozliší vliv elektrického pole na izolant a vodič </w:t>
            </w:r>
          </w:p>
          <w:p w14:paraId="58D5C56A" w14:textId="77777777" w:rsidR="000A6B8A" w:rsidRDefault="000A6B8A">
            <w:pPr>
              <w:rPr>
                <w:sz w:val="20"/>
                <w:szCs w:val="20"/>
              </w:rPr>
            </w:pPr>
            <w:r>
              <w:rPr>
                <w:color w:val="000000"/>
                <w:sz w:val="20"/>
                <w:szCs w:val="20"/>
              </w:rPr>
              <w:t>◄</w:t>
            </w:r>
            <w:r>
              <w:rPr>
                <w:sz w:val="20"/>
                <w:szCs w:val="20"/>
              </w:rPr>
              <w:t>řeší jednoduché elektrické obvody s využitím Ohmova zákona</w:t>
            </w:r>
          </w:p>
          <w:p w14:paraId="1C0354FE" w14:textId="77777777" w:rsidR="000A6B8A" w:rsidRDefault="000A6B8A">
            <w:pPr>
              <w:rPr>
                <w:sz w:val="20"/>
                <w:szCs w:val="20"/>
              </w:rPr>
            </w:pPr>
            <w:r>
              <w:rPr>
                <w:color w:val="000000"/>
                <w:sz w:val="20"/>
                <w:szCs w:val="20"/>
              </w:rPr>
              <w:t>◄</w:t>
            </w:r>
            <w:r>
              <w:rPr>
                <w:sz w:val="20"/>
                <w:szCs w:val="20"/>
              </w:rPr>
              <w:t>změří elektrický proud v obvodu</w:t>
            </w:r>
          </w:p>
          <w:p w14:paraId="46E053D0" w14:textId="77777777" w:rsidR="000A6B8A" w:rsidRDefault="000A6B8A">
            <w:pPr>
              <w:rPr>
                <w:sz w:val="20"/>
                <w:szCs w:val="20"/>
              </w:rPr>
            </w:pPr>
            <w:r>
              <w:rPr>
                <w:color w:val="000000"/>
                <w:sz w:val="20"/>
                <w:szCs w:val="20"/>
              </w:rPr>
              <w:t>◄</w:t>
            </w:r>
            <w:r>
              <w:rPr>
                <w:sz w:val="20"/>
                <w:szCs w:val="20"/>
              </w:rPr>
              <w:t>změří napětí na spotřebiči, na zdroji napětí</w:t>
            </w:r>
          </w:p>
          <w:p w14:paraId="26FC2D9A" w14:textId="77777777" w:rsidR="000A6B8A" w:rsidRDefault="000A6B8A">
            <w:pPr>
              <w:rPr>
                <w:sz w:val="20"/>
                <w:szCs w:val="20"/>
              </w:rPr>
            </w:pPr>
            <w:r>
              <w:rPr>
                <w:color w:val="000000"/>
                <w:sz w:val="20"/>
                <w:szCs w:val="20"/>
              </w:rPr>
              <w:t>◄</w:t>
            </w:r>
            <w:r>
              <w:rPr>
                <w:sz w:val="20"/>
                <w:szCs w:val="20"/>
              </w:rPr>
              <w:t>vysvětlí princip vedení proudu v kovech, kapalinách, plynech, polovodičích</w:t>
            </w:r>
          </w:p>
          <w:p w14:paraId="336E3B06" w14:textId="77777777" w:rsidR="000A6B8A" w:rsidRDefault="000A6B8A">
            <w:pPr>
              <w:rPr>
                <w:sz w:val="20"/>
                <w:szCs w:val="20"/>
              </w:rPr>
            </w:pPr>
            <w:r>
              <w:rPr>
                <w:color w:val="000000"/>
                <w:sz w:val="20"/>
                <w:szCs w:val="20"/>
              </w:rPr>
              <w:t>◄</w:t>
            </w:r>
            <w:r>
              <w:rPr>
                <w:sz w:val="20"/>
                <w:szCs w:val="20"/>
              </w:rPr>
              <w:t>rozliší stacionární a nestacionární magnetické pole</w:t>
            </w:r>
          </w:p>
          <w:p w14:paraId="26DB12FF" w14:textId="77777777" w:rsidR="000A6B8A" w:rsidRDefault="000A6B8A">
            <w:pPr>
              <w:rPr>
                <w:sz w:val="20"/>
                <w:szCs w:val="20"/>
              </w:rPr>
            </w:pPr>
            <w:r>
              <w:rPr>
                <w:color w:val="000000"/>
                <w:sz w:val="20"/>
                <w:szCs w:val="20"/>
              </w:rPr>
              <w:t>◄</w:t>
            </w:r>
            <w:r>
              <w:rPr>
                <w:sz w:val="20"/>
                <w:szCs w:val="20"/>
              </w:rPr>
              <w:t>objasní princip elektromagnetické indukce</w:t>
            </w:r>
          </w:p>
          <w:p w14:paraId="3D7494DB" w14:textId="77777777" w:rsidR="000A6B8A" w:rsidRDefault="000A6B8A">
            <w:pPr>
              <w:rPr>
                <w:sz w:val="20"/>
                <w:szCs w:val="20"/>
              </w:rPr>
            </w:pPr>
            <w:r>
              <w:rPr>
                <w:color w:val="000000"/>
                <w:sz w:val="20"/>
                <w:szCs w:val="20"/>
              </w:rPr>
              <w:t>◄</w:t>
            </w:r>
            <w:r>
              <w:rPr>
                <w:sz w:val="20"/>
                <w:szCs w:val="20"/>
              </w:rPr>
              <w:t>vysvětlí princip výroby střídavého napětí a proudu v generátorech</w:t>
            </w:r>
          </w:p>
          <w:p w14:paraId="3C7F75B1" w14:textId="77777777" w:rsidR="000A6B8A" w:rsidRDefault="000A6B8A">
            <w:pPr>
              <w:rPr>
                <w:sz w:val="20"/>
                <w:szCs w:val="20"/>
              </w:rPr>
            </w:pPr>
            <w:r>
              <w:rPr>
                <w:color w:val="000000"/>
                <w:sz w:val="20"/>
                <w:szCs w:val="20"/>
              </w:rPr>
              <w:t>◄</w:t>
            </w:r>
            <w:r>
              <w:rPr>
                <w:sz w:val="20"/>
                <w:szCs w:val="20"/>
              </w:rPr>
              <w:t>vysvětlí princip elektromotoru</w:t>
            </w:r>
          </w:p>
          <w:p w14:paraId="00D2E2DE" w14:textId="77777777" w:rsidR="000A6B8A" w:rsidRDefault="000A6B8A">
            <w:pPr>
              <w:rPr>
                <w:sz w:val="20"/>
                <w:szCs w:val="20"/>
              </w:rPr>
            </w:pPr>
            <w:r>
              <w:rPr>
                <w:color w:val="000000"/>
                <w:sz w:val="20"/>
                <w:szCs w:val="20"/>
              </w:rPr>
              <w:t>◄</w:t>
            </w:r>
            <w:r>
              <w:rPr>
                <w:sz w:val="20"/>
                <w:szCs w:val="20"/>
              </w:rPr>
              <w:t>objasní význam transformátoru při přenosu elektrického napětí</w:t>
            </w:r>
          </w:p>
          <w:p w14:paraId="355610C7" w14:textId="77777777" w:rsidR="000A6B8A" w:rsidRDefault="000A6B8A">
            <w:pPr>
              <w:rPr>
                <w:color w:val="000000"/>
                <w:sz w:val="20"/>
                <w:szCs w:val="20"/>
              </w:rPr>
            </w:pPr>
          </w:p>
          <w:p w14:paraId="41CE69A0" w14:textId="77777777" w:rsidR="000A6B8A" w:rsidRDefault="000A6B8A">
            <w:pPr>
              <w:rPr>
                <w:color w:val="000000"/>
                <w:sz w:val="20"/>
                <w:szCs w:val="20"/>
              </w:rPr>
            </w:pPr>
          </w:p>
        </w:tc>
        <w:tc>
          <w:tcPr>
            <w:tcW w:w="5040" w:type="dxa"/>
            <w:tcBorders>
              <w:top w:val="nil"/>
              <w:left w:val="nil"/>
              <w:bottom w:val="single" w:sz="4" w:space="0" w:color="auto"/>
              <w:right w:val="single" w:sz="4" w:space="0" w:color="auto"/>
            </w:tcBorders>
            <w:shd w:val="clear" w:color="auto" w:fill="FFCC99"/>
          </w:tcPr>
          <w:p w14:paraId="26B70178" w14:textId="77777777" w:rsidR="000A6B8A" w:rsidRDefault="000A6B8A">
            <w:pPr>
              <w:rPr>
                <w:b/>
                <w:sz w:val="20"/>
                <w:szCs w:val="20"/>
              </w:rPr>
            </w:pPr>
            <w:r>
              <w:rPr>
                <w:b/>
                <w:sz w:val="20"/>
                <w:szCs w:val="20"/>
              </w:rPr>
              <w:t>Elektromagnetické jevy</w:t>
            </w:r>
          </w:p>
          <w:p w14:paraId="55C02EC3" w14:textId="77777777" w:rsidR="000A6B8A" w:rsidRDefault="000A6B8A">
            <w:pPr>
              <w:rPr>
                <w:sz w:val="20"/>
                <w:szCs w:val="20"/>
              </w:rPr>
            </w:pPr>
            <w:r>
              <w:rPr>
                <w:sz w:val="20"/>
                <w:szCs w:val="20"/>
              </w:rPr>
              <w:t xml:space="preserve">- elektrický náboj a jeho zachování </w:t>
            </w:r>
          </w:p>
          <w:p w14:paraId="48CEC455" w14:textId="77777777" w:rsidR="000A6B8A" w:rsidRDefault="000A6B8A">
            <w:pPr>
              <w:rPr>
                <w:sz w:val="20"/>
                <w:szCs w:val="20"/>
              </w:rPr>
            </w:pPr>
            <w:r>
              <w:rPr>
                <w:sz w:val="20"/>
                <w:szCs w:val="20"/>
              </w:rPr>
              <w:t>- intenzita elektrického pole</w:t>
            </w:r>
          </w:p>
          <w:p w14:paraId="3F4ED462" w14:textId="77777777" w:rsidR="000A6B8A" w:rsidRDefault="000A6B8A">
            <w:pPr>
              <w:rPr>
                <w:sz w:val="20"/>
                <w:szCs w:val="20"/>
              </w:rPr>
            </w:pPr>
            <w:r>
              <w:rPr>
                <w:sz w:val="20"/>
                <w:szCs w:val="20"/>
              </w:rPr>
              <w:t xml:space="preserve">- elektrické napětí, kondenzátor </w:t>
            </w:r>
          </w:p>
          <w:p w14:paraId="4E3695D5" w14:textId="77777777" w:rsidR="000A6B8A" w:rsidRDefault="000A6B8A">
            <w:pPr>
              <w:rPr>
                <w:sz w:val="20"/>
                <w:szCs w:val="20"/>
              </w:rPr>
            </w:pPr>
            <w:r>
              <w:rPr>
                <w:sz w:val="20"/>
                <w:szCs w:val="20"/>
              </w:rPr>
              <w:t>- elektrický proud v látkách</w:t>
            </w:r>
          </w:p>
          <w:p w14:paraId="1F1EEB3E" w14:textId="77777777" w:rsidR="000A6B8A" w:rsidRDefault="000A6B8A">
            <w:pPr>
              <w:rPr>
                <w:sz w:val="20"/>
                <w:szCs w:val="20"/>
              </w:rPr>
            </w:pPr>
            <w:r>
              <w:rPr>
                <w:sz w:val="20"/>
                <w:szCs w:val="20"/>
              </w:rPr>
              <w:t>- elektrický odpor</w:t>
            </w:r>
          </w:p>
          <w:p w14:paraId="00335B5B" w14:textId="77777777" w:rsidR="000A6B8A" w:rsidRDefault="000A6B8A">
            <w:pPr>
              <w:rPr>
                <w:sz w:val="20"/>
                <w:szCs w:val="20"/>
              </w:rPr>
            </w:pPr>
            <w:r>
              <w:rPr>
                <w:sz w:val="20"/>
                <w:szCs w:val="20"/>
              </w:rPr>
              <w:t>- Ohmův zákon pro část obvodu</w:t>
            </w:r>
          </w:p>
          <w:p w14:paraId="4D445D84" w14:textId="77777777" w:rsidR="000A6B8A" w:rsidRDefault="000A6B8A">
            <w:pPr>
              <w:rPr>
                <w:sz w:val="20"/>
                <w:szCs w:val="20"/>
              </w:rPr>
            </w:pPr>
            <w:r>
              <w:rPr>
                <w:sz w:val="20"/>
                <w:szCs w:val="20"/>
              </w:rPr>
              <w:t>- Ohmův zákon pro uzavřený obvod</w:t>
            </w:r>
          </w:p>
          <w:p w14:paraId="52C47848" w14:textId="77777777" w:rsidR="000A6B8A" w:rsidRDefault="000A6B8A">
            <w:pPr>
              <w:rPr>
                <w:sz w:val="20"/>
                <w:szCs w:val="20"/>
              </w:rPr>
            </w:pPr>
            <w:r>
              <w:rPr>
                <w:sz w:val="20"/>
                <w:szCs w:val="20"/>
              </w:rPr>
              <w:t>- energie a výkon stejnosměr. proudu</w:t>
            </w:r>
          </w:p>
          <w:p w14:paraId="56473686" w14:textId="77777777" w:rsidR="000A6B8A" w:rsidRDefault="000A6B8A">
            <w:pPr>
              <w:rPr>
                <w:sz w:val="20"/>
                <w:szCs w:val="20"/>
              </w:rPr>
            </w:pPr>
            <w:r>
              <w:rPr>
                <w:sz w:val="20"/>
                <w:szCs w:val="20"/>
              </w:rPr>
              <w:t>- polovodičová dioda</w:t>
            </w:r>
          </w:p>
          <w:p w14:paraId="0503A0C1" w14:textId="77777777" w:rsidR="000A6B8A" w:rsidRDefault="000A6B8A">
            <w:pPr>
              <w:rPr>
                <w:sz w:val="20"/>
                <w:szCs w:val="20"/>
              </w:rPr>
            </w:pPr>
            <w:r>
              <w:rPr>
                <w:sz w:val="20"/>
                <w:szCs w:val="20"/>
              </w:rPr>
              <w:t xml:space="preserve">- magnetické pole </w:t>
            </w:r>
          </w:p>
          <w:p w14:paraId="773AB911" w14:textId="77777777" w:rsidR="000A6B8A" w:rsidRDefault="000A6B8A">
            <w:pPr>
              <w:rPr>
                <w:sz w:val="20"/>
                <w:szCs w:val="20"/>
              </w:rPr>
            </w:pPr>
            <w:r>
              <w:rPr>
                <w:sz w:val="20"/>
                <w:szCs w:val="20"/>
              </w:rPr>
              <w:t>- pole magnetů a vodičů s proudem</w:t>
            </w:r>
          </w:p>
          <w:p w14:paraId="22DAC0C8" w14:textId="77777777" w:rsidR="000A6B8A" w:rsidRDefault="000A6B8A">
            <w:pPr>
              <w:rPr>
                <w:sz w:val="20"/>
                <w:szCs w:val="20"/>
              </w:rPr>
            </w:pPr>
            <w:r>
              <w:rPr>
                <w:sz w:val="20"/>
                <w:szCs w:val="20"/>
              </w:rPr>
              <w:t>- magnetická indukce</w:t>
            </w:r>
          </w:p>
          <w:p w14:paraId="3D227905" w14:textId="77777777" w:rsidR="000A6B8A" w:rsidRDefault="000A6B8A">
            <w:pPr>
              <w:rPr>
                <w:sz w:val="20"/>
                <w:szCs w:val="20"/>
              </w:rPr>
            </w:pPr>
            <w:r>
              <w:rPr>
                <w:sz w:val="20"/>
                <w:szCs w:val="20"/>
              </w:rPr>
              <w:t>- indukované napětí</w:t>
            </w:r>
          </w:p>
          <w:p w14:paraId="6E898FC7" w14:textId="77777777" w:rsidR="000A6B8A" w:rsidRDefault="000A6B8A">
            <w:pPr>
              <w:rPr>
                <w:sz w:val="20"/>
                <w:szCs w:val="20"/>
              </w:rPr>
            </w:pPr>
            <w:r>
              <w:rPr>
                <w:sz w:val="20"/>
                <w:szCs w:val="20"/>
              </w:rPr>
              <w:t>- harmonické střídavé napětí a proud, jejich frekvence</w:t>
            </w:r>
          </w:p>
          <w:p w14:paraId="2E5DB2C4" w14:textId="77777777" w:rsidR="000A6B8A" w:rsidRDefault="000A6B8A">
            <w:pPr>
              <w:rPr>
                <w:sz w:val="20"/>
                <w:szCs w:val="20"/>
              </w:rPr>
            </w:pPr>
            <w:r>
              <w:rPr>
                <w:sz w:val="20"/>
                <w:szCs w:val="20"/>
              </w:rPr>
              <w:t>- výkon střídavého proudu</w:t>
            </w:r>
          </w:p>
          <w:p w14:paraId="5B9FCB37" w14:textId="77777777" w:rsidR="000A6B8A" w:rsidRDefault="000A6B8A">
            <w:pPr>
              <w:rPr>
                <w:sz w:val="20"/>
                <w:szCs w:val="20"/>
              </w:rPr>
            </w:pPr>
            <w:r>
              <w:rPr>
                <w:sz w:val="20"/>
                <w:szCs w:val="20"/>
              </w:rPr>
              <w:t>- generátor střídavého proudu</w:t>
            </w:r>
          </w:p>
          <w:p w14:paraId="1C43D7CC" w14:textId="77777777" w:rsidR="000A6B8A" w:rsidRDefault="000A6B8A">
            <w:pPr>
              <w:rPr>
                <w:sz w:val="20"/>
                <w:szCs w:val="20"/>
              </w:rPr>
            </w:pPr>
            <w:r>
              <w:rPr>
                <w:sz w:val="20"/>
                <w:szCs w:val="20"/>
              </w:rPr>
              <w:t>- elektromotor</w:t>
            </w:r>
          </w:p>
          <w:p w14:paraId="71BA6647" w14:textId="77777777" w:rsidR="000A6B8A" w:rsidRDefault="000A6B8A">
            <w:pPr>
              <w:rPr>
                <w:sz w:val="20"/>
                <w:szCs w:val="20"/>
              </w:rPr>
            </w:pPr>
            <w:r>
              <w:rPr>
                <w:sz w:val="20"/>
                <w:szCs w:val="20"/>
              </w:rPr>
              <w:t>- transformátor</w:t>
            </w:r>
          </w:p>
          <w:p w14:paraId="16F2A257" w14:textId="77777777" w:rsidR="000A6B8A" w:rsidRDefault="000A6B8A">
            <w:pPr>
              <w:rPr>
                <w:sz w:val="20"/>
                <w:szCs w:val="20"/>
              </w:rPr>
            </w:pPr>
            <w:r>
              <w:rPr>
                <w:sz w:val="20"/>
                <w:szCs w:val="20"/>
              </w:rPr>
              <w:t>- elektromagnetický oscilátor</w:t>
            </w:r>
          </w:p>
          <w:p w14:paraId="754A907C" w14:textId="77777777" w:rsidR="000A6B8A" w:rsidRDefault="000A6B8A">
            <w:pPr>
              <w:rPr>
                <w:sz w:val="20"/>
                <w:szCs w:val="20"/>
              </w:rPr>
            </w:pPr>
            <w:r>
              <w:rPr>
                <w:sz w:val="20"/>
                <w:szCs w:val="20"/>
              </w:rPr>
              <w:t>- elektromagnetická vlna</w:t>
            </w:r>
          </w:p>
          <w:p w14:paraId="4895DDAE" w14:textId="77777777" w:rsidR="000A6B8A" w:rsidRDefault="000A6B8A">
            <w:pPr>
              <w:rPr>
                <w:color w:val="000000"/>
                <w:sz w:val="20"/>
                <w:szCs w:val="20"/>
              </w:rPr>
            </w:pPr>
            <w:r>
              <w:rPr>
                <w:sz w:val="20"/>
                <w:szCs w:val="20"/>
              </w:rPr>
              <w:t>- přenos informací pomocí elektromagnetického vlnění</w:t>
            </w:r>
          </w:p>
        </w:tc>
        <w:tc>
          <w:tcPr>
            <w:tcW w:w="2340" w:type="dxa"/>
            <w:tcBorders>
              <w:top w:val="nil"/>
              <w:left w:val="nil"/>
              <w:bottom w:val="single" w:sz="4" w:space="0" w:color="auto"/>
              <w:right w:val="single" w:sz="4" w:space="0" w:color="auto"/>
            </w:tcBorders>
            <w:shd w:val="clear" w:color="auto" w:fill="FFCC99"/>
          </w:tcPr>
          <w:p w14:paraId="38664722" w14:textId="77777777" w:rsidR="000A6B8A" w:rsidRDefault="000A6B8A">
            <w:pPr>
              <w:rPr>
                <w:color w:val="000000"/>
                <w:sz w:val="20"/>
                <w:szCs w:val="20"/>
              </w:rPr>
            </w:pPr>
            <w:r>
              <w:rPr>
                <w:color w:val="000000"/>
                <w:sz w:val="20"/>
                <w:szCs w:val="20"/>
              </w:rPr>
              <w:t>MAT</w:t>
            </w:r>
          </w:p>
          <w:p w14:paraId="46C3C4E8" w14:textId="77777777" w:rsidR="000A6B8A" w:rsidRDefault="000A6B8A">
            <w:pPr>
              <w:rPr>
                <w:color w:val="000000"/>
                <w:sz w:val="20"/>
                <w:szCs w:val="20"/>
              </w:rPr>
            </w:pPr>
            <w:r>
              <w:rPr>
                <w:color w:val="000000"/>
                <w:sz w:val="20"/>
                <w:szCs w:val="20"/>
              </w:rPr>
              <w:t xml:space="preserve">CHE </w:t>
            </w:r>
          </w:p>
          <w:p w14:paraId="5F65E527" w14:textId="77777777" w:rsidR="00B60C2E" w:rsidRDefault="000A6B8A">
            <w:pPr>
              <w:rPr>
                <w:color w:val="000000"/>
                <w:sz w:val="20"/>
                <w:szCs w:val="20"/>
              </w:rPr>
            </w:pPr>
            <w:r>
              <w:rPr>
                <w:color w:val="000000"/>
                <w:sz w:val="20"/>
                <w:szCs w:val="20"/>
              </w:rPr>
              <w:t xml:space="preserve">PT: </w:t>
            </w:r>
          </w:p>
          <w:p w14:paraId="6314E015" w14:textId="77777777" w:rsidR="000A6B8A" w:rsidRDefault="00B60C2E">
            <w:pPr>
              <w:rPr>
                <w:color w:val="000000"/>
                <w:sz w:val="20"/>
                <w:szCs w:val="20"/>
              </w:rPr>
            </w:pPr>
            <w:r>
              <w:rPr>
                <w:color w:val="000000"/>
                <w:sz w:val="20"/>
                <w:szCs w:val="20"/>
              </w:rPr>
              <w:t xml:space="preserve">- </w:t>
            </w:r>
            <w:r w:rsidR="000A6B8A">
              <w:rPr>
                <w:color w:val="000000"/>
                <w:sz w:val="20"/>
                <w:szCs w:val="20"/>
              </w:rPr>
              <w:t>Globální problémy, jejich příčiny a důsledky</w:t>
            </w:r>
          </w:p>
          <w:p w14:paraId="32E57A71" w14:textId="77777777" w:rsidR="00B60C2E" w:rsidRDefault="000A6B8A">
            <w:pPr>
              <w:rPr>
                <w:color w:val="000000"/>
                <w:sz w:val="20"/>
                <w:szCs w:val="20"/>
              </w:rPr>
            </w:pPr>
            <w:r>
              <w:rPr>
                <w:color w:val="000000"/>
                <w:sz w:val="20"/>
                <w:szCs w:val="20"/>
              </w:rPr>
              <w:t xml:space="preserve">PT: </w:t>
            </w:r>
          </w:p>
          <w:p w14:paraId="289721B6" w14:textId="77777777" w:rsidR="000A6B8A" w:rsidRDefault="00B60C2E">
            <w:pPr>
              <w:rPr>
                <w:color w:val="000000"/>
                <w:sz w:val="20"/>
                <w:szCs w:val="20"/>
              </w:rPr>
            </w:pPr>
            <w:r>
              <w:rPr>
                <w:color w:val="000000"/>
                <w:sz w:val="20"/>
                <w:szCs w:val="20"/>
              </w:rPr>
              <w:t xml:space="preserve">- </w:t>
            </w:r>
            <w:r w:rsidR="000A6B8A">
              <w:rPr>
                <w:color w:val="000000"/>
                <w:sz w:val="20"/>
                <w:szCs w:val="20"/>
              </w:rPr>
              <w:t>Životní prostředí regionu a České republiky</w:t>
            </w:r>
          </w:p>
        </w:tc>
      </w:tr>
    </w:tbl>
    <w:p w14:paraId="7A76A1F0" w14:textId="77777777" w:rsidR="000A6B8A" w:rsidRDefault="000A6B8A"/>
    <w:p w14:paraId="342F6482"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5053F270"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92F8D7F" w14:textId="77777777" w:rsidR="000A6B8A" w:rsidRDefault="000A6B8A">
            <w:pPr>
              <w:jc w:val="center"/>
              <w:rPr>
                <w:rFonts w:ascii="Arial" w:hAnsi="Arial"/>
                <w:sz w:val="44"/>
                <w:szCs w:val="44"/>
              </w:rPr>
            </w:pPr>
            <w:r>
              <w:rPr>
                <w:rFonts w:ascii="Arial" w:hAnsi="Arial"/>
                <w:sz w:val="44"/>
                <w:szCs w:val="44"/>
              </w:rPr>
              <w:t>Fyzika</w:t>
            </w:r>
          </w:p>
        </w:tc>
      </w:tr>
      <w:tr w:rsidR="000A6B8A" w14:paraId="4EDC01F0"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3F88A075"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77808650"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18AD94CA"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5631C83F" w14:textId="77777777" w:rsidR="000A6B8A" w:rsidRDefault="000A6B8A">
            <w:pPr>
              <w:jc w:val="center"/>
              <w:rPr>
                <w:b/>
                <w:bCs/>
              </w:rPr>
            </w:pPr>
            <w:r>
              <w:rPr>
                <w:b/>
                <w:bCs/>
              </w:rPr>
              <w:t xml:space="preserve">Přesahy </w:t>
            </w:r>
            <w:r>
              <w:rPr>
                <w:b/>
                <w:bCs/>
              </w:rPr>
              <w:br/>
              <w:t xml:space="preserve">a vazby </w:t>
            </w:r>
          </w:p>
        </w:tc>
      </w:tr>
      <w:tr w:rsidR="000A6B8A" w14:paraId="4F556AB8"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694320FD"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08D3019B" w14:textId="77777777">
        <w:trPr>
          <w:trHeight w:val="1669"/>
        </w:trPr>
        <w:tc>
          <w:tcPr>
            <w:tcW w:w="3435" w:type="dxa"/>
            <w:tcBorders>
              <w:top w:val="nil"/>
              <w:left w:val="single" w:sz="4" w:space="0" w:color="auto"/>
              <w:bottom w:val="single" w:sz="4" w:space="0" w:color="auto"/>
              <w:right w:val="single" w:sz="4" w:space="0" w:color="auto"/>
            </w:tcBorders>
            <w:shd w:val="clear" w:color="auto" w:fill="CCFFCC"/>
          </w:tcPr>
          <w:p w14:paraId="1AEBE266" w14:textId="77777777" w:rsidR="000A6B8A" w:rsidRDefault="000A6B8A">
            <w:pPr>
              <w:ind w:firstLineChars="100" w:firstLine="200"/>
              <w:rPr>
                <w:sz w:val="20"/>
                <w:szCs w:val="20"/>
              </w:rPr>
            </w:pPr>
            <w:r>
              <w:rPr>
                <w:color w:val="000000"/>
                <w:sz w:val="20"/>
                <w:szCs w:val="20"/>
              </w:rPr>
              <w:t>Žák</w:t>
            </w:r>
            <w:r>
              <w:rPr>
                <w:color w:val="000000"/>
                <w:sz w:val="20"/>
                <w:szCs w:val="20"/>
              </w:rPr>
              <w:br/>
              <w:t>◄</w:t>
            </w:r>
            <w:r>
              <w:rPr>
                <w:sz w:val="20"/>
                <w:szCs w:val="20"/>
              </w:rPr>
              <w:t>porovná šíření různých druhů elektromagnetického vlnění v různých prostředích</w:t>
            </w:r>
          </w:p>
          <w:p w14:paraId="66591674" w14:textId="77777777" w:rsidR="000A6B8A" w:rsidRDefault="000A6B8A">
            <w:pPr>
              <w:rPr>
                <w:sz w:val="20"/>
                <w:szCs w:val="20"/>
              </w:rPr>
            </w:pPr>
            <w:r>
              <w:rPr>
                <w:color w:val="000000"/>
                <w:sz w:val="20"/>
                <w:szCs w:val="20"/>
              </w:rPr>
              <w:t>◄</w:t>
            </w:r>
            <w:r>
              <w:rPr>
                <w:sz w:val="20"/>
                <w:szCs w:val="20"/>
              </w:rPr>
              <w:t>využívá zákony šíření světla v prostředí k určování vlastností zobrazení předmětů jednoduchými optickými systémy</w:t>
            </w:r>
            <w:r>
              <w:rPr>
                <w:sz w:val="20"/>
                <w:szCs w:val="20"/>
              </w:rPr>
              <w:br/>
            </w:r>
          </w:p>
          <w:p w14:paraId="02BF5136" w14:textId="77777777" w:rsidR="000A6B8A" w:rsidRDefault="000A6B8A">
            <w:pPr>
              <w:rPr>
                <w:sz w:val="20"/>
                <w:szCs w:val="20"/>
              </w:rPr>
            </w:pPr>
          </w:p>
          <w:p w14:paraId="009B3BC5" w14:textId="77777777" w:rsidR="000A6B8A" w:rsidRDefault="000A6B8A">
            <w:pPr>
              <w:rPr>
                <w:sz w:val="20"/>
                <w:szCs w:val="20"/>
              </w:rPr>
            </w:pPr>
          </w:p>
          <w:p w14:paraId="5E509C0E" w14:textId="77777777" w:rsidR="000A6B8A" w:rsidRDefault="000A6B8A">
            <w:pPr>
              <w:rPr>
                <w:sz w:val="20"/>
                <w:szCs w:val="20"/>
              </w:rPr>
            </w:pPr>
          </w:p>
          <w:p w14:paraId="557FAB5B" w14:textId="77777777" w:rsidR="000A6B8A" w:rsidRDefault="000A6B8A">
            <w:pPr>
              <w:rPr>
                <w:sz w:val="20"/>
                <w:szCs w:val="20"/>
              </w:rPr>
            </w:pPr>
          </w:p>
          <w:p w14:paraId="1DDDACD5" w14:textId="77777777" w:rsidR="000A6B8A" w:rsidRDefault="000A6B8A">
            <w:pPr>
              <w:rPr>
                <w:color w:val="000000"/>
                <w:sz w:val="20"/>
                <w:szCs w:val="20"/>
              </w:rPr>
            </w:pPr>
            <w:r>
              <w:rPr>
                <w:sz w:val="20"/>
                <w:szCs w:val="20"/>
              </w:rPr>
              <w:br/>
            </w:r>
            <w:r>
              <w:rPr>
                <w:color w:val="000000"/>
                <w:sz w:val="20"/>
                <w:szCs w:val="20"/>
              </w:rPr>
              <w:t>◄využívá poznatky o kvantování energie záření a mikročástic k řešení fyzikálních problémů</w:t>
            </w:r>
          </w:p>
          <w:p w14:paraId="5C3C3AFF" w14:textId="77777777" w:rsidR="000A6B8A" w:rsidRDefault="000A6B8A">
            <w:pPr>
              <w:rPr>
                <w:color w:val="000000"/>
                <w:sz w:val="20"/>
                <w:szCs w:val="20"/>
              </w:rPr>
            </w:pPr>
            <w:r>
              <w:rPr>
                <w:color w:val="000000"/>
                <w:sz w:val="20"/>
                <w:szCs w:val="20"/>
              </w:rPr>
              <w:t>◄posoudí jadernou přeměnu z hlediska vstupních a výstupních částic i energetické bilance</w:t>
            </w:r>
          </w:p>
          <w:p w14:paraId="0DB03DC1" w14:textId="77777777" w:rsidR="000A6B8A" w:rsidRDefault="000A6B8A">
            <w:pPr>
              <w:rPr>
                <w:color w:val="000000"/>
                <w:sz w:val="20"/>
                <w:szCs w:val="20"/>
              </w:rPr>
            </w:pPr>
            <w:r>
              <w:rPr>
                <w:color w:val="000000"/>
                <w:sz w:val="20"/>
                <w:szCs w:val="20"/>
              </w:rPr>
              <w:t>◄využívá zákon radioaktivní přeměny k předvídání chování radioaktivních látek</w:t>
            </w:r>
          </w:p>
          <w:p w14:paraId="3D3DC4EB" w14:textId="77777777" w:rsidR="000A6B8A" w:rsidRDefault="000A6B8A">
            <w:pPr>
              <w:rPr>
                <w:color w:val="000000"/>
                <w:sz w:val="20"/>
                <w:szCs w:val="20"/>
              </w:rPr>
            </w:pPr>
            <w:r>
              <w:rPr>
                <w:color w:val="000000"/>
                <w:sz w:val="20"/>
                <w:szCs w:val="20"/>
              </w:rPr>
              <w:t>◄navrhne možné způsoby ochrany člověka před nebezpečnými druhy záření</w:t>
            </w:r>
          </w:p>
          <w:p w14:paraId="05B840DE" w14:textId="77777777" w:rsidR="000A6B8A" w:rsidRDefault="000A6B8A">
            <w:pPr>
              <w:rPr>
                <w:color w:val="000000"/>
                <w:sz w:val="20"/>
                <w:szCs w:val="20"/>
              </w:rPr>
            </w:pPr>
          </w:p>
        </w:tc>
        <w:tc>
          <w:tcPr>
            <w:tcW w:w="4680" w:type="dxa"/>
            <w:tcBorders>
              <w:top w:val="nil"/>
              <w:left w:val="nil"/>
              <w:bottom w:val="single" w:sz="4" w:space="0" w:color="auto"/>
              <w:right w:val="single" w:sz="4" w:space="0" w:color="auto"/>
            </w:tcBorders>
            <w:shd w:val="clear" w:color="auto" w:fill="CCFFCC"/>
          </w:tcPr>
          <w:p w14:paraId="089D41CB" w14:textId="77777777" w:rsidR="000A6B8A" w:rsidRDefault="000A6B8A">
            <w:pPr>
              <w:ind w:firstLineChars="100" w:firstLine="200"/>
              <w:rPr>
                <w:sz w:val="20"/>
                <w:szCs w:val="20"/>
              </w:rPr>
            </w:pPr>
            <w:r>
              <w:rPr>
                <w:color w:val="000000"/>
                <w:sz w:val="20"/>
                <w:szCs w:val="20"/>
              </w:rPr>
              <w:t>Žák</w:t>
            </w:r>
            <w:r>
              <w:rPr>
                <w:color w:val="000000"/>
                <w:sz w:val="20"/>
                <w:szCs w:val="20"/>
              </w:rPr>
              <w:br/>
              <w:t>◄</w:t>
            </w:r>
            <w:r>
              <w:rPr>
                <w:sz w:val="20"/>
                <w:szCs w:val="20"/>
              </w:rPr>
              <w:t>chápe světlo jako viditelné elektromagnetické záření</w:t>
            </w:r>
          </w:p>
          <w:p w14:paraId="13F1C49E" w14:textId="77777777" w:rsidR="000A6B8A" w:rsidRDefault="000A6B8A">
            <w:pPr>
              <w:rPr>
                <w:sz w:val="20"/>
                <w:szCs w:val="20"/>
              </w:rPr>
            </w:pPr>
            <w:r>
              <w:rPr>
                <w:color w:val="000000"/>
                <w:sz w:val="20"/>
                <w:szCs w:val="20"/>
              </w:rPr>
              <w:t>◄</w:t>
            </w:r>
            <w:r>
              <w:rPr>
                <w:sz w:val="20"/>
                <w:szCs w:val="20"/>
              </w:rPr>
              <w:t>objasní duální charakter světla</w:t>
            </w:r>
          </w:p>
          <w:p w14:paraId="3D1099E5" w14:textId="77777777" w:rsidR="000A6B8A" w:rsidRDefault="000A6B8A">
            <w:pPr>
              <w:rPr>
                <w:sz w:val="20"/>
                <w:szCs w:val="20"/>
              </w:rPr>
            </w:pPr>
            <w:r>
              <w:rPr>
                <w:color w:val="000000"/>
                <w:sz w:val="20"/>
                <w:szCs w:val="20"/>
              </w:rPr>
              <w:t>◄</w:t>
            </w:r>
            <w:r>
              <w:rPr>
                <w:sz w:val="20"/>
                <w:szCs w:val="20"/>
              </w:rPr>
              <w:t>zobrazí chování paprsku na rozhraní dvou prostředí</w:t>
            </w:r>
          </w:p>
          <w:p w14:paraId="40ECBE62" w14:textId="77777777" w:rsidR="000A6B8A" w:rsidRDefault="000A6B8A">
            <w:pPr>
              <w:rPr>
                <w:sz w:val="20"/>
                <w:szCs w:val="20"/>
              </w:rPr>
            </w:pPr>
            <w:r>
              <w:rPr>
                <w:color w:val="000000"/>
                <w:sz w:val="20"/>
                <w:szCs w:val="20"/>
              </w:rPr>
              <w:t>◄</w:t>
            </w:r>
            <w:r>
              <w:rPr>
                <w:sz w:val="20"/>
                <w:szCs w:val="20"/>
              </w:rPr>
              <w:t>určí obraz předmětu na rovinném a kulovém zrcadle</w:t>
            </w:r>
          </w:p>
          <w:p w14:paraId="5550876C" w14:textId="77777777" w:rsidR="000A6B8A" w:rsidRDefault="000A6B8A">
            <w:pPr>
              <w:rPr>
                <w:sz w:val="20"/>
                <w:szCs w:val="20"/>
              </w:rPr>
            </w:pPr>
            <w:r>
              <w:rPr>
                <w:color w:val="000000"/>
                <w:sz w:val="20"/>
                <w:szCs w:val="20"/>
              </w:rPr>
              <w:t>◄</w:t>
            </w:r>
            <w:r>
              <w:rPr>
                <w:sz w:val="20"/>
                <w:szCs w:val="20"/>
              </w:rPr>
              <w:t>určí vlastnosti zobrazeného předmětu tenkou čočkou</w:t>
            </w:r>
            <w:r>
              <w:rPr>
                <w:sz w:val="20"/>
                <w:szCs w:val="20"/>
              </w:rPr>
              <w:br/>
            </w:r>
            <w:r>
              <w:rPr>
                <w:sz w:val="20"/>
                <w:szCs w:val="20"/>
              </w:rPr>
              <w:br/>
            </w:r>
          </w:p>
          <w:p w14:paraId="0D682190" w14:textId="77777777" w:rsidR="000A6B8A" w:rsidRDefault="000A6B8A">
            <w:pPr>
              <w:rPr>
                <w:sz w:val="20"/>
                <w:szCs w:val="20"/>
              </w:rPr>
            </w:pPr>
          </w:p>
          <w:p w14:paraId="6EDC574B" w14:textId="77777777" w:rsidR="000A6B8A" w:rsidRDefault="000A6B8A">
            <w:pPr>
              <w:rPr>
                <w:sz w:val="20"/>
                <w:szCs w:val="20"/>
              </w:rPr>
            </w:pPr>
          </w:p>
          <w:p w14:paraId="160DCB1D" w14:textId="77777777" w:rsidR="000A6B8A" w:rsidRDefault="000A6B8A">
            <w:pPr>
              <w:rPr>
                <w:sz w:val="20"/>
                <w:szCs w:val="20"/>
              </w:rPr>
            </w:pPr>
          </w:p>
          <w:p w14:paraId="2A35DC8C" w14:textId="77777777" w:rsidR="000A6B8A" w:rsidRDefault="000A6B8A">
            <w:pPr>
              <w:rPr>
                <w:sz w:val="20"/>
                <w:szCs w:val="20"/>
              </w:rPr>
            </w:pPr>
          </w:p>
          <w:p w14:paraId="6F5AA57F" w14:textId="77777777" w:rsidR="000A6B8A" w:rsidRDefault="000A6B8A">
            <w:pPr>
              <w:rPr>
                <w:sz w:val="20"/>
                <w:szCs w:val="20"/>
              </w:rPr>
            </w:pPr>
            <w:r>
              <w:rPr>
                <w:sz w:val="20"/>
                <w:szCs w:val="20"/>
              </w:rPr>
              <w:br/>
            </w:r>
          </w:p>
          <w:p w14:paraId="038BF3A6" w14:textId="77777777" w:rsidR="000A6B8A" w:rsidRDefault="000A6B8A">
            <w:pPr>
              <w:rPr>
                <w:color w:val="000000"/>
                <w:sz w:val="20"/>
                <w:szCs w:val="20"/>
              </w:rPr>
            </w:pPr>
            <w:r>
              <w:rPr>
                <w:color w:val="000000"/>
                <w:sz w:val="20"/>
                <w:szCs w:val="20"/>
              </w:rPr>
              <w:t>◄vnímá foton jako energetické kvantum</w:t>
            </w:r>
          </w:p>
          <w:p w14:paraId="2B0EDA2F" w14:textId="77777777" w:rsidR="000A6B8A" w:rsidRDefault="000A6B8A">
            <w:pPr>
              <w:rPr>
                <w:color w:val="000000"/>
                <w:sz w:val="20"/>
                <w:szCs w:val="20"/>
              </w:rPr>
            </w:pPr>
            <w:r>
              <w:rPr>
                <w:color w:val="000000"/>
                <w:sz w:val="20"/>
                <w:szCs w:val="20"/>
              </w:rPr>
              <w:t>◄využívá poznatky o kvantování energie záření a mikročástic k řešení fyzikálních problémů</w:t>
            </w:r>
          </w:p>
          <w:p w14:paraId="73D4FD5C" w14:textId="77777777" w:rsidR="000A6B8A" w:rsidRDefault="000A6B8A">
            <w:pPr>
              <w:rPr>
                <w:color w:val="000000"/>
                <w:sz w:val="20"/>
                <w:szCs w:val="20"/>
              </w:rPr>
            </w:pPr>
            <w:r>
              <w:rPr>
                <w:color w:val="000000"/>
                <w:sz w:val="20"/>
                <w:szCs w:val="20"/>
              </w:rPr>
              <w:t>◄posoudí jadernou přeměnu z hlediska vstupních a výstupních částic i energetické bilance</w:t>
            </w:r>
          </w:p>
          <w:p w14:paraId="4D08ACC8" w14:textId="77777777" w:rsidR="000A6B8A" w:rsidRDefault="000A6B8A">
            <w:pPr>
              <w:rPr>
                <w:color w:val="000000"/>
                <w:sz w:val="20"/>
                <w:szCs w:val="20"/>
              </w:rPr>
            </w:pPr>
            <w:r>
              <w:rPr>
                <w:color w:val="000000"/>
                <w:sz w:val="20"/>
                <w:szCs w:val="20"/>
              </w:rPr>
              <w:t>◄využívá zákon radioaktivní přeměny k předvídání chování radioaktivních látek</w:t>
            </w:r>
          </w:p>
          <w:p w14:paraId="60D93FF5" w14:textId="77777777" w:rsidR="000A6B8A" w:rsidRDefault="000A6B8A">
            <w:pPr>
              <w:rPr>
                <w:sz w:val="20"/>
                <w:szCs w:val="20"/>
              </w:rPr>
            </w:pPr>
            <w:r>
              <w:rPr>
                <w:color w:val="000000"/>
                <w:sz w:val="20"/>
                <w:szCs w:val="20"/>
              </w:rPr>
              <w:t>◄chrání své zdraví před nebezpečnými druhy záření</w:t>
            </w:r>
            <w:r>
              <w:rPr>
                <w:sz w:val="20"/>
                <w:szCs w:val="20"/>
              </w:rPr>
              <w:br/>
            </w:r>
          </w:p>
          <w:p w14:paraId="097788E7" w14:textId="77777777" w:rsidR="000A6B8A" w:rsidRDefault="000A6B8A">
            <w:pPr>
              <w:rPr>
                <w:sz w:val="20"/>
                <w:szCs w:val="20"/>
              </w:rPr>
            </w:pPr>
          </w:p>
          <w:p w14:paraId="49CBB2CD" w14:textId="77777777" w:rsidR="000A6B8A" w:rsidRDefault="000A6B8A">
            <w:pPr>
              <w:rPr>
                <w:color w:val="000000"/>
                <w:sz w:val="20"/>
                <w:szCs w:val="20"/>
              </w:rPr>
            </w:pPr>
          </w:p>
        </w:tc>
        <w:tc>
          <w:tcPr>
            <w:tcW w:w="5040" w:type="dxa"/>
            <w:tcBorders>
              <w:top w:val="nil"/>
              <w:left w:val="nil"/>
              <w:bottom w:val="single" w:sz="4" w:space="0" w:color="auto"/>
              <w:right w:val="single" w:sz="4" w:space="0" w:color="auto"/>
            </w:tcBorders>
            <w:shd w:val="clear" w:color="auto" w:fill="CCFFCC"/>
          </w:tcPr>
          <w:p w14:paraId="269734BF" w14:textId="77777777" w:rsidR="000A6B8A" w:rsidRDefault="000A6B8A">
            <w:pPr>
              <w:rPr>
                <w:b/>
                <w:sz w:val="20"/>
                <w:szCs w:val="20"/>
              </w:rPr>
            </w:pPr>
            <w:r>
              <w:rPr>
                <w:b/>
                <w:sz w:val="20"/>
                <w:szCs w:val="20"/>
              </w:rPr>
              <w:t xml:space="preserve">Světlo </w:t>
            </w:r>
          </w:p>
          <w:p w14:paraId="11CF47CD" w14:textId="77777777" w:rsidR="000A6B8A" w:rsidRDefault="000A6B8A">
            <w:pPr>
              <w:rPr>
                <w:sz w:val="20"/>
                <w:szCs w:val="20"/>
              </w:rPr>
            </w:pPr>
            <w:r>
              <w:rPr>
                <w:sz w:val="20"/>
                <w:szCs w:val="20"/>
              </w:rPr>
              <w:t>- vlnové vlastnosti světla</w:t>
            </w:r>
          </w:p>
          <w:p w14:paraId="580230BA" w14:textId="77777777" w:rsidR="000A6B8A" w:rsidRDefault="000A6B8A">
            <w:pPr>
              <w:rPr>
                <w:sz w:val="20"/>
                <w:szCs w:val="20"/>
              </w:rPr>
            </w:pPr>
            <w:r>
              <w:rPr>
                <w:sz w:val="20"/>
                <w:szCs w:val="20"/>
              </w:rPr>
              <w:t>- šíření a rychlost světla v různých prostředích, stálost rychlosti světla v inerciálních soustavách a některé důsledky této zákonitosti</w:t>
            </w:r>
          </w:p>
          <w:p w14:paraId="671444AE" w14:textId="77777777" w:rsidR="000A6B8A" w:rsidRDefault="000A6B8A">
            <w:pPr>
              <w:rPr>
                <w:sz w:val="20"/>
                <w:szCs w:val="20"/>
              </w:rPr>
            </w:pPr>
            <w:r>
              <w:rPr>
                <w:sz w:val="20"/>
                <w:szCs w:val="20"/>
              </w:rPr>
              <w:t>- zákony odrazu a lomu světla</w:t>
            </w:r>
          </w:p>
          <w:p w14:paraId="0F9BC3BF" w14:textId="77777777" w:rsidR="000A6B8A" w:rsidRDefault="000A6B8A">
            <w:pPr>
              <w:rPr>
                <w:sz w:val="20"/>
                <w:szCs w:val="20"/>
              </w:rPr>
            </w:pPr>
            <w:r>
              <w:rPr>
                <w:sz w:val="20"/>
                <w:szCs w:val="20"/>
              </w:rPr>
              <w:t>- index lomu, optické spektrum</w:t>
            </w:r>
          </w:p>
          <w:p w14:paraId="65B12584" w14:textId="77777777" w:rsidR="000A6B8A" w:rsidRDefault="000A6B8A">
            <w:pPr>
              <w:rPr>
                <w:sz w:val="20"/>
                <w:szCs w:val="20"/>
              </w:rPr>
            </w:pPr>
            <w:r>
              <w:rPr>
                <w:sz w:val="20"/>
                <w:szCs w:val="20"/>
              </w:rPr>
              <w:t>- interference světla</w:t>
            </w:r>
          </w:p>
          <w:p w14:paraId="57F91C75" w14:textId="77777777" w:rsidR="000A6B8A" w:rsidRDefault="000A6B8A">
            <w:pPr>
              <w:rPr>
                <w:sz w:val="20"/>
                <w:szCs w:val="20"/>
              </w:rPr>
            </w:pPr>
            <w:r>
              <w:rPr>
                <w:sz w:val="20"/>
                <w:szCs w:val="20"/>
              </w:rPr>
              <w:t>- zobrazení odrazem na rovinném a kulovém zrcadle</w:t>
            </w:r>
          </w:p>
          <w:p w14:paraId="0AC596BD" w14:textId="77777777" w:rsidR="000A6B8A" w:rsidRDefault="000A6B8A">
            <w:pPr>
              <w:rPr>
                <w:sz w:val="20"/>
                <w:szCs w:val="20"/>
              </w:rPr>
            </w:pPr>
            <w:r>
              <w:rPr>
                <w:sz w:val="20"/>
                <w:szCs w:val="20"/>
              </w:rPr>
              <w:t>- zobrazení lomem na tenkých čočkách</w:t>
            </w:r>
          </w:p>
          <w:p w14:paraId="59348928" w14:textId="77777777" w:rsidR="000A6B8A" w:rsidRDefault="000A6B8A">
            <w:pPr>
              <w:rPr>
                <w:sz w:val="20"/>
                <w:szCs w:val="20"/>
              </w:rPr>
            </w:pPr>
            <w:r>
              <w:rPr>
                <w:sz w:val="20"/>
                <w:szCs w:val="20"/>
              </w:rPr>
              <w:t>- zorný úhel</w:t>
            </w:r>
          </w:p>
          <w:p w14:paraId="4F7E9BB9" w14:textId="77777777" w:rsidR="000A6B8A" w:rsidRDefault="000A6B8A">
            <w:pPr>
              <w:rPr>
                <w:sz w:val="20"/>
                <w:szCs w:val="20"/>
              </w:rPr>
            </w:pPr>
            <w:r>
              <w:rPr>
                <w:sz w:val="20"/>
                <w:szCs w:val="20"/>
              </w:rPr>
              <w:t>- oko jako optický systém, lupa</w:t>
            </w:r>
          </w:p>
          <w:p w14:paraId="4728DA07" w14:textId="77777777" w:rsidR="000A6B8A" w:rsidRDefault="000A6B8A">
            <w:pPr>
              <w:rPr>
                <w:color w:val="000000"/>
                <w:sz w:val="20"/>
                <w:szCs w:val="20"/>
              </w:rPr>
            </w:pPr>
            <w:r>
              <w:rPr>
                <w:sz w:val="20"/>
                <w:szCs w:val="20"/>
              </w:rPr>
              <w:t>- spektrum elektromagnetického záření</w:t>
            </w:r>
          </w:p>
          <w:p w14:paraId="054125DF" w14:textId="77777777" w:rsidR="000A6B8A" w:rsidRDefault="000A6B8A">
            <w:pPr>
              <w:rPr>
                <w:b/>
                <w:sz w:val="20"/>
                <w:szCs w:val="20"/>
              </w:rPr>
            </w:pPr>
            <w:r>
              <w:rPr>
                <w:color w:val="000000"/>
                <w:sz w:val="20"/>
                <w:szCs w:val="20"/>
              </w:rPr>
              <w:br/>
            </w:r>
            <w:r>
              <w:rPr>
                <w:b/>
                <w:sz w:val="20"/>
                <w:szCs w:val="20"/>
              </w:rPr>
              <w:t>Fyzika mikrosvěta</w:t>
            </w:r>
          </w:p>
          <w:p w14:paraId="2F56A1FF" w14:textId="77777777" w:rsidR="000A6B8A" w:rsidRDefault="000A6B8A">
            <w:pPr>
              <w:rPr>
                <w:sz w:val="20"/>
                <w:szCs w:val="20"/>
              </w:rPr>
            </w:pPr>
            <w:r>
              <w:rPr>
                <w:sz w:val="20"/>
                <w:szCs w:val="20"/>
              </w:rPr>
              <w:t>- foton a jeho energie</w:t>
            </w:r>
          </w:p>
          <w:p w14:paraId="29918024" w14:textId="77777777" w:rsidR="000A6B8A" w:rsidRDefault="000A6B8A">
            <w:pPr>
              <w:rPr>
                <w:sz w:val="20"/>
                <w:szCs w:val="20"/>
              </w:rPr>
            </w:pPr>
            <w:r>
              <w:rPr>
                <w:sz w:val="20"/>
                <w:szCs w:val="20"/>
              </w:rPr>
              <w:t>- korpuskulárně vlnová povaha záření a mikročástic</w:t>
            </w:r>
          </w:p>
          <w:p w14:paraId="4DEDAA03" w14:textId="77777777" w:rsidR="000A6B8A" w:rsidRDefault="000A6B8A">
            <w:pPr>
              <w:rPr>
                <w:color w:val="000000"/>
                <w:sz w:val="20"/>
                <w:szCs w:val="20"/>
              </w:rPr>
            </w:pPr>
            <w:r>
              <w:rPr>
                <w:sz w:val="20"/>
                <w:szCs w:val="20"/>
              </w:rPr>
              <w:t>- kvantování energie elektronů v atomu, spontánní a stimulovaná emise, laser, jaderná energie, syntéza a štěpení jader atomů, řetězová reakce, jaderný reaktor</w:t>
            </w:r>
          </w:p>
        </w:tc>
        <w:tc>
          <w:tcPr>
            <w:tcW w:w="2340" w:type="dxa"/>
            <w:tcBorders>
              <w:top w:val="nil"/>
              <w:left w:val="nil"/>
              <w:bottom w:val="single" w:sz="4" w:space="0" w:color="auto"/>
              <w:right w:val="single" w:sz="4" w:space="0" w:color="auto"/>
            </w:tcBorders>
            <w:shd w:val="clear" w:color="auto" w:fill="CCFFCC"/>
          </w:tcPr>
          <w:p w14:paraId="31A01320" w14:textId="77777777" w:rsidR="00B60C2E" w:rsidRDefault="000A6B8A">
            <w:pPr>
              <w:rPr>
                <w:color w:val="000000"/>
                <w:sz w:val="20"/>
                <w:szCs w:val="20"/>
              </w:rPr>
            </w:pPr>
            <w:r>
              <w:rPr>
                <w:color w:val="000000"/>
                <w:sz w:val="20"/>
                <w:szCs w:val="20"/>
              </w:rPr>
              <w:t>BIO</w:t>
            </w:r>
            <w:r>
              <w:rPr>
                <w:color w:val="000000"/>
                <w:sz w:val="20"/>
                <w:szCs w:val="20"/>
              </w:rPr>
              <w:br/>
              <w:t>MAT</w:t>
            </w:r>
            <w:r>
              <w:rPr>
                <w:color w:val="000000"/>
                <w:sz w:val="20"/>
                <w:szCs w:val="20"/>
              </w:rPr>
              <w:br/>
              <w:t xml:space="preserve">PT: </w:t>
            </w:r>
          </w:p>
          <w:p w14:paraId="650A8AE3" w14:textId="77777777" w:rsidR="000A6B8A" w:rsidRDefault="00B60C2E">
            <w:pPr>
              <w:rPr>
                <w:color w:val="000000"/>
                <w:sz w:val="20"/>
                <w:szCs w:val="20"/>
              </w:rPr>
            </w:pPr>
            <w:r>
              <w:rPr>
                <w:color w:val="000000"/>
                <w:sz w:val="20"/>
                <w:szCs w:val="20"/>
              </w:rPr>
              <w:t xml:space="preserve">- </w:t>
            </w:r>
            <w:r w:rsidR="000A6B8A">
              <w:rPr>
                <w:color w:val="000000"/>
                <w:sz w:val="20"/>
                <w:szCs w:val="20"/>
              </w:rPr>
              <w:t>Globální problémy, jejich příčiny a důsledky</w:t>
            </w:r>
          </w:p>
          <w:p w14:paraId="607F259E" w14:textId="77777777" w:rsidR="000A6B8A" w:rsidRDefault="000A6B8A">
            <w:pPr>
              <w:rPr>
                <w:color w:val="000000"/>
                <w:sz w:val="20"/>
                <w:szCs w:val="20"/>
              </w:rPr>
            </w:pPr>
          </w:p>
        </w:tc>
      </w:tr>
    </w:tbl>
    <w:p w14:paraId="21F15DAB" w14:textId="77777777" w:rsidR="000A6B8A" w:rsidRDefault="000A6B8A">
      <w:r>
        <w:rPr>
          <w:noProof/>
        </w:rPr>
        <w:pict w14:anchorId="20964543">
          <v:shape id="_x0000_s1058" type="#_x0000_t202" style="position:absolute;margin-left:729pt;margin-top:99.7pt;width:45pt;height:27pt;z-index:251654144;mso-position-horizontal-relative:text;mso-position-vertical-relative:text" filled="f" stroked="f">
            <v:textbox style="mso-next-textbox:#_x0000_s1058">
              <w:txbxContent>
                <w:p w14:paraId="7A8E9351" w14:textId="77777777" w:rsidR="002533DF" w:rsidRDefault="002533DF">
                  <w:hyperlink w:anchor="obsah" w:history="1">
                    <w:r>
                      <w:rPr>
                        <w:rStyle w:val="Hypertextovodkaz"/>
                      </w:rPr>
                      <w:t>obsah</w:t>
                    </w:r>
                  </w:hyperlink>
                </w:p>
              </w:txbxContent>
            </v:textbox>
          </v:shape>
        </w:pict>
      </w:r>
    </w:p>
    <w:p w14:paraId="43A3321A" w14:textId="77777777" w:rsidR="000A6B8A" w:rsidRDefault="000A6B8A">
      <w:pPr>
        <w:sectPr w:rsidR="000A6B8A">
          <w:pgSz w:w="16838" w:h="11906" w:orient="landscape" w:code="9"/>
          <w:pgMar w:top="567" w:right="663" w:bottom="1418" w:left="851" w:header="709" w:footer="709" w:gutter="0"/>
          <w:cols w:space="708"/>
          <w:docGrid w:linePitch="360"/>
        </w:sectPr>
      </w:pPr>
    </w:p>
    <w:p w14:paraId="66C5E623" w14:textId="77777777" w:rsidR="000A6B8A" w:rsidRDefault="000A6B8A" w:rsidP="00190D34">
      <w:pPr>
        <w:pStyle w:val="Nadpis2"/>
      </w:pPr>
      <w:bookmarkStart w:id="122" w:name="_6.8_Chemie"/>
      <w:bookmarkEnd w:id="122"/>
      <w:r>
        <w:lastRenderedPageBreak/>
        <w:t>6.8</w:t>
      </w:r>
      <w:r w:rsidR="00190D34">
        <w:tab/>
      </w:r>
      <w:r>
        <w:t>Chemie</w:t>
      </w:r>
      <w:bookmarkStart w:id="123" w:name="a31"/>
      <w:bookmarkEnd w:id="123"/>
    </w:p>
    <w:p w14:paraId="511AAC9F" w14:textId="77777777" w:rsidR="000A6B8A" w:rsidRDefault="000A6B8A">
      <w:pPr>
        <w:rPr>
          <w:b/>
          <w:sz w:val="28"/>
          <w:szCs w:val="28"/>
        </w:rPr>
      </w:pPr>
    </w:p>
    <w:p w14:paraId="075D3CC9" w14:textId="77777777" w:rsidR="000A6B8A" w:rsidRDefault="000A6B8A">
      <w:pPr>
        <w:rPr>
          <w:b/>
          <w:szCs w:val="28"/>
        </w:rPr>
      </w:pPr>
      <w:r>
        <w:rPr>
          <w:b/>
          <w:szCs w:val="28"/>
        </w:rPr>
        <w:t xml:space="preserve">Garant oboru: Mgr. </w:t>
      </w:r>
      <w:r w:rsidR="0096018F">
        <w:rPr>
          <w:b/>
          <w:szCs w:val="28"/>
        </w:rPr>
        <w:t>Michaela Çakmak</w:t>
      </w:r>
    </w:p>
    <w:p w14:paraId="1EF1A983" w14:textId="77777777" w:rsidR="000A6B8A" w:rsidRDefault="000A6B8A">
      <w:pPr>
        <w:rPr>
          <w:b/>
          <w:sz w:val="28"/>
          <w:szCs w:val="28"/>
        </w:rPr>
      </w:pPr>
    </w:p>
    <w:p w14:paraId="3800CCCC" w14:textId="77777777" w:rsidR="000A6B8A" w:rsidRDefault="000A6B8A">
      <w:pPr>
        <w:spacing w:line="360" w:lineRule="auto"/>
        <w:ind w:firstLine="360"/>
        <w:jc w:val="both"/>
        <w:rPr>
          <w:sz w:val="22"/>
          <w:szCs w:val="22"/>
        </w:rPr>
      </w:pPr>
      <w:r>
        <w:rPr>
          <w:sz w:val="22"/>
          <w:szCs w:val="22"/>
        </w:rPr>
        <w:t>Vzdělávací oblast: Člověk a příroda.</w:t>
      </w:r>
    </w:p>
    <w:p w14:paraId="11BD8F85" w14:textId="77777777" w:rsidR="000A6B8A" w:rsidRDefault="000A6B8A">
      <w:pPr>
        <w:spacing w:line="360" w:lineRule="auto"/>
        <w:ind w:firstLine="360"/>
        <w:jc w:val="both"/>
        <w:rPr>
          <w:sz w:val="22"/>
          <w:szCs w:val="22"/>
        </w:rPr>
      </w:pPr>
      <w:r>
        <w:rPr>
          <w:sz w:val="22"/>
          <w:szCs w:val="22"/>
        </w:rPr>
        <w:t>Časová dotace v předmětu chemie pro vyšší stupeň gymnázia:</w:t>
      </w:r>
    </w:p>
    <w:p w14:paraId="303799E3"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3B18095B" w14:textId="77777777">
        <w:tc>
          <w:tcPr>
            <w:tcW w:w="1800" w:type="dxa"/>
            <w:vAlign w:val="center"/>
          </w:tcPr>
          <w:p w14:paraId="6017789F" w14:textId="77777777" w:rsidR="000A6B8A" w:rsidRDefault="000A6B8A">
            <w:pPr>
              <w:spacing w:line="360" w:lineRule="auto"/>
              <w:ind w:firstLine="360"/>
              <w:jc w:val="both"/>
              <w:rPr>
                <w:sz w:val="22"/>
                <w:szCs w:val="22"/>
              </w:rPr>
            </w:pPr>
            <w:r>
              <w:rPr>
                <w:sz w:val="22"/>
                <w:szCs w:val="22"/>
              </w:rPr>
              <w:t>1. ročník</w:t>
            </w:r>
          </w:p>
        </w:tc>
        <w:tc>
          <w:tcPr>
            <w:tcW w:w="2160" w:type="dxa"/>
            <w:vAlign w:val="center"/>
          </w:tcPr>
          <w:p w14:paraId="7F7B5FD2" w14:textId="77777777" w:rsidR="000A6B8A" w:rsidRDefault="000A6B8A">
            <w:pPr>
              <w:spacing w:line="360" w:lineRule="auto"/>
              <w:ind w:firstLine="360"/>
              <w:jc w:val="both"/>
              <w:rPr>
                <w:sz w:val="22"/>
                <w:szCs w:val="22"/>
              </w:rPr>
            </w:pPr>
            <w:r>
              <w:rPr>
                <w:sz w:val="22"/>
                <w:szCs w:val="22"/>
              </w:rPr>
              <w:t>2 hodiny týdně</w:t>
            </w:r>
          </w:p>
        </w:tc>
      </w:tr>
      <w:tr w:rsidR="000A6B8A" w14:paraId="4D1F8A93" w14:textId="77777777">
        <w:tc>
          <w:tcPr>
            <w:tcW w:w="1800" w:type="dxa"/>
            <w:vAlign w:val="center"/>
          </w:tcPr>
          <w:p w14:paraId="242BAA86" w14:textId="77777777" w:rsidR="000A6B8A" w:rsidRDefault="000A6B8A">
            <w:pPr>
              <w:spacing w:line="360" w:lineRule="auto"/>
              <w:ind w:firstLine="360"/>
              <w:jc w:val="both"/>
              <w:rPr>
                <w:sz w:val="22"/>
                <w:szCs w:val="22"/>
              </w:rPr>
            </w:pPr>
            <w:r>
              <w:rPr>
                <w:sz w:val="22"/>
                <w:szCs w:val="22"/>
              </w:rPr>
              <w:t>2. ročník</w:t>
            </w:r>
          </w:p>
        </w:tc>
        <w:tc>
          <w:tcPr>
            <w:tcW w:w="2160" w:type="dxa"/>
            <w:vAlign w:val="center"/>
          </w:tcPr>
          <w:p w14:paraId="3A398E94" w14:textId="77777777" w:rsidR="000A6B8A" w:rsidRDefault="000A6B8A">
            <w:pPr>
              <w:spacing w:line="360" w:lineRule="auto"/>
              <w:ind w:firstLine="360"/>
              <w:jc w:val="both"/>
              <w:rPr>
                <w:sz w:val="22"/>
                <w:szCs w:val="22"/>
              </w:rPr>
            </w:pPr>
            <w:r>
              <w:rPr>
                <w:sz w:val="22"/>
                <w:szCs w:val="22"/>
              </w:rPr>
              <w:t>2 hodiny týdně</w:t>
            </w:r>
          </w:p>
        </w:tc>
      </w:tr>
      <w:tr w:rsidR="000A6B8A" w14:paraId="6FF5D41F" w14:textId="77777777">
        <w:tc>
          <w:tcPr>
            <w:tcW w:w="1800" w:type="dxa"/>
            <w:vAlign w:val="center"/>
          </w:tcPr>
          <w:p w14:paraId="4E13F5D4" w14:textId="77777777" w:rsidR="000A6B8A" w:rsidRDefault="000A6B8A">
            <w:pPr>
              <w:spacing w:line="360" w:lineRule="auto"/>
              <w:ind w:firstLine="360"/>
              <w:jc w:val="both"/>
              <w:rPr>
                <w:sz w:val="22"/>
                <w:szCs w:val="22"/>
              </w:rPr>
            </w:pPr>
            <w:r>
              <w:rPr>
                <w:sz w:val="22"/>
                <w:szCs w:val="22"/>
              </w:rPr>
              <w:t>3. ročník</w:t>
            </w:r>
          </w:p>
        </w:tc>
        <w:tc>
          <w:tcPr>
            <w:tcW w:w="2160" w:type="dxa"/>
            <w:vAlign w:val="center"/>
          </w:tcPr>
          <w:p w14:paraId="6ECAAA58" w14:textId="77777777" w:rsidR="000A6B8A" w:rsidRDefault="000A6B8A">
            <w:pPr>
              <w:spacing w:line="360" w:lineRule="auto"/>
              <w:ind w:firstLine="360"/>
              <w:jc w:val="both"/>
              <w:rPr>
                <w:sz w:val="22"/>
                <w:szCs w:val="22"/>
              </w:rPr>
            </w:pPr>
            <w:r>
              <w:rPr>
                <w:sz w:val="22"/>
                <w:szCs w:val="22"/>
              </w:rPr>
              <w:t>2 hodiny týdně</w:t>
            </w:r>
          </w:p>
        </w:tc>
      </w:tr>
      <w:tr w:rsidR="000A6B8A" w14:paraId="077768CE" w14:textId="77777777">
        <w:tc>
          <w:tcPr>
            <w:tcW w:w="1800" w:type="dxa"/>
            <w:vAlign w:val="center"/>
          </w:tcPr>
          <w:p w14:paraId="44D7A7AA" w14:textId="77777777" w:rsidR="000A6B8A" w:rsidRDefault="000A6B8A">
            <w:pPr>
              <w:spacing w:line="360" w:lineRule="auto"/>
              <w:ind w:firstLine="360"/>
              <w:jc w:val="both"/>
              <w:rPr>
                <w:sz w:val="22"/>
                <w:szCs w:val="22"/>
              </w:rPr>
            </w:pPr>
            <w:r>
              <w:rPr>
                <w:sz w:val="22"/>
                <w:szCs w:val="22"/>
              </w:rPr>
              <w:t>4. ročník</w:t>
            </w:r>
          </w:p>
        </w:tc>
        <w:tc>
          <w:tcPr>
            <w:tcW w:w="2160" w:type="dxa"/>
            <w:vAlign w:val="center"/>
          </w:tcPr>
          <w:p w14:paraId="20480F15" w14:textId="77777777" w:rsidR="000A6B8A" w:rsidRDefault="000A6B8A">
            <w:pPr>
              <w:spacing w:line="360" w:lineRule="auto"/>
              <w:ind w:firstLine="360"/>
              <w:jc w:val="both"/>
              <w:rPr>
                <w:sz w:val="22"/>
                <w:szCs w:val="22"/>
              </w:rPr>
            </w:pPr>
            <w:r>
              <w:rPr>
                <w:sz w:val="22"/>
                <w:szCs w:val="22"/>
              </w:rPr>
              <w:t>1 hodina týdně</w:t>
            </w:r>
          </w:p>
        </w:tc>
      </w:tr>
    </w:tbl>
    <w:p w14:paraId="0AFC67F4" w14:textId="77777777" w:rsidR="000A6B8A" w:rsidRDefault="000A6B8A">
      <w:pPr>
        <w:spacing w:line="360" w:lineRule="auto"/>
        <w:ind w:firstLine="360"/>
        <w:jc w:val="both"/>
        <w:rPr>
          <w:sz w:val="22"/>
          <w:szCs w:val="22"/>
        </w:rPr>
      </w:pPr>
    </w:p>
    <w:p w14:paraId="102CA933" w14:textId="77777777" w:rsidR="000A6B8A" w:rsidRDefault="000A6B8A">
      <w:pPr>
        <w:spacing w:line="360" w:lineRule="auto"/>
        <w:ind w:firstLine="360"/>
        <w:jc w:val="both"/>
        <w:rPr>
          <w:sz w:val="22"/>
          <w:szCs w:val="22"/>
        </w:rPr>
      </w:pPr>
      <w:r>
        <w:rPr>
          <w:sz w:val="22"/>
          <w:szCs w:val="22"/>
        </w:rPr>
        <w:t>Výuka probíhá jednak v kmenových třídách (obecné části), jednak v odborné učebně (praktické části, laboratorní cvičení).</w:t>
      </w:r>
    </w:p>
    <w:p w14:paraId="1C63CDCA" w14:textId="77777777" w:rsidR="000A6B8A" w:rsidRDefault="000A6B8A">
      <w:pPr>
        <w:spacing w:line="360" w:lineRule="auto"/>
        <w:ind w:firstLine="360"/>
        <w:jc w:val="both"/>
        <w:rPr>
          <w:sz w:val="22"/>
          <w:szCs w:val="22"/>
        </w:rPr>
      </w:pPr>
      <w:r>
        <w:rPr>
          <w:sz w:val="22"/>
          <w:szCs w:val="22"/>
        </w:rPr>
        <w:t>Důraz je kladen především na osvojení si základních vědomostí a dovedností v chemických oborech, pochopení vztahů mezi nimi i ostatními přírodovědnými vědami. Žáci se ve výuce seznamují s poznatky anorganické a organické chemie, jejími zákonitostmi a využitím v praxi. Získané poznatky jsou prohlubovány a upevňovány praktickými činnostmi - laboratorní cvičení, prezentace, seminární práce. Studium chemie lze na vyšším stupni gymnázia zakončit maturitní zkouškou. Do výuky je integrováno průřezové téma Environmentální výchovy (Člověk a životní prostředí).</w:t>
      </w:r>
    </w:p>
    <w:p w14:paraId="3BDA8411" w14:textId="77777777" w:rsidR="000A6B8A" w:rsidRDefault="000A6B8A">
      <w:pPr>
        <w:spacing w:line="360" w:lineRule="auto"/>
        <w:ind w:firstLine="360"/>
        <w:jc w:val="both"/>
        <w:rPr>
          <w:sz w:val="22"/>
          <w:szCs w:val="22"/>
        </w:rPr>
      </w:pPr>
    </w:p>
    <w:p w14:paraId="4909572B" w14:textId="77777777" w:rsidR="000A6B8A" w:rsidRDefault="000A6B8A"/>
    <w:p w14:paraId="0661E20B" w14:textId="77777777" w:rsidR="000A6B8A" w:rsidRDefault="000A6B8A">
      <w:pPr>
        <w:rPr>
          <w:b/>
        </w:rPr>
      </w:pPr>
      <w:r>
        <w:rPr>
          <w:b/>
        </w:rPr>
        <w:t>Kompetence k učení</w:t>
      </w:r>
    </w:p>
    <w:p w14:paraId="7429762B" w14:textId="77777777" w:rsidR="000A6B8A" w:rsidRDefault="000A6B8A">
      <w:pPr>
        <w:rPr>
          <w:b/>
        </w:rPr>
      </w:pPr>
    </w:p>
    <w:p w14:paraId="75A735F8" w14:textId="77777777" w:rsidR="000A6B8A" w:rsidRDefault="000A6B8A" w:rsidP="000A6B8A">
      <w:pPr>
        <w:numPr>
          <w:ilvl w:val="0"/>
          <w:numId w:val="3"/>
        </w:numPr>
        <w:spacing w:line="360" w:lineRule="auto"/>
        <w:jc w:val="both"/>
        <w:rPr>
          <w:sz w:val="22"/>
          <w:szCs w:val="22"/>
        </w:rPr>
      </w:pPr>
      <w:r>
        <w:rPr>
          <w:sz w:val="22"/>
          <w:szCs w:val="22"/>
        </w:rPr>
        <w:t xml:space="preserve">Učíme žáky porozumět textu a zadání, umět s ním pracovat, umět vyhledat informace v textu. </w:t>
      </w:r>
    </w:p>
    <w:p w14:paraId="2ACE7018" w14:textId="77777777" w:rsidR="000A6B8A" w:rsidRDefault="000A6B8A" w:rsidP="000A6B8A">
      <w:pPr>
        <w:numPr>
          <w:ilvl w:val="0"/>
          <w:numId w:val="3"/>
        </w:numPr>
        <w:spacing w:line="360" w:lineRule="auto"/>
        <w:jc w:val="both"/>
        <w:rPr>
          <w:sz w:val="22"/>
          <w:szCs w:val="22"/>
        </w:rPr>
      </w:pPr>
      <w:r>
        <w:rPr>
          <w:sz w:val="22"/>
          <w:szCs w:val="22"/>
        </w:rPr>
        <w:t xml:space="preserve">Vedeme žáky k hodnocení vlastních studijních výkonů, dovedností, schopností a k jejich posouzení s reálnými možnostmi. </w:t>
      </w:r>
    </w:p>
    <w:p w14:paraId="4CAF0C14" w14:textId="77777777" w:rsidR="000A6B8A" w:rsidRDefault="000A6B8A" w:rsidP="000A6B8A">
      <w:pPr>
        <w:numPr>
          <w:ilvl w:val="0"/>
          <w:numId w:val="3"/>
        </w:numPr>
        <w:spacing w:line="360" w:lineRule="auto"/>
        <w:jc w:val="both"/>
        <w:rPr>
          <w:sz w:val="22"/>
          <w:szCs w:val="22"/>
        </w:rPr>
      </w:pPr>
      <w:r>
        <w:rPr>
          <w:sz w:val="22"/>
          <w:szCs w:val="22"/>
        </w:rPr>
        <w:t xml:space="preserve">Motivujeme žáky zadáváním zajímavých projektů v rámci výuky i domácí práce, přípravou na soutěže a olympiády. </w:t>
      </w:r>
    </w:p>
    <w:p w14:paraId="726F406B" w14:textId="77777777" w:rsidR="000A6B8A" w:rsidRDefault="000A6B8A" w:rsidP="000A6B8A">
      <w:pPr>
        <w:numPr>
          <w:ilvl w:val="0"/>
          <w:numId w:val="3"/>
        </w:numPr>
        <w:spacing w:line="360" w:lineRule="auto"/>
        <w:jc w:val="both"/>
        <w:rPr>
          <w:sz w:val="22"/>
          <w:szCs w:val="22"/>
        </w:rPr>
      </w:pPr>
      <w:r>
        <w:rPr>
          <w:sz w:val="22"/>
          <w:szCs w:val="22"/>
        </w:rPr>
        <w:t xml:space="preserve">Snažíme se poskytovat nadstandardní atraktivní informace v rámci tématu, a tím prohloubit zájem žáků o učivo. </w:t>
      </w:r>
    </w:p>
    <w:p w14:paraId="31072AF4" w14:textId="77777777" w:rsidR="000A6B8A" w:rsidRDefault="000A6B8A" w:rsidP="000A6B8A">
      <w:pPr>
        <w:numPr>
          <w:ilvl w:val="0"/>
          <w:numId w:val="3"/>
        </w:numPr>
        <w:spacing w:line="360" w:lineRule="auto"/>
        <w:jc w:val="both"/>
        <w:rPr>
          <w:sz w:val="22"/>
          <w:szCs w:val="22"/>
        </w:rPr>
      </w:pPr>
      <w:r>
        <w:rPr>
          <w:sz w:val="22"/>
          <w:szCs w:val="22"/>
        </w:rPr>
        <w:t xml:space="preserve">Individuálním přístupem k žákům podporujeme jejich motivaci a vytváříme podmínky k dosažení úspěchu. </w:t>
      </w:r>
    </w:p>
    <w:p w14:paraId="7B07A3A3" w14:textId="77777777" w:rsidR="000A6B8A" w:rsidRDefault="000A6B8A" w:rsidP="000A6B8A">
      <w:pPr>
        <w:numPr>
          <w:ilvl w:val="0"/>
          <w:numId w:val="3"/>
        </w:numPr>
        <w:spacing w:line="360" w:lineRule="auto"/>
        <w:jc w:val="both"/>
        <w:rPr>
          <w:sz w:val="22"/>
          <w:szCs w:val="22"/>
        </w:rPr>
      </w:pPr>
      <w:r>
        <w:rPr>
          <w:sz w:val="22"/>
          <w:szCs w:val="22"/>
        </w:rPr>
        <w:t>Během studia žáky vedeme ke zpracování a prezentaci vlastních prací a projektů obsahujících klíčové informace použitelné pro další studium a život.</w:t>
      </w:r>
    </w:p>
    <w:p w14:paraId="6F1D8B9D" w14:textId="77777777" w:rsidR="000A6B8A" w:rsidRDefault="000A6B8A">
      <w:pPr>
        <w:rPr>
          <w:color w:val="FF0000"/>
        </w:rPr>
      </w:pPr>
    </w:p>
    <w:p w14:paraId="5B81F959" w14:textId="77777777" w:rsidR="000A6B8A" w:rsidRDefault="000A6B8A">
      <w:pPr>
        <w:rPr>
          <w:b/>
        </w:rPr>
      </w:pPr>
      <w:r>
        <w:rPr>
          <w:b/>
        </w:rPr>
        <w:t>Kompetence k řešení problému</w:t>
      </w:r>
    </w:p>
    <w:p w14:paraId="2447BA27" w14:textId="77777777" w:rsidR="000A6B8A" w:rsidRDefault="000A6B8A">
      <w:pPr>
        <w:rPr>
          <w:b/>
          <w:color w:val="FF0000"/>
        </w:rPr>
      </w:pPr>
    </w:p>
    <w:p w14:paraId="6EBD3671" w14:textId="77777777" w:rsidR="000A6B8A" w:rsidRDefault="000A6B8A" w:rsidP="000A6B8A">
      <w:pPr>
        <w:numPr>
          <w:ilvl w:val="0"/>
          <w:numId w:val="3"/>
        </w:numPr>
        <w:spacing w:line="360" w:lineRule="auto"/>
        <w:jc w:val="both"/>
        <w:rPr>
          <w:sz w:val="22"/>
          <w:szCs w:val="22"/>
        </w:rPr>
      </w:pPr>
      <w:r>
        <w:rPr>
          <w:sz w:val="22"/>
          <w:szCs w:val="22"/>
        </w:rPr>
        <w:t>Zadáváme problémové úkoly z praxe, s návazností na známé okolí žáků.</w:t>
      </w:r>
    </w:p>
    <w:p w14:paraId="6BDE89CE" w14:textId="77777777" w:rsidR="000A6B8A" w:rsidRDefault="000A6B8A" w:rsidP="000A6B8A">
      <w:pPr>
        <w:numPr>
          <w:ilvl w:val="0"/>
          <w:numId w:val="3"/>
        </w:numPr>
        <w:spacing w:line="360" w:lineRule="auto"/>
        <w:jc w:val="both"/>
        <w:rPr>
          <w:sz w:val="22"/>
          <w:szCs w:val="22"/>
        </w:rPr>
      </w:pPr>
      <w:r>
        <w:rPr>
          <w:sz w:val="22"/>
          <w:szCs w:val="22"/>
        </w:rPr>
        <w:t>Rozvíjíme žákovu schopnost samostatně vyhledat problém a navrhnout jeho vhodné řešení.</w:t>
      </w:r>
    </w:p>
    <w:p w14:paraId="53598E4F" w14:textId="77777777" w:rsidR="000A6B8A" w:rsidRDefault="000A6B8A" w:rsidP="000A6B8A">
      <w:pPr>
        <w:numPr>
          <w:ilvl w:val="0"/>
          <w:numId w:val="3"/>
        </w:numPr>
        <w:spacing w:line="360" w:lineRule="auto"/>
        <w:jc w:val="both"/>
        <w:rPr>
          <w:sz w:val="22"/>
          <w:szCs w:val="22"/>
        </w:rPr>
      </w:pPr>
      <w:r>
        <w:rPr>
          <w:sz w:val="22"/>
          <w:szCs w:val="22"/>
        </w:rPr>
        <w:lastRenderedPageBreak/>
        <w:t>Vedeme žáky k samostatnému hodnocení výsledků práce a to i v případě, kdy neodpovídají očekávaným výstupům</w:t>
      </w:r>
    </w:p>
    <w:p w14:paraId="2DB54AE3" w14:textId="77777777" w:rsidR="00BB4230" w:rsidRDefault="00BB4230" w:rsidP="00BB4230">
      <w:pPr>
        <w:spacing w:line="360" w:lineRule="auto"/>
        <w:ind w:left="720"/>
        <w:jc w:val="both"/>
        <w:rPr>
          <w:sz w:val="22"/>
          <w:szCs w:val="22"/>
        </w:rPr>
      </w:pPr>
    </w:p>
    <w:p w14:paraId="1F06A64E" w14:textId="77777777" w:rsidR="000A6B8A" w:rsidRDefault="000A6B8A" w:rsidP="000A6B8A">
      <w:pPr>
        <w:numPr>
          <w:ilvl w:val="0"/>
          <w:numId w:val="3"/>
        </w:numPr>
        <w:spacing w:line="360" w:lineRule="auto"/>
        <w:jc w:val="both"/>
        <w:rPr>
          <w:sz w:val="22"/>
          <w:szCs w:val="22"/>
        </w:rPr>
      </w:pPr>
      <w:r>
        <w:rPr>
          <w:sz w:val="22"/>
          <w:szCs w:val="22"/>
        </w:rPr>
        <w:t xml:space="preserve">Podporujeme logické myšlení, schopnost analýzy, syntézy, úsudku, porovnání a aplikace vzorových úloh na nové problémy. </w:t>
      </w:r>
    </w:p>
    <w:p w14:paraId="5D26CEE2" w14:textId="77777777" w:rsidR="000A6B8A" w:rsidRDefault="000A6B8A" w:rsidP="000A6B8A">
      <w:pPr>
        <w:numPr>
          <w:ilvl w:val="0"/>
          <w:numId w:val="3"/>
        </w:numPr>
        <w:spacing w:line="360" w:lineRule="auto"/>
        <w:jc w:val="both"/>
        <w:rPr>
          <w:sz w:val="22"/>
          <w:szCs w:val="22"/>
        </w:rPr>
      </w:pPr>
      <w:r>
        <w:rPr>
          <w:sz w:val="22"/>
          <w:szCs w:val="22"/>
        </w:rPr>
        <w:t>Necháváme žáky vyhledávat informace k dané problematice, třídit je a zpracovávat.</w:t>
      </w:r>
    </w:p>
    <w:p w14:paraId="34DB980F" w14:textId="77777777" w:rsidR="000A6B8A" w:rsidRDefault="000A6B8A" w:rsidP="000A6B8A">
      <w:pPr>
        <w:numPr>
          <w:ilvl w:val="0"/>
          <w:numId w:val="3"/>
        </w:numPr>
        <w:spacing w:line="360" w:lineRule="auto"/>
        <w:jc w:val="both"/>
        <w:rPr>
          <w:sz w:val="22"/>
          <w:szCs w:val="22"/>
        </w:rPr>
      </w:pPr>
      <w:r>
        <w:rPr>
          <w:sz w:val="22"/>
          <w:szCs w:val="22"/>
        </w:rPr>
        <w:t>Umožňujeme žákům prezentovat dosažené výsledky, k čemuž mohou využívat odborné učebny.</w:t>
      </w:r>
    </w:p>
    <w:p w14:paraId="676536C3" w14:textId="77777777" w:rsidR="000A6B8A" w:rsidRDefault="000A6B8A">
      <w:pPr>
        <w:rPr>
          <w:b/>
        </w:rPr>
      </w:pPr>
    </w:p>
    <w:p w14:paraId="30F2C356" w14:textId="77777777" w:rsidR="000A6B8A" w:rsidRDefault="000A6B8A">
      <w:pPr>
        <w:rPr>
          <w:b/>
        </w:rPr>
      </w:pPr>
      <w:r>
        <w:rPr>
          <w:b/>
        </w:rPr>
        <w:t>Kompetence komunikativní</w:t>
      </w:r>
    </w:p>
    <w:p w14:paraId="6C3C94AE" w14:textId="77777777" w:rsidR="000A6B8A" w:rsidRDefault="000A6B8A">
      <w:pPr>
        <w:rPr>
          <w:b/>
        </w:rPr>
      </w:pPr>
    </w:p>
    <w:p w14:paraId="6B20BA44"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vhodnou formou svůj vlastní názor a logicky argumentovat.</w:t>
      </w:r>
    </w:p>
    <w:p w14:paraId="6196A1A3" w14:textId="77777777" w:rsidR="000A6B8A" w:rsidRDefault="000A6B8A" w:rsidP="000A6B8A">
      <w:pPr>
        <w:numPr>
          <w:ilvl w:val="0"/>
          <w:numId w:val="3"/>
        </w:numPr>
        <w:spacing w:line="360" w:lineRule="auto"/>
        <w:jc w:val="both"/>
        <w:rPr>
          <w:sz w:val="22"/>
          <w:szCs w:val="22"/>
        </w:rPr>
      </w:pPr>
      <w:r>
        <w:rPr>
          <w:sz w:val="22"/>
          <w:szCs w:val="22"/>
        </w:rPr>
        <w:t>Začleňujeme metody kooperativního učení a jejich prostřednictvím vedeme žáky ke spolupráci při vyučování.</w:t>
      </w:r>
    </w:p>
    <w:p w14:paraId="6AC3C972" w14:textId="77777777" w:rsidR="000A6B8A" w:rsidRDefault="000A6B8A" w:rsidP="000A6B8A">
      <w:pPr>
        <w:numPr>
          <w:ilvl w:val="0"/>
          <w:numId w:val="3"/>
        </w:numPr>
        <w:spacing w:line="360" w:lineRule="auto"/>
        <w:jc w:val="both"/>
        <w:rPr>
          <w:sz w:val="22"/>
          <w:szCs w:val="22"/>
        </w:rPr>
      </w:pPr>
      <w:r>
        <w:rPr>
          <w:sz w:val="22"/>
          <w:szCs w:val="22"/>
        </w:rPr>
        <w:t>Umožňujeme žákům podílet se na zpracování dokumentace z aktivit ve výuce biologie.</w:t>
      </w:r>
    </w:p>
    <w:p w14:paraId="74141572" w14:textId="77777777" w:rsidR="000A6B8A" w:rsidRDefault="000A6B8A" w:rsidP="000A6B8A">
      <w:pPr>
        <w:numPr>
          <w:ilvl w:val="0"/>
          <w:numId w:val="3"/>
        </w:numPr>
        <w:spacing w:line="360" w:lineRule="auto"/>
        <w:jc w:val="both"/>
        <w:rPr>
          <w:sz w:val="22"/>
          <w:szCs w:val="22"/>
        </w:rPr>
      </w:pPr>
      <w:r>
        <w:rPr>
          <w:sz w:val="22"/>
          <w:szCs w:val="22"/>
        </w:rPr>
        <w:t>Podporujeme přátelské vztahy ve třídách a mezi třídami.</w:t>
      </w:r>
    </w:p>
    <w:p w14:paraId="418799FE" w14:textId="77777777" w:rsidR="000A6B8A" w:rsidRDefault="000A6B8A">
      <w:pPr>
        <w:rPr>
          <w:color w:val="FF0000"/>
        </w:rPr>
      </w:pPr>
    </w:p>
    <w:p w14:paraId="0A2B8E8D" w14:textId="77777777" w:rsidR="000A6B8A" w:rsidRDefault="000A6B8A">
      <w:pPr>
        <w:rPr>
          <w:color w:val="FF0000"/>
        </w:rPr>
      </w:pPr>
    </w:p>
    <w:p w14:paraId="44087291" w14:textId="77777777" w:rsidR="000A6B8A" w:rsidRDefault="000A6B8A">
      <w:pPr>
        <w:rPr>
          <w:b/>
        </w:rPr>
      </w:pPr>
      <w:r>
        <w:rPr>
          <w:b/>
        </w:rPr>
        <w:t>Kompetence sociální a personální</w:t>
      </w:r>
    </w:p>
    <w:p w14:paraId="131FF91F" w14:textId="77777777" w:rsidR="000A6B8A" w:rsidRDefault="000A6B8A">
      <w:pPr>
        <w:rPr>
          <w:b/>
        </w:rPr>
      </w:pPr>
    </w:p>
    <w:p w14:paraId="4CA4E8F0"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6D890E62"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3DF9C594" w14:textId="77777777" w:rsidR="000A6B8A" w:rsidRDefault="000A6B8A" w:rsidP="000A6B8A">
      <w:pPr>
        <w:numPr>
          <w:ilvl w:val="0"/>
          <w:numId w:val="3"/>
        </w:numPr>
        <w:spacing w:line="360" w:lineRule="auto"/>
        <w:jc w:val="both"/>
        <w:rPr>
          <w:sz w:val="22"/>
          <w:szCs w:val="22"/>
        </w:rPr>
      </w:pPr>
      <w:r>
        <w:rPr>
          <w:sz w:val="22"/>
          <w:szCs w:val="22"/>
        </w:rPr>
        <w:t>Při praktických činnostech řešení problémových úkolů využíváme skupinovou práci.</w:t>
      </w:r>
    </w:p>
    <w:p w14:paraId="321DA1E6" w14:textId="77777777" w:rsidR="000A6B8A" w:rsidRDefault="000A6B8A" w:rsidP="000A6B8A">
      <w:pPr>
        <w:numPr>
          <w:ilvl w:val="0"/>
          <w:numId w:val="3"/>
        </w:numPr>
        <w:spacing w:line="360" w:lineRule="auto"/>
        <w:jc w:val="both"/>
        <w:rPr>
          <w:sz w:val="22"/>
          <w:szCs w:val="22"/>
        </w:rPr>
      </w:pPr>
      <w:r>
        <w:rPr>
          <w:sz w:val="22"/>
          <w:szCs w:val="22"/>
        </w:rPr>
        <w:t>U žáků usilujeme o zaujmutí stanoviska k problému, jeho vyjádření a obhájení.</w:t>
      </w:r>
    </w:p>
    <w:p w14:paraId="35D8B3F2" w14:textId="77777777" w:rsidR="000A6B8A" w:rsidRDefault="000A6B8A" w:rsidP="000A6B8A">
      <w:pPr>
        <w:numPr>
          <w:ilvl w:val="0"/>
          <w:numId w:val="3"/>
        </w:numPr>
        <w:spacing w:line="360" w:lineRule="auto"/>
        <w:jc w:val="both"/>
        <w:rPr>
          <w:sz w:val="22"/>
          <w:szCs w:val="22"/>
        </w:rPr>
      </w:pPr>
      <w:r>
        <w:rPr>
          <w:sz w:val="22"/>
          <w:szCs w:val="22"/>
        </w:rPr>
        <w:t>Vyžadujeme, aby si žák uvědomoval svoji jedinečnost, ale zároveň respektoval ostatní lidi.</w:t>
      </w:r>
    </w:p>
    <w:p w14:paraId="557C1804" w14:textId="77777777" w:rsidR="000A6B8A" w:rsidRDefault="000A6B8A">
      <w:pPr>
        <w:rPr>
          <w:color w:val="FF0000"/>
        </w:rPr>
      </w:pPr>
    </w:p>
    <w:p w14:paraId="14B227C6" w14:textId="77777777" w:rsidR="000A6B8A" w:rsidRDefault="000A6B8A">
      <w:pPr>
        <w:rPr>
          <w:b/>
        </w:rPr>
      </w:pPr>
      <w:r>
        <w:rPr>
          <w:b/>
        </w:rPr>
        <w:t>Kompetence občanské</w:t>
      </w:r>
    </w:p>
    <w:p w14:paraId="11AC9400" w14:textId="77777777" w:rsidR="000A6B8A" w:rsidRDefault="000A6B8A">
      <w:pPr>
        <w:rPr>
          <w:b/>
          <w:color w:val="FF0000"/>
        </w:rPr>
      </w:pPr>
    </w:p>
    <w:p w14:paraId="24B678E7" w14:textId="77777777" w:rsidR="000A6B8A" w:rsidRDefault="000A6B8A" w:rsidP="000A6B8A">
      <w:pPr>
        <w:numPr>
          <w:ilvl w:val="0"/>
          <w:numId w:val="3"/>
        </w:numPr>
        <w:spacing w:line="360" w:lineRule="auto"/>
        <w:jc w:val="both"/>
        <w:rPr>
          <w:sz w:val="22"/>
          <w:szCs w:val="22"/>
        </w:rPr>
      </w:pPr>
      <w:r>
        <w:rPr>
          <w:sz w:val="22"/>
          <w:szCs w:val="22"/>
        </w:rPr>
        <w:t>Vedeme žáky k uvědomění, pochopení a dodržování základních pravidel chování ve společnosti.</w:t>
      </w:r>
    </w:p>
    <w:p w14:paraId="0748F28A"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(národnostní a kulturní rozdíly, tělesně postižení…).</w:t>
      </w:r>
    </w:p>
    <w:p w14:paraId="148D4997" w14:textId="77777777" w:rsidR="000A6B8A" w:rsidRDefault="000A6B8A" w:rsidP="000A6B8A">
      <w:pPr>
        <w:numPr>
          <w:ilvl w:val="0"/>
          <w:numId w:val="3"/>
        </w:numPr>
        <w:spacing w:line="360" w:lineRule="auto"/>
        <w:jc w:val="both"/>
        <w:rPr>
          <w:sz w:val="22"/>
          <w:szCs w:val="22"/>
        </w:rPr>
      </w:pPr>
      <w:r>
        <w:rPr>
          <w:sz w:val="22"/>
          <w:szCs w:val="22"/>
        </w:rPr>
        <w:t>Klademe důraz na žáky jako ekologicky myslící jedince (třídění odpadu, projekty environmentální výchovy).</w:t>
      </w:r>
    </w:p>
    <w:p w14:paraId="0B4CD4D7" w14:textId="77777777" w:rsidR="000A6B8A" w:rsidRDefault="000A6B8A" w:rsidP="000A6B8A">
      <w:pPr>
        <w:numPr>
          <w:ilvl w:val="0"/>
          <w:numId w:val="3"/>
        </w:numPr>
        <w:spacing w:line="360" w:lineRule="auto"/>
        <w:jc w:val="both"/>
        <w:rPr>
          <w:sz w:val="22"/>
          <w:szCs w:val="22"/>
        </w:rPr>
      </w:pPr>
      <w:r>
        <w:rPr>
          <w:sz w:val="22"/>
          <w:szCs w:val="22"/>
        </w:rPr>
        <w:t>Snažíme se připravit žáky pro budoucí život jako svobodné, zodpovědné a samostatně uvažující osobnosti, které jsou schopny uplatňovat svá práva ve společnosti a plnit své povinnosti</w:t>
      </w:r>
    </w:p>
    <w:p w14:paraId="1D8DEB50" w14:textId="77777777" w:rsidR="000A6B8A" w:rsidRDefault="000A6B8A">
      <w:pPr>
        <w:rPr>
          <w:color w:val="FF0000"/>
        </w:rPr>
      </w:pPr>
    </w:p>
    <w:p w14:paraId="6889202C" w14:textId="77777777" w:rsidR="000A6B8A" w:rsidRDefault="000A6B8A">
      <w:pPr>
        <w:rPr>
          <w:b/>
          <w:szCs w:val="28"/>
        </w:rPr>
      </w:pPr>
      <w:r>
        <w:rPr>
          <w:b/>
          <w:szCs w:val="28"/>
        </w:rPr>
        <w:t>Kompetence k podnikavosti</w:t>
      </w:r>
    </w:p>
    <w:p w14:paraId="6FA41617" w14:textId="77777777" w:rsidR="000A6B8A" w:rsidRDefault="000A6B8A">
      <w:pPr>
        <w:rPr>
          <w:b/>
          <w:szCs w:val="28"/>
        </w:rPr>
      </w:pPr>
    </w:p>
    <w:p w14:paraId="04F075F5" w14:textId="77777777" w:rsidR="000A6B8A" w:rsidRDefault="000A6B8A">
      <w:pPr>
        <w:pStyle w:val="Zhlav"/>
        <w:tabs>
          <w:tab w:val="clear" w:pos="4536"/>
          <w:tab w:val="clear" w:pos="9072"/>
        </w:tabs>
        <w:rPr>
          <w:szCs w:val="28"/>
        </w:rPr>
      </w:pPr>
      <w:r>
        <w:t>Žák</w:t>
      </w:r>
    </w:p>
    <w:p w14:paraId="17E9E663" w14:textId="77777777" w:rsidR="000A6B8A" w:rsidRDefault="000A6B8A" w:rsidP="000A6B8A">
      <w:pPr>
        <w:numPr>
          <w:ilvl w:val="0"/>
          <w:numId w:val="3"/>
        </w:numPr>
        <w:spacing w:line="360" w:lineRule="auto"/>
        <w:jc w:val="both"/>
        <w:rPr>
          <w:sz w:val="22"/>
          <w:szCs w:val="22"/>
        </w:rPr>
      </w:pPr>
      <w:r>
        <w:rPr>
          <w:sz w:val="22"/>
          <w:szCs w:val="22"/>
        </w:rPr>
        <w:t xml:space="preserve">Cílevědomě, zodpovědně a s ohledem na své potřeby, osobní předpoklady a možnosti se rozhoduje o dalším vzdělávání a budoucím profesním zaměření. </w:t>
      </w:r>
    </w:p>
    <w:p w14:paraId="03382827" w14:textId="77777777" w:rsidR="000A6B8A" w:rsidRDefault="000A6B8A" w:rsidP="000A6B8A">
      <w:pPr>
        <w:numPr>
          <w:ilvl w:val="0"/>
          <w:numId w:val="3"/>
        </w:numPr>
        <w:spacing w:line="360" w:lineRule="auto"/>
        <w:jc w:val="both"/>
        <w:rPr>
          <w:sz w:val="22"/>
          <w:szCs w:val="22"/>
        </w:rPr>
      </w:pPr>
      <w:r>
        <w:rPr>
          <w:sz w:val="22"/>
          <w:szCs w:val="22"/>
        </w:rPr>
        <w:t xml:space="preserve">Rozvíjí svůj osobní i odborný potenciál, rozpoznává a využívá příležitosti pro svůj rozvoj v osobním a profesním životě. </w:t>
      </w:r>
    </w:p>
    <w:p w14:paraId="1C691EE3" w14:textId="77777777" w:rsidR="000A6B8A" w:rsidRDefault="000A6B8A" w:rsidP="000A6B8A">
      <w:pPr>
        <w:numPr>
          <w:ilvl w:val="0"/>
          <w:numId w:val="3"/>
        </w:numPr>
        <w:spacing w:line="360" w:lineRule="auto"/>
        <w:jc w:val="both"/>
        <w:rPr>
          <w:sz w:val="22"/>
          <w:szCs w:val="22"/>
        </w:rPr>
      </w:pPr>
      <w:r>
        <w:rPr>
          <w:sz w:val="22"/>
          <w:szCs w:val="22"/>
        </w:rPr>
        <w:lastRenderedPageBreak/>
        <w:t xml:space="preserve">Uplatňuje vlastní iniciativu a tvořivost, vítá a podporuje inovace. </w:t>
      </w:r>
    </w:p>
    <w:p w14:paraId="07D29F38" w14:textId="77777777" w:rsidR="000A6B8A" w:rsidRDefault="000A6B8A" w:rsidP="000A6B8A">
      <w:pPr>
        <w:numPr>
          <w:ilvl w:val="0"/>
          <w:numId w:val="3"/>
        </w:numPr>
        <w:spacing w:line="360" w:lineRule="auto"/>
        <w:jc w:val="both"/>
        <w:rPr>
          <w:sz w:val="22"/>
          <w:szCs w:val="22"/>
        </w:rPr>
      </w:pPr>
      <w:r>
        <w:rPr>
          <w:sz w:val="22"/>
          <w:szCs w:val="22"/>
        </w:rPr>
        <w:t xml:space="preserve">Získává a kriticky vyhodnocuje informace o vzdělávacích a pracovních příležitostech, využívá dostupné zdroje a informace při plánování a realizaci aktivit. </w:t>
      </w:r>
    </w:p>
    <w:p w14:paraId="3632ED07" w14:textId="77777777" w:rsidR="00BB4230" w:rsidRDefault="00BB4230" w:rsidP="00BB4230">
      <w:pPr>
        <w:spacing w:line="360" w:lineRule="auto"/>
        <w:ind w:left="720"/>
        <w:jc w:val="both"/>
        <w:rPr>
          <w:sz w:val="22"/>
          <w:szCs w:val="22"/>
        </w:rPr>
      </w:pPr>
    </w:p>
    <w:p w14:paraId="5ABBFC89" w14:textId="77777777" w:rsidR="000A6B8A" w:rsidRDefault="000A6B8A" w:rsidP="000A6B8A">
      <w:pPr>
        <w:numPr>
          <w:ilvl w:val="0"/>
          <w:numId w:val="3"/>
        </w:numPr>
        <w:spacing w:line="360" w:lineRule="auto"/>
        <w:jc w:val="both"/>
        <w:rPr>
          <w:sz w:val="22"/>
          <w:szCs w:val="22"/>
        </w:rPr>
      </w:pPr>
      <w:r>
        <w:rPr>
          <w:sz w:val="22"/>
          <w:szCs w:val="22"/>
        </w:rPr>
        <w:t xml:space="preserve">Usiluje o dosažení stanovených cílů, průběžně kriticky hodnotí dosažené výsledky, upravuje další činnost s ohledem na stanovený cíl; motivuje se k dosahování úspěchu. </w:t>
      </w:r>
    </w:p>
    <w:p w14:paraId="78D3E92F" w14:textId="77777777" w:rsidR="000A6B8A" w:rsidRDefault="000A6B8A" w:rsidP="000A6B8A">
      <w:pPr>
        <w:numPr>
          <w:ilvl w:val="0"/>
          <w:numId w:val="3"/>
        </w:numPr>
        <w:spacing w:line="360" w:lineRule="auto"/>
        <w:jc w:val="both"/>
        <w:rPr>
          <w:sz w:val="22"/>
          <w:szCs w:val="22"/>
        </w:rPr>
      </w:pPr>
      <w:r>
        <w:rPr>
          <w:sz w:val="22"/>
          <w:szCs w:val="22"/>
        </w:rPr>
        <w:t xml:space="preserve">Posuzuje rizika související s rozhodováním v reálných životních situacích a v případě nezbytnosti je připraven tato rizika nést. </w:t>
      </w:r>
    </w:p>
    <w:p w14:paraId="74A5B2F9" w14:textId="77777777" w:rsidR="000A6B8A" w:rsidRDefault="000A6B8A" w:rsidP="000A6B8A">
      <w:pPr>
        <w:numPr>
          <w:ilvl w:val="0"/>
          <w:numId w:val="3"/>
        </w:numPr>
        <w:spacing w:line="360" w:lineRule="auto"/>
        <w:jc w:val="both"/>
        <w:rPr>
          <w:sz w:val="22"/>
          <w:szCs w:val="22"/>
        </w:rPr>
      </w:pPr>
      <w:r>
        <w:rPr>
          <w:sz w:val="22"/>
          <w:szCs w:val="22"/>
        </w:rPr>
        <w:t>Chápe podstatu a principy podnikání, zvažuje jeho možná rizika, vyhledává a posuzuje příležitosti k uskutečnění podnikatelského záměru s ohledem na své předpoklady, realitu tržního prostředí a další faktory.</w:t>
      </w:r>
    </w:p>
    <w:p w14:paraId="13CFE0E3" w14:textId="77777777" w:rsidR="000A6B8A" w:rsidRDefault="000A6B8A">
      <w:pPr>
        <w:rPr>
          <w:color w:val="FF0000"/>
        </w:rPr>
      </w:pPr>
    </w:p>
    <w:p w14:paraId="28F323A2" w14:textId="77777777" w:rsidR="000A6B8A" w:rsidRDefault="000A6B8A">
      <w:pPr>
        <w:rPr>
          <w:color w:val="FF0000"/>
          <w:sz w:val="72"/>
        </w:rPr>
        <w:sectPr w:rsidR="000A6B8A">
          <w:pgSz w:w="11906" w:h="16838" w:code="9"/>
          <w:pgMar w:top="851" w:right="567" w:bottom="663" w:left="1418" w:header="709" w:footer="709" w:gutter="0"/>
          <w:cols w:space="708"/>
          <w:docGrid w:linePitch="360"/>
        </w:sectPr>
      </w:pPr>
    </w:p>
    <w:p w14:paraId="12AAB60D"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17C4DAF1"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3A16CD0A" w14:textId="77777777" w:rsidR="000A6B8A" w:rsidRDefault="000A6B8A">
            <w:pPr>
              <w:jc w:val="center"/>
              <w:rPr>
                <w:rFonts w:ascii="Arial" w:hAnsi="Arial"/>
                <w:sz w:val="44"/>
                <w:szCs w:val="44"/>
              </w:rPr>
            </w:pPr>
            <w:r>
              <w:rPr>
                <w:rFonts w:ascii="Arial" w:hAnsi="Arial"/>
                <w:sz w:val="44"/>
                <w:szCs w:val="44"/>
              </w:rPr>
              <w:t>Chemie</w:t>
            </w:r>
          </w:p>
        </w:tc>
      </w:tr>
      <w:tr w:rsidR="000A6B8A" w14:paraId="0212073D"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76100F03"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611CE085"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2BDE4707"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0957A2ED" w14:textId="77777777" w:rsidR="000A6B8A" w:rsidRDefault="000A6B8A">
            <w:pPr>
              <w:jc w:val="center"/>
              <w:rPr>
                <w:b/>
                <w:bCs/>
              </w:rPr>
            </w:pPr>
            <w:r>
              <w:rPr>
                <w:b/>
                <w:bCs/>
              </w:rPr>
              <w:t xml:space="preserve">Přesahy </w:t>
            </w:r>
            <w:r>
              <w:rPr>
                <w:b/>
                <w:bCs/>
              </w:rPr>
              <w:br/>
              <w:t xml:space="preserve">a vazby </w:t>
            </w:r>
          </w:p>
        </w:tc>
      </w:tr>
      <w:tr w:rsidR="000A6B8A" w14:paraId="56B5CB62"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08AC57ED"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0A5E3FD1" w14:textId="77777777">
        <w:trPr>
          <w:trHeight w:val="1669"/>
        </w:trPr>
        <w:tc>
          <w:tcPr>
            <w:tcW w:w="3435" w:type="dxa"/>
            <w:tcBorders>
              <w:top w:val="nil"/>
              <w:left w:val="single" w:sz="4" w:space="0" w:color="auto"/>
              <w:bottom w:val="single" w:sz="4" w:space="0" w:color="auto"/>
              <w:right w:val="single" w:sz="4" w:space="0" w:color="auto"/>
            </w:tcBorders>
            <w:shd w:val="clear" w:color="auto" w:fill="00CCFF"/>
          </w:tcPr>
          <w:p w14:paraId="1748467C" w14:textId="77777777" w:rsidR="000A6B8A" w:rsidRDefault="000A6B8A">
            <w:pPr>
              <w:rPr>
                <w:color w:val="000000"/>
                <w:sz w:val="20"/>
                <w:szCs w:val="20"/>
              </w:rPr>
            </w:pPr>
            <w:r>
              <w:rPr>
                <w:color w:val="000000"/>
                <w:sz w:val="20"/>
                <w:szCs w:val="20"/>
              </w:rPr>
              <w:t>Žák</w:t>
            </w:r>
            <w:r>
              <w:rPr>
                <w:color w:val="000000"/>
                <w:sz w:val="20"/>
                <w:szCs w:val="20"/>
              </w:rPr>
              <w:br/>
              <w:t>◄ předvídá vlastnosti prvků a jejich chování v chemických procesech na základě poznatků o periodické soustavě prvků</w:t>
            </w:r>
            <w:r>
              <w:rPr>
                <w:color w:val="000000"/>
                <w:sz w:val="20"/>
                <w:szCs w:val="20"/>
              </w:rPr>
              <w:br/>
              <w:t>◄ využívá znalosti o částicové struktuře látek a chemických vazbách k předvídání některých fyzikálně chemických vlastností látek a jejich chování v chemických reakcích</w:t>
            </w:r>
            <w:r>
              <w:rPr>
                <w:color w:val="000000"/>
                <w:sz w:val="20"/>
                <w:szCs w:val="20"/>
              </w:rPr>
              <w:br/>
              <w:t>◄ využívá odbornou terminologii při popisu látek a vysvětlování chemických dějů</w:t>
            </w:r>
            <w:r>
              <w:rPr>
                <w:color w:val="000000"/>
                <w:sz w:val="20"/>
                <w:szCs w:val="20"/>
              </w:rPr>
              <w:br/>
              <w:t>◄ provádí chemické výpočty a uplatňuje je při řešení praktických problémů</w:t>
            </w:r>
            <w:r>
              <w:rPr>
                <w:color w:val="000000"/>
                <w:sz w:val="20"/>
                <w:szCs w:val="20"/>
              </w:rPr>
              <w:br/>
              <w:t>◄ využívá názvosloví anorganické chemie při popisu sloučenin</w:t>
            </w:r>
            <w:r>
              <w:rPr>
                <w:color w:val="000000"/>
                <w:sz w:val="20"/>
                <w:szCs w:val="20"/>
              </w:rPr>
              <w:br/>
              <w:t>◄ charakterizuje významné zástupce prvků a jejich sloučeniny, zhodnotí jejich surovinové zdroje, využití v praxi a vliv na životní prostředí</w:t>
            </w:r>
            <w:r>
              <w:rPr>
                <w:color w:val="000000"/>
                <w:sz w:val="20"/>
                <w:szCs w:val="20"/>
              </w:rPr>
              <w:br/>
              <w:t>◄ předvídá průběh typických reakcí anorganických sloučenin</w:t>
            </w:r>
            <w:r>
              <w:rPr>
                <w:color w:val="000000"/>
                <w:sz w:val="20"/>
                <w:szCs w:val="20"/>
              </w:rPr>
              <w:br/>
              <w:t>◄ využívá znalosti základů kvalitativní a kvantitativní analýzy</w:t>
            </w:r>
          </w:p>
          <w:p w14:paraId="4AC4D013" w14:textId="77777777" w:rsidR="000A6B8A" w:rsidRDefault="000A6B8A">
            <w:pPr>
              <w:rPr>
                <w:sz w:val="20"/>
                <w:szCs w:val="20"/>
              </w:rPr>
            </w:pPr>
          </w:p>
        </w:tc>
        <w:tc>
          <w:tcPr>
            <w:tcW w:w="4680" w:type="dxa"/>
            <w:tcBorders>
              <w:top w:val="nil"/>
              <w:left w:val="nil"/>
              <w:bottom w:val="single" w:sz="4" w:space="0" w:color="auto"/>
              <w:right w:val="single" w:sz="4" w:space="0" w:color="auto"/>
            </w:tcBorders>
            <w:shd w:val="clear" w:color="auto" w:fill="00CCFF"/>
          </w:tcPr>
          <w:p w14:paraId="7B6F3840" w14:textId="77777777" w:rsidR="000A6B8A" w:rsidRDefault="000A6B8A">
            <w:pPr>
              <w:rPr>
                <w:color w:val="000000"/>
                <w:sz w:val="20"/>
                <w:szCs w:val="20"/>
              </w:rPr>
            </w:pPr>
            <w:r>
              <w:rPr>
                <w:color w:val="000000"/>
                <w:sz w:val="20"/>
                <w:szCs w:val="20"/>
              </w:rPr>
              <w:t>Žák</w:t>
            </w:r>
            <w:r>
              <w:rPr>
                <w:color w:val="000000"/>
                <w:sz w:val="20"/>
                <w:szCs w:val="20"/>
              </w:rPr>
              <w:br/>
              <w:t>◄ orientuje se ve vývoji teorií o stavbě atomu</w:t>
            </w:r>
          </w:p>
          <w:p w14:paraId="74CDD6CC" w14:textId="77777777" w:rsidR="000A6B8A" w:rsidRDefault="000A6B8A">
            <w:pPr>
              <w:rPr>
                <w:color w:val="000000"/>
                <w:sz w:val="20"/>
                <w:szCs w:val="20"/>
              </w:rPr>
            </w:pPr>
            <w:r>
              <w:rPr>
                <w:color w:val="000000"/>
                <w:sz w:val="20"/>
                <w:szCs w:val="20"/>
              </w:rPr>
              <w:t>poznatky o stavbě atomu aplikuje na vztahy mezi strukturou atomu a vlastnostmi prvků</w:t>
            </w:r>
            <w:r>
              <w:rPr>
                <w:color w:val="000000"/>
                <w:sz w:val="20"/>
                <w:szCs w:val="20"/>
              </w:rPr>
              <w:br/>
              <w:t>◄ z postavení prvku v periodické soustavě odvodí některé jeho vlastnosti a možné chemické změny a reakce</w:t>
            </w:r>
            <w:r>
              <w:rPr>
                <w:color w:val="000000"/>
                <w:sz w:val="20"/>
                <w:szCs w:val="20"/>
              </w:rPr>
              <w:br/>
              <w:t>◄ znalosti o vzniku a vlastnostech chemické vazby mezi atomy využívá k odvození struktury a vlastností chemických látek</w:t>
            </w:r>
          </w:p>
          <w:p w14:paraId="17B65183" w14:textId="77777777" w:rsidR="000A6B8A" w:rsidRDefault="000A6B8A">
            <w:pPr>
              <w:rPr>
                <w:color w:val="000000"/>
                <w:sz w:val="20"/>
                <w:szCs w:val="20"/>
              </w:rPr>
            </w:pPr>
            <w:r>
              <w:rPr>
                <w:color w:val="000000"/>
                <w:sz w:val="20"/>
                <w:szCs w:val="20"/>
              </w:rPr>
              <w:t>ze struktury a vlastností látek vyvozuje jejich chování v chemických dějích</w:t>
            </w:r>
            <w:r>
              <w:rPr>
                <w:color w:val="000000"/>
                <w:sz w:val="20"/>
                <w:szCs w:val="20"/>
              </w:rPr>
              <w:br/>
              <w:t>◄ při popisu látek a chemických dějů používá správnou terminologii</w:t>
            </w:r>
            <w:r>
              <w:rPr>
                <w:color w:val="000000"/>
                <w:sz w:val="20"/>
                <w:szCs w:val="20"/>
              </w:rPr>
              <w:br/>
              <w:t>◄ teoretické poznatky o látkách a chemických dějích uplatňuje při provádění chemických výpočtů, je schopen aplikovat je v praxi</w:t>
            </w:r>
            <w:r>
              <w:rPr>
                <w:color w:val="000000"/>
                <w:sz w:val="20"/>
                <w:szCs w:val="20"/>
              </w:rPr>
              <w:br/>
              <w:t>◄ znalost názvosloví anorganických sloučenin aplikuje při popisu vlastností a struktury</w:t>
            </w:r>
            <w:r>
              <w:rPr>
                <w:color w:val="000000"/>
                <w:sz w:val="20"/>
                <w:szCs w:val="20"/>
              </w:rPr>
              <w:br/>
              <w:t>◄ orientuje se v přehledy prakticky významných prvků a jejich sloučenin, teoreticky vyhledá jejich přírodní zdroje, vyhodnotí ekologicky negativní vlivy</w:t>
            </w:r>
            <w:r>
              <w:rPr>
                <w:color w:val="000000"/>
                <w:sz w:val="20"/>
                <w:szCs w:val="20"/>
              </w:rPr>
              <w:br/>
              <w:t>◄ na základě znalostí o vlastnostech látek, s využitím metod chemické analýzy vyvozuje jejich chemické reakce</w:t>
            </w:r>
          </w:p>
          <w:p w14:paraId="4861DCBD" w14:textId="77777777" w:rsidR="000A6B8A" w:rsidRDefault="000A6B8A">
            <w:pPr>
              <w:rPr>
                <w:sz w:val="20"/>
                <w:szCs w:val="20"/>
              </w:rPr>
            </w:pPr>
          </w:p>
        </w:tc>
        <w:tc>
          <w:tcPr>
            <w:tcW w:w="5040" w:type="dxa"/>
            <w:tcBorders>
              <w:top w:val="nil"/>
              <w:left w:val="nil"/>
              <w:bottom w:val="single" w:sz="4" w:space="0" w:color="auto"/>
              <w:right w:val="single" w:sz="4" w:space="0" w:color="auto"/>
            </w:tcBorders>
            <w:shd w:val="clear" w:color="auto" w:fill="00CCFF"/>
          </w:tcPr>
          <w:p w14:paraId="6D5E29CE" w14:textId="77777777" w:rsidR="000A6B8A" w:rsidRDefault="000A6B8A">
            <w:pPr>
              <w:rPr>
                <w:sz w:val="20"/>
                <w:szCs w:val="20"/>
              </w:rPr>
            </w:pPr>
            <w:r>
              <w:rPr>
                <w:sz w:val="20"/>
                <w:szCs w:val="20"/>
              </w:rPr>
              <w:t>atom - vývoj teorií o stavbě</w:t>
            </w:r>
          </w:p>
          <w:p w14:paraId="5076BA4C" w14:textId="77777777" w:rsidR="000A6B8A" w:rsidRDefault="000A6B8A">
            <w:pPr>
              <w:rPr>
                <w:sz w:val="20"/>
                <w:szCs w:val="20"/>
              </w:rPr>
            </w:pPr>
            <w:r>
              <w:rPr>
                <w:sz w:val="20"/>
                <w:szCs w:val="20"/>
              </w:rPr>
              <w:t>kvantová čísla, vlnově-mechanický model atomu</w:t>
            </w:r>
          </w:p>
          <w:p w14:paraId="75D5D630" w14:textId="77777777" w:rsidR="000A6B8A" w:rsidRDefault="000A6B8A">
            <w:pPr>
              <w:rPr>
                <w:sz w:val="20"/>
                <w:szCs w:val="20"/>
              </w:rPr>
            </w:pPr>
            <w:r>
              <w:rPr>
                <w:sz w:val="20"/>
                <w:szCs w:val="20"/>
              </w:rPr>
              <w:t>periodický zákon, zákonitosti výstavby periodické soustavy prvků, vztah ke struktuře atomů</w:t>
            </w:r>
          </w:p>
          <w:p w14:paraId="2786F4D0" w14:textId="77777777" w:rsidR="000A6B8A" w:rsidRDefault="000A6B8A">
            <w:pPr>
              <w:rPr>
                <w:sz w:val="20"/>
                <w:szCs w:val="20"/>
              </w:rPr>
            </w:pPr>
            <w:r>
              <w:rPr>
                <w:sz w:val="20"/>
                <w:szCs w:val="20"/>
              </w:rPr>
              <w:t>vazba kovalentní - vznik, vlastnosti</w:t>
            </w:r>
          </w:p>
          <w:p w14:paraId="7F6A8F53" w14:textId="77777777" w:rsidR="000A6B8A" w:rsidRDefault="000A6B8A">
            <w:pPr>
              <w:rPr>
                <w:sz w:val="20"/>
                <w:szCs w:val="20"/>
              </w:rPr>
            </w:pPr>
            <w:r>
              <w:rPr>
                <w:sz w:val="20"/>
                <w:szCs w:val="20"/>
              </w:rPr>
              <w:t>vazba polární a iontová - vznik, vlastnosti</w:t>
            </w:r>
          </w:p>
          <w:p w14:paraId="36095319" w14:textId="77777777" w:rsidR="000A6B8A" w:rsidRDefault="000A6B8A">
            <w:pPr>
              <w:rPr>
                <w:sz w:val="20"/>
                <w:szCs w:val="20"/>
              </w:rPr>
            </w:pPr>
            <w:r>
              <w:rPr>
                <w:sz w:val="20"/>
                <w:szCs w:val="20"/>
              </w:rPr>
              <w:t>vazba kovová - vznik, vlastnosti</w:t>
            </w:r>
          </w:p>
          <w:p w14:paraId="1EC5A7F2" w14:textId="77777777" w:rsidR="000A6B8A" w:rsidRDefault="000A6B8A">
            <w:pPr>
              <w:rPr>
                <w:sz w:val="20"/>
                <w:szCs w:val="20"/>
              </w:rPr>
            </w:pPr>
            <w:r>
              <w:rPr>
                <w:sz w:val="20"/>
                <w:szCs w:val="20"/>
              </w:rPr>
              <w:t>vazba koordinačně-kovalentní, slabé vazebné interakce</w:t>
            </w:r>
          </w:p>
          <w:p w14:paraId="1FC8BBCB" w14:textId="77777777" w:rsidR="000A6B8A" w:rsidRDefault="000A6B8A">
            <w:pPr>
              <w:rPr>
                <w:sz w:val="20"/>
                <w:szCs w:val="20"/>
              </w:rPr>
            </w:pPr>
            <w:r>
              <w:rPr>
                <w:sz w:val="20"/>
                <w:szCs w:val="20"/>
              </w:rPr>
              <w:t>chemické reakce-charakteristika, klasifikace</w:t>
            </w:r>
          </w:p>
          <w:p w14:paraId="72D91C28" w14:textId="77777777" w:rsidR="000A6B8A" w:rsidRDefault="000A6B8A">
            <w:pPr>
              <w:rPr>
                <w:sz w:val="20"/>
                <w:szCs w:val="20"/>
              </w:rPr>
            </w:pPr>
            <w:r>
              <w:rPr>
                <w:sz w:val="20"/>
                <w:szCs w:val="20"/>
              </w:rPr>
              <w:t>chemické rovnice, způsoby zápisu a vyčíslování</w:t>
            </w:r>
          </w:p>
          <w:p w14:paraId="0E1A1A54" w14:textId="77777777" w:rsidR="000A6B8A" w:rsidRDefault="000A6B8A">
            <w:pPr>
              <w:rPr>
                <w:sz w:val="20"/>
                <w:szCs w:val="20"/>
              </w:rPr>
            </w:pPr>
            <w:r>
              <w:rPr>
                <w:sz w:val="20"/>
                <w:szCs w:val="20"/>
              </w:rPr>
              <w:t>výpočty z chemických rovnic</w:t>
            </w:r>
          </w:p>
          <w:p w14:paraId="1A70BC4B" w14:textId="77777777" w:rsidR="000A6B8A" w:rsidRDefault="000A6B8A">
            <w:pPr>
              <w:rPr>
                <w:sz w:val="20"/>
                <w:szCs w:val="20"/>
              </w:rPr>
            </w:pPr>
            <w:r>
              <w:rPr>
                <w:sz w:val="20"/>
                <w:szCs w:val="20"/>
              </w:rPr>
              <w:t>směsi-rozdělení a vlastnosti</w:t>
            </w:r>
          </w:p>
          <w:p w14:paraId="71F4506D" w14:textId="77777777" w:rsidR="000A6B8A" w:rsidRDefault="000A6B8A">
            <w:pPr>
              <w:rPr>
                <w:sz w:val="20"/>
                <w:szCs w:val="20"/>
              </w:rPr>
            </w:pPr>
            <w:r>
              <w:rPr>
                <w:sz w:val="20"/>
                <w:szCs w:val="20"/>
              </w:rPr>
              <w:t>roztoky-klasifikace a výpočty složení</w:t>
            </w:r>
          </w:p>
          <w:p w14:paraId="44BE54DE" w14:textId="77777777" w:rsidR="000A6B8A" w:rsidRDefault="000A6B8A">
            <w:pPr>
              <w:rPr>
                <w:sz w:val="20"/>
                <w:szCs w:val="20"/>
              </w:rPr>
            </w:pPr>
            <w:r>
              <w:rPr>
                <w:sz w:val="20"/>
                <w:szCs w:val="20"/>
              </w:rPr>
              <w:t>chemická termodynamika a termochemie,</w:t>
            </w:r>
          </w:p>
          <w:p w14:paraId="54CA9872" w14:textId="77777777" w:rsidR="000A6B8A" w:rsidRDefault="000A6B8A">
            <w:pPr>
              <w:rPr>
                <w:sz w:val="20"/>
                <w:szCs w:val="20"/>
              </w:rPr>
            </w:pPr>
            <w:r>
              <w:rPr>
                <w:sz w:val="20"/>
                <w:szCs w:val="20"/>
              </w:rPr>
              <w:t>reakční kinetika, acidobazické reakce</w:t>
            </w:r>
          </w:p>
          <w:p w14:paraId="7B473869" w14:textId="77777777" w:rsidR="000A6B8A" w:rsidRDefault="000A6B8A">
            <w:pPr>
              <w:rPr>
                <w:sz w:val="20"/>
                <w:szCs w:val="20"/>
              </w:rPr>
            </w:pPr>
            <w:r>
              <w:rPr>
                <w:sz w:val="20"/>
                <w:szCs w:val="20"/>
              </w:rPr>
              <w:t>chemické názvosloví anorganických sloučenin</w:t>
            </w:r>
          </w:p>
          <w:p w14:paraId="764BFCAB" w14:textId="77777777" w:rsidR="000A6B8A" w:rsidRDefault="000A6B8A">
            <w:pPr>
              <w:rPr>
                <w:sz w:val="20"/>
                <w:szCs w:val="20"/>
              </w:rPr>
            </w:pPr>
            <w:r>
              <w:rPr>
                <w:sz w:val="20"/>
                <w:szCs w:val="20"/>
              </w:rPr>
              <w:t>nepřechodné prvky I.A a II.A skupina -s prvky - struktura, obecné vlastnosti, chemické reakce, přehled, vlastnosti a použití hlavních sloučenin, výskyt v přírodě, výroba a těžba surovin a vliv na životní prostředí</w:t>
            </w:r>
          </w:p>
          <w:p w14:paraId="5C2914F2" w14:textId="77777777" w:rsidR="000A6B8A" w:rsidRDefault="000A6B8A">
            <w:pPr>
              <w:rPr>
                <w:sz w:val="20"/>
                <w:szCs w:val="20"/>
              </w:rPr>
            </w:pPr>
            <w:r>
              <w:rPr>
                <w:sz w:val="20"/>
                <w:szCs w:val="20"/>
              </w:rPr>
              <w:t xml:space="preserve">nepřechodné prvky III.A až VIII.A skupina </w:t>
            </w:r>
          </w:p>
          <w:p w14:paraId="2F156640" w14:textId="77777777" w:rsidR="000A6B8A" w:rsidRDefault="000A6B8A">
            <w:pPr>
              <w:rPr>
                <w:sz w:val="20"/>
                <w:szCs w:val="20"/>
              </w:rPr>
            </w:pPr>
            <w:r>
              <w:rPr>
                <w:sz w:val="20"/>
                <w:szCs w:val="20"/>
              </w:rPr>
              <w:t xml:space="preserve">-p prvky - struktura, obecné vlastnosti, </w:t>
            </w:r>
          </w:p>
          <w:p w14:paraId="63007306" w14:textId="77777777" w:rsidR="000A6B8A" w:rsidRDefault="000A6B8A">
            <w:pPr>
              <w:rPr>
                <w:sz w:val="20"/>
                <w:szCs w:val="20"/>
              </w:rPr>
            </w:pPr>
            <w:r>
              <w:rPr>
                <w:sz w:val="20"/>
                <w:szCs w:val="20"/>
              </w:rPr>
              <w:t xml:space="preserve">chemické reakce, přehled, vlastnosti a </w:t>
            </w:r>
          </w:p>
          <w:p w14:paraId="23499BDA" w14:textId="77777777" w:rsidR="000A6B8A" w:rsidRDefault="000A6B8A">
            <w:pPr>
              <w:rPr>
                <w:sz w:val="20"/>
                <w:szCs w:val="20"/>
              </w:rPr>
            </w:pPr>
            <w:r>
              <w:rPr>
                <w:sz w:val="20"/>
                <w:szCs w:val="20"/>
              </w:rPr>
              <w:t xml:space="preserve">použití hlavních sloučenin, výskyt v přírodě, </w:t>
            </w:r>
          </w:p>
          <w:p w14:paraId="59ECB889" w14:textId="77777777" w:rsidR="000A6B8A" w:rsidRDefault="000A6B8A">
            <w:pPr>
              <w:rPr>
                <w:sz w:val="20"/>
                <w:szCs w:val="20"/>
              </w:rPr>
            </w:pPr>
            <w:r>
              <w:rPr>
                <w:sz w:val="20"/>
                <w:szCs w:val="20"/>
              </w:rPr>
              <w:t>výroba a těžba surovin a vliv na životní prostředí</w:t>
            </w:r>
          </w:p>
        </w:tc>
        <w:tc>
          <w:tcPr>
            <w:tcW w:w="2340" w:type="dxa"/>
            <w:tcBorders>
              <w:top w:val="nil"/>
              <w:left w:val="nil"/>
              <w:bottom w:val="single" w:sz="4" w:space="0" w:color="auto"/>
              <w:right w:val="single" w:sz="4" w:space="0" w:color="auto"/>
            </w:tcBorders>
            <w:shd w:val="clear" w:color="auto" w:fill="00CCFF"/>
          </w:tcPr>
          <w:p w14:paraId="69703E67" w14:textId="77777777" w:rsidR="000A6B8A" w:rsidRDefault="000A6B8A">
            <w:pPr>
              <w:rPr>
                <w:sz w:val="20"/>
                <w:szCs w:val="20"/>
              </w:rPr>
            </w:pPr>
            <w:r>
              <w:rPr>
                <w:sz w:val="20"/>
                <w:szCs w:val="20"/>
              </w:rPr>
              <w:t>FYZ</w:t>
            </w:r>
            <w:r>
              <w:rPr>
                <w:sz w:val="20"/>
                <w:szCs w:val="20"/>
              </w:rPr>
              <w:br/>
            </w:r>
          </w:p>
          <w:p w14:paraId="1216DF12" w14:textId="77777777" w:rsidR="000A6B8A" w:rsidRDefault="000A6B8A">
            <w:pPr>
              <w:rPr>
                <w:sz w:val="20"/>
                <w:szCs w:val="20"/>
              </w:rPr>
            </w:pPr>
          </w:p>
          <w:p w14:paraId="12786D5D" w14:textId="77777777" w:rsidR="000A6B8A" w:rsidRDefault="000A6B8A">
            <w:pPr>
              <w:rPr>
                <w:sz w:val="20"/>
                <w:szCs w:val="20"/>
              </w:rPr>
            </w:pPr>
          </w:p>
          <w:p w14:paraId="310848A0" w14:textId="77777777" w:rsidR="000A6B8A" w:rsidRDefault="000A6B8A">
            <w:pPr>
              <w:rPr>
                <w:sz w:val="20"/>
                <w:szCs w:val="20"/>
              </w:rPr>
            </w:pPr>
          </w:p>
          <w:p w14:paraId="25D6F2AD" w14:textId="77777777" w:rsidR="000A6B8A" w:rsidRDefault="000A6B8A">
            <w:pPr>
              <w:rPr>
                <w:sz w:val="20"/>
                <w:szCs w:val="20"/>
              </w:rPr>
            </w:pPr>
          </w:p>
          <w:p w14:paraId="42289470" w14:textId="77777777" w:rsidR="000A6B8A" w:rsidRDefault="000A6B8A">
            <w:pPr>
              <w:rPr>
                <w:sz w:val="20"/>
                <w:szCs w:val="20"/>
              </w:rPr>
            </w:pPr>
          </w:p>
          <w:p w14:paraId="29D3725E" w14:textId="77777777" w:rsidR="000A6B8A" w:rsidRDefault="000A6B8A">
            <w:pPr>
              <w:rPr>
                <w:sz w:val="20"/>
                <w:szCs w:val="20"/>
              </w:rPr>
            </w:pPr>
          </w:p>
          <w:p w14:paraId="2FD74648" w14:textId="77777777" w:rsidR="000A6B8A" w:rsidRDefault="000A6B8A">
            <w:pPr>
              <w:rPr>
                <w:sz w:val="20"/>
                <w:szCs w:val="20"/>
              </w:rPr>
            </w:pPr>
          </w:p>
          <w:p w14:paraId="70B01298" w14:textId="77777777" w:rsidR="000A6B8A" w:rsidRDefault="000A6B8A">
            <w:pPr>
              <w:rPr>
                <w:sz w:val="20"/>
                <w:szCs w:val="20"/>
              </w:rPr>
            </w:pPr>
          </w:p>
          <w:p w14:paraId="2DC63447" w14:textId="77777777" w:rsidR="000A6B8A" w:rsidRDefault="000A6B8A">
            <w:pPr>
              <w:rPr>
                <w:sz w:val="20"/>
                <w:szCs w:val="20"/>
              </w:rPr>
            </w:pPr>
          </w:p>
          <w:p w14:paraId="27D0405E" w14:textId="77777777" w:rsidR="000A6B8A" w:rsidRDefault="000A6B8A">
            <w:pPr>
              <w:rPr>
                <w:sz w:val="20"/>
                <w:szCs w:val="20"/>
              </w:rPr>
            </w:pPr>
          </w:p>
          <w:p w14:paraId="7B420EF1" w14:textId="77777777" w:rsidR="000A6B8A" w:rsidRDefault="000A6B8A">
            <w:pPr>
              <w:rPr>
                <w:sz w:val="20"/>
                <w:szCs w:val="20"/>
              </w:rPr>
            </w:pPr>
          </w:p>
          <w:p w14:paraId="3044279E" w14:textId="77777777" w:rsidR="000A6B8A" w:rsidRDefault="000A6B8A">
            <w:pPr>
              <w:rPr>
                <w:sz w:val="20"/>
                <w:szCs w:val="20"/>
              </w:rPr>
            </w:pPr>
          </w:p>
          <w:p w14:paraId="41B099D0" w14:textId="77777777" w:rsidR="000A6B8A" w:rsidRDefault="000A6B8A">
            <w:pPr>
              <w:rPr>
                <w:sz w:val="20"/>
                <w:szCs w:val="20"/>
              </w:rPr>
            </w:pPr>
          </w:p>
          <w:p w14:paraId="2F0989FE" w14:textId="77777777" w:rsidR="000A6B8A" w:rsidRDefault="000A6B8A">
            <w:pPr>
              <w:rPr>
                <w:sz w:val="20"/>
                <w:szCs w:val="20"/>
              </w:rPr>
            </w:pPr>
          </w:p>
          <w:p w14:paraId="1BFFAF6A" w14:textId="77777777" w:rsidR="000A6B8A" w:rsidRDefault="000A6B8A">
            <w:pPr>
              <w:rPr>
                <w:sz w:val="20"/>
                <w:szCs w:val="20"/>
              </w:rPr>
            </w:pPr>
          </w:p>
          <w:p w14:paraId="3AF93CB1" w14:textId="77777777" w:rsidR="000A6B8A" w:rsidRDefault="000A6B8A">
            <w:pPr>
              <w:rPr>
                <w:sz w:val="20"/>
                <w:szCs w:val="20"/>
              </w:rPr>
            </w:pPr>
          </w:p>
          <w:p w14:paraId="069A1B36" w14:textId="77777777" w:rsidR="000A6B8A" w:rsidRDefault="000A6B8A">
            <w:pPr>
              <w:rPr>
                <w:sz w:val="20"/>
                <w:szCs w:val="20"/>
              </w:rPr>
            </w:pPr>
          </w:p>
          <w:p w14:paraId="61128FFA" w14:textId="77777777" w:rsidR="000A6B8A" w:rsidRDefault="000A6B8A">
            <w:pPr>
              <w:rPr>
                <w:sz w:val="20"/>
                <w:szCs w:val="20"/>
              </w:rPr>
            </w:pPr>
          </w:p>
          <w:p w14:paraId="202A4DDA" w14:textId="77777777" w:rsidR="000A6B8A" w:rsidRDefault="000A6B8A">
            <w:pPr>
              <w:rPr>
                <w:sz w:val="20"/>
                <w:szCs w:val="20"/>
              </w:rPr>
            </w:pPr>
          </w:p>
          <w:p w14:paraId="11F96A7B" w14:textId="77777777" w:rsidR="000A6B8A" w:rsidRDefault="000A6B8A">
            <w:pPr>
              <w:rPr>
                <w:sz w:val="20"/>
                <w:szCs w:val="20"/>
              </w:rPr>
            </w:pPr>
          </w:p>
          <w:p w14:paraId="2876B2B2" w14:textId="77777777" w:rsidR="000A6B8A" w:rsidRDefault="000A6B8A">
            <w:pPr>
              <w:rPr>
                <w:sz w:val="20"/>
                <w:szCs w:val="20"/>
              </w:rPr>
            </w:pPr>
          </w:p>
          <w:p w14:paraId="6CB2317A" w14:textId="77777777" w:rsidR="002328D5" w:rsidRDefault="000A6B8A">
            <w:pPr>
              <w:rPr>
                <w:sz w:val="20"/>
                <w:szCs w:val="20"/>
              </w:rPr>
            </w:pPr>
            <w:r>
              <w:rPr>
                <w:sz w:val="20"/>
                <w:szCs w:val="20"/>
              </w:rPr>
              <w:t xml:space="preserve">PT: </w:t>
            </w:r>
          </w:p>
          <w:p w14:paraId="0B20F4DC" w14:textId="77777777" w:rsidR="000A6B8A" w:rsidRDefault="000A6B8A">
            <w:pPr>
              <w:rPr>
                <w:sz w:val="20"/>
                <w:szCs w:val="20"/>
              </w:rPr>
            </w:pPr>
            <w:r>
              <w:rPr>
                <w:sz w:val="20"/>
                <w:szCs w:val="20"/>
              </w:rPr>
              <w:t>člověk a životní prostředí</w:t>
            </w:r>
          </w:p>
        </w:tc>
      </w:tr>
    </w:tbl>
    <w:p w14:paraId="5CC2E8A0" w14:textId="77777777" w:rsidR="000A6B8A" w:rsidRDefault="000A6B8A"/>
    <w:p w14:paraId="3C6328B4" w14:textId="77777777" w:rsidR="000A6B8A" w:rsidRDefault="000A6B8A">
      <w:r>
        <w:br w:type="page"/>
      </w:r>
    </w:p>
    <w:tbl>
      <w:tblPr>
        <w:tblW w:w="15693" w:type="dxa"/>
        <w:tblInd w:w="55" w:type="dxa"/>
        <w:tblLayout w:type="fixed"/>
        <w:tblCellMar>
          <w:left w:w="70" w:type="dxa"/>
          <w:right w:w="70" w:type="dxa"/>
        </w:tblCellMar>
        <w:tblLook w:val="0000" w:firstRow="0" w:lastRow="0" w:firstColumn="0" w:lastColumn="0" w:noHBand="0" w:noVBand="0"/>
      </w:tblPr>
      <w:tblGrid>
        <w:gridCol w:w="4335"/>
        <w:gridCol w:w="5400"/>
        <w:gridCol w:w="4500"/>
        <w:gridCol w:w="1458"/>
      </w:tblGrid>
      <w:tr w:rsidR="000A6B8A" w14:paraId="56562E38" w14:textId="77777777">
        <w:trPr>
          <w:trHeight w:val="535"/>
        </w:trPr>
        <w:tc>
          <w:tcPr>
            <w:tcW w:w="1569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431D4E6B" w14:textId="77777777" w:rsidR="000A6B8A" w:rsidRDefault="000A6B8A">
            <w:pPr>
              <w:jc w:val="center"/>
              <w:rPr>
                <w:rFonts w:ascii="Arial" w:hAnsi="Arial"/>
                <w:sz w:val="44"/>
                <w:szCs w:val="44"/>
              </w:rPr>
            </w:pPr>
            <w:r>
              <w:rPr>
                <w:rFonts w:ascii="Arial" w:hAnsi="Arial"/>
                <w:sz w:val="44"/>
                <w:szCs w:val="44"/>
              </w:rPr>
              <w:t>Chemie</w:t>
            </w:r>
          </w:p>
        </w:tc>
      </w:tr>
      <w:tr w:rsidR="000A6B8A" w14:paraId="469B8698" w14:textId="77777777">
        <w:trPr>
          <w:trHeight w:val="645"/>
        </w:trPr>
        <w:tc>
          <w:tcPr>
            <w:tcW w:w="4335" w:type="dxa"/>
            <w:tcBorders>
              <w:top w:val="nil"/>
              <w:left w:val="single" w:sz="12" w:space="0" w:color="auto"/>
              <w:bottom w:val="single" w:sz="12" w:space="0" w:color="auto"/>
              <w:right w:val="single" w:sz="4" w:space="0" w:color="auto"/>
            </w:tcBorders>
            <w:shd w:val="clear" w:color="auto" w:fill="C0C0C0"/>
            <w:noWrap/>
            <w:vAlign w:val="center"/>
          </w:tcPr>
          <w:p w14:paraId="433801E5" w14:textId="77777777" w:rsidR="000A6B8A" w:rsidRDefault="000A6B8A">
            <w:pPr>
              <w:jc w:val="center"/>
              <w:rPr>
                <w:b/>
                <w:bCs/>
              </w:rPr>
            </w:pPr>
            <w:r>
              <w:rPr>
                <w:b/>
                <w:bCs/>
              </w:rPr>
              <w:t>Očekávané výstupy z RVP GV</w:t>
            </w:r>
          </w:p>
        </w:tc>
        <w:tc>
          <w:tcPr>
            <w:tcW w:w="5400" w:type="dxa"/>
            <w:tcBorders>
              <w:top w:val="nil"/>
              <w:left w:val="nil"/>
              <w:bottom w:val="single" w:sz="12" w:space="0" w:color="auto"/>
              <w:right w:val="single" w:sz="4" w:space="0" w:color="auto"/>
            </w:tcBorders>
            <w:shd w:val="clear" w:color="auto" w:fill="C0C0C0"/>
            <w:noWrap/>
            <w:vAlign w:val="center"/>
          </w:tcPr>
          <w:p w14:paraId="56AD8914" w14:textId="77777777" w:rsidR="000A6B8A" w:rsidRDefault="000A6B8A">
            <w:pPr>
              <w:jc w:val="center"/>
              <w:rPr>
                <w:b/>
                <w:bCs/>
              </w:rPr>
            </w:pPr>
            <w:r>
              <w:rPr>
                <w:b/>
                <w:bCs/>
              </w:rPr>
              <w:t>Školní výstupy</w:t>
            </w:r>
          </w:p>
        </w:tc>
        <w:tc>
          <w:tcPr>
            <w:tcW w:w="4500" w:type="dxa"/>
            <w:tcBorders>
              <w:top w:val="nil"/>
              <w:left w:val="nil"/>
              <w:bottom w:val="single" w:sz="12" w:space="0" w:color="auto"/>
              <w:right w:val="single" w:sz="4" w:space="0" w:color="auto"/>
            </w:tcBorders>
            <w:shd w:val="clear" w:color="auto" w:fill="C0C0C0"/>
            <w:noWrap/>
            <w:vAlign w:val="center"/>
          </w:tcPr>
          <w:p w14:paraId="5A70AAC4" w14:textId="77777777" w:rsidR="000A6B8A" w:rsidRDefault="000A6B8A">
            <w:pPr>
              <w:jc w:val="center"/>
              <w:rPr>
                <w:b/>
                <w:bCs/>
              </w:rPr>
            </w:pPr>
            <w:r>
              <w:rPr>
                <w:b/>
                <w:bCs/>
              </w:rPr>
              <w:t>Učivo</w:t>
            </w:r>
          </w:p>
        </w:tc>
        <w:tc>
          <w:tcPr>
            <w:tcW w:w="1458" w:type="dxa"/>
            <w:tcBorders>
              <w:top w:val="nil"/>
              <w:left w:val="nil"/>
              <w:bottom w:val="single" w:sz="12" w:space="0" w:color="auto"/>
              <w:right w:val="single" w:sz="12" w:space="0" w:color="auto"/>
            </w:tcBorders>
            <w:shd w:val="clear" w:color="auto" w:fill="C0C0C0"/>
            <w:vAlign w:val="center"/>
          </w:tcPr>
          <w:p w14:paraId="2F540DA0" w14:textId="77777777" w:rsidR="000A6B8A" w:rsidRDefault="000A6B8A">
            <w:pPr>
              <w:jc w:val="center"/>
              <w:rPr>
                <w:b/>
                <w:bCs/>
              </w:rPr>
            </w:pPr>
            <w:r>
              <w:rPr>
                <w:b/>
                <w:bCs/>
              </w:rPr>
              <w:t xml:space="preserve">Přesahy </w:t>
            </w:r>
            <w:r>
              <w:rPr>
                <w:b/>
                <w:bCs/>
              </w:rPr>
              <w:br/>
              <w:t xml:space="preserve">a vazby </w:t>
            </w:r>
          </w:p>
        </w:tc>
      </w:tr>
      <w:tr w:rsidR="000A6B8A" w14:paraId="7EF06D19" w14:textId="77777777">
        <w:trPr>
          <w:trHeight w:val="505"/>
        </w:trPr>
        <w:tc>
          <w:tcPr>
            <w:tcW w:w="15693" w:type="dxa"/>
            <w:gridSpan w:val="4"/>
            <w:tcBorders>
              <w:top w:val="nil"/>
              <w:left w:val="single" w:sz="4" w:space="0" w:color="auto"/>
              <w:bottom w:val="single" w:sz="4" w:space="0" w:color="auto"/>
              <w:right w:val="single" w:sz="4" w:space="0" w:color="auto"/>
            </w:tcBorders>
            <w:shd w:val="clear" w:color="auto" w:fill="FFCC99"/>
            <w:noWrap/>
            <w:vAlign w:val="center"/>
          </w:tcPr>
          <w:p w14:paraId="57875C65"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3A6D58EF" w14:textId="77777777">
        <w:trPr>
          <w:trHeight w:val="3466"/>
        </w:trPr>
        <w:tc>
          <w:tcPr>
            <w:tcW w:w="4335" w:type="dxa"/>
            <w:tcBorders>
              <w:top w:val="nil"/>
              <w:left w:val="single" w:sz="4" w:space="0" w:color="auto"/>
              <w:bottom w:val="single" w:sz="4" w:space="0" w:color="auto"/>
              <w:right w:val="single" w:sz="4" w:space="0" w:color="auto"/>
            </w:tcBorders>
            <w:shd w:val="clear" w:color="auto" w:fill="FFCC99"/>
          </w:tcPr>
          <w:p w14:paraId="68965330" w14:textId="77777777" w:rsidR="000A6B8A" w:rsidRDefault="000A6B8A">
            <w:pPr>
              <w:ind w:firstLineChars="100" w:firstLine="200"/>
              <w:rPr>
                <w:color w:val="000000"/>
                <w:sz w:val="20"/>
                <w:szCs w:val="20"/>
              </w:rPr>
            </w:pPr>
            <w:r>
              <w:rPr>
                <w:color w:val="000000"/>
                <w:sz w:val="20"/>
                <w:szCs w:val="20"/>
              </w:rPr>
              <w:t>Žák</w:t>
            </w:r>
          </w:p>
          <w:p w14:paraId="6A02430F" w14:textId="77777777" w:rsidR="000A6B8A" w:rsidRDefault="000A6B8A">
            <w:pPr>
              <w:rPr>
                <w:color w:val="000000"/>
                <w:sz w:val="20"/>
                <w:szCs w:val="20"/>
              </w:rPr>
            </w:pPr>
            <w:r>
              <w:rPr>
                <w:color w:val="000000"/>
                <w:sz w:val="20"/>
                <w:szCs w:val="20"/>
              </w:rPr>
              <w:t>◄předvídá vlastnosti prvků a jejich chování v chemických procesech na základě poznatků o periodické soustavě prvků</w:t>
            </w:r>
            <w:r>
              <w:rPr>
                <w:color w:val="000000"/>
                <w:sz w:val="20"/>
                <w:szCs w:val="20"/>
              </w:rPr>
              <w:br/>
              <w:t>◄využívá znalosti o částicové struktuře látek a chemických vazbách k předvídání některých fyzikálně chemických vlastností látek a jejich chování v chemických reakcích</w:t>
            </w:r>
            <w:r>
              <w:rPr>
                <w:color w:val="000000"/>
                <w:sz w:val="20"/>
                <w:szCs w:val="20"/>
              </w:rPr>
              <w:br/>
              <w:t>◄využívá názvosloví anorganické chemie při popisu sloučenin</w:t>
            </w:r>
            <w:r>
              <w:rPr>
                <w:color w:val="000000"/>
                <w:sz w:val="20"/>
                <w:szCs w:val="20"/>
              </w:rPr>
              <w:br/>
              <w:t>◄charakterizuje významné zástupce prvků a jejich sloučeniny, zhodnotí jejich surovinové zdroje, využití v praxi a vliv na životní prostředí</w:t>
            </w:r>
            <w:r>
              <w:rPr>
                <w:color w:val="000000"/>
                <w:sz w:val="20"/>
                <w:szCs w:val="20"/>
              </w:rPr>
              <w:br/>
              <w:t>◄předvídá průběh typických reakcí anorganických sloučenin</w:t>
            </w:r>
          </w:p>
          <w:p w14:paraId="73D3827E" w14:textId="77777777" w:rsidR="000A6B8A" w:rsidRDefault="000A6B8A">
            <w:pPr>
              <w:rPr>
                <w:color w:val="000000"/>
                <w:sz w:val="20"/>
                <w:szCs w:val="20"/>
              </w:rPr>
            </w:pPr>
            <w:r>
              <w:rPr>
                <w:color w:val="000000"/>
                <w:sz w:val="20"/>
                <w:szCs w:val="20"/>
              </w:rPr>
              <w:t>◄využívá znalosti základů kvalitativní a kvantitativní analýzy</w:t>
            </w:r>
          </w:p>
          <w:p w14:paraId="14421922" w14:textId="77777777" w:rsidR="000A6B8A" w:rsidRDefault="000A6B8A">
            <w:pPr>
              <w:rPr>
                <w:color w:val="000000"/>
                <w:sz w:val="20"/>
                <w:szCs w:val="20"/>
              </w:rPr>
            </w:pPr>
            <w:r>
              <w:rPr>
                <w:color w:val="000000"/>
                <w:sz w:val="20"/>
                <w:szCs w:val="20"/>
              </w:rPr>
              <w:t>◄zhodnotí vlastnosti atomu uhlíky významné pro strukturu organických sloučenin</w:t>
            </w:r>
          </w:p>
          <w:p w14:paraId="46CADC7B" w14:textId="77777777" w:rsidR="000A6B8A" w:rsidRDefault="000A6B8A">
            <w:pPr>
              <w:rPr>
                <w:color w:val="000000"/>
                <w:sz w:val="20"/>
                <w:szCs w:val="20"/>
              </w:rPr>
            </w:pPr>
            <w:r>
              <w:rPr>
                <w:color w:val="000000"/>
                <w:sz w:val="20"/>
                <w:szCs w:val="20"/>
              </w:rPr>
              <w:t xml:space="preserve">◄aplikuje pravidla systematického </w:t>
            </w:r>
          </w:p>
          <w:p w14:paraId="6F793E30" w14:textId="77777777" w:rsidR="000A6B8A" w:rsidRDefault="000A6B8A">
            <w:pPr>
              <w:rPr>
                <w:color w:val="000000"/>
                <w:sz w:val="20"/>
                <w:szCs w:val="20"/>
              </w:rPr>
            </w:pPr>
            <w:r>
              <w:rPr>
                <w:color w:val="000000"/>
                <w:sz w:val="20"/>
                <w:szCs w:val="20"/>
              </w:rPr>
              <w:t xml:space="preserve">názvosloví, organické chemie při popisu </w:t>
            </w:r>
          </w:p>
          <w:p w14:paraId="195399AC" w14:textId="77777777" w:rsidR="000A6B8A" w:rsidRDefault="000A6B8A">
            <w:pPr>
              <w:rPr>
                <w:color w:val="000000"/>
                <w:sz w:val="20"/>
                <w:szCs w:val="20"/>
              </w:rPr>
            </w:pPr>
            <w:r>
              <w:rPr>
                <w:color w:val="000000"/>
                <w:sz w:val="20"/>
                <w:szCs w:val="20"/>
              </w:rPr>
              <w:t>sloučenin s možností využití triviálních  názvů</w:t>
            </w:r>
          </w:p>
          <w:p w14:paraId="373B140E" w14:textId="77777777" w:rsidR="000A6B8A" w:rsidRDefault="000A6B8A">
            <w:pPr>
              <w:rPr>
                <w:color w:val="000000"/>
                <w:sz w:val="20"/>
                <w:szCs w:val="20"/>
              </w:rPr>
            </w:pPr>
            <w:r>
              <w:rPr>
                <w:color w:val="000000"/>
                <w:sz w:val="20"/>
                <w:szCs w:val="20"/>
              </w:rPr>
              <w:t xml:space="preserve">aplikuje znalosti o průběhu organických </w:t>
            </w:r>
          </w:p>
          <w:p w14:paraId="707D3C3E" w14:textId="77777777" w:rsidR="000A6B8A" w:rsidRDefault="000A6B8A">
            <w:pPr>
              <w:rPr>
                <w:color w:val="000000"/>
                <w:sz w:val="20"/>
                <w:szCs w:val="20"/>
              </w:rPr>
            </w:pPr>
            <w:r>
              <w:rPr>
                <w:color w:val="000000"/>
                <w:sz w:val="20"/>
                <w:szCs w:val="20"/>
              </w:rPr>
              <w:t>reakcí na konkrétních příkladech</w:t>
            </w:r>
          </w:p>
          <w:p w14:paraId="0F7D0A97" w14:textId="77777777" w:rsidR="000A6B8A" w:rsidRDefault="000A6B8A">
            <w:pPr>
              <w:rPr>
                <w:color w:val="000000"/>
                <w:sz w:val="20"/>
                <w:szCs w:val="20"/>
              </w:rPr>
            </w:pPr>
            <w:r>
              <w:rPr>
                <w:color w:val="000000"/>
                <w:sz w:val="20"/>
                <w:szCs w:val="20"/>
              </w:rPr>
              <w:t xml:space="preserve">◄charakterizuje základní skupiny </w:t>
            </w:r>
          </w:p>
          <w:p w14:paraId="4B0C0444" w14:textId="77777777" w:rsidR="000A6B8A" w:rsidRDefault="000A6B8A">
            <w:pPr>
              <w:rPr>
                <w:color w:val="000000"/>
                <w:sz w:val="20"/>
                <w:szCs w:val="20"/>
              </w:rPr>
            </w:pPr>
            <w:r>
              <w:rPr>
                <w:color w:val="000000"/>
                <w:sz w:val="20"/>
                <w:szCs w:val="20"/>
              </w:rPr>
              <w:t xml:space="preserve">organických sloučenin a jejich významné </w:t>
            </w:r>
          </w:p>
          <w:p w14:paraId="270C947F" w14:textId="77777777" w:rsidR="000A6B8A" w:rsidRDefault="000A6B8A">
            <w:pPr>
              <w:rPr>
                <w:color w:val="000000"/>
                <w:sz w:val="20"/>
                <w:szCs w:val="20"/>
              </w:rPr>
            </w:pPr>
            <w:r>
              <w:rPr>
                <w:color w:val="000000"/>
                <w:sz w:val="20"/>
                <w:szCs w:val="20"/>
              </w:rPr>
              <w:t xml:space="preserve">zástupce, zhodnotí jejich surovinové </w:t>
            </w:r>
          </w:p>
          <w:p w14:paraId="28A9A647" w14:textId="77777777" w:rsidR="000A6B8A" w:rsidRDefault="000A6B8A">
            <w:pPr>
              <w:rPr>
                <w:color w:val="000000"/>
                <w:sz w:val="20"/>
                <w:szCs w:val="20"/>
              </w:rPr>
            </w:pPr>
            <w:r>
              <w:rPr>
                <w:color w:val="000000"/>
                <w:sz w:val="20"/>
                <w:szCs w:val="20"/>
              </w:rPr>
              <w:t xml:space="preserve">zdroje, využití v praxi a vliv na </w:t>
            </w:r>
          </w:p>
          <w:p w14:paraId="0F5CB8FA" w14:textId="77777777" w:rsidR="000A6B8A" w:rsidRDefault="000A6B8A">
            <w:pPr>
              <w:rPr>
                <w:color w:val="000000"/>
                <w:sz w:val="20"/>
                <w:szCs w:val="20"/>
              </w:rPr>
            </w:pPr>
            <w:r>
              <w:rPr>
                <w:color w:val="000000"/>
                <w:sz w:val="20"/>
                <w:szCs w:val="20"/>
              </w:rPr>
              <w:t>životní prostředí</w:t>
            </w:r>
          </w:p>
          <w:p w14:paraId="733117B9" w14:textId="77777777" w:rsidR="000A6B8A" w:rsidRDefault="000A6B8A">
            <w:pPr>
              <w:rPr>
                <w:color w:val="000000"/>
                <w:sz w:val="20"/>
                <w:szCs w:val="20"/>
              </w:rPr>
            </w:pPr>
            <w:r>
              <w:rPr>
                <w:color w:val="000000"/>
                <w:sz w:val="20"/>
                <w:szCs w:val="20"/>
              </w:rPr>
              <w:t xml:space="preserve">◄využívá znalost základů kvalitativní </w:t>
            </w:r>
          </w:p>
          <w:p w14:paraId="3D680A4B" w14:textId="77777777" w:rsidR="000A6B8A" w:rsidRDefault="000A6B8A">
            <w:pPr>
              <w:rPr>
                <w:color w:val="000000"/>
                <w:sz w:val="20"/>
                <w:szCs w:val="20"/>
              </w:rPr>
            </w:pPr>
            <w:r>
              <w:rPr>
                <w:color w:val="000000"/>
                <w:sz w:val="20"/>
                <w:szCs w:val="20"/>
              </w:rPr>
              <w:t xml:space="preserve">a kvantitativní analýzy k pochopení </w:t>
            </w:r>
          </w:p>
          <w:p w14:paraId="5B5FC346" w14:textId="77777777" w:rsidR="000A6B8A" w:rsidRPr="00B95677" w:rsidRDefault="000A6B8A">
            <w:pPr>
              <w:rPr>
                <w:color w:val="000000"/>
                <w:sz w:val="20"/>
                <w:szCs w:val="20"/>
              </w:rPr>
            </w:pPr>
            <w:r>
              <w:rPr>
                <w:color w:val="000000"/>
                <w:sz w:val="20"/>
                <w:szCs w:val="20"/>
              </w:rPr>
              <w:t>jejich praktického významu v chemii</w:t>
            </w:r>
          </w:p>
        </w:tc>
        <w:tc>
          <w:tcPr>
            <w:tcW w:w="5400" w:type="dxa"/>
            <w:tcBorders>
              <w:top w:val="nil"/>
              <w:left w:val="nil"/>
              <w:bottom w:val="single" w:sz="4" w:space="0" w:color="auto"/>
              <w:right w:val="single" w:sz="4" w:space="0" w:color="auto"/>
            </w:tcBorders>
            <w:shd w:val="clear" w:color="auto" w:fill="FFCC99"/>
          </w:tcPr>
          <w:p w14:paraId="03D34114" w14:textId="77777777" w:rsidR="000A6B8A" w:rsidRDefault="000A6B8A">
            <w:pPr>
              <w:ind w:firstLineChars="100" w:firstLine="200"/>
              <w:rPr>
                <w:color w:val="000000"/>
                <w:sz w:val="20"/>
                <w:szCs w:val="20"/>
              </w:rPr>
            </w:pPr>
            <w:r>
              <w:rPr>
                <w:color w:val="000000"/>
                <w:sz w:val="20"/>
                <w:szCs w:val="20"/>
              </w:rPr>
              <w:t>Žák</w:t>
            </w:r>
            <w:r>
              <w:rPr>
                <w:color w:val="000000"/>
                <w:sz w:val="20"/>
                <w:szCs w:val="20"/>
              </w:rPr>
              <w:br/>
              <w:t>◄z postavení prvku v periodické soustavě odvodí některé jeho vlastnosti a možné chemické změny a reakce</w:t>
            </w:r>
            <w:r>
              <w:rPr>
                <w:color w:val="000000"/>
                <w:sz w:val="20"/>
                <w:szCs w:val="20"/>
              </w:rPr>
              <w:br/>
              <w:t>◄znalosti o vzniku a vlastnostech chemické vazby mezi atomy využívá k odvození struktury a vlastností chemických látek ze struktury a vlastností látek vyvozuje jejich chování v chemických dějích</w:t>
            </w:r>
            <w:r>
              <w:rPr>
                <w:color w:val="000000"/>
                <w:sz w:val="20"/>
                <w:szCs w:val="20"/>
              </w:rPr>
              <w:br/>
              <w:t>◄znalost názvosloví anorganických sloučenin aplikuje při popisu vlastností a struktury</w:t>
            </w:r>
            <w:r>
              <w:rPr>
                <w:color w:val="000000"/>
                <w:sz w:val="20"/>
                <w:szCs w:val="20"/>
              </w:rPr>
              <w:br/>
              <w:t>◄orientuje se v přehledu prakticky významných prvků a jejich sloučenin, teoreticky vyhledá jejich přírodní zdroje, vyhodnotí ekologicky negativní vlivy</w:t>
            </w:r>
            <w:r>
              <w:rPr>
                <w:color w:val="000000"/>
                <w:sz w:val="20"/>
                <w:szCs w:val="20"/>
              </w:rPr>
              <w:br/>
              <w:t>◄na základě znalostí o vlastnostech látek, s využitím metod chemické analýzy vyvozuje jejich chemické reakce</w:t>
            </w:r>
            <w:r>
              <w:rPr>
                <w:color w:val="000000"/>
                <w:sz w:val="20"/>
                <w:szCs w:val="20"/>
              </w:rPr>
              <w:br/>
              <w:t>◄ze znalosti struktury a vlastností atomu uhlíku odvodí jeho význam pro organické sloučeniny a jeho výskyt v nich</w:t>
            </w:r>
            <w:r>
              <w:rPr>
                <w:color w:val="000000"/>
                <w:sz w:val="20"/>
                <w:szCs w:val="20"/>
              </w:rPr>
              <w:br/>
              <w:t>◄znalost názvosloví organických sloučenin aplikuje při popisu jejich vlastností a struktury</w:t>
            </w:r>
          </w:p>
          <w:p w14:paraId="5A745E47" w14:textId="77777777" w:rsidR="000A6B8A" w:rsidRDefault="000A6B8A">
            <w:pPr>
              <w:rPr>
                <w:color w:val="000000"/>
                <w:sz w:val="20"/>
                <w:szCs w:val="20"/>
              </w:rPr>
            </w:pPr>
            <w:r>
              <w:rPr>
                <w:color w:val="000000"/>
                <w:sz w:val="20"/>
                <w:szCs w:val="20"/>
              </w:rPr>
              <w:t>◄orientuje se ve vztahu mezi strukturou organických sloučenin a jejich chemickými vlastnostmi a reakcemi</w:t>
            </w:r>
            <w:r>
              <w:rPr>
                <w:color w:val="000000"/>
                <w:sz w:val="20"/>
                <w:szCs w:val="20"/>
              </w:rPr>
              <w:br/>
              <w:t>◄třídí organické sloučeniny do skupin podle jejich společných vlastností, s využitím znalosti metod chemické analýzy charakterizuje hlavní sloučeniny a jejich zdroje, posoudí vliv na životní prostředí</w:t>
            </w:r>
          </w:p>
          <w:p w14:paraId="3D51A49B" w14:textId="77777777" w:rsidR="000A6B8A" w:rsidRDefault="000A6B8A">
            <w:pPr>
              <w:rPr>
                <w:color w:val="000000"/>
                <w:sz w:val="20"/>
                <w:szCs w:val="20"/>
              </w:rPr>
            </w:pPr>
          </w:p>
          <w:p w14:paraId="0024ADD9" w14:textId="77777777" w:rsidR="000A6B8A" w:rsidRDefault="000A6B8A">
            <w:pPr>
              <w:rPr>
                <w:sz w:val="20"/>
                <w:szCs w:val="20"/>
              </w:rPr>
            </w:pPr>
          </w:p>
        </w:tc>
        <w:tc>
          <w:tcPr>
            <w:tcW w:w="4500" w:type="dxa"/>
            <w:tcBorders>
              <w:top w:val="nil"/>
              <w:left w:val="nil"/>
              <w:bottom w:val="single" w:sz="4" w:space="0" w:color="auto"/>
              <w:right w:val="single" w:sz="4" w:space="0" w:color="auto"/>
            </w:tcBorders>
            <w:shd w:val="clear" w:color="auto" w:fill="FFCC99"/>
          </w:tcPr>
          <w:p w14:paraId="1A2E01A7" w14:textId="77777777" w:rsidR="000A6B8A" w:rsidRDefault="000A6B8A">
            <w:pPr>
              <w:rPr>
                <w:color w:val="000000"/>
                <w:sz w:val="20"/>
                <w:szCs w:val="20"/>
              </w:rPr>
            </w:pPr>
            <w:r>
              <w:rPr>
                <w:color w:val="000000"/>
                <w:sz w:val="20"/>
                <w:szCs w:val="20"/>
              </w:rPr>
              <w:t>elektrochemie-redoxní potenciály</w:t>
            </w:r>
          </w:p>
          <w:p w14:paraId="72021066" w14:textId="77777777" w:rsidR="000A6B8A" w:rsidRDefault="000A6B8A">
            <w:pPr>
              <w:rPr>
                <w:color w:val="000000"/>
                <w:sz w:val="20"/>
                <w:szCs w:val="20"/>
              </w:rPr>
            </w:pPr>
            <w:r>
              <w:rPr>
                <w:color w:val="000000"/>
                <w:sz w:val="20"/>
                <w:szCs w:val="20"/>
              </w:rPr>
              <w:t>elektrolýza</w:t>
            </w:r>
          </w:p>
          <w:p w14:paraId="543C121F" w14:textId="77777777" w:rsidR="000A6B8A" w:rsidRDefault="000A6B8A">
            <w:pPr>
              <w:rPr>
                <w:color w:val="000000"/>
                <w:sz w:val="20"/>
                <w:szCs w:val="20"/>
              </w:rPr>
            </w:pPr>
            <w:r>
              <w:rPr>
                <w:color w:val="000000"/>
                <w:sz w:val="20"/>
                <w:szCs w:val="20"/>
              </w:rPr>
              <w:t>galvanické články, kovy a kovová vazba, výskyt a zpracování kovů, průmyslově využívané způsoby výroby</w:t>
            </w:r>
          </w:p>
          <w:p w14:paraId="1F8FFF10" w14:textId="77777777" w:rsidR="000A6B8A" w:rsidRDefault="000A6B8A">
            <w:pPr>
              <w:rPr>
                <w:color w:val="000000"/>
                <w:sz w:val="20"/>
                <w:szCs w:val="20"/>
              </w:rPr>
            </w:pPr>
            <w:r>
              <w:rPr>
                <w:color w:val="000000"/>
                <w:sz w:val="20"/>
                <w:szCs w:val="20"/>
              </w:rPr>
              <w:t>přechodné prvky I.B až VIII.B skupina - d prvky</w:t>
            </w:r>
          </w:p>
          <w:p w14:paraId="7238CD72" w14:textId="77777777" w:rsidR="000A6B8A" w:rsidRDefault="000A6B8A">
            <w:pPr>
              <w:rPr>
                <w:color w:val="000000"/>
                <w:sz w:val="20"/>
                <w:szCs w:val="20"/>
              </w:rPr>
            </w:pPr>
            <w:r>
              <w:rPr>
                <w:color w:val="000000"/>
                <w:sz w:val="20"/>
                <w:szCs w:val="20"/>
              </w:rPr>
              <w:t>lanthanoidy, actinoidy, f-prvky</w:t>
            </w:r>
          </w:p>
          <w:p w14:paraId="082E76F1" w14:textId="77777777" w:rsidR="000A6B8A" w:rsidRDefault="000A6B8A">
            <w:pPr>
              <w:rPr>
                <w:color w:val="000000"/>
                <w:sz w:val="20"/>
                <w:szCs w:val="20"/>
              </w:rPr>
            </w:pPr>
            <w:r>
              <w:rPr>
                <w:color w:val="000000"/>
                <w:sz w:val="20"/>
                <w:szCs w:val="20"/>
              </w:rPr>
              <w:t>struktura, obecné vlastnosti, chemické reakce, přehled, vlastnosti a použití hlavních sloučenin, výskyt v přírodě, výroba a těžba surovin a vliv na životní prostředí</w:t>
            </w:r>
          </w:p>
          <w:p w14:paraId="7995BE02" w14:textId="77777777" w:rsidR="000A6B8A" w:rsidRDefault="000A6B8A">
            <w:pPr>
              <w:rPr>
                <w:color w:val="000000"/>
                <w:sz w:val="20"/>
                <w:szCs w:val="20"/>
              </w:rPr>
            </w:pPr>
            <w:r>
              <w:rPr>
                <w:color w:val="000000"/>
                <w:sz w:val="20"/>
                <w:szCs w:val="20"/>
              </w:rPr>
              <w:t>úvod do studia organické chemie, složení organických sloučenin, názvosloví, izomerie</w:t>
            </w:r>
          </w:p>
          <w:p w14:paraId="00A7575B" w14:textId="77777777" w:rsidR="000A6B8A" w:rsidRDefault="000A6B8A">
            <w:pPr>
              <w:rPr>
                <w:color w:val="000000"/>
                <w:sz w:val="20"/>
                <w:szCs w:val="20"/>
              </w:rPr>
            </w:pPr>
            <w:r>
              <w:rPr>
                <w:color w:val="000000"/>
                <w:sz w:val="20"/>
                <w:szCs w:val="20"/>
              </w:rPr>
              <w:t xml:space="preserve">klasifikace organických reakcí, </w:t>
            </w:r>
          </w:p>
          <w:p w14:paraId="2ECEDEA7" w14:textId="77777777" w:rsidR="000A6B8A" w:rsidRDefault="000A6B8A">
            <w:pPr>
              <w:rPr>
                <w:color w:val="000000"/>
                <w:sz w:val="20"/>
                <w:szCs w:val="20"/>
              </w:rPr>
            </w:pPr>
            <w:r>
              <w:rPr>
                <w:color w:val="000000"/>
                <w:sz w:val="20"/>
                <w:szCs w:val="20"/>
              </w:rPr>
              <w:t>indikční a mezomerní efekt</w:t>
            </w:r>
          </w:p>
          <w:p w14:paraId="51408708" w14:textId="77777777" w:rsidR="000A6B8A" w:rsidRDefault="000A6B8A">
            <w:pPr>
              <w:rPr>
                <w:color w:val="000000"/>
                <w:sz w:val="20"/>
                <w:szCs w:val="20"/>
              </w:rPr>
            </w:pPr>
            <w:r>
              <w:rPr>
                <w:color w:val="000000"/>
                <w:sz w:val="20"/>
                <w:szCs w:val="20"/>
              </w:rPr>
              <w:t>úvod do problematiky uhlovodíků</w:t>
            </w:r>
          </w:p>
          <w:p w14:paraId="3389257F" w14:textId="77777777" w:rsidR="000A6B8A" w:rsidRDefault="000A6B8A">
            <w:pPr>
              <w:rPr>
                <w:color w:val="000000"/>
                <w:sz w:val="20"/>
                <w:szCs w:val="20"/>
              </w:rPr>
            </w:pPr>
            <w:r>
              <w:rPr>
                <w:color w:val="000000"/>
                <w:sz w:val="20"/>
                <w:szCs w:val="20"/>
              </w:rPr>
              <w:t>uhlovodíky s jednoduchými vazbami-fyzikální a chemické vlastnosti, příprava, výroba, přehled hlavních sloučenin</w:t>
            </w:r>
          </w:p>
          <w:p w14:paraId="2F70445E" w14:textId="77777777" w:rsidR="000A6B8A" w:rsidRDefault="000A6B8A">
            <w:pPr>
              <w:rPr>
                <w:color w:val="000000"/>
                <w:sz w:val="20"/>
                <w:szCs w:val="20"/>
              </w:rPr>
            </w:pPr>
            <w:r>
              <w:rPr>
                <w:color w:val="000000"/>
                <w:sz w:val="20"/>
                <w:szCs w:val="20"/>
              </w:rPr>
              <w:t>uhlovodíky s dvojnými vazbami-fyzikální a chemické vlastnosti, příprava, výroba, přehled hlavních sloučenin</w:t>
            </w:r>
          </w:p>
          <w:p w14:paraId="00FB8BB7" w14:textId="77777777" w:rsidR="000A6B8A" w:rsidRDefault="000A6B8A">
            <w:pPr>
              <w:rPr>
                <w:color w:val="000000"/>
                <w:sz w:val="20"/>
                <w:szCs w:val="20"/>
              </w:rPr>
            </w:pPr>
            <w:r>
              <w:rPr>
                <w:color w:val="000000"/>
                <w:sz w:val="20"/>
                <w:szCs w:val="20"/>
              </w:rPr>
              <w:t>uhlovodíky s trojnými vazbami-fyzikální a chemické vlastnosti, příprava, výroba, přehled hlavních sloučenin</w:t>
            </w:r>
          </w:p>
          <w:p w14:paraId="4D2B9C7C" w14:textId="77777777" w:rsidR="000A6B8A" w:rsidRDefault="000A6B8A">
            <w:pPr>
              <w:rPr>
                <w:color w:val="000000"/>
                <w:sz w:val="20"/>
                <w:szCs w:val="20"/>
              </w:rPr>
            </w:pPr>
            <w:r>
              <w:rPr>
                <w:color w:val="000000"/>
                <w:sz w:val="20"/>
                <w:szCs w:val="20"/>
              </w:rPr>
              <w:t>areny-fyzikální a chemické vlastnosti, příprava, výroba, přehled hlavních sloučenin</w:t>
            </w:r>
          </w:p>
          <w:p w14:paraId="1D1F12F2" w14:textId="77777777" w:rsidR="000A6B8A" w:rsidRDefault="000A6B8A">
            <w:pPr>
              <w:rPr>
                <w:color w:val="000000"/>
                <w:sz w:val="20"/>
                <w:szCs w:val="20"/>
              </w:rPr>
            </w:pPr>
            <w:r>
              <w:rPr>
                <w:color w:val="000000"/>
                <w:sz w:val="20"/>
                <w:szCs w:val="20"/>
              </w:rPr>
              <w:t>přírodní zdroje uhlovodíků a jejich zpracování</w:t>
            </w:r>
          </w:p>
          <w:p w14:paraId="4C26A14F" w14:textId="77777777" w:rsidR="000A6B8A" w:rsidRDefault="000A6B8A">
            <w:pPr>
              <w:rPr>
                <w:sz w:val="20"/>
                <w:szCs w:val="20"/>
              </w:rPr>
            </w:pPr>
          </w:p>
        </w:tc>
        <w:tc>
          <w:tcPr>
            <w:tcW w:w="1458" w:type="dxa"/>
            <w:tcBorders>
              <w:top w:val="nil"/>
              <w:left w:val="nil"/>
              <w:bottom w:val="single" w:sz="4" w:space="0" w:color="auto"/>
              <w:right w:val="single" w:sz="4" w:space="0" w:color="auto"/>
            </w:tcBorders>
            <w:shd w:val="clear" w:color="auto" w:fill="FFCC99"/>
          </w:tcPr>
          <w:p w14:paraId="010733E9" w14:textId="77777777" w:rsidR="000A6B8A" w:rsidRDefault="000A6B8A">
            <w:pPr>
              <w:rPr>
                <w:color w:val="000000"/>
                <w:sz w:val="20"/>
                <w:szCs w:val="20"/>
              </w:rPr>
            </w:pPr>
            <w:r>
              <w:rPr>
                <w:color w:val="000000"/>
                <w:sz w:val="20"/>
                <w:szCs w:val="20"/>
              </w:rPr>
              <w:t>FYZ</w:t>
            </w:r>
            <w:r>
              <w:rPr>
                <w:color w:val="000000"/>
                <w:sz w:val="20"/>
                <w:szCs w:val="20"/>
              </w:rPr>
              <w:br/>
              <w:t>BIO</w:t>
            </w:r>
          </w:p>
          <w:p w14:paraId="0C5F2DD1" w14:textId="77777777" w:rsidR="000A6B8A" w:rsidRDefault="000A6B8A">
            <w:pPr>
              <w:rPr>
                <w:sz w:val="20"/>
                <w:szCs w:val="20"/>
              </w:rPr>
            </w:pPr>
          </w:p>
        </w:tc>
      </w:tr>
    </w:tbl>
    <w:p w14:paraId="0FF99C09" w14:textId="77777777" w:rsidR="000A6B8A" w:rsidRDefault="000A6B8A">
      <w:r>
        <w:br w:type="page"/>
      </w:r>
    </w:p>
    <w:tbl>
      <w:tblPr>
        <w:tblW w:w="15693" w:type="dxa"/>
        <w:tblInd w:w="55" w:type="dxa"/>
        <w:tblCellMar>
          <w:left w:w="70" w:type="dxa"/>
          <w:right w:w="70" w:type="dxa"/>
        </w:tblCellMar>
        <w:tblLook w:val="0000" w:firstRow="0" w:lastRow="0" w:firstColumn="0" w:lastColumn="0" w:noHBand="0" w:noVBand="0"/>
      </w:tblPr>
      <w:tblGrid>
        <w:gridCol w:w="3975"/>
        <w:gridCol w:w="6480"/>
        <w:gridCol w:w="3420"/>
        <w:gridCol w:w="1818"/>
      </w:tblGrid>
      <w:tr w:rsidR="000A6B8A" w14:paraId="3D6C9AF6" w14:textId="77777777">
        <w:trPr>
          <w:trHeight w:val="535"/>
        </w:trPr>
        <w:tc>
          <w:tcPr>
            <w:tcW w:w="1569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75E3C0E9" w14:textId="77777777" w:rsidR="000A6B8A" w:rsidRDefault="000A6B8A">
            <w:pPr>
              <w:jc w:val="center"/>
              <w:rPr>
                <w:rFonts w:ascii="Arial" w:hAnsi="Arial"/>
                <w:sz w:val="44"/>
                <w:szCs w:val="44"/>
              </w:rPr>
            </w:pPr>
            <w:r>
              <w:rPr>
                <w:rFonts w:ascii="Arial" w:hAnsi="Arial"/>
                <w:sz w:val="44"/>
                <w:szCs w:val="44"/>
              </w:rPr>
              <w:t>Chemie</w:t>
            </w:r>
          </w:p>
        </w:tc>
      </w:tr>
      <w:tr w:rsidR="000A6B8A" w14:paraId="52DCEB1A"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0A81B400" w14:textId="77777777" w:rsidR="000A6B8A" w:rsidRDefault="000A6B8A">
            <w:pPr>
              <w:jc w:val="center"/>
              <w:rPr>
                <w:b/>
                <w:bCs/>
              </w:rPr>
            </w:pPr>
            <w:r>
              <w:rPr>
                <w:b/>
                <w:bCs/>
              </w:rPr>
              <w:t>Očekávané výstupy z RVP GV</w:t>
            </w:r>
          </w:p>
        </w:tc>
        <w:tc>
          <w:tcPr>
            <w:tcW w:w="6480" w:type="dxa"/>
            <w:tcBorders>
              <w:top w:val="nil"/>
              <w:left w:val="nil"/>
              <w:bottom w:val="single" w:sz="12" w:space="0" w:color="auto"/>
              <w:right w:val="single" w:sz="4" w:space="0" w:color="auto"/>
            </w:tcBorders>
            <w:shd w:val="clear" w:color="auto" w:fill="C0C0C0"/>
            <w:noWrap/>
            <w:vAlign w:val="center"/>
          </w:tcPr>
          <w:p w14:paraId="2CE3154E" w14:textId="77777777" w:rsidR="000A6B8A" w:rsidRDefault="000A6B8A">
            <w:pPr>
              <w:jc w:val="center"/>
              <w:rPr>
                <w:b/>
                <w:bCs/>
              </w:rPr>
            </w:pPr>
            <w:r>
              <w:rPr>
                <w:b/>
                <w:bCs/>
              </w:rPr>
              <w:t>Školní výstupy</w:t>
            </w:r>
          </w:p>
        </w:tc>
        <w:tc>
          <w:tcPr>
            <w:tcW w:w="3420" w:type="dxa"/>
            <w:tcBorders>
              <w:top w:val="nil"/>
              <w:left w:val="nil"/>
              <w:bottom w:val="single" w:sz="12" w:space="0" w:color="auto"/>
              <w:right w:val="single" w:sz="4" w:space="0" w:color="auto"/>
            </w:tcBorders>
            <w:shd w:val="clear" w:color="auto" w:fill="C0C0C0"/>
            <w:noWrap/>
            <w:vAlign w:val="center"/>
          </w:tcPr>
          <w:p w14:paraId="1EB518BF" w14:textId="77777777" w:rsidR="000A6B8A" w:rsidRDefault="000A6B8A">
            <w:pPr>
              <w:jc w:val="center"/>
              <w:rPr>
                <w:b/>
                <w:bCs/>
              </w:rPr>
            </w:pPr>
            <w:r>
              <w:rPr>
                <w:b/>
                <w:bCs/>
              </w:rPr>
              <w:t>Učivo</w:t>
            </w:r>
          </w:p>
        </w:tc>
        <w:tc>
          <w:tcPr>
            <w:tcW w:w="1818" w:type="dxa"/>
            <w:tcBorders>
              <w:top w:val="nil"/>
              <w:left w:val="nil"/>
              <w:bottom w:val="single" w:sz="12" w:space="0" w:color="auto"/>
              <w:right w:val="single" w:sz="12" w:space="0" w:color="auto"/>
            </w:tcBorders>
            <w:shd w:val="clear" w:color="auto" w:fill="C0C0C0"/>
            <w:vAlign w:val="center"/>
          </w:tcPr>
          <w:p w14:paraId="24830ED6" w14:textId="77777777" w:rsidR="000A6B8A" w:rsidRDefault="000A6B8A">
            <w:pPr>
              <w:jc w:val="center"/>
              <w:rPr>
                <w:b/>
                <w:bCs/>
              </w:rPr>
            </w:pPr>
            <w:r>
              <w:rPr>
                <w:b/>
                <w:bCs/>
              </w:rPr>
              <w:t xml:space="preserve">Přesahy </w:t>
            </w:r>
            <w:r>
              <w:rPr>
                <w:b/>
                <w:bCs/>
              </w:rPr>
              <w:br/>
              <w:t xml:space="preserve">a vazby </w:t>
            </w:r>
          </w:p>
        </w:tc>
      </w:tr>
      <w:tr w:rsidR="000A6B8A" w14:paraId="6C2CB4A9" w14:textId="77777777">
        <w:trPr>
          <w:trHeight w:val="505"/>
        </w:trPr>
        <w:tc>
          <w:tcPr>
            <w:tcW w:w="15693" w:type="dxa"/>
            <w:gridSpan w:val="4"/>
            <w:tcBorders>
              <w:top w:val="nil"/>
              <w:left w:val="single" w:sz="4" w:space="0" w:color="auto"/>
              <w:bottom w:val="single" w:sz="4" w:space="0" w:color="auto"/>
              <w:right w:val="single" w:sz="4" w:space="0" w:color="auto"/>
            </w:tcBorders>
            <w:shd w:val="clear" w:color="auto" w:fill="CCFFCC"/>
            <w:noWrap/>
            <w:vAlign w:val="center"/>
          </w:tcPr>
          <w:p w14:paraId="0034299A"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268BE547" w14:textId="77777777">
        <w:trPr>
          <w:trHeight w:val="1669"/>
        </w:trPr>
        <w:tc>
          <w:tcPr>
            <w:tcW w:w="3975" w:type="dxa"/>
            <w:tcBorders>
              <w:top w:val="nil"/>
              <w:left w:val="single" w:sz="4" w:space="0" w:color="auto"/>
              <w:bottom w:val="single" w:sz="4" w:space="0" w:color="auto"/>
              <w:right w:val="single" w:sz="4" w:space="0" w:color="auto"/>
            </w:tcBorders>
            <w:shd w:val="clear" w:color="auto" w:fill="CCFFCC"/>
          </w:tcPr>
          <w:p w14:paraId="0A1BAEAF" w14:textId="77777777" w:rsidR="000A6B8A" w:rsidRDefault="000A6B8A">
            <w:pPr>
              <w:ind w:firstLineChars="100" w:firstLine="200"/>
              <w:rPr>
                <w:color w:val="000000"/>
                <w:sz w:val="20"/>
                <w:szCs w:val="20"/>
              </w:rPr>
            </w:pPr>
            <w:r>
              <w:rPr>
                <w:color w:val="000000"/>
                <w:sz w:val="20"/>
                <w:szCs w:val="20"/>
              </w:rPr>
              <w:t>Žák</w:t>
            </w:r>
          </w:p>
          <w:p w14:paraId="63093807" w14:textId="77777777" w:rsidR="000A6B8A" w:rsidRDefault="000A6B8A">
            <w:pPr>
              <w:rPr>
                <w:color w:val="000000"/>
                <w:sz w:val="20"/>
                <w:szCs w:val="20"/>
              </w:rPr>
            </w:pPr>
            <w:r>
              <w:rPr>
                <w:color w:val="000000"/>
                <w:sz w:val="20"/>
                <w:szCs w:val="20"/>
              </w:rPr>
              <w:t xml:space="preserve">◄aplikuje pravidla systematického </w:t>
            </w:r>
          </w:p>
          <w:p w14:paraId="73B7572E" w14:textId="77777777" w:rsidR="000A6B8A" w:rsidRDefault="000A6B8A">
            <w:pPr>
              <w:rPr>
                <w:color w:val="000000"/>
                <w:sz w:val="20"/>
                <w:szCs w:val="20"/>
              </w:rPr>
            </w:pPr>
            <w:r>
              <w:rPr>
                <w:color w:val="000000"/>
                <w:sz w:val="20"/>
                <w:szCs w:val="20"/>
              </w:rPr>
              <w:t xml:space="preserve">názvosloví, organické chemie při popisu </w:t>
            </w:r>
          </w:p>
          <w:p w14:paraId="5B987C77" w14:textId="77777777" w:rsidR="000A6B8A" w:rsidRDefault="000A6B8A">
            <w:pPr>
              <w:rPr>
                <w:color w:val="000000"/>
                <w:sz w:val="20"/>
                <w:szCs w:val="20"/>
              </w:rPr>
            </w:pPr>
            <w:r>
              <w:rPr>
                <w:color w:val="000000"/>
                <w:sz w:val="20"/>
                <w:szCs w:val="20"/>
              </w:rPr>
              <w:t>sloučenin s možností využití triviálních názvů</w:t>
            </w:r>
          </w:p>
          <w:p w14:paraId="03EBCBB5" w14:textId="77777777" w:rsidR="000A6B8A" w:rsidRDefault="000A6B8A">
            <w:pPr>
              <w:rPr>
                <w:color w:val="000000"/>
                <w:sz w:val="20"/>
                <w:szCs w:val="20"/>
              </w:rPr>
            </w:pPr>
            <w:r>
              <w:rPr>
                <w:color w:val="000000"/>
                <w:sz w:val="20"/>
                <w:szCs w:val="20"/>
              </w:rPr>
              <w:t>aplikuje znalosti o průběhu organických reakcí na konkrétních příkladech</w:t>
            </w:r>
            <w:r>
              <w:rPr>
                <w:color w:val="000000"/>
                <w:sz w:val="20"/>
                <w:szCs w:val="20"/>
              </w:rPr>
              <w:br/>
              <w:t>◄charakterizuje základní skupiny organických sloučenin a jejich významné zástupce, zhodnotí jejich surovinové zdroje, využití v praxi a vliv na životní prostředí</w:t>
            </w:r>
            <w:r>
              <w:rPr>
                <w:color w:val="000000"/>
                <w:sz w:val="20"/>
                <w:szCs w:val="20"/>
              </w:rPr>
              <w:br/>
              <w:t>◄využívá znalost základů kvalitativní a kvantitativní analýzy k pochopení jejich praktického významu v chemii</w:t>
            </w:r>
            <w:r>
              <w:rPr>
                <w:color w:val="000000"/>
                <w:sz w:val="20"/>
                <w:szCs w:val="20"/>
              </w:rPr>
              <w:br/>
              <w:t>◄objasní strukturu a funkci sloučenin nezbytných pro důležité chemické procesy probíhající v organizmech</w:t>
            </w:r>
            <w:r>
              <w:rPr>
                <w:color w:val="000000"/>
                <w:sz w:val="20"/>
                <w:szCs w:val="20"/>
              </w:rPr>
              <w:br/>
            </w:r>
          </w:p>
          <w:p w14:paraId="07F29681" w14:textId="77777777" w:rsidR="000A6B8A" w:rsidRDefault="000A6B8A">
            <w:pPr>
              <w:rPr>
                <w:sz w:val="20"/>
                <w:szCs w:val="20"/>
              </w:rPr>
            </w:pPr>
          </w:p>
        </w:tc>
        <w:tc>
          <w:tcPr>
            <w:tcW w:w="6480" w:type="dxa"/>
            <w:tcBorders>
              <w:top w:val="nil"/>
              <w:left w:val="nil"/>
              <w:bottom w:val="single" w:sz="4" w:space="0" w:color="auto"/>
              <w:right w:val="single" w:sz="4" w:space="0" w:color="auto"/>
            </w:tcBorders>
            <w:shd w:val="clear" w:color="auto" w:fill="CCFFCC"/>
          </w:tcPr>
          <w:p w14:paraId="00848BBD" w14:textId="77777777" w:rsidR="000A6B8A" w:rsidRDefault="000A6B8A">
            <w:pPr>
              <w:ind w:firstLineChars="100" w:firstLine="200"/>
              <w:rPr>
                <w:color w:val="000000"/>
                <w:sz w:val="20"/>
                <w:szCs w:val="20"/>
              </w:rPr>
            </w:pPr>
            <w:r>
              <w:rPr>
                <w:color w:val="000000"/>
                <w:sz w:val="20"/>
                <w:szCs w:val="20"/>
              </w:rPr>
              <w:t>Žák</w:t>
            </w:r>
          </w:p>
          <w:p w14:paraId="77F17FF6" w14:textId="77777777" w:rsidR="000A6B8A" w:rsidRDefault="000A6B8A">
            <w:pPr>
              <w:rPr>
                <w:color w:val="000000"/>
                <w:sz w:val="20"/>
                <w:szCs w:val="20"/>
              </w:rPr>
            </w:pPr>
            <w:r>
              <w:rPr>
                <w:color w:val="000000"/>
                <w:sz w:val="20"/>
                <w:szCs w:val="20"/>
              </w:rPr>
              <w:t>◄znalost názvosloví organických sloučenin aplikuje při popisu jejich vlastností a struktury</w:t>
            </w:r>
          </w:p>
          <w:p w14:paraId="06C70A51" w14:textId="77777777" w:rsidR="000A6B8A" w:rsidRDefault="000A6B8A">
            <w:pPr>
              <w:rPr>
                <w:color w:val="000000"/>
                <w:sz w:val="20"/>
                <w:szCs w:val="20"/>
              </w:rPr>
            </w:pPr>
            <w:r>
              <w:rPr>
                <w:color w:val="000000"/>
                <w:sz w:val="20"/>
                <w:szCs w:val="20"/>
              </w:rPr>
              <w:t>orientuje se ve vztahu mezi strukturou organických sloučenin a jejich chemickými vlastnostmi a reakcemi</w:t>
            </w:r>
            <w:r>
              <w:rPr>
                <w:color w:val="000000"/>
                <w:sz w:val="20"/>
                <w:szCs w:val="20"/>
              </w:rPr>
              <w:br/>
              <w:t xml:space="preserve">◄třídí organické sloučeniny do skupin podle jejich společných vlastností, s využitím znalosti metod chemické analýzy </w:t>
            </w:r>
          </w:p>
          <w:p w14:paraId="1CE36D84" w14:textId="77777777" w:rsidR="000A6B8A" w:rsidRDefault="000A6B8A">
            <w:pPr>
              <w:rPr>
                <w:color w:val="000000"/>
                <w:sz w:val="20"/>
                <w:szCs w:val="20"/>
              </w:rPr>
            </w:pPr>
            <w:r>
              <w:rPr>
                <w:color w:val="000000"/>
                <w:sz w:val="20"/>
                <w:szCs w:val="20"/>
              </w:rPr>
              <w:t>charakterizuje hlavní sloučeniny a jejich zdroje, posoudí vliv na životní prostředí</w:t>
            </w:r>
            <w:r>
              <w:rPr>
                <w:color w:val="000000"/>
                <w:sz w:val="20"/>
                <w:szCs w:val="20"/>
              </w:rPr>
              <w:br/>
              <w:t>◄charakterizuje strukturu molekul hlavních přírodních látek</w:t>
            </w:r>
          </w:p>
          <w:p w14:paraId="5BED1B3F" w14:textId="77777777" w:rsidR="000A6B8A" w:rsidRDefault="000A6B8A">
            <w:pPr>
              <w:rPr>
                <w:color w:val="000000"/>
                <w:sz w:val="20"/>
                <w:szCs w:val="20"/>
              </w:rPr>
            </w:pPr>
            <w:r>
              <w:rPr>
                <w:color w:val="000000"/>
                <w:sz w:val="20"/>
                <w:szCs w:val="20"/>
              </w:rPr>
              <w:t>vysvětlí, jaký je vztah mezi strukturou přírodních látek a jejich funkcí v organizmech</w:t>
            </w:r>
          </w:p>
          <w:p w14:paraId="323B25DE" w14:textId="77777777" w:rsidR="000A6B8A" w:rsidRDefault="000A6B8A">
            <w:pPr>
              <w:rPr>
                <w:color w:val="000000"/>
                <w:sz w:val="20"/>
                <w:szCs w:val="20"/>
              </w:rPr>
            </w:pPr>
            <w:r>
              <w:rPr>
                <w:color w:val="000000"/>
                <w:sz w:val="20"/>
                <w:szCs w:val="20"/>
              </w:rPr>
              <w:t>orientuje se v přehledu hlavních zástupců skupin přírodních látek</w:t>
            </w:r>
          </w:p>
          <w:p w14:paraId="2228714B" w14:textId="77777777" w:rsidR="000A6B8A" w:rsidRDefault="000A6B8A">
            <w:pPr>
              <w:rPr>
                <w:color w:val="000000"/>
                <w:sz w:val="20"/>
                <w:szCs w:val="20"/>
              </w:rPr>
            </w:pPr>
            <w:r>
              <w:rPr>
                <w:color w:val="000000"/>
                <w:sz w:val="20"/>
                <w:szCs w:val="20"/>
              </w:rPr>
              <w:t>.</w:t>
            </w:r>
          </w:p>
          <w:p w14:paraId="048F1434" w14:textId="77777777" w:rsidR="000A6B8A" w:rsidRDefault="000A6B8A">
            <w:pPr>
              <w:rPr>
                <w:sz w:val="20"/>
                <w:szCs w:val="20"/>
              </w:rPr>
            </w:pPr>
          </w:p>
        </w:tc>
        <w:tc>
          <w:tcPr>
            <w:tcW w:w="3420" w:type="dxa"/>
            <w:tcBorders>
              <w:top w:val="nil"/>
              <w:left w:val="nil"/>
              <w:bottom w:val="single" w:sz="4" w:space="0" w:color="auto"/>
              <w:right w:val="single" w:sz="4" w:space="0" w:color="auto"/>
            </w:tcBorders>
            <w:shd w:val="clear" w:color="auto" w:fill="CCFFCC"/>
          </w:tcPr>
          <w:p w14:paraId="0006CD16" w14:textId="77777777" w:rsidR="000A6B8A" w:rsidRDefault="000A6B8A">
            <w:pPr>
              <w:rPr>
                <w:sz w:val="20"/>
                <w:szCs w:val="20"/>
              </w:rPr>
            </w:pPr>
            <w:r>
              <w:rPr>
                <w:sz w:val="20"/>
                <w:szCs w:val="20"/>
              </w:rPr>
              <w:t>halogenderiváty- struktura, obecné vlastnosti, chemické reakce, přehled, vlastnosti a použití hlavních sloučenin výroba a těžba surovin a vliv na životní prostředí</w:t>
            </w:r>
          </w:p>
          <w:p w14:paraId="1FF66F54" w14:textId="77777777" w:rsidR="000A6B8A" w:rsidRDefault="000A6B8A">
            <w:pPr>
              <w:rPr>
                <w:sz w:val="20"/>
                <w:szCs w:val="20"/>
              </w:rPr>
            </w:pPr>
            <w:r>
              <w:rPr>
                <w:sz w:val="20"/>
                <w:szCs w:val="20"/>
              </w:rPr>
              <w:t xml:space="preserve">nitrosloučeniny a aminosloučeniny-struktura, obecné vlastnosti </w:t>
            </w:r>
          </w:p>
          <w:p w14:paraId="4C19B50B" w14:textId="77777777" w:rsidR="000A6B8A" w:rsidRDefault="000A6B8A">
            <w:pPr>
              <w:rPr>
                <w:sz w:val="20"/>
                <w:szCs w:val="20"/>
              </w:rPr>
            </w:pPr>
            <w:r>
              <w:rPr>
                <w:sz w:val="20"/>
                <w:szCs w:val="20"/>
              </w:rPr>
              <w:t xml:space="preserve">chemické reakce, přehled, vlastnosti a </w:t>
            </w:r>
          </w:p>
          <w:p w14:paraId="11435212" w14:textId="77777777" w:rsidR="000A6B8A" w:rsidRDefault="000A6B8A">
            <w:pPr>
              <w:rPr>
                <w:sz w:val="20"/>
                <w:szCs w:val="20"/>
              </w:rPr>
            </w:pPr>
            <w:r>
              <w:rPr>
                <w:sz w:val="20"/>
                <w:szCs w:val="20"/>
              </w:rPr>
              <w:t>použití hlavních sloučenin, výskyt v přírodě, výroba a těžba surovin a vliv na životní prostředí</w:t>
            </w:r>
          </w:p>
          <w:p w14:paraId="5EB045AB" w14:textId="77777777" w:rsidR="000A6B8A" w:rsidRDefault="000A6B8A">
            <w:pPr>
              <w:rPr>
                <w:sz w:val="20"/>
                <w:szCs w:val="20"/>
              </w:rPr>
            </w:pPr>
            <w:r>
              <w:rPr>
                <w:sz w:val="20"/>
                <w:szCs w:val="20"/>
              </w:rPr>
              <w:t xml:space="preserve">kyslíkaté deriváty -struktura, obecné vlastnosti, chemické reakce, </w:t>
            </w:r>
          </w:p>
          <w:p w14:paraId="2B6D95C0" w14:textId="77777777" w:rsidR="000A6B8A" w:rsidRDefault="000A6B8A">
            <w:pPr>
              <w:rPr>
                <w:sz w:val="20"/>
                <w:szCs w:val="20"/>
              </w:rPr>
            </w:pPr>
            <w:r>
              <w:rPr>
                <w:sz w:val="20"/>
                <w:szCs w:val="20"/>
              </w:rPr>
              <w:t>přehled, vlastnosti a použití hlavních sloučenin, výskyt v přírodě, výroba a těžba surovin a vliv na životní prostředí syntetické polymery-struktura, obecné vlastnosti,  přehled, vlastnosti a použití hlavních sloučenin, výroba, vliv na životní prostředí</w:t>
            </w:r>
          </w:p>
          <w:p w14:paraId="2616BE6B" w14:textId="77777777" w:rsidR="000A6B8A" w:rsidRDefault="000A6B8A">
            <w:pPr>
              <w:rPr>
                <w:sz w:val="20"/>
                <w:szCs w:val="20"/>
              </w:rPr>
            </w:pPr>
            <w:r>
              <w:rPr>
                <w:sz w:val="20"/>
                <w:szCs w:val="20"/>
              </w:rPr>
              <w:t xml:space="preserve">obecná charakteristika a rozdělení biochemie, </w:t>
            </w:r>
          </w:p>
          <w:p w14:paraId="5193D647" w14:textId="77777777" w:rsidR="000A6B8A" w:rsidRDefault="000A6B8A">
            <w:pPr>
              <w:rPr>
                <w:sz w:val="20"/>
                <w:szCs w:val="20"/>
              </w:rPr>
            </w:pPr>
            <w:r>
              <w:rPr>
                <w:sz w:val="20"/>
                <w:szCs w:val="20"/>
              </w:rPr>
              <w:t>heterocyklické sloučeniny – alkaloidy terpeny a steroidy</w:t>
            </w:r>
          </w:p>
        </w:tc>
        <w:tc>
          <w:tcPr>
            <w:tcW w:w="1818" w:type="dxa"/>
            <w:tcBorders>
              <w:top w:val="nil"/>
              <w:left w:val="nil"/>
              <w:bottom w:val="single" w:sz="4" w:space="0" w:color="auto"/>
              <w:right w:val="single" w:sz="4" w:space="0" w:color="auto"/>
            </w:tcBorders>
            <w:shd w:val="clear" w:color="auto" w:fill="CCFFCC"/>
          </w:tcPr>
          <w:p w14:paraId="2F903F9B" w14:textId="77777777" w:rsidR="000A6B8A" w:rsidRDefault="000A6B8A">
            <w:pPr>
              <w:rPr>
                <w:color w:val="000000"/>
                <w:sz w:val="20"/>
                <w:szCs w:val="20"/>
              </w:rPr>
            </w:pPr>
            <w:r>
              <w:rPr>
                <w:color w:val="000000"/>
                <w:sz w:val="20"/>
                <w:szCs w:val="20"/>
              </w:rPr>
              <w:t>FYZ</w:t>
            </w:r>
            <w:r>
              <w:rPr>
                <w:color w:val="000000"/>
                <w:sz w:val="20"/>
                <w:szCs w:val="20"/>
              </w:rPr>
              <w:br/>
              <w:t>BIO</w:t>
            </w:r>
          </w:p>
          <w:p w14:paraId="4BE4E0AB" w14:textId="77777777" w:rsidR="000A6B8A" w:rsidRDefault="000A6B8A">
            <w:pPr>
              <w:rPr>
                <w:sz w:val="20"/>
                <w:szCs w:val="20"/>
              </w:rPr>
            </w:pPr>
          </w:p>
        </w:tc>
      </w:tr>
    </w:tbl>
    <w:p w14:paraId="5FE79082" w14:textId="77777777" w:rsidR="000A6B8A" w:rsidRDefault="000A6B8A">
      <w:r>
        <w:br w:type="page"/>
      </w:r>
    </w:p>
    <w:tbl>
      <w:tblPr>
        <w:tblW w:w="15693" w:type="dxa"/>
        <w:tblInd w:w="55" w:type="dxa"/>
        <w:tblCellMar>
          <w:left w:w="70" w:type="dxa"/>
          <w:right w:w="70" w:type="dxa"/>
        </w:tblCellMar>
        <w:tblLook w:val="0000" w:firstRow="0" w:lastRow="0" w:firstColumn="0" w:lastColumn="0" w:noHBand="0" w:noVBand="0"/>
      </w:tblPr>
      <w:tblGrid>
        <w:gridCol w:w="3975"/>
        <w:gridCol w:w="6480"/>
        <w:gridCol w:w="3420"/>
        <w:gridCol w:w="1818"/>
      </w:tblGrid>
      <w:tr w:rsidR="000A6B8A" w14:paraId="78F5FC05" w14:textId="77777777">
        <w:trPr>
          <w:trHeight w:val="535"/>
        </w:trPr>
        <w:tc>
          <w:tcPr>
            <w:tcW w:w="1569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19FC283" w14:textId="77777777" w:rsidR="000A6B8A" w:rsidRDefault="000A6B8A">
            <w:pPr>
              <w:jc w:val="center"/>
              <w:rPr>
                <w:rFonts w:ascii="Arial" w:hAnsi="Arial"/>
                <w:sz w:val="44"/>
                <w:szCs w:val="44"/>
              </w:rPr>
            </w:pPr>
            <w:r>
              <w:rPr>
                <w:rFonts w:ascii="Arial" w:hAnsi="Arial"/>
                <w:sz w:val="44"/>
                <w:szCs w:val="44"/>
              </w:rPr>
              <w:t>Chemie</w:t>
            </w:r>
          </w:p>
        </w:tc>
      </w:tr>
      <w:tr w:rsidR="000A6B8A" w14:paraId="21D09417"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0FD24341" w14:textId="77777777" w:rsidR="000A6B8A" w:rsidRDefault="000A6B8A">
            <w:pPr>
              <w:jc w:val="center"/>
              <w:rPr>
                <w:b/>
                <w:bCs/>
              </w:rPr>
            </w:pPr>
            <w:r>
              <w:rPr>
                <w:b/>
                <w:bCs/>
              </w:rPr>
              <w:t>Očekávané výstupy z RVP GV</w:t>
            </w:r>
          </w:p>
        </w:tc>
        <w:tc>
          <w:tcPr>
            <w:tcW w:w="6480" w:type="dxa"/>
            <w:tcBorders>
              <w:top w:val="nil"/>
              <w:left w:val="nil"/>
              <w:bottom w:val="single" w:sz="12" w:space="0" w:color="auto"/>
              <w:right w:val="single" w:sz="4" w:space="0" w:color="auto"/>
            </w:tcBorders>
            <w:shd w:val="clear" w:color="auto" w:fill="C0C0C0"/>
            <w:noWrap/>
            <w:vAlign w:val="center"/>
          </w:tcPr>
          <w:p w14:paraId="106ADCC6" w14:textId="77777777" w:rsidR="000A6B8A" w:rsidRDefault="000A6B8A">
            <w:pPr>
              <w:jc w:val="center"/>
              <w:rPr>
                <w:b/>
                <w:bCs/>
              </w:rPr>
            </w:pPr>
            <w:r>
              <w:rPr>
                <w:b/>
                <w:bCs/>
              </w:rPr>
              <w:t>Školní výstupy</w:t>
            </w:r>
          </w:p>
        </w:tc>
        <w:tc>
          <w:tcPr>
            <w:tcW w:w="3420" w:type="dxa"/>
            <w:tcBorders>
              <w:top w:val="nil"/>
              <w:left w:val="nil"/>
              <w:bottom w:val="single" w:sz="12" w:space="0" w:color="auto"/>
              <w:right w:val="single" w:sz="4" w:space="0" w:color="auto"/>
            </w:tcBorders>
            <w:shd w:val="clear" w:color="auto" w:fill="C0C0C0"/>
            <w:noWrap/>
            <w:vAlign w:val="center"/>
          </w:tcPr>
          <w:p w14:paraId="6EA44855" w14:textId="77777777" w:rsidR="000A6B8A" w:rsidRDefault="000A6B8A">
            <w:pPr>
              <w:jc w:val="center"/>
              <w:rPr>
                <w:b/>
                <w:bCs/>
              </w:rPr>
            </w:pPr>
            <w:r>
              <w:rPr>
                <w:b/>
                <w:bCs/>
              </w:rPr>
              <w:t>Učivo</w:t>
            </w:r>
          </w:p>
        </w:tc>
        <w:tc>
          <w:tcPr>
            <w:tcW w:w="1818" w:type="dxa"/>
            <w:tcBorders>
              <w:top w:val="nil"/>
              <w:left w:val="nil"/>
              <w:bottom w:val="single" w:sz="12" w:space="0" w:color="auto"/>
              <w:right w:val="single" w:sz="12" w:space="0" w:color="auto"/>
            </w:tcBorders>
            <w:shd w:val="clear" w:color="auto" w:fill="C0C0C0"/>
            <w:vAlign w:val="center"/>
          </w:tcPr>
          <w:p w14:paraId="2F77CBC2" w14:textId="77777777" w:rsidR="000A6B8A" w:rsidRDefault="000A6B8A">
            <w:pPr>
              <w:jc w:val="center"/>
              <w:rPr>
                <w:b/>
                <w:bCs/>
              </w:rPr>
            </w:pPr>
            <w:r>
              <w:rPr>
                <w:b/>
                <w:bCs/>
              </w:rPr>
              <w:t xml:space="preserve">Přesahy </w:t>
            </w:r>
            <w:r>
              <w:rPr>
                <w:b/>
                <w:bCs/>
              </w:rPr>
              <w:br/>
              <w:t xml:space="preserve">a vazby </w:t>
            </w:r>
          </w:p>
        </w:tc>
      </w:tr>
      <w:tr w:rsidR="000A6B8A" w14:paraId="4E50A25E" w14:textId="77777777">
        <w:trPr>
          <w:trHeight w:val="505"/>
        </w:trPr>
        <w:tc>
          <w:tcPr>
            <w:tcW w:w="15693" w:type="dxa"/>
            <w:gridSpan w:val="4"/>
            <w:tcBorders>
              <w:top w:val="nil"/>
              <w:left w:val="single" w:sz="4" w:space="0" w:color="auto"/>
              <w:bottom w:val="single" w:sz="4" w:space="0" w:color="auto"/>
              <w:right w:val="single" w:sz="4" w:space="0" w:color="auto"/>
            </w:tcBorders>
            <w:shd w:val="clear" w:color="auto" w:fill="CCFFCC"/>
            <w:noWrap/>
            <w:vAlign w:val="center"/>
          </w:tcPr>
          <w:p w14:paraId="59CDFC30"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7EBC7F7F" w14:textId="77777777">
        <w:trPr>
          <w:trHeight w:val="1669"/>
        </w:trPr>
        <w:tc>
          <w:tcPr>
            <w:tcW w:w="3975" w:type="dxa"/>
            <w:tcBorders>
              <w:top w:val="nil"/>
              <w:left w:val="single" w:sz="4" w:space="0" w:color="auto"/>
              <w:bottom w:val="single" w:sz="4" w:space="0" w:color="auto"/>
              <w:right w:val="single" w:sz="4" w:space="0" w:color="auto"/>
            </w:tcBorders>
            <w:shd w:val="clear" w:color="auto" w:fill="CCFFCC"/>
          </w:tcPr>
          <w:p w14:paraId="0671BD54" w14:textId="77777777" w:rsidR="000A6B8A" w:rsidRDefault="000A6B8A">
            <w:pPr>
              <w:ind w:firstLineChars="100" w:firstLine="200"/>
              <w:rPr>
                <w:color w:val="000000"/>
                <w:sz w:val="20"/>
                <w:szCs w:val="20"/>
              </w:rPr>
            </w:pPr>
            <w:r>
              <w:rPr>
                <w:color w:val="000000"/>
                <w:sz w:val="20"/>
                <w:szCs w:val="20"/>
              </w:rPr>
              <w:t>Žák</w:t>
            </w:r>
          </w:p>
          <w:p w14:paraId="5478F670" w14:textId="77777777" w:rsidR="000A6B8A" w:rsidRDefault="000A6B8A">
            <w:pPr>
              <w:rPr>
                <w:color w:val="000000"/>
                <w:sz w:val="20"/>
                <w:szCs w:val="20"/>
              </w:rPr>
            </w:pPr>
            <w:r>
              <w:rPr>
                <w:color w:val="000000"/>
                <w:sz w:val="20"/>
                <w:szCs w:val="20"/>
              </w:rPr>
              <w:t>◄objasní strukturu a funkci sloučenin nezbytných pro důležité chemické procesy probíhající v organizmech</w:t>
            </w:r>
            <w:r>
              <w:rPr>
                <w:color w:val="000000"/>
                <w:sz w:val="20"/>
                <w:szCs w:val="20"/>
              </w:rPr>
              <w:br/>
              <w:t>◄charakterizuje základní metabolické procesy a jejich význam</w:t>
            </w:r>
            <w:r>
              <w:rPr>
                <w:color w:val="000000"/>
                <w:sz w:val="20"/>
                <w:szCs w:val="20"/>
              </w:rPr>
              <w:br/>
            </w:r>
          </w:p>
          <w:p w14:paraId="3F9305FF" w14:textId="77777777" w:rsidR="000A6B8A" w:rsidRDefault="000A6B8A">
            <w:pPr>
              <w:rPr>
                <w:sz w:val="20"/>
                <w:szCs w:val="20"/>
              </w:rPr>
            </w:pPr>
          </w:p>
        </w:tc>
        <w:tc>
          <w:tcPr>
            <w:tcW w:w="6480" w:type="dxa"/>
            <w:tcBorders>
              <w:top w:val="nil"/>
              <w:left w:val="nil"/>
              <w:bottom w:val="single" w:sz="4" w:space="0" w:color="auto"/>
              <w:right w:val="single" w:sz="4" w:space="0" w:color="auto"/>
            </w:tcBorders>
            <w:shd w:val="clear" w:color="auto" w:fill="CCFFCC"/>
          </w:tcPr>
          <w:p w14:paraId="0659E347" w14:textId="77777777" w:rsidR="000A6B8A" w:rsidRDefault="000A6B8A">
            <w:pPr>
              <w:ind w:firstLineChars="100" w:firstLine="200"/>
              <w:rPr>
                <w:color w:val="000000"/>
                <w:sz w:val="20"/>
                <w:szCs w:val="20"/>
              </w:rPr>
            </w:pPr>
            <w:r>
              <w:rPr>
                <w:color w:val="000000"/>
                <w:sz w:val="20"/>
                <w:szCs w:val="20"/>
              </w:rPr>
              <w:t>Žák</w:t>
            </w:r>
          </w:p>
          <w:p w14:paraId="4170D3E3" w14:textId="77777777" w:rsidR="000A6B8A" w:rsidRDefault="000A6B8A">
            <w:pPr>
              <w:rPr>
                <w:color w:val="000000"/>
                <w:sz w:val="20"/>
                <w:szCs w:val="20"/>
              </w:rPr>
            </w:pPr>
            <w:r>
              <w:rPr>
                <w:color w:val="000000"/>
                <w:sz w:val="20"/>
                <w:szCs w:val="20"/>
              </w:rPr>
              <w:t>◄charakterizuje strukturu molekul hlavních přírodních látek</w:t>
            </w:r>
          </w:p>
          <w:p w14:paraId="207D950B" w14:textId="77777777" w:rsidR="000A6B8A" w:rsidRDefault="000A6B8A">
            <w:pPr>
              <w:rPr>
                <w:color w:val="000000"/>
                <w:sz w:val="20"/>
                <w:szCs w:val="20"/>
              </w:rPr>
            </w:pPr>
            <w:r>
              <w:rPr>
                <w:color w:val="000000"/>
                <w:sz w:val="20"/>
                <w:szCs w:val="20"/>
              </w:rPr>
              <w:t>vysvětlí, jaký je vztah mezi strukturou přírodních látek a jejich funkcí v organizmech</w:t>
            </w:r>
          </w:p>
          <w:p w14:paraId="0CCB77DA" w14:textId="77777777" w:rsidR="000A6B8A" w:rsidRDefault="000A6B8A">
            <w:pPr>
              <w:rPr>
                <w:color w:val="000000"/>
                <w:sz w:val="20"/>
                <w:szCs w:val="20"/>
              </w:rPr>
            </w:pPr>
            <w:r>
              <w:rPr>
                <w:color w:val="000000"/>
                <w:sz w:val="20"/>
                <w:szCs w:val="20"/>
              </w:rPr>
              <w:t>orientuje se v přehledu hlavních zástupců skupin přírodních látek</w:t>
            </w:r>
            <w:r>
              <w:rPr>
                <w:color w:val="000000"/>
                <w:sz w:val="20"/>
                <w:szCs w:val="20"/>
              </w:rPr>
              <w:br/>
              <w:t>◄znalost struktury a funkcí přírodních látek</w:t>
            </w:r>
          </w:p>
          <w:p w14:paraId="74C1AA27" w14:textId="77777777" w:rsidR="000A6B8A" w:rsidRDefault="000A6B8A">
            <w:pPr>
              <w:rPr>
                <w:color w:val="000000"/>
                <w:sz w:val="20"/>
                <w:szCs w:val="20"/>
              </w:rPr>
            </w:pPr>
            <w:r>
              <w:rPr>
                <w:color w:val="000000"/>
                <w:sz w:val="20"/>
                <w:szCs w:val="20"/>
              </w:rPr>
              <w:t>aplikuje na jejich metabolické přeměny a jejich vzájemné vztahy</w:t>
            </w:r>
          </w:p>
          <w:p w14:paraId="44A990B4" w14:textId="77777777" w:rsidR="000A6B8A" w:rsidRDefault="000A6B8A">
            <w:pPr>
              <w:rPr>
                <w:color w:val="000000"/>
                <w:sz w:val="20"/>
                <w:szCs w:val="20"/>
              </w:rPr>
            </w:pPr>
            <w:r>
              <w:rPr>
                <w:color w:val="000000"/>
                <w:sz w:val="20"/>
                <w:szCs w:val="20"/>
              </w:rPr>
              <w:t>vysvětlí průběh hlavních metabolických dějů a drah</w:t>
            </w:r>
          </w:p>
          <w:p w14:paraId="38213104" w14:textId="77777777" w:rsidR="000A6B8A" w:rsidRDefault="000A6B8A">
            <w:pPr>
              <w:rPr>
                <w:sz w:val="20"/>
                <w:szCs w:val="20"/>
              </w:rPr>
            </w:pPr>
            <w:r>
              <w:rPr>
                <w:color w:val="000000"/>
                <w:sz w:val="20"/>
                <w:szCs w:val="20"/>
              </w:rPr>
              <w:t>orientuje se v jejich vzájemných vztazích, vazbách a regulačních mechanizmech</w:t>
            </w:r>
          </w:p>
          <w:p w14:paraId="6C62484F" w14:textId="77777777" w:rsidR="000A6B8A" w:rsidRDefault="000A6B8A">
            <w:pPr>
              <w:jc w:val="center"/>
              <w:rPr>
                <w:sz w:val="20"/>
                <w:szCs w:val="20"/>
              </w:rPr>
            </w:pPr>
          </w:p>
        </w:tc>
        <w:tc>
          <w:tcPr>
            <w:tcW w:w="3420" w:type="dxa"/>
            <w:tcBorders>
              <w:top w:val="nil"/>
              <w:left w:val="nil"/>
              <w:bottom w:val="single" w:sz="4" w:space="0" w:color="auto"/>
              <w:right w:val="single" w:sz="4" w:space="0" w:color="auto"/>
            </w:tcBorders>
            <w:shd w:val="clear" w:color="auto" w:fill="CCFFCC"/>
          </w:tcPr>
          <w:p w14:paraId="117CE115" w14:textId="77777777" w:rsidR="000A6B8A" w:rsidRDefault="000A6B8A">
            <w:pPr>
              <w:rPr>
                <w:color w:val="000000"/>
                <w:sz w:val="20"/>
                <w:szCs w:val="20"/>
              </w:rPr>
            </w:pPr>
            <w:r>
              <w:rPr>
                <w:color w:val="000000"/>
                <w:sz w:val="20"/>
                <w:szCs w:val="20"/>
              </w:rPr>
              <w:t xml:space="preserve">popisná biochemie </w:t>
            </w:r>
          </w:p>
          <w:p w14:paraId="7ED3A922" w14:textId="77777777" w:rsidR="000A6B8A" w:rsidRDefault="000A6B8A">
            <w:pPr>
              <w:rPr>
                <w:color w:val="000000"/>
                <w:sz w:val="20"/>
                <w:szCs w:val="20"/>
              </w:rPr>
            </w:pPr>
            <w:r>
              <w:rPr>
                <w:color w:val="000000"/>
                <w:sz w:val="20"/>
                <w:szCs w:val="20"/>
              </w:rPr>
              <w:t>sacharidy-obecné vlastnosti a třídění, přehled jednoduchých a složených monosacharidů</w:t>
            </w:r>
          </w:p>
          <w:p w14:paraId="190C7AA2" w14:textId="77777777" w:rsidR="000A6B8A" w:rsidRDefault="000A6B8A">
            <w:pPr>
              <w:rPr>
                <w:color w:val="000000"/>
                <w:sz w:val="20"/>
                <w:szCs w:val="20"/>
              </w:rPr>
            </w:pPr>
            <w:r>
              <w:rPr>
                <w:color w:val="000000"/>
                <w:sz w:val="20"/>
                <w:szCs w:val="20"/>
              </w:rPr>
              <w:t>bílkoviny- obecné vlastnosti a třídění, přehled bílkovin</w:t>
            </w:r>
          </w:p>
          <w:p w14:paraId="0EC9674E" w14:textId="77777777" w:rsidR="000A6B8A" w:rsidRDefault="000A6B8A">
            <w:pPr>
              <w:rPr>
                <w:color w:val="000000"/>
                <w:sz w:val="20"/>
                <w:szCs w:val="20"/>
              </w:rPr>
            </w:pPr>
            <w:r>
              <w:rPr>
                <w:color w:val="000000"/>
                <w:sz w:val="20"/>
                <w:szCs w:val="20"/>
              </w:rPr>
              <w:t>lipidy-obecné vlastnosti a třídění, přehled lipidů</w:t>
            </w:r>
          </w:p>
          <w:p w14:paraId="5F8CD5A1" w14:textId="77777777" w:rsidR="000A6B8A" w:rsidRDefault="000A6B8A">
            <w:pPr>
              <w:rPr>
                <w:color w:val="000000"/>
                <w:sz w:val="20"/>
                <w:szCs w:val="20"/>
              </w:rPr>
            </w:pPr>
            <w:r>
              <w:rPr>
                <w:color w:val="000000"/>
                <w:sz w:val="20"/>
                <w:szCs w:val="20"/>
              </w:rPr>
              <w:t xml:space="preserve">dynamická biochemie </w:t>
            </w:r>
          </w:p>
          <w:p w14:paraId="38EC6777" w14:textId="77777777" w:rsidR="000A6B8A" w:rsidRDefault="000A6B8A">
            <w:pPr>
              <w:rPr>
                <w:color w:val="000000"/>
                <w:sz w:val="20"/>
                <w:szCs w:val="20"/>
              </w:rPr>
            </w:pPr>
            <w:r>
              <w:rPr>
                <w:color w:val="000000"/>
                <w:sz w:val="20"/>
                <w:szCs w:val="20"/>
              </w:rPr>
              <w:t>charakteristika a rozdělení metabolických dějů</w:t>
            </w:r>
          </w:p>
          <w:p w14:paraId="604A223C" w14:textId="77777777" w:rsidR="000A6B8A" w:rsidRDefault="000A6B8A">
            <w:pPr>
              <w:rPr>
                <w:color w:val="000000"/>
                <w:sz w:val="20"/>
                <w:szCs w:val="20"/>
              </w:rPr>
            </w:pPr>
            <w:r>
              <w:rPr>
                <w:color w:val="000000"/>
                <w:sz w:val="20"/>
                <w:szCs w:val="20"/>
              </w:rPr>
              <w:t>sacharidy- katabolismus, anabolismus</w:t>
            </w:r>
          </w:p>
          <w:p w14:paraId="1710481E" w14:textId="77777777" w:rsidR="000A6B8A" w:rsidRDefault="000A6B8A">
            <w:pPr>
              <w:rPr>
                <w:color w:val="000000"/>
                <w:sz w:val="20"/>
                <w:szCs w:val="20"/>
              </w:rPr>
            </w:pPr>
            <w:r>
              <w:rPr>
                <w:color w:val="000000"/>
                <w:sz w:val="20"/>
                <w:szCs w:val="20"/>
              </w:rPr>
              <w:t>bílkoviny- katabolismus, anabolismus</w:t>
            </w:r>
          </w:p>
          <w:p w14:paraId="66AB6516" w14:textId="77777777" w:rsidR="000A6B8A" w:rsidRDefault="000A6B8A">
            <w:pPr>
              <w:rPr>
                <w:color w:val="000000"/>
                <w:sz w:val="20"/>
                <w:szCs w:val="20"/>
              </w:rPr>
            </w:pPr>
            <w:r>
              <w:rPr>
                <w:color w:val="000000"/>
                <w:sz w:val="20"/>
                <w:szCs w:val="20"/>
              </w:rPr>
              <w:t>lipidy- katabolismus, anabolismus</w:t>
            </w:r>
          </w:p>
          <w:p w14:paraId="5851F40D" w14:textId="77777777" w:rsidR="000A6B8A" w:rsidRDefault="000A6B8A">
            <w:pPr>
              <w:rPr>
                <w:color w:val="000000"/>
                <w:sz w:val="20"/>
                <w:szCs w:val="20"/>
              </w:rPr>
            </w:pPr>
            <w:r>
              <w:rPr>
                <w:color w:val="000000"/>
                <w:sz w:val="20"/>
                <w:szCs w:val="20"/>
              </w:rPr>
              <w:t>vzájemné vztahy metabolických dějů, regulace metabolismu</w:t>
            </w:r>
          </w:p>
          <w:p w14:paraId="5B0C889D" w14:textId="77777777" w:rsidR="000A6B8A" w:rsidRDefault="000A6B8A">
            <w:pPr>
              <w:rPr>
                <w:sz w:val="20"/>
                <w:szCs w:val="20"/>
              </w:rPr>
            </w:pPr>
          </w:p>
        </w:tc>
        <w:tc>
          <w:tcPr>
            <w:tcW w:w="1818" w:type="dxa"/>
            <w:tcBorders>
              <w:top w:val="nil"/>
              <w:left w:val="nil"/>
              <w:bottom w:val="single" w:sz="4" w:space="0" w:color="auto"/>
              <w:right w:val="single" w:sz="4" w:space="0" w:color="auto"/>
            </w:tcBorders>
            <w:shd w:val="clear" w:color="auto" w:fill="CCFFCC"/>
          </w:tcPr>
          <w:p w14:paraId="0AE1CC79" w14:textId="77777777" w:rsidR="000A6B8A" w:rsidRDefault="000A6B8A">
            <w:pPr>
              <w:rPr>
                <w:sz w:val="20"/>
                <w:szCs w:val="20"/>
              </w:rPr>
            </w:pPr>
            <w:r>
              <w:rPr>
                <w:sz w:val="20"/>
                <w:szCs w:val="20"/>
              </w:rPr>
              <w:t>FYZ</w:t>
            </w:r>
          </w:p>
          <w:p w14:paraId="136E04D8" w14:textId="77777777" w:rsidR="000A6B8A" w:rsidRDefault="000A6B8A">
            <w:pPr>
              <w:rPr>
                <w:sz w:val="20"/>
                <w:szCs w:val="20"/>
              </w:rPr>
            </w:pPr>
            <w:r>
              <w:rPr>
                <w:sz w:val="20"/>
                <w:szCs w:val="20"/>
              </w:rPr>
              <w:t>BIO</w:t>
            </w:r>
          </w:p>
        </w:tc>
      </w:tr>
    </w:tbl>
    <w:p w14:paraId="207431B6" w14:textId="77777777" w:rsidR="000A6B8A" w:rsidRDefault="000A6B8A">
      <w:pPr>
        <w:sectPr w:rsidR="000A6B8A">
          <w:pgSz w:w="16838" w:h="11906" w:orient="landscape" w:code="9"/>
          <w:pgMar w:top="567" w:right="663" w:bottom="1134" w:left="851" w:header="709" w:footer="709" w:gutter="0"/>
          <w:cols w:space="708"/>
          <w:docGrid w:linePitch="360"/>
        </w:sectPr>
      </w:pPr>
      <w:r>
        <w:rPr>
          <w:noProof/>
        </w:rPr>
        <w:pict w14:anchorId="3FEBE37F">
          <v:shape id="_x0000_s1059" type="#_x0000_t202" style="position:absolute;margin-left:729pt;margin-top:217.05pt;width:45pt;height:27pt;z-index:251655168;mso-position-horizontal-relative:text;mso-position-vertical-relative:text" filled="f" stroked="f">
            <v:textbox style="mso-next-textbox:#_x0000_s1059">
              <w:txbxContent>
                <w:p w14:paraId="5619A972" w14:textId="77777777" w:rsidR="002533DF" w:rsidRDefault="002533DF">
                  <w:hyperlink w:anchor="obsah" w:history="1">
                    <w:r>
                      <w:rPr>
                        <w:rStyle w:val="Hypertextovodkaz"/>
                      </w:rPr>
                      <w:t>obsah</w:t>
                    </w:r>
                  </w:hyperlink>
                </w:p>
              </w:txbxContent>
            </v:textbox>
          </v:shape>
        </w:pict>
      </w:r>
    </w:p>
    <w:p w14:paraId="24A3CF49" w14:textId="77777777" w:rsidR="000A6B8A" w:rsidRDefault="000A6B8A" w:rsidP="00190D34">
      <w:pPr>
        <w:pStyle w:val="Nadpis2"/>
      </w:pPr>
      <w:bookmarkStart w:id="124" w:name="_6.9_Biologie"/>
      <w:bookmarkEnd w:id="124"/>
      <w:r>
        <w:lastRenderedPageBreak/>
        <w:t>6.9</w:t>
      </w:r>
      <w:r w:rsidR="00190D34">
        <w:tab/>
      </w:r>
      <w:r>
        <w:t>Biologie</w:t>
      </w:r>
      <w:bookmarkStart w:id="125" w:name="a32"/>
      <w:bookmarkEnd w:id="125"/>
    </w:p>
    <w:p w14:paraId="3B53F7E4" w14:textId="77777777" w:rsidR="000A6B8A" w:rsidRDefault="000A6B8A">
      <w:pPr>
        <w:rPr>
          <w:b/>
          <w:sz w:val="28"/>
          <w:szCs w:val="28"/>
        </w:rPr>
      </w:pPr>
    </w:p>
    <w:p w14:paraId="1F59AD89" w14:textId="77777777" w:rsidR="000A6B8A" w:rsidRDefault="000A6B8A">
      <w:pPr>
        <w:rPr>
          <w:b/>
          <w:szCs w:val="28"/>
        </w:rPr>
      </w:pPr>
      <w:r>
        <w:rPr>
          <w:b/>
          <w:szCs w:val="28"/>
        </w:rPr>
        <w:t>Garant oboru: Mgr. Jaroslav Truhlář</w:t>
      </w:r>
    </w:p>
    <w:p w14:paraId="4E633417" w14:textId="77777777" w:rsidR="000A6B8A" w:rsidRDefault="000A6B8A">
      <w:pPr>
        <w:rPr>
          <w:b/>
          <w:sz w:val="28"/>
          <w:szCs w:val="28"/>
        </w:rPr>
      </w:pPr>
    </w:p>
    <w:p w14:paraId="4ED22F98" w14:textId="77777777" w:rsidR="000A6B8A" w:rsidRDefault="000A6B8A">
      <w:pPr>
        <w:spacing w:line="360" w:lineRule="auto"/>
        <w:ind w:firstLine="360"/>
        <w:jc w:val="both"/>
        <w:rPr>
          <w:sz w:val="22"/>
          <w:szCs w:val="22"/>
        </w:rPr>
      </w:pPr>
      <w:r>
        <w:rPr>
          <w:sz w:val="22"/>
          <w:szCs w:val="22"/>
        </w:rPr>
        <w:t>Vzdělávací oblast: Člověk a příroda.</w:t>
      </w:r>
    </w:p>
    <w:p w14:paraId="7078C0DE" w14:textId="77777777" w:rsidR="000A6B8A" w:rsidRDefault="000A6B8A">
      <w:pPr>
        <w:spacing w:line="360" w:lineRule="auto"/>
        <w:ind w:firstLine="360"/>
        <w:jc w:val="both"/>
        <w:rPr>
          <w:sz w:val="22"/>
          <w:szCs w:val="22"/>
        </w:rPr>
      </w:pPr>
      <w:r>
        <w:rPr>
          <w:sz w:val="22"/>
          <w:szCs w:val="22"/>
        </w:rPr>
        <w:t>Časová dotace v předmětu biologie pro vyšší stupeň gymnázia:</w:t>
      </w:r>
    </w:p>
    <w:p w14:paraId="638BFF01"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50679DEF" w14:textId="77777777">
        <w:tc>
          <w:tcPr>
            <w:tcW w:w="1800" w:type="dxa"/>
          </w:tcPr>
          <w:p w14:paraId="0CC2BB08" w14:textId="77777777" w:rsidR="000A6B8A" w:rsidRDefault="000A6B8A">
            <w:pPr>
              <w:spacing w:line="360" w:lineRule="auto"/>
              <w:ind w:firstLine="360"/>
              <w:jc w:val="both"/>
              <w:rPr>
                <w:sz w:val="22"/>
                <w:szCs w:val="22"/>
              </w:rPr>
            </w:pPr>
            <w:r>
              <w:rPr>
                <w:sz w:val="22"/>
                <w:szCs w:val="22"/>
              </w:rPr>
              <w:t>1. ročník</w:t>
            </w:r>
          </w:p>
        </w:tc>
        <w:tc>
          <w:tcPr>
            <w:tcW w:w="2160" w:type="dxa"/>
          </w:tcPr>
          <w:p w14:paraId="258DEA70" w14:textId="77777777" w:rsidR="000A6B8A" w:rsidRDefault="000A6B8A">
            <w:pPr>
              <w:spacing w:line="360" w:lineRule="auto"/>
              <w:ind w:firstLine="360"/>
              <w:jc w:val="both"/>
              <w:rPr>
                <w:sz w:val="22"/>
                <w:szCs w:val="22"/>
              </w:rPr>
            </w:pPr>
            <w:r>
              <w:rPr>
                <w:sz w:val="22"/>
                <w:szCs w:val="22"/>
              </w:rPr>
              <w:t>2 hodiny týdně</w:t>
            </w:r>
          </w:p>
        </w:tc>
      </w:tr>
      <w:tr w:rsidR="000A6B8A" w14:paraId="2DC65865" w14:textId="77777777">
        <w:tc>
          <w:tcPr>
            <w:tcW w:w="1800" w:type="dxa"/>
          </w:tcPr>
          <w:p w14:paraId="3222AC19" w14:textId="77777777" w:rsidR="000A6B8A" w:rsidRDefault="000A6B8A">
            <w:pPr>
              <w:spacing w:line="360" w:lineRule="auto"/>
              <w:ind w:firstLine="360"/>
              <w:jc w:val="both"/>
              <w:rPr>
                <w:sz w:val="22"/>
                <w:szCs w:val="22"/>
              </w:rPr>
            </w:pPr>
            <w:r>
              <w:rPr>
                <w:sz w:val="22"/>
                <w:szCs w:val="22"/>
              </w:rPr>
              <w:t>2. ročník</w:t>
            </w:r>
          </w:p>
        </w:tc>
        <w:tc>
          <w:tcPr>
            <w:tcW w:w="2160" w:type="dxa"/>
          </w:tcPr>
          <w:p w14:paraId="7730FF7D" w14:textId="77777777" w:rsidR="000A6B8A" w:rsidRDefault="000A6B8A">
            <w:pPr>
              <w:spacing w:line="360" w:lineRule="auto"/>
              <w:ind w:firstLine="360"/>
              <w:jc w:val="both"/>
              <w:rPr>
                <w:sz w:val="22"/>
                <w:szCs w:val="22"/>
              </w:rPr>
            </w:pPr>
            <w:r>
              <w:rPr>
                <w:sz w:val="22"/>
                <w:szCs w:val="22"/>
              </w:rPr>
              <w:t>2 hodiny týdně</w:t>
            </w:r>
          </w:p>
        </w:tc>
      </w:tr>
      <w:tr w:rsidR="000A6B8A" w14:paraId="7AA0BBD5" w14:textId="77777777">
        <w:tc>
          <w:tcPr>
            <w:tcW w:w="1800" w:type="dxa"/>
          </w:tcPr>
          <w:p w14:paraId="2D39E971" w14:textId="77777777" w:rsidR="000A6B8A" w:rsidRDefault="000A6B8A">
            <w:pPr>
              <w:spacing w:line="360" w:lineRule="auto"/>
              <w:ind w:firstLine="360"/>
              <w:jc w:val="both"/>
              <w:rPr>
                <w:sz w:val="22"/>
                <w:szCs w:val="22"/>
              </w:rPr>
            </w:pPr>
            <w:r>
              <w:rPr>
                <w:sz w:val="22"/>
                <w:szCs w:val="22"/>
              </w:rPr>
              <w:t>3. ročník</w:t>
            </w:r>
          </w:p>
        </w:tc>
        <w:tc>
          <w:tcPr>
            <w:tcW w:w="2160" w:type="dxa"/>
          </w:tcPr>
          <w:p w14:paraId="21BD6A38" w14:textId="77777777" w:rsidR="000A6B8A" w:rsidRDefault="000A6B8A">
            <w:pPr>
              <w:spacing w:line="360" w:lineRule="auto"/>
              <w:ind w:firstLine="360"/>
              <w:jc w:val="both"/>
              <w:rPr>
                <w:sz w:val="22"/>
                <w:szCs w:val="22"/>
              </w:rPr>
            </w:pPr>
            <w:r>
              <w:rPr>
                <w:sz w:val="22"/>
                <w:szCs w:val="22"/>
              </w:rPr>
              <w:t>2 hodiny týdně</w:t>
            </w:r>
          </w:p>
        </w:tc>
      </w:tr>
      <w:tr w:rsidR="000A6B8A" w14:paraId="2CE888C3" w14:textId="77777777">
        <w:tc>
          <w:tcPr>
            <w:tcW w:w="1800" w:type="dxa"/>
          </w:tcPr>
          <w:p w14:paraId="0352E440" w14:textId="77777777" w:rsidR="000A6B8A" w:rsidRDefault="000A6B8A">
            <w:pPr>
              <w:spacing w:line="360" w:lineRule="auto"/>
              <w:ind w:firstLine="360"/>
              <w:jc w:val="both"/>
              <w:rPr>
                <w:sz w:val="22"/>
                <w:szCs w:val="22"/>
              </w:rPr>
            </w:pPr>
            <w:r>
              <w:rPr>
                <w:sz w:val="22"/>
                <w:szCs w:val="22"/>
              </w:rPr>
              <w:t>4. ročník</w:t>
            </w:r>
          </w:p>
        </w:tc>
        <w:tc>
          <w:tcPr>
            <w:tcW w:w="2160" w:type="dxa"/>
          </w:tcPr>
          <w:p w14:paraId="1E0B271F" w14:textId="77777777" w:rsidR="000A6B8A" w:rsidRDefault="000A6B8A">
            <w:pPr>
              <w:spacing w:line="360" w:lineRule="auto"/>
              <w:ind w:firstLine="360"/>
              <w:jc w:val="both"/>
              <w:rPr>
                <w:sz w:val="22"/>
                <w:szCs w:val="22"/>
              </w:rPr>
            </w:pPr>
            <w:r>
              <w:rPr>
                <w:sz w:val="22"/>
                <w:szCs w:val="22"/>
              </w:rPr>
              <w:t>2 hodiny týdně</w:t>
            </w:r>
          </w:p>
        </w:tc>
      </w:tr>
    </w:tbl>
    <w:p w14:paraId="6FD369AB" w14:textId="77777777" w:rsidR="000A6B8A" w:rsidRDefault="000A6B8A">
      <w:pPr>
        <w:spacing w:line="360" w:lineRule="auto"/>
        <w:ind w:firstLine="360"/>
        <w:jc w:val="both"/>
        <w:rPr>
          <w:sz w:val="22"/>
          <w:szCs w:val="22"/>
        </w:rPr>
      </w:pPr>
    </w:p>
    <w:p w14:paraId="1C89B43E" w14:textId="77777777" w:rsidR="000A6B8A" w:rsidRDefault="000A6B8A">
      <w:pPr>
        <w:spacing w:line="360" w:lineRule="auto"/>
        <w:ind w:firstLine="360"/>
        <w:jc w:val="both"/>
        <w:rPr>
          <w:sz w:val="22"/>
          <w:szCs w:val="22"/>
        </w:rPr>
      </w:pPr>
      <w:r>
        <w:rPr>
          <w:sz w:val="22"/>
          <w:szCs w:val="22"/>
        </w:rPr>
        <w:t>Výuka probíhá jednak v kmenových třídách (obecné části), jednak v odborné učebně (praktické části, laboratorní cvičení).</w:t>
      </w:r>
    </w:p>
    <w:p w14:paraId="69D47062" w14:textId="77777777" w:rsidR="000A6B8A" w:rsidRDefault="000A6B8A">
      <w:pPr>
        <w:spacing w:line="360" w:lineRule="auto"/>
        <w:ind w:firstLine="360"/>
        <w:jc w:val="both"/>
        <w:rPr>
          <w:sz w:val="22"/>
          <w:szCs w:val="22"/>
        </w:rPr>
      </w:pPr>
      <w:r>
        <w:rPr>
          <w:sz w:val="22"/>
          <w:szCs w:val="22"/>
        </w:rPr>
        <w:t>Hlavní důraz je kladen především na osvojení si základních vědomostí a dovedností v biologických oborech, pochopení vztahů mezi nimi i ostatními přírodovědnými vědami. Získané poznatky jsou prohlubovány a upevňovány praktickými činnostmi - laboratorní cvičení, prezentace, seminární práce. Studium biologie lze na vyšším stupni gymnázia zakončit maturitní zkouškou. Do výuky jsou integrována průřezová témata Environmentální výchovy (Problematika vztahů organismů a prostředí, Člověk a životní prostředí, Životní prostředí regionu a České republiky). Integrovány jsou i výstupy z předmětu Geologie.</w:t>
      </w:r>
    </w:p>
    <w:p w14:paraId="15E852D8" w14:textId="77777777" w:rsidR="000A6B8A" w:rsidRDefault="000A6B8A">
      <w:pPr>
        <w:spacing w:line="360" w:lineRule="auto"/>
        <w:ind w:firstLine="360"/>
        <w:jc w:val="both"/>
        <w:rPr>
          <w:sz w:val="22"/>
          <w:szCs w:val="22"/>
        </w:rPr>
      </w:pPr>
    </w:p>
    <w:p w14:paraId="0CBEE9E2" w14:textId="77777777" w:rsidR="000A6B8A" w:rsidRDefault="000A6B8A"/>
    <w:p w14:paraId="131F4C89" w14:textId="77777777" w:rsidR="00B95677" w:rsidRDefault="00B95677"/>
    <w:p w14:paraId="32C7D78C" w14:textId="77777777" w:rsidR="000A6B8A" w:rsidRDefault="000A6B8A">
      <w:pPr>
        <w:rPr>
          <w:b/>
        </w:rPr>
      </w:pPr>
      <w:r>
        <w:rPr>
          <w:b/>
        </w:rPr>
        <w:t>Kompetence k učení</w:t>
      </w:r>
    </w:p>
    <w:p w14:paraId="37A4DD0B" w14:textId="77777777" w:rsidR="000A6B8A" w:rsidRDefault="000A6B8A">
      <w:pPr>
        <w:rPr>
          <w:b/>
        </w:rPr>
      </w:pPr>
    </w:p>
    <w:p w14:paraId="4AC0B7E7" w14:textId="77777777" w:rsidR="000A6B8A" w:rsidRDefault="000A6B8A" w:rsidP="000A6B8A">
      <w:pPr>
        <w:numPr>
          <w:ilvl w:val="0"/>
          <w:numId w:val="3"/>
        </w:numPr>
        <w:spacing w:line="360" w:lineRule="auto"/>
        <w:jc w:val="both"/>
        <w:rPr>
          <w:sz w:val="22"/>
          <w:szCs w:val="22"/>
        </w:rPr>
      </w:pPr>
      <w:r>
        <w:rPr>
          <w:sz w:val="22"/>
          <w:szCs w:val="22"/>
        </w:rPr>
        <w:t xml:space="preserve">Učíme žáky porozumět textu a zadání, umět s ním pracovat, umět vyhledat informace v textu. </w:t>
      </w:r>
    </w:p>
    <w:p w14:paraId="5E5BE8A4" w14:textId="77777777" w:rsidR="000A6B8A" w:rsidRDefault="000A6B8A" w:rsidP="000A6B8A">
      <w:pPr>
        <w:numPr>
          <w:ilvl w:val="0"/>
          <w:numId w:val="3"/>
        </w:numPr>
        <w:spacing w:line="360" w:lineRule="auto"/>
        <w:jc w:val="both"/>
        <w:rPr>
          <w:sz w:val="22"/>
          <w:szCs w:val="22"/>
        </w:rPr>
      </w:pPr>
      <w:r>
        <w:rPr>
          <w:sz w:val="22"/>
          <w:szCs w:val="22"/>
        </w:rPr>
        <w:t xml:space="preserve">Vedeme žáky k hodnocení vlastních studijních výkonů, dovedností, schopností a k jejich posouzení s reálnými možnostmi. </w:t>
      </w:r>
    </w:p>
    <w:p w14:paraId="06F8BF9C" w14:textId="77777777" w:rsidR="000A6B8A" w:rsidRDefault="000A6B8A" w:rsidP="000A6B8A">
      <w:pPr>
        <w:numPr>
          <w:ilvl w:val="0"/>
          <w:numId w:val="3"/>
        </w:numPr>
        <w:spacing w:line="360" w:lineRule="auto"/>
        <w:jc w:val="both"/>
        <w:rPr>
          <w:sz w:val="22"/>
          <w:szCs w:val="22"/>
        </w:rPr>
      </w:pPr>
      <w:r>
        <w:rPr>
          <w:sz w:val="22"/>
          <w:szCs w:val="22"/>
        </w:rPr>
        <w:t xml:space="preserve">Motivujeme žáky zadáváním zajímavých projektů v rámci výuky i domácí práce, přípravou na soutěže a olympiády. </w:t>
      </w:r>
    </w:p>
    <w:p w14:paraId="0FDB89F5" w14:textId="77777777" w:rsidR="000A6B8A" w:rsidRDefault="000A6B8A" w:rsidP="000A6B8A">
      <w:pPr>
        <w:numPr>
          <w:ilvl w:val="0"/>
          <w:numId w:val="3"/>
        </w:numPr>
        <w:spacing w:line="360" w:lineRule="auto"/>
        <w:jc w:val="both"/>
        <w:rPr>
          <w:sz w:val="22"/>
          <w:szCs w:val="22"/>
        </w:rPr>
      </w:pPr>
      <w:r>
        <w:rPr>
          <w:sz w:val="22"/>
          <w:szCs w:val="22"/>
        </w:rPr>
        <w:t xml:space="preserve">Snažíme se poskytovat nadstandardní atraktivní informace v rámci tématu, a tím prohloubit zájem žáků o učivo. </w:t>
      </w:r>
    </w:p>
    <w:p w14:paraId="74483E03" w14:textId="77777777" w:rsidR="000A6B8A" w:rsidRDefault="000A6B8A" w:rsidP="000A6B8A">
      <w:pPr>
        <w:numPr>
          <w:ilvl w:val="0"/>
          <w:numId w:val="3"/>
        </w:numPr>
        <w:spacing w:line="360" w:lineRule="auto"/>
        <w:jc w:val="both"/>
        <w:rPr>
          <w:sz w:val="22"/>
          <w:szCs w:val="22"/>
        </w:rPr>
      </w:pPr>
      <w:r>
        <w:rPr>
          <w:sz w:val="22"/>
          <w:szCs w:val="22"/>
        </w:rPr>
        <w:t xml:space="preserve">Individuálním přístupem k žákům podporujeme jejich motivaci a vytváříme podmínky k dosažení úspěchu. </w:t>
      </w:r>
    </w:p>
    <w:p w14:paraId="127FFA45" w14:textId="77777777" w:rsidR="000A6B8A" w:rsidRDefault="000A6B8A" w:rsidP="000A6B8A">
      <w:pPr>
        <w:numPr>
          <w:ilvl w:val="0"/>
          <w:numId w:val="3"/>
        </w:numPr>
        <w:spacing w:line="360" w:lineRule="auto"/>
        <w:jc w:val="both"/>
        <w:rPr>
          <w:sz w:val="22"/>
          <w:szCs w:val="22"/>
        </w:rPr>
      </w:pPr>
      <w:r>
        <w:rPr>
          <w:sz w:val="22"/>
          <w:szCs w:val="22"/>
        </w:rPr>
        <w:t>Během studia žáky vedeme ke zpracování a prezentaci vlastních prací a projektů obsahujících klíčové informace použitelné pro další studium a život.</w:t>
      </w:r>
    </w:p>
    <w:p w14:paraId="52B0E23C" w14:textId="77777777" w:rsidR="000A6B8A" w:rsidRDefault="000A6B8A">
      <w:pPr>
        <w:rPr>
          <w:color w:val="FF0000"/>
        </w:rPr>
      </w:pPr>
    </w:p>
    <w:p w14:paraId="66E40856" w14:textId="77777777" w:rsidR="00B95677" w:rsidRDefault="00B95677">
      <w:pPr>
        <w:rPr>
          <w:color w:val="FF0000"/>
        </w:rPr>
      </w:pPr>
    </w:p>
    <w:p w14:paraId="5520C4B3" w14:textId="77777777" w:rsidR="00B95677" w:rsidRDefault="00B95677">
      <w:pPr>
        <w:rPr>
          <w:color w:val="FF0000"/>
        </w:rPr>
      </w:pPr>
    </w:p>
    <w:p w14:paraId="6526F1B9" w14:textId="77777777" w:rsidR="00B95677" w:rsidRDefault="00B95677">
      <w:pPr>
        <w:rPr>
          <w:color w:val="FF0000"/>
        </w:rPr>
      </w:pPr>
    </w:p>
    <w:p w14:paraId="22143939" w14:textId="77777777" w:rsidR="00B95677" w:rsidRDefault="00B95677">
      <w:pPr>
        <w:rPr>
          <w:color w:val="FF0000"/>
        </w:rPr>
      </w:pPr>
    </w:p>
    <w:p w14:paraId="7CE41293" w14:textId="77777777" w:rsidR="000A6B8A" w:rsidRDefault="000A6B8A">
      <w:pPr>
        <w:rPr>
          <w:b/>
          <w:color w:val="FF0000"/>
        </w:rPr>
      </w:pPr>
      <w:r>
        <w:rPr>
          <w:b/>
        </w:rPr>
        <w:lastRenderedPageBreak/>
        <w:t>Kompetence k řešení problému</w:t>
      </w:r>
    </w:p>
    <w:p w14:paraId="54A98D8F" w14:textId="77777777" w:rsidR="000A6B8A" w:rsidRDefault="000A6B8A">
      <w:pPr>
        <w:rPr>
          <w:b/>
          <w:color w:val="FF0000"/>
        </w:rPr>
      </w:pPr>
    </w:p>
    <w:p w14:paraId="07A8800B" w14:textId="77777777" w:rsidR="000A6B8A" w:rsidRDefault="000A6B8A" w:rsidP="000A6B8A">
      <w:pPr>
        <w:numPr>
          <w:ilvl w:val="0"/>
          <w:numId w:val="3"/>
        </w:numPr>
        <w:spacing w:line="360" w:lineRule="auto"/>
        <w:jc w:val="both"/>
        <w:rPr>
          <w:sz w:val="22"/>
          <w:szCs w:val="22"/>
        </w:rPr>
      </w:pPr>
      <w:r>
        <w:rPr>
          <w:sz w:val="22"/>
          <w:szCs w:val="22"/>
        </w:rPr>
        <w:t>Zadáváme problémové úkoly z praxe, s návazností na známé okolí žáků.</w:t>
      </w:r>
    </w:p>
    <w:p w14:paraId="6644D859" w14:textId="77777777" w:rsidR="000A6B8A" w:rsidRDefault="000A6B8A" w:rsidP="000A6B8A">
      <w:pPr>
        <w:numPr>
          <w:ilvl w:val="0"/>
          <w:numId w:val="3"/>
        </w:numPr>
        <w:spacing w:line="360" w:lineRule="auto"/>
        <w:jc w:val="both"/>
        <w:rPr>
          <w:sz w:val="22"/>
          <w:szCs w:val="22"/>
        </w:rPr>
      </w:pPr>
      <w:r>
        <w:rPr>
          <w:sz w:val="22"/>
          <w:szCs w:val="22"/>
        </w:rPr>
        <w:t>Rozvíjíme žákovu schopnost samostatně vyhledat problém a navrhnout jeho vhodné řešení.</w:t>
      </w:r>
    </w:p>
    <w:p w14:paraId="7A2CAA91" w14:textId="77777777" w:rsidR="00BB4230" w:rsidRPr="00B95677" w:rsidRDefault="000A6B8A" w:rsidP="00B95677">
      <w:pPr>
        <w:numPr>
          <w:ilvl w:val="0"/>
          <w:numId w:val="3"/>
        </w:numPr>
        <w:spacing w:line="360" w:lineRule="auto"/>
        <w:jc w:val="both"/>
        <w:rPr>
          <w:sz w:val="22"/>
          <w:szCs w:val="22"/>
        </w:rPr>
      </w:pPr>
      <w:r>
        <w:rPr>
          <w:sz w:val="22"/>
          <w:szCs w:val="22"/>
        </w:rPr>
        <w:t>Vedeme žáky k samostatnému hodnocení výsledků práce a to i v případě, kdy neodpovídají očekávaným výstupům.</w:t>
      </w:r>
    </w:p>
    <w:p w14:paraId="1E986D85" w14:textId="77777777" w:rsidR="000A6B8A" w:rsidRDefault="000A6B8A" w:rsidP="000A6B8A">
      <w:pPr>
        <w:numPr>
          <w:ilvl w:val="0"/>
          <w:numId w:val="3"/>
        </w:numPr>
        <w:spacing w:line="360" w:lineRule="auto"/>
        <w:jc w:val="both"/>
        <w:rPr>
          <w:sz w:val="22"/>
          <w:szCs w:val="22"/>
        </w:rPr>
      </w:pPr>
      <w:r>
        <w:rPr>
          <w:sz w:val="22"/>
          <w:szCs w:val="22"/>
        </w:rPr>
        <w:t xml:space="preserve">Podporujeme logické myšlení, schopnost analýzy, syntézy, úsudku, porovnání a aplikace vzorových úloh na nové problémy. </w:t>
      </w:r>
    </w:p>
    <w:p w14:paraId="58AE5012" w14:textId="77777777" w:rsidR="000A6B8A" w:rsidRDefault="000A6B8A" w:rsidP="000A6B8A">
      <w:pPr>
        <w:numPr>
          <w:ilvl w:val="0"/>
          <w:numId w:val="3"/>
        </w:numPr>
        <w:spacing w:line="360" w:lineRule="auto"/>
        <w:jc w:val="both"/>
        <w:rPr>
          <w:sz w:val="22"/>
          <w:szCs w:val="22"/>
        </w:rPr>
      </w:pPr>
      <w:r>
        <w:rPr>
          <w:sz w:val="22"/>
          <w:szCs w:val="22"/>
        </w:rPr>
        <w:t>Necháváme žáky vyhledávat informace k dané problematice, třídit je a zpracovávat.</w:t>
      </w:r>
    </w:p>
    <w:p w14:paraId="3242AAB1" w14:textId="77777777" w:rsidR="000A6B8A" w:rsidRDefault="000A6B8A" w:rsidP="000A6B8A">
      <w:pPr>
        <w:numPr>
          <w:ilvl w:val="0"/>
          <w:numId w:val="3"/>
        </w:numPr>
        <w:spacing w:line="360" w:lineRule="auto"/>
        <w:jc w:val="both"/>
        <w:rPr>
          <w:sz w:val="22"/>
          <w:szCs w:val="22"/>
        </w:rPr>
      </w:pPr>
      <w:r>
        <w:rPr>
          <w:sz w:val="22"/>
          <w:szCs w:val="22"/>
        </w:rPr>
        <w:t>Prezentujeme dosažené výsledky, k čemuž využíváme odborné učebny.</w:t>
      </w:r>
    </w:p>
    <w:p w14:paraId="429B0E36" w14:textId="77777777" w:rsidR="000A6B8A" w:rsidRDefault="000A6B8A">
      <w:pPr>
        <w:rPr>
          <w:color w:val="FF0000"/>
        </w:rPr>
      </w:pPr>
    </w:p>
    <w:p w14:paraId="517CF326" w14:textId="77777777" w:rsidR="00B95677" w:rsidRDefault="00B95677">
      <w:pPr>
        <w:rPr>
          <w:color w:val="FF0000"/>
        </w:rPr>
      </w:pPr>
    </w:p>
    <w:p w14:paraId="4188E839" w14:textId="77777777" w:rsidR="000A6B8A" w:rsidRDefault="000A6B8A">
      <w:pPr>
        <w:rPr>
          <w:b/>
        </w:rPr>
      </w:pPr>
      <w:r>
        <w:rPr>
          <w:b/>
        </w:rPr>
        <w:t>Kompetence komunikativní</w:t>
      </w:r>
    </w:p>
    <w:p w14:paraId="3C41B05E" w14:textId="77777777" w:rsidR="000A6B8A" w:rsidRDefault="000A6B8A">
      <w:pPr>
        <w:rPr>
          <w:b/>
        </w:rPr>
      </w:pPr>
    </w:p>
    <w:p w14:paraId="3F17E1F0"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vhodnou formou svůj vlastní názor a logicky argumentovat.</w:t>
      </w:r>
    </w:p>
    <w:p w14:paraId="12437B39" w14:textId="77777777" w:rsidR="000A6B8A" w:rsidRDefault="000A6B8A" w:rsidP="000A6B8A">
      <w:pPr>
        <w:numPr>
          <w:ilvl w:val="0"/>
          <w:numId w:val="3"/>
        </w:numPr>
        <w:spacing w:line="360" w:lineRule="auto"/>
        <w:jc w:val="both"/>
        <w:rPr>
          <w:sz w:val="22"/>
          <w:szCs w:val="22"/>
        </w:rPr>
      </w:pPr>
      <w:r>
        <w:rPr>
          <w:sz w:val="22"/>
          <w:szCs w:val="22"/>
        </w:rPr>
        <w:t>Začleňujeme metody kooperativního učení a jejich prostřednictvím vedeme žáky ke spolupráci při vyučování.</w:t>
      </w:r>
    </w:p>
    <w:p w14:paraId="41DAF4AD" w14:textId="77777777" w:rsidR="000A6B8A" w:rsidRDefault="000A6B8A" w:rsidP="000A6B8A">
      <w:pPr>
        <w:numPr>
          <w:ilvl w:val="0"/>
          <w:numId w:val="3"/>
        </w:numPr>
        <w:spacing w:line="360" w:lineRule="auto"/>
        <w:jc w:val="both"/>
        <w:rPr>
          <w:sz w:val="22"/>
          <w:szCs w:val="22"/>
        </w:rPr>
      </w:pPr>
      <w:r>
        <w:rPr>
          <w:sz w:val="22"/>
          <w:szCs w:val="22"/>
        </w:rPr>
        <w:t>Vedeme žáky k podílení na zpracování dokumentace z aktivit ve výuce biologie.</w:t>
      </w:r>
    </w:p>
    <w:p w14:paraId="07E968D1" w14:textId="77777777" w:rsidR="000A6B8A" w:rsidRDefault="000A6B8A" w:rsidP="000A6B8A">
      <w:pPr>
        <w:numPr>
          <w:ilvl w:val="0"/>
          <w:numId w:val="3"/>
        </w:numPr>
        <w:spacing w:line="360" w:lineRule="auto"/>
        <w:jc w:val="both"/>
        <w:rPr>
          <w:sz w:val="22"/>
          <w:szCs w:val="22"/>
        </w:rPr>
      </w:pPr>
      <w:r>
        <w:rPr>
          <w:sz w:val="22"/>
          <w:szCs w:val="22"/>
        </w:rPr>
        <w:t>Podporujeme přátelské vztahy ve třídách a mezi třídami.</w:t>
      </w:r>
    </w:p>
    <w:p w14:paraId="2066D6D8" w14:textId="77777777" w:rsidR="000A6B8A" w:rsidRDefault="000A6B8A">
      <w:pPr>
        <w:rPr>
          <w:color w:val="FF0000"/>
        </w:rPr>
      </w:pPr>
    </w:p>
    <w:p w14:paraId="244CE9CC" w14:textId="77777777" w:rsidR="00B95677" w:rsidRDefault="00B95677">
      <w:pPr>
        <w:rPr>
          <w:color w:val="FF0000"/>
        </w:rPr>
      </w:pPr>
    </w:p>
    <w:p w14:paraId="35B1FBF8" w14:textId="77777777" w:rsidR="000A6B8A" w:rsidRDefault="000A6B8A">
      <w:pPr>
        <w:rPr>
          <w:b/>
          <w:color w:val="FF0000"/>
        </w:rPr>
      </w:pPr>
      <w:r>
        <w:rPr>
          <w:b/>
        </w:rPr>
        <w:t>Kompetence sociální a personální</w:t>
      </w:r>
    </w:p>
    <w:p w14:paraId="081C302A" w14:textId="77777777" w:rsidR="000A6B8A" w:rsidRDefault="000A6B8A">
      <w:pPr>
        <w:rPr>
          <w:color w:val="FF0000"/>
        </w:rPr>
      </w:pPr>
    </w:p>
    <w:p w14:paraId="3C707148"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40B6AF92"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3B7A5AC4" w14:textId="77777777" w:rsidR="000A6B8A" w:rsidRDefault="000A6B8A" w:rsidP="000A6B8A">
      <w:pPr>
        <w:numPr>
          <w:ilvl w:val="0"/>
          <w:numId w:val="3"/>
        </w:numPr>
        <w:spacing w:line="360" w:lineRule="auto"/>
        <w:jc w:val="both"/>
        <w:rPr>
          <w:sz w:val="22"/>
          <w:szCs w:val="22"/>
        </w:rPr>
      </w:pPr>
      <w:r>
        <w:rPr>
          <w:sz w:val="22"/>
          <w:szCs w:val="22"/>
        </w:rPr>
        <w:t>Při praktických činnostech řešení problémových úkolů využíváme skupinovou práci.</w:t>
      </w:r>
    </w:p>
    <w:p w14:paraId="5FF8EC2A" w14:textId="77777777" w:rsidR="000A6B8A" w:rsidRDefault="000A6B8A" w:rsidP="000A6B8A">
      <w:pPr>
        <w:numPr>
          <w:ilvl w:val="0"/>
          <w:numId w:val="3"/>
        </w:numPr>
        <w:spacing w:line="360" w:lineRule="auto"/>
        <w:jc w:val="both"/>
        <w:rPr>
          <w:sz w:val="22"/>
          <w:szCs w:val="22"/>
        </w:rPr>
      </w:pPr>
      <w:r>
        <w:rPr>
          <w:sz w:val="22"/>
          <w:szCs w:val="22"/>
        </w:rPr>
        <w:t>U žáků usilujeme o zaujmutí stanoviska k problému, jeho vyjádření a obhájení.</w:t>
      </w:r>
    </w:p>
    <w:p w14:paraId="6B88F4BA" w14:textId="77777777" w:rsidR="000A6B8A" w:rsidRDefault="000A6B8A" w:rsidP="000A6B8A">
      <w:pPr>
        <w:numPr>
          <w:ilvl w:val="0"/>
          <w:numId w:val="3"/>
        </w:numPr>
        <w:spacing w:line="360" w:lineRule="auto"/>
        <w:jc w:val="both"/>
        <w:rPr>
          <w:sz w:val="22"/>
          <w:szCs w:val="22"/>
        </w:rPr>
      </w:pPr>
      <w:r>
        <w:rPr>
          <w:sz w:val="22"/>
          <w:szCs w:val="22"/>
        </w:rPr>
        <w:t>Vyžadujeme, aby si žák uvědomoval svoji jedinečnost, ale zároveň respektoval ostatní lidi.</w:t>
      </w:r>
    </w:p>
    <w:p w14:paraId="00216BE0" w14:textId="77777777" w:rsidR="000A6B8A" w:rsidRDefault="000A6B8A">
      <w:pPr>
        <w:rPr>
          <w:color w:val="FF0000"/>
        </w:rPr>
      </w:pPr>
    </w:p>
    <w:p w14:paraId="1D341DDC" w14:textId="77777777" w:rsidR="00B95677" w:rsidRDefault="00B95677">
      <w:pPr>
        <w:rPr>
          <w:color w:val="FF0000"/>
        </w:rPr>
      </w:pPr>
    </w:p>
    <w:p w14:paraId="736A3E36" w14:textId="77777777" w:rsidR="000A6B8A" w:rsidRDefault="000A6B8A">
      <w:pPr>
        <w:rPr>
          <w:b/>
        </w:rPr>
      </w:pPr>
      <w:r>
        <w:rPr>
          <w:b/>
        </w:rPr>
        <w:t>Kompetence občanské</w:t>
      </w:r>
    </w:p>
    <w:p w14:paraId="4DE19C2C" w14:textId="77777777" w:rsidR="000A6B8A" w:rsidRDefault="000A6B8A">
      <w:pPr>
        <w:rPr>
          <w:b/>
          <w:color w:val="FF0000"/>
        </w:rPr>
      </w:pPr>
    </w:p>
    <w:p w14:paraId="633115E1" w14:textId="77777777" w:rsidR="000A6B8A" w:rsidRDefault="000A6B8A" w:rsidP="000A6B8A">
      <w:pPr>
        <w:numPr>
          <w:ilvl w:val="0"/>
          <w:numId w:val="3"/>
        </w:numPr>
        <w:spacing w:line="360" w:lineRule="auto"/>
        <w:jc w:val="both"/>
        <w:rPr>
          <w:sz w:val="22"/>
          <w:szCs w:val="22"/>
        </w:rPr>
      </w:pPr>
      <w:r>
        <w:rPr>
          <w:sz w:val="22"/>
          <w:szCs w:val="22"/>
        </w:rPr>
        <w:t>Vedeme žáky k uvědomění, pochopení a dodržování základních pravidel chování ve společnosti.</w:t>
      </w:r>
    </w:p>
    <w:p w14:paraId="6D214708"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(národnostní a kulturní rozdíly, tělesně postižení…).</w:t>
      </w:r>
    </w:p>
    <w:p w14:paraId="30AEE622" w14:textId="77777777" w:rsidR="000A6B8A" w:rsidRDefault="000A6B8A" w:rsidP="000A6B8A">
      <w:pPr>
        <w:numPr>
          <w:ilvl w:val="0"/>
          <w:numId w:val="3"/>
        </w:numPr>
        <w:spacing w:line="360" w:lineRule="auto"/>
        <w:jc w:val="both"/>
        <w:rPr>
          <w:sz w:val="22"/>
          <w:szCs w:val="22"/>
        </w:rPr>
      </w:pPr>
      <w:r>
        <w:rPr>
          <w:sz w:val="22"/>
          <w:szCs w:val="22"/>
        </w:rPr>
        <w:t>Klademe důraz na žáky jako ekologicky myslící jedince (třídění odpadu, projekty environmentální výchovy).</w:t>
      </w:r>
    </w:p>
    <w:p w14:paraId="40BF734E" w14:textId="77777777" w:rsidR="000A6B8A" w:rsidRDefault="000A6B8A" w:rsidP="000A6B8A">
      <w:pPr>
        <w:numPr>
          <w:ilvl w:val="0"/>
          <w:numId w:val="3"/>
        </w:numPr>
        <w:spacing w:line="360" w:lineRule="auto"/>
        <w:jc w:val="both"/>
        <w:rPr>
          <w:sz w:val="22"/>
          <w:szCs w:val="22"/>
        </w:rPr>
      </w:pPr>
      <w:r>
        <w:rPr>
          <w:sz w:val="22"/>
          <w:szCs w:val="22"/>
        </w:rPr>
        <w:t>Snažíme se připravit žáky pro budoucí život jako svobodné, zodpovědné a samostatně uvažující osobnosti, které jsou schopny uplatňovat svá práva ve společnosti a plnit své povinnosti.</w:t>
      </w:r>
    </w:p>
    <w:p w14:paraId="0BB73FB8" w14:textId="77777777" w:rsidR="000A6B8A" w:rsidRDefault="000A6B8A">
      <w:pPr>
        <w:rPr>
          <w:color w:val="FF0000"/>
        </w:rPr>
      </w:pPr>
    </w:p>
    <w:p w14:paraId="10143B28" w14:textId="77777777" w:rsidR="00B95677" w:rsidRDefault="00B95677">
      <w:pPr>
        <w:rPr>
          <w:color w:val="FF0000"/>
        </w:rPr>
      </w:pPr>
    </w:p>
    <w:p w14:paraId="732E21AE" w14:textId="77777777" w:rsidR="00B95677" w:rsidRDefault="00B95677">
      <w:pPr>
        <w:rPr>
          <w:color w:val="FF0000"/>
        </w:rPr>
      </w:pPr>
    </w:p>
    <w:p w14:paraId="4BCEFA3C" w14:textId="77777777" w:rsidR="00B95677" w:rsidRDefault="00B95677">
      <w:pPr>
        <w:rPr>
          <w:color w:val="FF0000"/>
        </w:rPr>
      </w:pPr>
    </w:p>
    <w:p w14:paraId="5E62AA89" w14:textId="77777777" w:rsidR="000A6B8A" w:rsidRDefault="000A6B8A">
      <w:pPr>
        <w:rPr>
          <w:b/>
          <w:szCs w:val="28"/>
        </w:rPr>
      </w:pPr>
      <w:r>
        <w:rPr>
          <w:b/>
          <w:szCs w:val="28"/>
        </w:rPr>
        <w:lastRenderedPageBreak/>
        <w:t>Kompetence k podnikavosti</w:t>
      </w:r>
    </w:p>
    <w:p w14:paraId="0A352257" w14:textId="77777777" w:rsidR="000A6B8A" w:rsidRDefault="000A6B8A">
      <w:pPr>
        <w:rPr>
          <w:b/>
          <w:szCs w:val="28"/>
        </w:rPr>
      </w:pPr>
    </w:p>
    <w:p w14:paraId="33730B8B" w14:textId="77777777" w:rsidR="000A6B8A" w:rsidRDefault="000A6B8A">
      <w:pPr>
        <w:pStyle w:val="Zhlav"/>
        <w:tabs>
          <w:tab w:val="clear" w:pos="4536"/>
          <w:tab w:val="clear" w:pos="9072"/>
        </w:tabs>
        <w:rPr>
          <w:bCs/>
          <w:color w:val="FF0000"/>
          <w:szCs w:val="28"/>
        </w:rPr>
      </w:pPr>
      <w:r>
        <w:rPr>
          <w:bCs/>
          <w:szCs w:val="28"/>
        </w:rPr>
        <w:t>Žák</w:t>
      </w:r>
    </w:p>
    <w:p w14:paraId="5F8EA637" w14:textId="77777777" w:rsidR="000A6B8A" w:rsidRDefault="000A6B8A" w:rsidP="000A6B8A">
      <w:pPr>
        <w:numPr>
          <w:ilvl w:val="0"/>
          <w:numId w:val="3"/>
        </w:numPr>
        <w:spacing w:line="360" w:lineRule="auto"/>
        <w:jc w:val="both"/>
        <w:rPr>
          <w:sz w:val="22"/>
          <w:szCs w:val="22"/>
        </w:rPr>
      </w:pPr>
      <w:r>
        <w:rPr>
          <w:sz w:val="22"/>
          <w:szCs w:val="22"/>
        </w:rPr>
        <w:t xml:space="preserve">Cílevědomě,  zodpovědně a s ohledem na své potřeby, osobní předpoklady a možnosti se rozhoduje o dalším vzdělávání a budoucím profesním zaměření. </w:t>
      </w:r>
    </w:p>
    <w:p w14:paraId="7E8B7A32" w14:textId="77777777" w:rsidR="000A6B8A" w:rsidRDefault="000A6B8A" w:rsidP="000A6B8A">
      <w:pPr>
        <w:numPr>
          <w:ilvl w:val="0"/>
          <w:numId w:val="3"/>
        </w:numPr>
        <w:spacing w:line="360" w:lineRule="auto"/>
        <w:jc w:val="both"/>
        <w:rPr>
          <w:sz w:val="22"/>
          <w:szCs w:val="22"/>
        </w:rPr>
      </w:pPr>
      <w:r>
        <w:rPr>
          <w:sz w:val="22"/>
          <w:szCs w:val="22"/>
        </w:rPr>
        <w:t xml:space="preserve">Rozvíjí svůj osobní i odborný potenciál, rozpoznává a využívá příležitosti pro svůj rozvoj v osobním a profesním životě. </w:t>
      </w:r>
    </w:p>
    <w:p w14:paraId="47DBD7C9" w14:textId="77777777" w:rsidR="000A6B8A" w:rsidRDefault="000A6B8A" w:rsidP="000A6B8A">
      <w:pPr>
        <w:numPr>
          <w:ilvl w:val="0"/>
          <w:numId w:val="3"/>
        </w:numPr>
        <w:spacing w:line="360" w:lineRule="auto"/>
        <w:jc w:val="both"/>
        <w:rPr>
          <w:sz w:val="22"/>
          <w:szCs w:val="22"/>
        </w:rPr>
      </w:pPr>
      <w:r>
        <w:rPr>
          <w:sz w:val="22"/>
          <w:szCs w:val="22"/>
        </w:rPr>
        <w:t xml:space="preserve">Uplatňuje vlastní iniciativu a tvořivost, vítá a podporuje inovace. </w:t>
      </w:r>
    </w:p>
    <w:p w14:paraId="57F20B2A" w14:textId="77777777" w:rsidR="00BB4230" w:rsidRPr="00B95677" w:rsidRDefault="000A6B8A" w:rsidP="00BB4230">
      <w:pPr>
        <w:numPr>
          <w:ilvl w:val="0"/>
          <w:numId w:val="3"/>
        </w:numPr>
        <w:spacing w:line="360" w:lineRule="auto"/>
        <w:jc w:val="both"/>
        <w:rPr>
          <w:sz w:val="22"/>
          <w:szCs w:val="22"/>
        </w:rPr>
      </w:pPr>
      <w:r>
        <w:rPr>
          <w:sz w:val="22"/>
          <w:szCs w:val="22"/>
        </w:rPr>
        <w:t xml:space="preserve">Získává a kriticky vyhodnocuje informace o vzdělávacích a pracovních příležitostech, využívá dostupné zdroje a informace při plánování a realizaci aktivit. </w:t>
      </w:r>
    </w:p>
    <w:p w14:paraId="7BA33F98" w14:textId="77777777" w:rsidR="000A6B8A" w:rsidRDefault="000A6B8A" w:rsidP="000A6B8A">
      <w:pPr>
        <w:numPr>
          <w:ilvl w:val="0"/>
          <w:numId w:val="3"/>
        </w:numPr>
        <w:spacing w:line="360" w:lineRule="auto"/>
        <w:jc w:val="both"/>
        <w:rPr>
          <w:sz w:val="22"/>
          <w:szCs w:val="22"/>
        </w:rPr>
      </w:pPr>
      <w:r>
        <w:rPr>
          <w:sz w:val="22"/>
          <w:szCs w:val="22"/>
        </w:rPr>
        <w:t xml:space="preserve">Usiluje o dosažení stanovených cílů, průběžně kriticky hodnotí dosažené výsledky, upravuje další činnost s ohledem na stanovený cíl; motivuje se k dosahování úspěchu. </w:t>
      </w:r>
    </w:p>
    <w:p w14:paraId="40CB954B" w14:textId="77777777" w:rsidR="000A6B8A" w:rsidRDefault="000A6B8A" w:rsidP="000A6B8A">
      <w:pPr>
        <w:numPr>
          <w:ilvl w:val="0"/>
          <w:numId w:val="3"/>
        </w:numPr>
        <w:spacing w:line="360" w:lineRule="auto"/>
        <w:jc w:val="both"/>
        <w:rPr>
          <w:sz w:val="22"/>
          <w:szCs w:val="22"/>
        </w:rPr>
      </w:pPr>
      <w:r>
        <w:rPr>
          <w:sz w:val="22"/>
          <w:szCs w:val="22"/>
        </w:rPr>
        <w:t xml:space="preserve">Posuzuje rizika související s rozhodováním v reálných životních situacích a v případě nezbytnosti je připraven tato rizika nést. </w:t>
      </w:r>
    </w:p>
    <w:p w14:paraId="5D2B2773" w14:textId="77777777" w:rsidR="000A6B8A" w:rsidRDefault="000A6B8A" w:rsidP="000A6B8A">
      <w:pPr>
        <w:numPr>
          <w:ilvl w:val="0"/>
          <w:numId w:val="3"/>
        </w:numPr>
        <w:spacing w:line="360" w:lineRule="auto"/>
        <w:jc w:val="both"/>
        <w:rPr>
          <w:szCs w:val="28"/>
        </w:rPr>
      </w:pPr>
      <w:r>
        <w:rPr>
          <w:sz w:val="22"/>
          <w:szCs w:val="22"/>
        </w:rPr>
        <w:t>Chápe podstatu a principy podnikání, zvažuje jeho možná rizika, vyhledává a posuzuje příležitosti k uskutečnění podnikatelského záměru s ohledem na své předpoklady, realitu tržního prostředí a další faktory.</w:t>
      </w:r>
      <w:r>
        <w:rPr>
          <w:szCs w:val="28"/>
        </w:rPr>
        <w:t xml:space="preserve"> </w:t>
      </w:r>
    </w:p>
    <w:p w14:paraId="5B95525F" w14:textId="77777777" w:rsidR="000A6B8A" w:rsidRDefault="000A6B8A">
      <w:pPr>
        <w:spacing w:line="360" w:lineRule="auto"/>
        <w:ind w:left="360"/>
        <w:jc w:val="both"/>
        <w:rPr>
          <w:sz w:val="22"/>
          <w:szCs w:val="22"/>
        </w:rPr>
      </w:pPr>
    </w:p>
    <w:p w14:paraId="0A86006C" w14:textId="77777777" w:rsidR="000A6B8A" w:rsidRDefault="000A6B8A"/>
    <w:p w14:paraId="51CAF704" w14:textId="77777777" w:rsidR="000A6B8A" w:rsidRDefault="000A6B8A">
      <w:pPr>
        <w:rPr>
          <w:color w:val="FF0000"/>
          <w:sz w:val="56"/>
        </w:rPr>
        <w:sectPr w:rsidR="000A6B8A">
          <w:pgSz w:w="11906" w:h="16838" w:code="9"/>
          <w:pgMar w:top="851" w:right="567" w:bottom="663" w:left="1418" w:header="709" w:footer="709" w:gutter="0"/>
          <w:cols w:space="708"/>
          <w:docGrid w:linePitch="360"/>
        </w:sectPr>
      </w:pPr>
    </w:p>
    <w:p w14:paraId="72732EBD" w14:textId="77777777" w:rsidR="000A6B8A" w:rsidRDefault="000A6B8A"/>
    <w:tbl>
      <w:tblPr>
        <w:tblW w:w="15693" w:type="dxa"/>
        <w:tblInd w:w="55" w:type="dxa"/>
        <w:tblCellMar>
          <w:left w:w="70" w:type="dxa"/>
          <w:right w:w="70" w:type="dxa"/>
        </w:tblCellMar>
        <w:tblLook w:val="0000" w:firstRow="0" w:lastRow="0" w:firstColumn="0" w:lastColumn="0" w:noHBand="0" w:noVBand="0"/>
      </w:tblPr>
      <w:tblGrid>
        <w:gridCol w:w="3975"/>
        <w:gridCol w:w="5760"/>
        <w:gridCol w:w="3600"/>
        <w:gridCol w:w="2358"/>
      </w:tblGrid>
      <w:tr w:rsidR="000A6B8A" w14:paraId="520CC01B" w14:textId="77777777">
        <w:trPr>
          <w:trHeight w:val="535"/>
        </w:trPr>
        <w:tc>
          <w:tcPr>
            <w:tcW w:w="1569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47D50424" w14:textId="77777777" w:rsidR="000A6B8A" w:rsidRDefault="000A6B8A">
            <w:pPr>
              <w:jc w:val="center"/>
              <w:rPr>
                <w:rFonts w:ascii="Arial" w:hAnsi="Arial"/>
                <w:sz w:val="44"/>
                <w:szCs w:val="44"/>
              </w:rPr>
            </w:pPr>
            <w:r>
              <w:rPr>
                <w:rFonts w:ascii="Arial" w:hAnsi="Arial"/>
                <w:sz w:val="44"/>
                <w:szCs w:val="44"/>
              </w:rPr>
              <w:t>Biologie</w:t>
            </w:r>
          </w:p>
        </w:tc>
      </w:tr>
      <w:tr w:rsidR="000A6B8A" w14:paraId="338A2C19"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4E329C48" w14:textId="77777777" w:rsidR="000A6B8A" w:rsidRDefault="000A6B8A">
            <w:pPr>
              <w:jc w:val="center"/>
              <w:rPr>
                <w:b/>
                <w:bCs/>
              </w:rPr>
            </w:pPr>
            <w:r>
              <w:rPr>
                <w:b/>
                <w:bCs/>
              </w:rPr>
              <w:t>Očekávané výstupy z RVP GV</w:t>
            </w:r>
          </w:p>
        </w:tc>
        <w:tc>
          <w:tcPr>
            <w:tcW w:w="5760" w:type="dxa"/>
            <w:tcBorders>
              <w:top w:val="nil"/>
              <w:left w:val="nil"/>
              <w:bottom w:val="single" w:sz="12" w:space="0" w:color="auto"/>
              <w:right w:val="single" w:sz="4" w:space="0" w:color="auto"/>
            </w:tcBorders>
            <w:shd w:val="clear" w:color="auto" w:fill="C0C0C0"/>
            <w:noWrap/>
            <w:vAlign w:val="center"/>
          </w:tcPr>
          <w:p w14:paraId="06A25325" w14:textId="77777777" w:rsidR="000A6B8A" w:rsidRDefault="000A6B8A">
            <w:pPr>
              <w:jc w:val="center"/>
              <w:rPr>
                <w:b/>
                <w:bCs/>
              </w:rPr>
            </w:pPr>
            <w:r>
              <w:rPr>
                <w:b/>
                <w:bCs/>
              </w:rPr>
              <w:t>Školní výstupy</w:t>
            </w:r>
          </w:p>
        </w:tc>
        <w:tc>
          <w:tcPr>
            <w:tcW w:w="3600" w:type="dxa"/>
            <w:tcBorders>
              <w:top w:val="nil"/>
              <w:left w:val="nil"/>
              <w:bottom w:val="single" w:sz="12" w:space="0" w:color="auto"/>
              <w:right w:val="single" w:sz="4" w:space="0" w:color="auto"/>
            </w:tcBorders>
            <w:shd w:val="clear" w:color="auto" w:fill="C0C0C0"/>
            <w:noWrap/>
            <w:vAlign w:val="center"/>
          </w:tcPr>
          <w:p w14:paraId="1C5C75E1" w14:textId="77777777" w:rsidR="000A6B8A" w:rsidRDefault="000A6B8A">
            <w:pPr>
              <w:jc w:val="center"/>
              <w:rPr>
                <w:b/>
                <w:bCs/>
              </w:rPr>
            </w:pPr>
            <w:r>
              <w:rPr>
                <w:b/>
                <w:bCs/>
              </w:rPr>
              <w:t>Učivo</w:t>
            </w:r>
          </w:p>
        </w:tc>
        <w:tc>
          <w:tcPr>
            <w:tcW w:w="2358" w:type="dxa"/>
            <w:tcBorders>
              <w:top w:val="nil"/>
              <w:left w:val="nil"/>
              <w:bottom w:val="single" w:sz="12" w:space="0" w:color="auto"/>
              <w:right w:val="single" w:sz="12" w:space="0" w:color="auto"/>
            </w:tcBorders>
            <w:shd w:val="clear" w:color="auto" w:fill="C0C0C0"/>
            <w:vAlign w:val="center"/>
          </w:tcPr>
          <w:p w14:paraId="2222FE80" w14:textId="77777777" w:rsidR="000A6B8A" w:rsidRDefault="000A6B8A">
            <w:pPr>
              <w:jc w:val="center"/>
              <w:rPr>
                <w:b/>
                <w:bCs/>
              </w:rPr>
            </w:pPr>
            <w:r>
              <w:rPr>
                <w:b/>
                <w:bCs/>
              </w:rPr>
              <w:t xml:space="preserve">Přesahy </w:t>
            </w:r>
            <w:r>
              <w:rPr>
                <w:b/>
                <w:bCs/>
              </w:rPr>
              <w:br/>
              <w:t xml:space="preserve">a vazby </w:t>
            </w:r>
          </w:p>
        </w:tc>
      </w:tr>
      <w:tr w:rsidR="000A6B8A" w14:paraId="33784227" w14:textId="77777777">
        <w:trPr>
          <w:trHeight w:val="505"/>
        </w:trPr>
        <w:tc>
          <w:tcPr>
            <w:tcW w:w="15693" w:type="dxa"/>
            <w:gridSpan w:val="4"/>
            <w:tcBorders>
              <w:top w:val="nil"/>
              <w:left w:val="single" w:sz="4" w:space="0" w:color="auto"/>
              <w:bottom w:val="single" w:sz="4" w:space="0" w:color="auto"/>
              <w:right w:val="single" w:sz="4" w:space="0" w:color="auto"/>
            </w:tcBorders>
            <w:shd w:val="clear" w:color="auto" w:fill="FFFF99"/>
            <w:noWrap/>
            <w:vAlign w:val="center"/>
          </w:tcPr>
          <w:p w14:paraId="56CA8C61"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011DF234" w14:textId="77777777">
        <w:trPr>
          <w:trHeight w:val="1669"/>
        </w:trPr>
        <w:tc>
          <w:tcPr>
            <w:tcW w:w="3975" w:type="dxa"/>
            <w:tcBorders>
              <w:top w:val="nil"/>
              <w:left w:val="single" w:sz="4" w:space="0" w:color="auto"/>
              <w:bottom w:val="single" w:sz="4" w:space="0" w:color="auto"/>
              <w:right w:val="single" w:sz="4" w:space="0" w:color="auto"/>
            </w:tcBorders>
            <w:shd w:val="clear" w:color="auto" w:fill="FFFF99"/>
          </w:tcPr>
          <w:p w14:paraId="278E8EA3" w14:textId="77777777" w:rsidR="000A6B8A" w:rsidRDefault="000A6B8A">
            <w:pPr>
              <w:rPr>
                <w:color w:val="000000"/>
                <w:sz w:val="20"/>
                <w:szCs w:val="20"/>
              </w:rPr>
            </w:pPr>
            <w:r>
              <w:rPr>
                <w:color w:val="000000"/>
                <w:sz w:val="20"/>
                <w:szCs w:val="20"/>
              </w:rPr>
              <w:t>Žák</w:t>
            </w:r>
          </w:p>
          <w:p w14:paraId="2302CD19" w14:textId="77777777" w:rsidR="000A6B8A" w:rsidRDefault="000A6B8A">
            <w:pPr>
              <w:rPr>
                <w:color w:val="000000"/>
                <w:sz w:val="20"/>
                <w:szCs w:val="20"/>
              </w:rPr>
            </w:pPr>
            <w:r>
              <w:rPr>
                <w:color w:val="000000"/>
                <w:sz w:val="20"/>
                <w:szCs w:val="20"/>
              </w:rPr>
              <w:t>◄odliší živé soustavy od neživých na základě jejich charakteristických vlastností</w:t>
            </w:r>
          </w:p>
          <w:p w14:paraId="3D82EF4E" w14:textId="77777777" w:rsidR="000A6B8A" w:rsidRDefault="000A6B8A">
            <w:pPr>
              <w:rPr>
                <w:color w:val="000000"/>
                <w:sz w:val="20"/>
                <w:szCs w:val="20"/>
              </w:rPr>
            </w:pPr>
            <w:r>
              <w:rPr>
                <w:color w:val="000000"/>
                <w:sz w:val="20"/>
                <w:szCs w:val="20"/>
              </w:rPr>
              <w:t>◄porovná významné hypotézy o vzniku a evoluci živých soustav na Zemi</w:t>
            </w:r>
          </w:p>
          <w:p w14:paraId="63235827" w14:textId="77777777" w:rsidR="000A6B8A" w:rsidRDefault="000A6B8A">
            <w:pPr>
              <w:rPr>
                <w:color w:val="000000"/>
                <w:sz w:val="20"/>
                <w:szCs w:val="20"/>
              </w:rPr>
            </w:pPr>
            <w:r>
              <w:rPr>
                <w:color w:val="000000"/>
                <w:sz w:val="20"/>
                <w:szCs w:val="20"/>
              </w:rPr>
              <w:t>◄objasní stavbu a funkci strukturních složek a životní projevy prokaryotních a eukaryotních buněk</w:t>
            </w:r>
          </w:p>
          <w:p w14:paraId="5DF9C1AF" w14:textId="77777777" w:rsidR="000A6B8A" w:rsidRDefault="000A6B8A">
            <w:pPr>
              <w:rPr>
                <w:color w:val="000000"/>
                <w:sz w:val="20"/>
                <w:szCs w:val="20"/>
              </w:rPr>
            </w:pPr>
            <w:r>
              <w:rPr>
                <w:color w:val="000000"/>
                <w:sz w:val="20"/>
                <w:szCs w:val="20"/>
              </w:rPr>
              <w:t>◄vysvětlí význam diferenciace a specializace buněk pro mnohobuněčné organizmy</w:t>
            </w:r>
          </w:p>
          <w:p w14:paraId="51883788" w14:textId="77777777" w:rsidR="000A6B8A" w:rsidRDefault="000A6B8A">
            <w:pPr>
              <w:rPr>
                <w:color w:val="000000"/>
                <w:sz w:val="20"/>
                <w:szCs w:val="20"/>
              </w:rPr>
            </w:pPr>
            <w:r>
              <w:rPr>
                <w:color w:val="000000"/>
                <w:sz w:val="20"/>
                <w:szCs w:val="20"/>
              </w:rPr>
              <w:t>◄odvodí hierarchii recentních organizmů ze znalostí o jejich evoluci</w:t>
            </w:r>
          </w:p>
          <w:p w14:paraId="71C737E4" w14:textId="77777777" w:rsidR="000A6B8A" w:rsidRDefault="000A6B8A">
            <w:pPr>
              <w:rPr>
                <w:color w:val="000000"/>
                <w:sz w:val="20"/>
                <w:szCs w:val="20"/>
              </w:rPr>
            </w:pPr>
            <w:r>
              <w:rPr>
                <w:color w:val="000000"/>
                <w:sz w:val="20"/>
                <w:szCs w:val="20"/>
              </w:rPr>
              <w:t>◄charakterizuje bakterie z ekologického,</w:t>
            </w:r>
          </w:p>
          <w:p w14:paraId="02B81DB8" w14:textId="77777777" w:rsidR="000A6B8A" w:rsidRDefault="000A6B8A">
            <w:pPr>
              <w:rPr>
                <w:color w:val="000000"/>
                <w:sz w:val="20"/>
                <w:szCs w:val="20"/>
              </w:rPr>
            </w:pPr>
            <w:r>
              <w:rPr>
                <w:color w:val="000000"/>
                <w:sz w:val="20"/>
                <w:szCs w:val="20"/>
              </w:rPr>
              <w:t>zdravotnického a hospodářského hlediska</w:t>
            </w:r>
          </w:p>
          <w:p w14:paraId="6C58C0EE" w14:textId="77777777" w:rsidR="000A6B8A" w:rsidRDefault="000A6B8A">
            <w:pPr>
              <w:rPr>
                <w:color w:val="000000"/>
                <w:sz w:val="20"/>
                <w:szCs w:val="20"/>
              </w:rPr>
            </w:pPr>
            <w:r>
              <w:rPr>
                <w:color w:val="000000"/>
                <w:sz w:val="20"/>
                <w:szCs w:val="20"/>
              </w:rPr>
              <w:t>◄zhodnotí způsoby ochrany proti bakteriálním onemocněním a metody jejich léčby</w:t>
            </w:r>
          </w:p>
          <w:p w14:paraId="23EE674C" w14:textId="77777777" w:rsidR="000A6B8A" w:rsidRDefault="000A6B8A">
            <w:pPr>
              <w:rPr>
                <w:color w:val="000000"/>
                <w:sz w:val="20"/>
                <w:szCs w:val="20"/>
              </w:rPr>
            </w:pPr>
            <w:r>
              <w:rPr>
                <w:color w:val="000000"/>
                <w:sz w:val="20"/>
                <w:szCs w:val="20"/>
              </w:rPr>
              <w:t>◄žák charakterizuje protista z ekologického, zdravotnického a hospodářského hlediska</w:t>
            </w:r>
          </w:p>
          <w:p w14:paraId="0BFD8A55" w14:textId="77777777" w:rsidR="000A6B8A" w:rsidRDefault="000A6B8A">
            <w:pPr>
              <w:rPr>
                <w:color w:val="000000"/>
                <w:sz w:val="20"/>
                <w:szCs w:val="20"/>
              </w:rPr>
            </w:pPr>
            <w:r>
              <w:rPr>
                <w:color w:val="000000"/>
                <w:sz w:val="20"/>
                <w:szCs w:val="20"/>
              </w:rPr>
              <w:t>◄charakterizuje viry jako nebuněčné soustavy</w:t>
            </w:r>
          </w:p>
          <w:p w14:paraId="18B08971" w14:textId="77777777" w:rsidR="000A6B8A" w:rsidRDefault="000A6B8A">
            <w:pPr>
              <w:rPr>
                <w:color w:val="000000"/>
                <w:sz w:val="20"/>
                <w:szCs w:val="20"/>
              </w:rPr>
            </w:pPr>
            <w:r>
              <w:rPr>
                <w:color w:val="000000"/>
                <w:sz w:val="20"/>
                <w:szCs w:val="20"/>
              </w:rPr>
              <w:t>◄zhodnotí způsoby ochrany proti virovým onemocněním a metody jejich léčby</w:t>
            </w:r>
          </w:p>
          <w:p w14:paraId="47956E1F" w14:textId="77777777" w:rsidR="000A6B8A" w:rsidRDefault="000A6B8A">
            <w:pPr>
              <w:rPr>
                <w:color w:val="000000"/>
                <w:sz w:val="20"/>
                <w:szCs w:val="20"/>
              </w:rPr>
            </w:pPr>
            <w:r>
              <w:rPr>
                <w:color w:val="000000"/>
                <w:sz w:val="20"/>
                <w:szCs w:val="20"/>
              </w:rPr>
              <w:t>◄zhodnotí pozitivní a negativní význam virů</w:t>
            </w:r>
          </w:p>
          <w:p w14:paraId="4AAE6C55" w14:textId="77777777" w:rsidR="000A6B8A" w:rsidRDefault="000A6B8A">
            <w:pPr>
              <w:rPr>
                <w:color w:val="000000"/>
                <w:sz w:val="20"/>
                <w:szCs w:val="20"/>
              </w:rPr>
            </w:pPr>
            <w:r>
              <w:rPr>
                <w:color w:val="000000"/>
                <w:sz w:val="20"/>
                <w:szCs w:val="20"/>
              </w:rPr>
              <w:t>◄popíše stavbu těla rostlin, stavbu a funkci rostlinných orgánů</w:t>
            </w:r>
            <w:r>
              <w:rPr>
                <w:color w:val="000000"/>
                <w:sz w:val="20"/>
                <w:szCs w:val="20"/>
              </w:rPr>
              <w:br/>
              <w:t>◄objasní princip životních cyklů a způsoby rozmnožování rostlin</w:t>
            </w:r>
          </w:p>
          <w:p w14:paraId="207EE740" w14:textId="77777777" w:rsidR="000A6B8A" w:rsidRDefault="000A6B8A">
            <w:pPr>
              <w:rPr>
                <w:color w:val="000000"/>
                <w:sz w:val="20"/>
                <w:szCs w:val="20"/>
              </w:rPr>
            </w:pPr>
            <w:r>
              <w:rPr>
                <w:color w:val="000000"/>
                <w:sz w:val="20"/>
                <w:szCs w:val="20"/>
              </w:rPr>
              <w:t>◄pozná a pojmenuje významné rostlinné druhy a uvede jejich ekologické nároky</w:t>
            </w:r>
          </w:p>
          <w:p w14:paraId="3F7A4B15" w14:textId="77777777" w:rsidR="000A6B8A" w:rsidRDefault="000A6B8A">
            <w:pPr>
              <w:rPr>
                <w:color w:val="000000"/>
                <w:sz w:val="20"/>
                <w:szCs w:val="20"/>
              </w:rPr>
            </w:pPr>
            <w:r>
              <w:rPr>
                <w:color w:val="000000"/>
                <w:sz w:val="20"/>
                <w:szCs w:val="20"/>
              </w:rPr>
              <w:t>◄zhodnotí rostliny jako primární producenty biomasy a možnosti využití rostlin v různých odvětvích lidské činnosti</w:t>
            </w:r>
          </w:p>
          <w:p w14:paraId="519F2D62" w14:textId="77777777" w:rsidR="000A6B8A" w:rsidRDefault="000A6B8A">
            <w:pPr>
              <w:rPr>
                <w:color w:val="000000"/>
                <w:sz w:val="20"/>
                <w:szCs w:val="20"/>
              </w:rPr>
            </w:pPr>
            <w:r>
              <w:rPr>
                <w:color w:val="000000"/>
                <w:sz w:val="20"/>
                <w:szCs w:val="20"/>
              </w:rPr>
              <w:lastRenderedPageBreak/>
              <w:t>◄posoudí vliv životních podmínek na</w:t>
            </w:r>
          </w:p>
          <w:p w14:paraId="629CF0C0" w14:textId="77777777" w:rsidR="000A6B8A" w:rsidRDefault="000A6B8A">
            <w:pPr>
              <w:rPr>
                <w:color w:val="000000"/>
                <w:sz w:val="20"/>
                <w:szCs w:val="20"/>
              </w:rPr>
            </w:pPr>
            <w:r>
              <w:rPr>
                <w:color w:val="000000"/>
                <w:sz w:val="20"/>
                <w:szCs w:val="20"/>
              </w:rPr>
              <w:t xml:space="preserve"> stavbu a funkci rostlinného těla</w:t>
            </w:r>
          </w:p>
          <w:p w14:paraId="39CCE206" w14:textId="77777777" w:rsidR="000A6B8A" w:rsidRDefault="000A6B8A">
            <w:pPr>
              <w:rPr>
                <w:color w:val="000000"/>
                <w:sz w:val="20"/>
                <w:szCs w:val="20"/>
              </w:rPr>
            </w:pPr>
            <w:r>
              <w:rPr>
                <w:color w:val="000000"/>
                <w:sz w:val="20"/>
                <w:szCs w:val="20"/>
              </w:rPr>
              <w:t>◄zhodnotí problematiku ohrožených rostlinných druhů a možnosti jejich ochrany</w:t>
            </w:r>
          </w:p>
          <w:p w14:paraId="0407C5B8" w14:textId="77777777" w:rsidR="000A6B8A" w:rsidRDefault="000A6B8A">
            <w:pPr>
              <w:rPr>
                <w:color w:val="000000"/>
                <w:sz w:val="20"/>
                <w:szCs w:val="20"/>
              </w:rPr>
            </w:pPr>
            <w:r>
              <w:rPr>
                <w:color w:val="000000"/>
                <w:sz w:val="20"/>
                <w:szCs w:val="20"/>
              </w:rPr>
              <w:t>◄pozná a pojmenuje významné zástupce hub a lišejníků</w:t>
            </w:r>
          </w:p>
          <w:p w14:paraId="3938C689" w14:textId="77777777" w:rsidR="000A6B8A" w:rsidRDefault="000A6B8A">
            <w:pPr>
              <w:rPr>
                <w:color w:val="000000"/>
                <w:sz w:val="20"/>
                <w:szCs w:val="20"/>
              </w:rPr>
            </w:pPr>
            <w:r>
              <w:rPr>
                <w:color w:val="000000"/>
                <w:sz w:val="20"/>
                <w:szCs w:val="20"/>
              </w:rPr>
              <w:t>◄posoudí ekologický, zdravotnický a hospodářský význam hub a lišejníků</w:t>
            </w:r>
          </w:p>
          <w:p w14:paraId="5225536E" w14:textId="77777777" w:rsidR="000A6B8A" w:rsidRDefault="000A6B8A">
            <w:pPr>
              <w:rPr>
                <w:sz w:val="20"/>
                <w:szCs w:val="20"/>
              </w:rPr>
            </w:pPr>
          </w:p>
        </w:tc>
        <w:tc>
          <w:tcPr>
            <w:tcW w:w="5760" w:type="dxa"/>
            <w:tcBorders>
              <w:top w:val="nil"/>
              <w:left w:val="nil"/>
              <w:bottom w:val="single" w:sz="4" w:space="0" w:color="auto"/>
              <w:right w:val="single" w:sz="4" w:space="0" w:color="auto"/>
            </w:tcBorders>
            <w:shd w:val="clear" w:color="auto" w:fill="FFFF99"/>
          </w:tcPr>
          <w:p w14:paraId="7CFE7EBF" w14:textId="77777777" w:rsidR="000A6B8A" w:rsidRDefault="000A6B8A">
            <w:pPr>
              <w:rPr>
                <w:color w:val="000000"/>
                <w:sz w:val="20"/>
                <w:szCs w:val="20"/>
              </w:rPr>
            </w:pPr>
            <w:r>
              <w:rPr>
                <w:color w:val="000000"/>
                <w:sz w:val="20"/>
                <w:szCs w:val="20"/>
              </w:rPr>
              <w:lastRenderedPageBreak/>
              <w:t>Žák</w:t>
            </w:r>
            <w:r>
              <w:rPr>
                <w:color w:val="000000"/>
                <w:sz w:val="20"/>
                <w:szCs w:val="20"/>
              </w:rPr>
              <w:br/>
              <w:t>◄dokáže rozpoznat živé soustavy od neživých a určit jejich charakteristické vlastnosti</w:t>
            </w:r>
            <w:r>
              <w:rPr>
                <w:color w:val="000000"/>
                <w:sz w:val="20"/>
                <w:szCs w:val="20"/>
              </w:rPr>
              <w:br/>
              <w:t>◄se orientuje ve významných hypotézách o vzniku a evoluci živých soustav na Zemi a zvládne je porovnat</w:t>
            </w:r>
          </w:p>
          <w:p w14:paraId="4A5152C8" w14:textId="77777777" w:rsidR="000A6B8A" w:rsidRDefault="000A6B8A">
            <w:pPr>
              <w:rPr>
                <w:color w:val="000000"/>
                <w:sz w:val="20"/>
                <w:szCs w:val="20"/>
              </w:rPr>
            </w:pPr>
            <w:r>
              <w:rPr>
                <w:color w:val="000000"/>
                <w:sz w:val="20"/>
                <w:szCs w:val="20"/>
              </w:rPr>
              <w:t>◄dovede charakterizovat stavbu, funkci a životní projevy prokaryotních a eukaryotních buněk</w:t>
            </w:r>
          </w:p>
          <w:p w14:paraId="2CE1A3FD" w14:textId="77777777" w:rsidR="000A6B8A" w:rsidRDefault="000A6B8A">
            <w:pPr>
              <w:rPr>
                <w:color w:val="000000"/>
                <w:sz w:val="20"/>
                <w:szCs w:val="20"/>
              </w:rPr>
            </w:pPr>
            <w:r>
              <w:rPr>
                <w:color w:val="000000"/>
                <w:sz w:val="20"/>
                <w:szCs w:val="20"/>
              </w:rPr>
              <w:t>◄úměrně věku a svým schopnostem chápe a vysvětlí význam diferenciace a specializace buněk pro mnohobuněčné organizmy</w:t>
            </w:r>
          </w:p>
          <w:p w14:paraId="675CF8E0" w14:textId="77777777" w:rsidR="000A6B8A" w:rsidRDefault="000A6B8A">
            <w:pPr>
              <w:rPr>
                <w:color w:val="000000"/>
                <w:sz w:val="20"/>
                <w:szCs w:val="20"/>
              </w:rPr>
            </w:pPr>
            <w:r>
              <w:rPr>
                <w:color w:val="000000"/>
                <w:sz w:val="20"/>
                <w:szCs w:val="20"/>
              </w:rPr>
              <w:t>◄dokáže nabyté znalosti o evoluci recentních organizmů použít pro odvození jejich hierarchie</w:t>
            </w:r>
          </w:p>
          <w:p w14:paraId="74C48CA7" w14:textId="77777777" w:rsidR="000A6B8A" w:rsidRDefault="000A6B8A">
            <w:pPr>
              <w:rPr>
                <w:color w:val="000000"/>
                <w:sz w:val="20"/>
                <w:szCs w:val="20"/>
              </w:rPr>
            </w:pPr>
            <w:r>
              <w:rPr>
                <w:color w:val="000000"/>
                <w:sz w:val="20"/>
                <w:szCs w:val="20"/>
              </w:rPr>
              <w:t>◄charakterizuje bakterie z různých hledisek</w:t>
            </w:r>
          </w:p>
          <w:p w14:paraId="3354D65C" w14:textId="77777777" w:rsidR="000A6B8A" w:rsidRDefault="000A6B8A">
            <w:pPr>
              <w:rPr>
                <w:color w:val="000000"/>
                <w:sz w:val="20"/>
                <w:szCs w:val="20"/>
              </w:rPr>
            </w:pPr>
            <w:r>
              <w:rPr>
                <w:color w:val="000000"/>
                <w:sz w:val="20"/>
                <w:szCs w:val="20"/>
              </w:rPr>
              <w:t>◄uvědomuje si metody ochrany a léčby proti bakteriálním onemocněním.</w:t>
            </w:r>
          </w:p>
          <w:p w14:paraId="58B04C48" w14:textId="77777777" w:rsidR="000A6B8A" w:rsidRDefault="000A6B8A">
            <w:pPr>
              <w:rPr>
                <w:color w:val="000000"/>
                <w:sz w:val="20"/>
                <w:szCs w:val="20"/>
              </w:rPr>
            </w:pPr>
            <w:r>
              <w:rPr>
                <w:color w:val="000000"/>
                <w:sz w:val="20"/>
                <w:szCs w:val="20"/>
              </w:rPr>
              <w:t>◄charakterizuje protista z různých hledisek</w:t>
            </w:r>
          </w:p>
          <w:p w14:paraId="7E6B3D38" w14:textId="77777777" w:rsidR="000A6B8A" w:rsidRDefault="000A6B8A">
            <w:pPr>
              <w:rPr>
                <w:color w:val="000000"/>
                <w:sz w:val="20"/>
                <w:szCs w:val="20"/>
              </w:rPr>
            </w:pPr>
            <w:r>
              <w:rPr>
                <w:color w:val="000000"/>
                <w:sz w:val="20"/>
                <w:szCs w:val="20"/>
              </w:rPr>
              <w:t>◄uvědomuje si nebuněčnou podstatu virů</w:t>
            </w:r>
          </w:p>
          <w:p w14:paraId="73189017" w14:textId="77777777" w:rsidR="000A6B8A" w:rsidRDefault="000A6B8A">
            <w:pPr>
              <w:rPr>
                <w:color w:val="000000"/>
                <w:sz w:val="20"/>
                <w:szCs w:val="20"/>
              </w:rPr>
            </w:pPr>
            <w:r>
              <w:rPr>
                <w:color w:val="000000"/>
                <w:sz w:val="20"/>
                <w:szCs w:val="20"/>
              </w:rPr>
              <w:t>◄uvědomuje si metody ochrany a léčby proti virovým onemocněním.</w:t>
            </w:r>
          </w:p>
          <w:p w14:paraId="105CC136" w14:textId="77777777" w:rsidR="000A6B8A" w:rsidRDefault="000A6B8A">
            <w:pPr>
              <w:rPr>
                <w:color w:val="000000"/>
                <w:sz w:val="20"/>
                <w:szCs w:val="20"/>
              </w:rPr>
            </w:pPr>
            <w:r>
              <w:rPr>
                <w:color w:val="000000"/>
                <w:sz w:val="20"/>
                <w:szCs w:val="20"/>
              </w:rPr>
              <w:t>◄rozpozná pozitivní a negativní význam virů</w:t>
            </w:r>
          </w:p>
          <w:p w14:paraId="516CFC06" w14:textId="77777777" w:rsidR="000A6B8A" w:rsidRDefault="000A6B8A">
            <w:pPr>
              <w:rPr>
                <w:color w:val="000000"/>
                <w:sz w:val="20"/>
                <w:szCs w:val="20"/>
              </w:rPr>
            </w:pPr>
            <w:r>
              <w:rPr>
                <w:color w:val="000000"/>
                <w:sz w:val="20"/>
                <w:szCs w:val="20"/>
              </w:rPr>
              <w:t>◄dokáže popsat stavbu těla rostlin, stavbu rostlinných orgánů a jejich funkci</w:t>
            </w:r>
          </w:p>
          <w:p w14:paraId="5D0D4FFD" w14:textId="77777777" w:rsidR="000A6B8A" w:rsidRDefault="000A6B8A">
            <w:pPr>
              <w:rPr>
                <w:color w:val="000000"/>
                <w:sz w:val="20"/>
                <w:szCs w:val="20"/>
              </w:rPr>
            </w:pPr>
            <w:r>
              <w:rPr>
                <w:color w:val="000000"/>
                <w:sz w:val="20"/>
                <w:szCs w:val="20"/>
              </w:rPr>
              <w:t>◄rozumí základním životním cyklům rostlin a způsobům rozmnožování</w:t>
            </w:r>
          </w:p>
          <w:p w14:paraId="62C286A2" w14:textId="77777777" w:rsidR="000A6B8A" w:rsidRDefault="000A6B8A">
            <w:pPr>
              <w:rPr>
                <w:color w:val="000000"/>
                <w:sz w:val="20"/>
                <w:szCs w:val="20"/>
              </w:rPr>
            </w:pPr>
            <w:r>
              <w:rPr>
                <w:color w:val="000000"/>
                <w:sz w:val="20"/>
                <w:szCs w:val="20"/>
              </w:rPr>
              <w:t>◄prakticky určí významné rostlinné druhy v terénu, osvojí si možné metody dokumentace rostlinného materiálu a získané poznatky dokáže aplikovat v ekosystémových vztazích</w:t>
            </w:r>
          </w:p>
          <w:p w14:paraId="5BB3DA01" w14:textId="77777777" w:rsidR="000A6B8A" w:rsidRDefault="000A6B8A">
            <w:pPr>
              <w:rPr>
                <w:color w:val="000000"/>
                <w:sz w:val="20"/>
                <w:szCs w:val="20"/>
              </w:rPr>
            </w:pPr>
            <w:r>
              <w:rPr>
                <w:color w:val="000000"/>
                <w:sz w:val="20"/>
                <w:szCs w:val="20"/>
              </w:rPr>
              <w:t>◄uvědomuje si důležitost rostlin jakožto primárních producentů i jejich využití v různých odvětvích lidské činnosti</w:t>
            </w:r>
          </w:p>
          <w:p w14:paraId="1DBF3A72" w14:textId="77777777" w:rsidR="000A6B8A" w:rsidRDefault="000A6B8A">
            <w:pPr>
              <w:rPr>
                <w:color w:val="000000"/>
                <w:sz w:val="20"/>
                <w:szCs w:val="20"/>
              </w:rPr>
            </w:pPr>
            <w:r>
              <w:rPr>
                <w:color w:val="000000"/>
                <w:sz w:val="20"/>
                <w:szCs w:val="20"/>
              </w:rPr>
              <w:t>◄ze stavby a funkce rostlinného těla odvodí jejich vztah k životním podmínkám</w:t>
            </w:r>
          </w:p>
          <w:p w14:paraId="4C31F856" w14:textId="77777777" w:rsidR="000A6B8A" w:rsidRDefault="000A6B8A">
            <w:pPr>
              <w:rPr>
                <w:color w:val="000000"/>
                <w:sz w:val="20"/>
                <w:szCs w:val="20"/>
              </w:rPr>
            </w:pPr>
            <w:r>
              <w:rPr>
                <w:color w:val="000000"/>
                <w:sz w:val="20"/>
                <w:szCs w:val="20"/>
              </w:rPr>
              <w:t xml:space="preserve">◄dokáže vyjmenovat zvláště ohrožené druhy rostlin, uvědomuje si </w:t>
            </w:r>
            <w:r>
              <w:rPr>
                <w:color w:val="000000"/>
                <w:sz w:val="20"/>
                <w:szCs w:val="20"/>
              </w:rPr>
              <w:lastRenderedPageBreak/>
              <w:t>jejich důležitost a je schopen navrhnout možnosti jejich ochrany</w:t>
            </w:r>
          </w:p>
          <w:p w14:paraId="3410DBAD" w14:textId="77777777" w:rsidR="000A6B8A" w:rsidRDefault="000A6B8A">
            <w:pPr>
              <w:rPr>
                <w:color w:val="000000"/>
                <w:sz w:val="20"/>
                <w:szCs w:val="20"/>
              </w:rPr>
            </w:pPr>
            <w:r>
              <w:rPr>
                <w:color w:val="000000"/>
                <w:sz w:val="20"/>
                <w:szCs w:val="20"/>
              </w:rPr>
              <w:t>◄určí významné druhy hub a lišejníků a uvede jejich ekologické nároky</w:t>
            </w:r>
          </w:p>
          <w:p w14:paraId="05C84CED" w14:textId="77777777" w:rsidR="000A6B8A" w:rsidRDefault="000A6B8A">
            <w:pPr>
              <w:rPr>
                <w:color w:val="000000"/>
                <w:sz w:val="20"/>
                <w:szCs w:val="20"/>
              </w:rPr>
            </w:pPr>
            <w:r>
              <w:rPr>
                <w:color w:val="000000"/>
                <w:sz w:val="20"/>
                <w:szCs w:val="20"/>
              </w:rPr>
              <w:t>◄charakterizuje houby a lišejníky z různých hledisek</w:t>
            </w:r>
          </w:p>
          <w:p w14:paraId="703BC1BD" w14:textId="77777777" w:rsidR="000A6B8A" w:rsidRDefault="000A6B8A">
            <w:pPr>
              <w:rPr>
                <w:sz w:val="20"/>
                <w:szCs w:val="20"/>
              </w:rPr>
            </w:pPr>
          </w:p>
        </w:tc>
        <w:tc>
          <w:tcPr>
            <w:tcW w:w="3600" w:type="dxa"/>
            <w:tcBorders>
              <w:top w:val="nil"/>
              <w:left w:val="nil"/>
              <w:bottom w:val="single" w:sz="4" w:space="0" w:color="auto"/>
              <w:right w:val="single" w:sz="4" w:space="0" w:color="auto"/>
            </w:tcBorders>
            <w:shd w:val="clear" w:color="auto" w:fill="FFFF99"/>
          </w:tcPr>
          <w:p w14:paraId="3F845EDB" w14:textId="77777777" w:rsidR="000A6B8A" w:rsidRDefault="000A6B8A">
            <w:pPr>
              <w:rPr>
                <w:sz w:val="20"/>
                <w:szCs w:val="20"/>
              </w:rPr>
            </w:pPr>
            <w:r>
              <w:rPr>
                <w:sz w:val="20"/>
                <w:szCs w:val="20"/>
              </w:rPr>
              <w:lastRenderedPageBreak/>
              <w:t>rozdělení biologických věd, metody výzkumu v biologii a vývoj biologického poznání obecné znaky živých organizmů, vznik a vývoj živých soustav, evoluce</w:t>
            </w:r>
          </w:p>
          <w:p w14:paraId="5437C050" w14:textId="77777777" w:rsidR="000A6B8A" w:rsidRDefault="000A6B8A">
            <w:pPr>
              <w:rPr>
                <w:sz w:val="20"/>
                <w:szCs w:val="20"/>
              </w:rPr>
            </w:pPr>
            <w:r>
              <w:rPr>
                <w:sz w:val="20"/>
                <w:szCs w:val="20"/>
              </w:rPr>
              <w:t>vznik a vývoj živých soustav</w:t>
            </w:r>
          </w:p>
          <w:p w14:paraId="79D9A536" w14:textId="77777777" w:rsidR="000A6B8A" w:rsidRDefault="000A6B8A">
            <w:pPr>
              <w:rPr>
                <w:sz w:val="20"/>
                <w:szCs w:val="20"/>
              </w:rPr>
            </w:pPr>
            <w:r>
              <w:rPr>
                <w:sz w:val="20"/>
                <w:szCs w:val="20"/>
              </w:rPr>
              <w:t>hypotézy o vzniku života</w:t>
            </w:r>
          </w:p>
          <w:p w14:paraId="2DA3F4E4" w14:textId="77777777" w:rsidR="000A6B8A" w:rsidRDefault="000A6B8A">
            <w:pPr>
              <w:rPr>
                <w:sz w:val="20"/>
                <w:szCs w:val="20"/>
              </w:rPr>
            </w:pPr>
            <w:r>
              <w:rPr>
                <w:sz w:val="20"/>
                <w:szCs w:val="20"/>
              </w:rPr>
              <w:t>prokaryotní buňka - stavba</w:t>
            </w:r>
          </w:p>
          <w:p w14:paraId="05F69471" w14:textId="77777777" w:rsidR="000A6B8A" w:rsidRDefault="000A6B8A">
            <w:pPr>
              <w:rPr>
                <w:sz w:val="20"/>
                <w:szCs w:val="20"/>
              </w:rPr>
            </w:pPr>
            <w:r>
              <w:rPr>
                <w:sz w:val="20"/>
                <w:szCs w:val="20"/>
              </w:rPr>
              <w:t>eukaryotní buňka-stavba a funkce</w:t>
            </w:r>
          </w:p>
          <w:p w14:paraId="5FA95CB6" w14:textId="77777777" w:rsidR="000A6B8A" w:rsidRDefault="000A6B8A">
            <w:pPr>
              <w:rPr>
                <w:sz w:val="20"/>
                <w:szCs w:val="20"/>
              </w:rPr>
            </w:pPr>
            <w:r>
              <w:rPr>
                <w:sz w:val="20"/>
                <w:szCs w:val="20"/>
              </w:rPr>
              <w:t>endosymbiotická teorie</w:t>
            </w:r>
          </w:p>
          <w:p w14:paraId="7F568BA7" w14:textId="77777777" w:rsidR="000A6B8A" w:rsidRDefault="000A6B8A">
            <w:pPr>
              <w:rPr>
                <w:sz w:val="20"/>
                <w:szCs w:val="20"/>
              </w:rPr>
            </w:pPr>
            <w:r>
              <w:rPr>
                <w:sz w:val="20"/>
                <w:szCs w:val="20"/>
              </w:rPr>
              <w:t>teorie vzniku mnohobuněčnosti</w:t>
            </w:r>
          </w:p>
          <w:p w14:paraId="36388832" w14:textId="77777777" w:rsidR="000A6B8A" w:rsidRDefault="000A6B8A">
            <w:pPr>
              <w:rPr>
                <w:sz w:val="20"/>
                <w:szCs w:val="20"/>
              </w:rPr>
            </w:pPr>
            <w:r>
              <w:rPr>
                <w:sz w:val="20"/>
                <w:szCs w:val="20"/>
              </w:rPr>
              <w:t>kolonie, cenobium, tkáně (pletiva), orgány,</w:t>
            </w:r>
          </w:p>
          <w:p w14:paraId="31CDA9D3" w14:textId="77777777" w:rsidR="000A6B8A" w:rsidRDefault="000A6B8A">
            <w:pPr>
              <w:rPr>
                <w:sz w:val="20"/>
                <w:szCs w:val="20"/>
              </w:rPr>
            </w:pPr>
            <w:r>
              <w:rPr>
                <w:sz w:val="20"/>
                <w:szCs w:val="20"/>
              </w:rPr>
              <w:t>orgánové soustavy</w:t>
            </w:r>
          </w:p>
          <w:p w14:paraId="39F8DE51" w14:textId="77777777" w:rsidR="000A6B8A" w:rsidRDefault="000A6B8A">
            <w:pPr>
              <w:rPr>
                <w:sz w:val="20"/>
                <w:szCs w:val="20"/>
              </w:rPr>
            </w:pPr>
            <w:r>
              <w:rPr>
                <w:sz w:val="20"/>
                <w:szCs w:val="20"/>
              </w:rPr>
              <w:t>biologická evoluce-hl. mechanizmy, vývoj názorů</w:t>
            </w:r>
          </w:p>
          <w:p w14:paraId="1B759B06" w14:textId="77777777" w:rsidR="000A6B8A" w:rsidRDefault="000A6B8A">
            <w:pPr>
              <w:rPr>
                <w:sz w:val="20"/>
                <w:szCs w:val="20"/>
              </w:rPr>
            </w:pPr>
            <w:r>
              <w:rPr>
                <w:sz w:val="20"/>
                <w:szCs w:val="20"/>
              </w:rPr>
              <w:t>mikroevoluce</w:t>
            </w:r>
          </w:p>
          <w:p w14:paraId="09C9079B" w14:textId="77777777" w:rsidR="000A6B8A" w:rsidRDefault="000A6B8A">
            <w:pPr>
              <w:rPr>
                <w:sz w:val="20"/>
                <w:szCs w:val="20"/>
              </w:rPr>
            </w:pPr>
            <w:r>
              <w:rPr>
                <w:sz w:val="20"/>
                <w:szCs w:val="20"/>
              </w:rPr>
              <w:t>specializace-vznik druhu</w:t>
            </w:r>
          </w:p>
          <w:p w14:paraId="0035714C" w14:textId="77777777" w:rsidR="000A6B8A" w:rsidRDefault="000A6B8A">
            <w:pPr>
              <w:rPr>
                <w:sz w:val="20"/>
                <w:szCs w:val="20"/>
              </w:rPr>
            </w:pPr>
            <w:r>
              <w:rPr>
                <w:sz w:val="20"/>
                <w:szCs w:val="20"/>
              </w:rPr>
              <w:t>makroevoluce</w:t>
            </w:r>
          </w:p>
          <w:p w14:paraId="1D4815A0" w14:textId="77777777" w:rsidR="000A6B8A" w:rsidRDefault="000A6B8A">
            <w:pPr>
              <w:rPr>
                <w:sz w:val="20"/>
                <w:szCs w:val="20"/>
              </w:rPr>
            </w:pPr>
            <w:r>
              <w:rPr>
                <w:sz w:val="20"/>
                <w:szCs w:val="20"/>
              </w:rPr>
              <w:t>systém prokaryot - bakterie, stavba a funkce</w:t>
            </w:r>
          </w:p>
          <w:p w14:paraId="71726A9F" w14:textId="77777777" w:rsidR="000A6B8A" w:rsidRDefault="000A6B8A">
            <w:pPr>
              <w:rPr>
                <w:sz w:val="20"/>
                <w:szCs w:val="20"/>
              </w:rPr>
            </w:pPr>
            <w:r>
              <w:rPr>
                <w:sz w:val="20"/>
                <w:szCs w:val="20"/>
              </w:rPr>
              <w:t>vakcinace, sterilizace, pasterizace a jiné metody ochrany</w:t>
            </w:r>
          </w:p>
          <w:p w14:paraId="4D7159A3" w14:textId="77777777" w:rsidR="000A6B8A" w:rsidRDefault="000A6B8A">
            <w:pPr>
              <w:rPr>
                <w:sz w:val="20"/>
                <w:szCs w:val="20"/>
              </w:rPr>
            </w:pPr>
            <w:r>
              <w:rPr>
                <w:sz w:val="20"/>
                <w:szCs w:val="20"/>
              </w:rPr>
              <w:t>antibiotika</w:t>
            </w:r>
          </w:p>
          <w:p w14:paraId="10889012" w14:textId="77777777" w:rsidR="000A6B8A" w:rsidRDefault="000A6B8A">
            <w:pPr>
              <w:rPr>
                <w:sz w:val="20"/>
                <w:szCs w:val="20"/>
              </w:rPr>
            </w:pPr>
            <w:r>
              <w:rPr>
                <w:sz w:val="20"/>
                <w:szCs w:val="20"/>
              </w:rPr>
              <w:t>protista - stavba a funkce</w:t>
            </w:r>
          </w:p>
          <w:p w14:paraId="620BAB73" w14:textId="77777777" w:rsidR="000A6B8A" w:rsidRDefault="000A6B8A">
            <w:pPr>
              <w:rPr>
                <w:sz w:val="20"/>
                <w:szCs w:val="20"/>
              </w:rPr>
            </w:pPr>
            <w:r>
              <w:rPr>
                <w:sz w:val="20"/>
                <w:szCs w:val="20"/>
              </w:rPr>
              <w:t>podbuněčné organismy-viry a fágy</w:t>
            </w:r>
          </w:p>
          <w:p w14:paraId="74BD3B5B" w14:textId="77777777" w:rsidR="000A6B8A" w:rsidRDefault="000A6B8A">
            <w:pPr>
              <w:rPr>
                <w:sz w:val="20"/>
                <w:szCs w:val="20"/>
              </w:rPr>
            </w:pPr>
            <w:r>
              <w:rPr>
                <w:sz w:val="20"/>
                <w:szCs w:val="20"/>
              </w:rPr>
              <w:t>viry - parazité člověka</w:t>
            </w:r>
          </w:p>
          <w:p w14:paraId="1A9B176F" w14:textId="77777777" w:rsidR="000A6B8A" w:rsidRDefault="000A6B8A">
            <w:pPr>
              <w:rPr>
                <w:sz w:val="20"/>
                <w:szCs w:val="20"/>
              </w:rPr>
            </w:pPr>
            <w:r>
              <w:rPr>
                <w:sz w:val="20"/>
                <w:szCs w:val="20"/>
              </w:rPr>
              <w:t>důležitost studia virů</w:t>
            </w:r>
          </w:p>
          <w:p w14:paraId="4ADEBD16" w14:textId="77777777" w:rsidR="000A6B8A" w:rsidRDefault="000A6B8A">
            <w:pPr>
              <w:rPr>
                <w:sz w:val="20"/>
                <w:szCs w:val="20"/>
              </w:rPr>
            </w:pPr>
            <w:r>
              <w:rPr>
                <w:sz w:val="20"/>
                <w:szCs w:val="20"/>
              </w:rPr>
              <w:t xml:space="preserve">využití virů v šlechtitelství </w:t>
            </w:r>
          </w:p>
          <w:p w14:paraId="5E08E4EF" w14:textId="77777777" w:rsidR="000A6B8A" w:rsidRDefault="000A6B8A">
            <w:pPr>
              <w:rPr>
                <w:sz w:val="20"/>
                <w:szCs w:val="20"/>
              </w:rPr>
            </w:pPr>
            <w:r>
              <w:rPr>
                <w:sz w:val="20"/>
                <w:szCs w:val="20"/>
              </w:rPr>
              <w:t>botanika-úvod,charakteristika a členění</w:t>
            </w:r>
          </w:p>
          <w:p w14:paraId="16438CE7" w14:textId="77777777" w:rsidR="000A6B8A" w:rsidRDefault="000A6B8A">
            <w:pPr>
              <w:rPr>
                <w:sz w:val="20"/>
                <w:szCs w:val="20"/>
              </w:rPr>
            </w:pPr>
            <w:r>
              <w:rPr>
                <w:sz w:val="20"/>
                <w:szCs w:val="20"/>
              </w:rPr>
              <w:t xml:space="preserve"> botanických věd</w:t>
            </w:r>
          </w:p>
          <w:p w14:paraId="388138DC" w14:textId="77777777" w:rsidR="000A6B8A" w:rsidRDefault="000A6B8A">
            <w:pPr>
              <w:rPr>
                <w:sz w:val="20"/>
                <w:szCs w:val="20"/>
              </w:rPr>
            </w:pPr>
            <w:r>
              <w:rPr>
                <w:sz w:val="20"/>
                <w:szCs w:val="20"/>
              </w:rPr>
              <w:t>rostlinná buňka a pletiva</w:t>
            </w:r>
          </w:p>
          <w:p w14:paraId="506F1993" w14:textId="77777777" w:rsidR="000A6B8A" w:rsidRDefault="000A6B8A">
            <w:pPr>
              <w:rPr>
                <w:sz w:val="20"/>
                <w:szCs w:val="20"/>
              </w:rPr>
            </w:pPr>
            <w:r>
              <w:rPr>
                <w:sz w:val="20"/>
                <w:szCs w:val="20"/>
              </w:rPr>
              <w:t xml:space="preserve">organologie-vegetativní orgány rostlin - </w:t>
            </w:r>
            <w:r>
              <w:rPr>
                <w:sz w:val="20"/>
                <w:szCs w:val="20"/>
              </w:rPr>
              <w:lastRenderedPageBreak/>
              <w:t>morfologie a anatomie</w:t>
            </w:r>
          </w:p>
          <w:p w14:paraId="51350B72" w14:textId="77777777" w:rsidR="000A6B8A" w:rsidRDefault="000A6B8A">
            <w:pPr>
              <w:rPr>
                <w:sz w:val="20"/>
                <w:szCs w:val="20"/>
              </w:rPr>
            </w:pPr>
            <w:r>
              <w:rPr>
                <w:sz w:val="20"/>
                <w:szCs w:val="20"/>
              </w:rPr>
              <w:t>základy rostlinné fyziologie</w:t>
            </w:r>
          </w:p>
          <w:p w14:paraId="7B04F598" w14:textId="77777777" w:rsidR="000A6B8A" w:rsidRDefault="000A6B8A">
            <w:pPr>
              <w:rPr>
                <w:sz w:val="20"/>
                <w:szCs w:val="20"/>
              </w:rPr>
            </w:pPr>
            <w:r>
              <w:rPr>
                <w:sz w:val="20"/>
                <w:szCs w:val="20"/>
              </w:rPr>
              <w:t>rozmnožování nižších, nahosemenných</w:t>
            </w:r>
          </w:p>
          <w:p w14:paraId="084EB89D" w14:textId="77777777" w:rsidR="000A6B8A" w:rsidRDefault="000A6B8A">
            <w:pPr>
              <w:rPr>
                <w:sz w:val="20"/>
                <w:szCs w:val="20"/>
              </w:rPr>
            </w:pPr>
            <w:r>
              <w:rPr>
                <w:sz w:val="20"/>
                <w:szCs w:val="20"/>
              </w:rPr>
              <w:t xml:space="preserve"> a krytosemenných rostlin</w:t>
            </w:r>
          </w:p>
          <w:p w14:paraId="4F0D2432" w14:textId="77777777" w:rsidR="000A6B8A" w:rsidRDefault="000A6B8A">
            <w:pPr>
              <w:rPr>
                <w:sz w:val="20"/>
                <w:szCs w:val="20"/>
              </w:rPr>
            </w:pPr>
            <w:r>
              <w:rPr>
                <w:sz w:val="20"/>
                <w:szCs w:val="20"/>
              </w:rPr>
              <w:t>rostlinná taxonomie, systém a evoluce</w:t>
            </w:r>
          </w:p>
          <w:p w14:paraId="46325EBE" w14:textId="77777777" w:rsidR="000A6B8A" w:rsidRDefault="000A6B8A">
            <w:pPr>
              <w:rPr>
                <w:sz w:val="20"/>
                <w:szCs w:val="20"/>
              </w:rPr>
            </w:pPr>
            <w:r>
              <w:rPr>
                <w:sz w:val="20"/>
                <w:szCs w:val="20"/>
              </w:rPr>
              <w:t xml:space="preserve">podříše nižších rostlin-obecné znaky </w:t>
            </w:r>
          </w:p>
          <w:p w14:paraId="15696AEE" w14:textId="77777777" w:rsidR="000A6B8A" w:rsidRDefault="000A6B8A">
            <w:pPr>
              <w:rPr>
                <w:sz w:val="20"/>
                <w:szCs w:val="20"/>
              </w:rPr>
            </w:pPr>
            <w:r>
              <w:rPr>
                <w:sz w:val="20"/>
                <w:szCs w:val="20"/>
              </w:rPr>
              <w:t>podříše nižších rostlin-systém</w:t>
            </w:r>
          </w:p>
          <w:p w14:paraId="0837E004" w14:textId="77777777" w:rsidR="000A6B8A" w:rsidRDefault="000A6B8A">
            <w:pPr>
              <w:rPr>
                <w:sz w:val="20"/>
                <w:szCs w:val="20"/>
              </w:rPr>
            </w:pPr>
            <w:r>
              <w:rPr>
                <w:sz w:val="20"/>
                <w:szCs w:val="20"/>
              </w:rPr>
              <w:t>podříše nižších rostlin-obecné znaky, generativní orgány</w:t>
            </w:r>
          </w:p>
          <w:p w14:paraId="6299ABBA" w14:textId="77777777" w:rsidR="000A6B8A" w:rsidRDefault="000A6B8A">
            <w:pPr>
              <w:rPr>
                <w:sz w:val="20"/>
                <w:szCs w:val="20"/>
              </w:rPr>
            </w:pPr>
            <w:r>
              <w:rPr>
                <w:sz w:val="20"/>
                <w:szCs w:val="20"/>
              </w:rPr>
              <w:t>vyšší rostliny-systém</w:t>
            </w:r>
          </w:p>
          <w:p w14:paraId="3C5DFA34" w14:textId="77777777" w:rsidR="000A6B8A" w:rsidRDefault="000A6B8A">
            <w:pPr>
              <w:rPr>
                <w:sz w:val="20"/>
                <w:szCs w:val="20"/>
              </w:rPr>
            </w:pPr>
            <w:r>
              <w:rPr>
                <w:sz w:val="20"/>
                <w:szCs w:val="20"/>
              </w:rPr>
              <w:t>rostliny výtrusné</w:t>
            </w:r>
          </w:p>
          <w:p w14:paraId="7C546B7D" w14:textId="77777777" w:rsidR="000A6B8A" w:rsidRDefault="000A6B8A">
            <w:pPr>
              <w:rPr>
                <w:sz w:val="20"/>
                <w:szCs w:val="20"/>
              </w:rPr>
            </w:pPr>
            <w:r>
              <w:rPr>
                <w:sz w:val="20"/>
                <w:szCs w:val="20"/>
              </w:rPr>
              <w:t xml:space="preserve">rostliny nahosemenné </w:t>
            </w:r>
          </w:p>
          <w:p w14:paraId="4DAC8901" w14:textId="77777777" w:rsidR="000A6B8A" w:rsidRDefault="000A6B8A">
            <w:pPr>
              <w:rPr>
                <w:sz w:val="20"/>
                <w:szCs w:val="20"/>
              </w:rPr>
            </w:pPr>
            <w:r>
              <w:rPr>
                <w:sz w:val="20"/>
                <w:szCs w:val="20"/>
              </w:rPr>
              <w:t>rostliny krytosemenné</w:t>
            </w:r>
          </w:p>
          <w:p w14:paraId="6F10C919" w14:textId="77777777" w:rsidR="000A6B8A" w:rsidRDefault="000A6B8A">
            <w:pPr>
              <w:rPr>
                <w:sz w:val="20"/>
                <w:szCs w:val="20"/>
              </w:rPr>
            </w:pPr>
            <w:r>
              <w:rPr>
                <w:sz w:val="20"/>
                <w:szCs w:val="20"/>
              </w:rPr>
              <w:t>ekologie rostlin</w:t>
            </w:r>
          </w:p>
          <w:p w14:paraId="71FFA6D6" w14:textId="77777777" w:rsidR="000A6B8A" w:rsidRDefault="000A6B8A">
            <w:pPr>
              <w:rPr>
                <w:sz w:val="20"/>
                <w:szCs w:val="20"/>
              </w:rPr>
            </w:pPr>
            <w:r>
              <w:rPr>
                <w:sz w:val="20"/>
                <w:szCs w:val="20"/>
              </w:rPr>
              <w:t>rostlinná společenstva a ekosystémy</w:t>
            </w:r>
          </w:p>
          <w:p w14:paraId="77B0492A" w14:textId="77777777" w:rsidR="000A6B8A" w:rsidRDefault="000A6B8A">
            <w:pPr>
              <w:rPr>
                <w:sz w:val="20"/>
                <w:szCs w:val="20"/>
              </w:rPr>
            </w:pPr>
            <w:r>
              <w:rPr>
                <w:sz w:val="20"/>
                <w:szCs w:val="20"/>
              </w:rPr>
              <w:t>člověk a rostliny</w:t>
            </w:r>
          </w:p>
          <w:p w14:paraId="40F3BFFA" w14:textId="77777777" w:rsidR="000A6B8A" w:rsidRDefault="000A6B8A">
            <w:pPr>
              <w:rPr>
                <w:sz w:val="20"/>
                <w:szCs w:val="20"/>
              </w:rPr>
            </w:pPr>
            <w:r>
              <w:rPr>
                <w:sz w:val="20"/>
                <w:szCs w:val="20"/>
              </w:rPr>
              <w:t>houby a lišejníky -  obecné znaky, stavba a funkce</w:t>
            </w:r>
          </w:p>
          <w:p w14:paraId="6218AD10" w14:textId="77777777" w:rsidR="000A6B8A" w:rsidRDefault="000A6B8A">
            <w:pPr>
              <w:rPr>
                <w:sz w:val="20"/>
                <w:szCs w:val="20"/>
              </w:rPr>
            </w:pPr>
            <w:r>
              <w:rPr>
                <w:sz w:val="20"/>
                <w:szCs w:val="20"/>
              </w:rPr>
              <w:t>využití hub a lišejníků</w:t>
            </w:r>
          </w:p>
        </w:tc>
        <w:tc>
          <w:tcPr>
            <w:tcW w:w="2358" w:type="dxa"/>
            <w:tcBorders>
              <w:top w:val="nil"/>
              <w:left w:val="nil"/>
              <w:bottom w:val="single" w:sz="4" w:space="0" w:color="auto"/>
              <w:right w:val="single" w:sz="4" w:space="0" w:color="auto"/>
            </w:tcBorders>
            <w:shd w:val="clear" w:color="auto" w:fill="FFFF99"/>
          </w:tcPr>
          <w:p w14:paraId="67B43772" w14:textId="77777777" w:rsidR="000A6B8A" w:rsidRDefault="000A6B8A">
            <w:pPr>
              <w:rPr>
                <w:color w:val="000000"/>
                <w:sz w:val="20"/>
                <w:szCs w:val="20"/>
              </w:rPr>
            </w:pPr>
            <w:r>
              <w:rPr>
                <w:color w:val="000000"/>
                <w:sz w:val="20"/>
                <w:szCs w:val="20"/>
              </w:rPr>
              <w:lastRenderedPageBreak/>
              <w:t xml:space="preserve">ZEM </w:t>
            </w:r>
          </w:p>
          <w:p w14:paraId="07BFFB31" w14:textId="77777777" w:rsidR="000A6B8A" w:rsidRDefault="000A6B8A">
            <w:pPr>
              <w:rPr>
                <w:color w:val="000000"/>
                <w:sz w:val="20"/>
                <w:szCs w:val="20"/>
              </w:rPr>
            </w:pPr>
            <w:r>
              <w:rPr>
                <w:color w:val="000000"/>
                <w:sz w:val="20"/>
                <w:szCs w:val="20"/>
              </w:rPr>
              <w:t>CHE</w:t>
            </w:r>
          </w:p>
          <w:p w14:paraId="6B14340E" w14:textId="77777777" w:rsidR="000A6B8A" w:rsidRDefault="000A6B8A">
            <w:pPr>
              <w:rPr>
                <w:sz w:val="20"/>
                <w:szCs w:val="20"/>
              </w:rPr>
            </w:pPr>
          </w:p>
        </w:tc>
      </w:tr>
    </w:tbl>
    <w:p w14:paraId="74E164C4" w14:textId="77777777" w:rsidR="000A6B8A" w:rsidRDefault="000A6B8A"/>
    <w:p w14:paraId="05E3B608" w14:textId="77777777" w:rsidR="000A6B8A" w:rsidRDefault="000A6B8A"/>
    <w:p w14:paraId="0BCB1578" w14:textId="77777777" w:rsidR="000A6B8A" w:rsidRDefault="000A6B8A"/>
    <w:p w14:paraId="090357CA" w14:textId="77777777" w:rsidR="000A6B8A" w:rsidRDefault="000A6B8A">
      <w:r>
        <w:br w:type="page"/>
      </w:r>
    </w:p>
    <w:tbl>
      <w:tblPr>
        <w:tblW w:w="15693" w:type="dxa"/>
        <w:tblInd w:w="55" w:type="dxa"/>
        <w:tblCellMar>
          <w:left w:w="70" w:type="dxa"/>
          <w:right w:w="70" w:type="dxa"/>
        </w:tblCellMar>
        <w:tblLook w:val="0000" w:firstRow="0" w:lastRow="0" w:firstColumn="0" w:lastColumn="0" w:noHBand="0" w:noVBand="0"/>
      </w:tblPr>
      <w:tblGrid>
        <w:gridCol w:w="3975"/>
        <w:gridCol w:w="5760"/>
        <w:gridCol w:w="3600"/>
        <w:gridCol w:w="2358"/>
      </w:tblGrid>
      <w:tr w:rsidR="000A6B8A" w14:paraId="514E4FBF" w14:textId="77777777">
        <w:trPr>
          <w:trHeight w:val="535"/>
        </w:trPr>
        <w:tc>
          <w:tcPr>
            <w:tcW w:w="1569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604BA6E4" w14:textId="77777777" w:rsidR="000A6B8A" w:rsidRDefault="000A6B8A">
            <w:pPr>
              <w:jc w:val="center"/>
              <w:rPr>
                <w:rFonts w:ascii="Arial" w:hAnsi="Arial"/>
                <w:sz w:val="44"/>
                <w:szCs w:val="44"/>
              </w:rPr>
            </w:pPr>
            <w:r>
              <w:rPr>
                <w:rFonts w:ascii="Arial" w:hAnsi="Arial"/>
                <w:sz w:val="44"/>
                <w:szCs w:val="44"/>
              </w:rPr>
              <w:t>Biologie</w:t>
            </w:r>
          </w:p>
        </w:tc>
      </w:tr>
      <w:tr w:rsidR="000A6B8A" w14:paraId="3B39DFF6"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445620D6" w14:textId="77777777" w:rsidR="000A6B8A" w:rsidRDefault="000A6B8A">
            <w:pPr>
              <w:jc w:val="center"/>
              <w:rPr>
                <w:b/>
                <w:bCs/>
              </w:rPr>
            </w:pPr>
            <w:r>
              <w:rPr>
                <w:b/>
                <w:bCs/>
              </w:rPr>
              <w:t>Očekávané výstupy z RVP GV</w:t>
            </w:r>
          </w:p>
        </w:tc>
        <w:tc>
          <w:tcPr>
            <w:tcW w:w="5760" w:type="dxa"/>
            <w:tcBorders>
              <w:top w:val="nil"/>
              <w:left w:val="nil"/>
              <w:bottom w:val="single" w:sz="12" w:space="0" w:color="auto"/>
              <w:right w:val="single" w:sz="4" w:space="0" w:color="auto"/>
            </w:tcBorders>
            <w:shd w:val="clear" w:color="auto" w:fill="C0C0C0"/>
            <w:noWrap/>
            <w:vAlign w:val="center"/>
          </w:tcPr>
          <w:p w14:paraId="37369267" w14:textId="77777777" w:rsidR="000A6B8A" w:rsidRDefault="000A6B8A">
            <w:pPr>
              <w:jc w:val="center"/>
              <w:rPr>
                <w:b/>
                <w:bCs/>
              </w:rPr>
            </w:pPr>
            <w:r>
              <w:rPr>
                <w:b/>
                <w:bCs/>
              </w:rPr>
              <w:t>Školní výstupy</w:t>
            </w:r>
          </w:p>
        </w:tc>
        <w:tc>
          <w:tcPr>
            <w:tcW w:w="3600" w:type="dxa"/>
            <w:tcBorders>
              <w:top w:val="nil"/>
              <w:left w:val="nil"/>
              <w:bottom w:val="single" w:sz="12" w:space="0" w:color="auto"/>
              <w:right w:val="single" w:sz="4" w:space="0" w:color="auto"/>
            </w:tcBorders>
            <w:shd w:val="clear" w:color="auto" w:fill="C0C0C0"/>
            <w:noWrap/>
            <w:vAlign w:val="center"/>
          </w:tcPr>
          <w:p w14:paraId="439B3908" w14:textId="77777777" w:rsidR="000A6B8A" w:rsidRDefault="000A6B8A">
            <w:pPr>
              <w:jc w:val="center"/>
              <w:rPr>
                <w:b/>
                <w:bCs/>
              </w:rPr>
            </w:pPr>
            <w:r>
              <w:rPr>
                <w:b/>
                <w:bCs/>
              </w:rPr>
              <w:t>Učivo</w:t>
            </w:r>
          </w:p>
        </w:tc>
        <w:tc>
          <w:tcPr>
            <w:tcW w:w="2358" w:type="dxa"/>
            <w:tcBorders>
              <w:top w:val="nil"/>
              <w:left w:val="nil"/>
              <w:bottom w:val="single" w:sz="12" w:space="0" w:color="auto"/>
              <w:right w:val="single" w:sz="12" w:space="0" w:color="auto"/>
            </w:tcBorders>
            <w:shd w:val="clear" w:color="auto" w:fill="C0C0C0"/>
            <w:vAlign w:val="center"/>
          </w:tcPr>
          <w:p w14:paraId="34E7C9EA" w14:textId="77777777" w:rsidR="000A6B8A" w:rsidRDefault="000A6B8A">
            <w:pPr>
              <w:jc w:val="center"/>
              <w:rPr>
                <w:b/>
                <w:bCs/>
              </w:rPr>
            </w:pPr>
            <w:r>
              <w:rPr>
                <w:b/>
                <w:bCs/>
              </w:rPr>
              <w:t xml:space="preserve">Přesahy </w:t>
            </w:r>
            <w:r>
              <w:rPr>
                <w:b/>
                <w:bCs/>
              </w:rPr>
              <w:br/>
              <w:t xml:space="preserve">a vazby </w:t>
            </w:r>
          </w:p>
        </w:tc>
      </w:tr>
      <w:tr w:rsidR="000A6B8A" w14:paraId="79FC626E" w14:textId="77777777">
        <w:trPr>
          <w:trHeight w:val="505"/>
        </w:trPr>
        <w:tc>
          <w:tcPr>
            <w:tcW w:w="15693" w:type="dxa"/>
            <w:gridSpan w:val="4"/>
            <w:tcBorders>
              <w:top w:val="nil"/>
              <w:left w:val="single" w:sz="4" w:space="0" w:color="auto"/>
              <w:bottom w:val="single" w:sz="4" w:space="0" w:color="auto"/>
              <w:right w:val="single" w:sz="4" w:space="0" w:color="auto"/>
            </w:tcBorders>
            <w:shd w:val="clear" w:color="auto" w:fill="00CCFF"/>
            <w:noWrap/>
            <w:vAlign w:val="center"/>
          </w:tcPr>
          <w:p w14:paraId="3651C4EC"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51F84E9C" w14:textId="77777777">
        <w:trPr>
          <w:trHeight w:val="1669"/>
        </w:trPr>
        <w:tc>
          <w:tcPr>
            <w:tcW w:w="3975" w:type="dxa"/>
            <w:tcBorders>
              <w:top w:val="nil"/>
              <w:left w:val="single" w:sz="4" w:space="0" w:color="auto"/>
              <w:bottom w:val="single" w:sz="4" w:space="0" w:color="auto"/>
              <w:right w:val="single" w:sz="4" w:space="0" w:color="auto"/>
            </w:tcBorders>
            <w:shd w:val="clear" w:color="auto" w:fill="00CCFF"/>
          </w:tcPr>
          <w:p w14:paraId="625907DA" w14:textId="77777777" w:rsidR="000A6B8A" w:rsidRDefault="000A6B8A">
            <w:pPr>
              <w:rPr>
                <w:color w:val="000000"/>
                <w:sz w:val="20"/>
                <w:szCs w:val="20"/>
              </w:rPr>
            </w:pPr>
            <w:r>
              <w:rPr>
                <w:color w:val="000000"/>
                <w:sz w:val="20"/>
                <w:szCs w:val="20"/>
              </w:rPr>
              <w:t>Žák</w:t>
            </w:r>
            <w:r>
              <w:rPr>
                <w:color w:val="000000"/>
                <w:sz w:val="20"/>
                <w:szCs w:val="20"/>
              </w:rPr>
              <w:br/>
              <w:t xml:space="preserve">◄charakterizuje hlavní taxonomické </w:t>
            </w:r>
          </w:p>
          <w:p w14:paraId="0C8F13A2" w14:textId="77777777" w:rsidR="000A6B8A" w:rsidRDefault="000A6B8A">
            <w:pPr>
              <w:rPr>
                <w:color w:val="000000"/>
                <w:sz w:val="20"/>
                <w:szCs w:val="20"/>
              </w:rPr>
            </w:pPr>
            <w:r>
              <w:rPr>
                <w:color w:val="000000"/>
                <w:sz w:val="20"/>
                <w:szCs w:val="20"/>
              </w:rPr>
              <w:t>jednotky živočichů a jejich významné zástupce</w:t>
            </w:r>
          </w:p>
          <w:p w14:paraId="67F0F4BB" w14:textId="77777777" w:rsidR="000A6B8A" w:rsidRDefault="000A6B8A">
            <w:pPr>
              <w:rPr>
                <w:color w:val="000000"/>
                <w:sz w:val="20"/>
                <w:szCs w:val="20"/>
              </w:rPr>
            </w:pPr>
            <w:r>
              <w:rPr>
                <w:color w:val="000000"/>
                <w:sz w:val="20"/>
                <w:szCs w:val="20"/>
              </w:rPr>
              <w:t>◄popíše evoluci a adaptaci jednotlivých orgánových soustav</w:t>
            </w:r>
          </w:p>
          <w:p w14:paraId="21E9A3B2" w14:textId="77777777" w:rsidR="000A6B8A" w:rsidRDefault="000A6B8A">
            <w:pPr>
              <w:rPr>
                <w:color w:val="000000"/>
                <w:sz w:val="20"/>
                <w:szCs w:val="20"/>
              </w:rPr>
            </w:pPr>
            <w:r>
              <w:rPr>
                <w:color w:val="000000"/>
                <w:sz w:val="20"/>
                <w:szCs w:val="20"/>
              </w:rPr>
              <w:t>◄pozná a pojmenuje významné živočišné druhy a uvede jejich ekologické nároky</w:t>
            </w:r>
          </w:p>
          <w:p w14:paraId="1B399D83" w14:textId="77777777" w:rsidR="000A6B8A" w:rsidRDefault="000A6B8A">
            <w:pPr>
              <w:rPr>
                <w:color w:val="000000"/>
                <w:sz w:val="20"/>
                <w:szCs w:val="20"/>
              </w:rPr>
            </w:pPr>
            <w:r>
              <w:rPr>
                <w:color w:val="000000"/>
                <w:sz w:val="20"/>
                <w:szCs w:val="20"/>
              </w:rPr>
              <w:t>◄posoudí význam živočichů v přírodě a v různých odvětvích lidské činnosti</w:t>
            </w:r>
          </w:p>
          <w:p w14:paraId="0C5C66C3" w14:textId="77777777" w:rsidR="000A6B8A" w:rsidRDefault="000A6B8A">
            <w:pPr>
              <w:rPr>
                <w:color w:val="000000"/>
                <w:sz w:val="20"/>
                <w:szCs w:val="20"/>
              </w:rPr>
            </w:pPr>
            <w:r>
              <w:rPr>
                <w:color w:val="000000"/>
                <w:sz w:val="20"/>
                <w:szCs w:val="20"/>
              </w:rPr>
              <w:t>◄charakterizuje pozitivní a negativní působení živočišných druhů na lidskou populaci</w:t>
            </w:r>
          </w:p>
          <w:p w14:paraId="4FDEF4D8" w14:textId="77777777" w:rsidR="000A6B8A" w:rsidRDefault="000A6B8A">
            <w:pPr>
              <w:rPr>
                <w:color w:val="000000"/>
                <w:sz w:val="20"/>
                <w:szCs w:val="20"/>
              </w:rPr>
            </w:pPr>
            <w:r>
              <w:rPr>
                <w:color w:val="000000"/>
                <w:sz w:val="20"/>
                <w:szCs w:val="20"/>
              </w:rPr>
              <w:t>◄charakterizuje základní typy chování živočichů</w:t>
            </w:r>
          </w:p>
          <w:p w14:paraId="3763F08A" w14:textId="77777777" w:rsidR="000A6B8A" w:rsidRDefault="000A6B8A">
            <w:pPr>
              <w:rPr>
                <w:color w:val="000000"/>
                <w:sz w:val="20"/>
                <w:szCs w:val="20"/>
              </w:rPr>
            </w:pPr>
            <w:r>
              <w:rPr>
                <w:color w:val="000000"/>
                <w:sz w:val="20"/>
                <w:szCs w:val="20"/>
              </w:rPr>
              <w:t>◄zhodnotí problematiku ohrožených živočišných druhů a možnosti jejich ochrany</w:t>
            </w:r>
          </w:p>
          <w:p w14:paraId="100FB175" w14:textId="77777777" w:rsidR="000A6B8A" w:rsidRDefault="000A6B8A">
            <w:pPr>
              <w:rPr>
                <w:color w:val="000000"/>
                <w:sz w:val="20"/>
                <w:szCs w:val="20"/>
              </w:rPr>
            </w:pPr>
          </w:p>
          <w:p w14:paraId="45178861" w14:textId="77777777" w:rsidR="000A6B8A" w:rsidRDefault="000A6B8A">
            <w:pPr>
              <w:rPr>
                <w:sz w:val="20"/>
                <w:szCs w:val="20"/>
              </w:rPr>
            </w:pPr>
          </w:p>
        </w:tc>
        <w:tc>
          <w:tcPr>
            <w:tcW w:w="5760" w:type="dxa"/>
            <w:tcBorders>
              <w:top w:val="nil"/>
              <w:left w:val="nil"/>
              <w:bottom w:val="single" w:sz="4" w:space="0" w:color="auto"/>
              <w:right w:val="single" w:sz="4" w:space="0" w:color="auto"/>
            </w:tcBorders>
            <w:shd w:val="clear" w:color="auto" w:fill="00CCFF"/>
          </w:tcPr>
          <w:p w14:paraId="32D7D7E4" w14:textId="77777777" w:rsidR="000A6B8A" w:rsidRDefault="000A6B8A">
            <w:pPr>
              <w:rPr>
                <w:color w:val="000000"/>
                <w:sz w:val="20"/>
                <w:szCs w:val="20"/>
              </w:rPr>
            </w:pPr>
            <w:r>
              <w:rPr>
                <w:color w:val="000000"/>
                <w:sz w:val="20"/>
                <w:szCs w:val="20"/>
              </w:rPr>
              <w:t>Žák</w:t>
            </w:r>
            <w:r>
              <w:rPr>
                <w:color w:val="000000"/>
                <w:sz w:val="20"/>
                <w:szCs w:val="20"/>
              </w:rPr>
              <w:br/>
              <w:t>◄vyjmenuje obecné znaky jednotlivých taxonů a aplikuje je na jednotlivé zástupce</w:t>
            </w:r>
          </w:p>
          <w:p w14:paraId="1D8219D3" w14:textId="77777777" w:rsidR="000A6B8A" w:rsidRDefault="000A6B8A">
            <w:pPr>
              <w:rPr>
                <w:color w:val="000000"/>
                <w:sz w:val="20"/>
                <w:szCs w:val="20"/>
              </w:rPr>
            </w:pPr>
            <w:r>
              <w:rPr>
                <w:color w:val="000000"/>
                <w:sz w:val="20"/>
                <w:szCs w:val="20"/>
              </w:rPr>
              <w:t>◄orientuje se ve vývoji jednotlivých orgánových soustav a posoudí jejich evoluční původ v souvislosti s adaptací k prostředí</w:t>
            </w:r>
          </w:p>
          <w:p w14:paraId="23257EE2" w14:textId="77777777" w:rsidR="000A6B8A" w:rsidRDefault="000A6B8A">
            <w:pPr>
              <w:rPr>
                <w:color w:val="000000"/>
                <w:sz w:val="20"/>
                <w:szCs w:val="20"/>
              </w:rPr>
            </w:pPr>
            <w:r>
              <w:rPr>
                <w:color w:val="000000"/>
                <w:sz w:val="20"/>
                <w:szCs w:val="20"/>
              </w:rPr>
              <w:t>◄prakticky určí významné živočišné druhy v terénu, osvojí si možné metody dokumentace zoologického materiálu a získané poznatky dokáže aplikovat ekosystémových vztazích</w:t>
            </w:r>
          </w:p>
          <w:p w14:paraId="708165A9" w14:textId="77777777" w:rsidR="000A6B8A" w:rsidRDefault="000A6B8A">
            <w:pPr>
              <w:rPr>
                <w:color w:val="000000"/>
                <w:sz w:val="20"/>
                <w:szCs w:val="20"/>
              </w:rPr>
            </w:pPr>
            <w:r>
              <w:rPr>
                <w:color w:val="000000"/>
                <w:sz w:val="20"/>
                <w:szCs w:val="20"/>
              </w:rPr>
              <w:t>◄charakterizuje význam živočichů pro celou biosféru a pro člověka z hlediska hospodářského využití</w:t>
            </w:r>
          </w:p>
          <w:p w14:paraId="2F260220" w14:textId="77777777" w:rsidR="000A6B8A" w:rsidRDefault="000A6B8A">
            <w:pPr>
              <w:rPr>
                <w:color w:val="000000"/>
                <w:sz w:val="20"/>
                <w:szCs w:val="20"/>
              </w:rPr>
            </w:pPr>
            <w:r>
              <w:rPr>
                <w:color w:val="000000"/>
                <w:sz w:val="20"/>
                <w:szCs w:val="20"/>
              </w:rPr>
              <w:t>◄uvědomuje si pozitivní a negativní vztahy mezi živočišnými druhy navzájem včetně vztahů k člověku</w:t>
            </w:r>
          </w:p>
          <w:p w14:paraId="602C57AB" w14:textId="77777777" w:rsidR="000A6B8A" w:rsidRDefault="000A6B8A">
            <w:pPr>
              <w:rPr>
                <w:color w:val="000000"/>
                <w:sz w:val="20"/>
                <w:szCs w:val="20"/>
              </w:rPr>
            </w:pPr>
            <w:r>
              <w:rPr>
                <w:color w:val="000000"/>
                <w:sz w:val="20"/>
                <w:szCs w:val="20"/>
              </w:rPr>
              <w:t>◄chápe a vysvětlí základní typy chování živočichů a jejich vzájemné vztahy</w:t>
            </w:r>
          </w:p>
          <w:p w14:paraId="202C375B" w14:textId="77777777" w:rsidR="000A6B8A" w:rsidRDefault="000A6B8A">
            <w:pPr>
              <w:rPr>
                <w:color w:val="000000"/>
                <w:sz w:val="20"/>
                <w:szCs w:val="20"/>
              </w:rPr>
            </w:pPr>
            <w:r>
              <w:rPr>
                <w:color w:val="000000"/>
                <w:sz w:val="20"/>
                <w:szCs w:val="20"/>
              </w:rPr>
              <w:t>◄dokáže vyjmenovat zvláště ohrožené druhy živočichů, uvědomuje si jejich důležitost a je schopen navrhnout možnosti jejich ochrany</w:t>
            </w:r>
          </w:p>
          <w:p w14:paraId="5B5457AD" w14:textId="77777777" w:rsidR="000A6B8A" w:rsidRDefault="000A6B8A">
            <w:pPr>
              <w:rPr>
                <w:sz w:val="20"/>
                <w:szCs w:val="20"/>
              </w:rPr>
            </w:pPr>
          </w:p>
        </w:tc>
        <w:tc>
          <w:tcPr>
            <w:tcW w:w="3600" w:type="dxa"/>
            <w:tcBorders>
              <w:top w:val="nil"/>
              <w:left w:val="nil"/>
              <w:bottom w:val="single" w:sz="4" w:space="0" w:color="auto"/>
              <w:right w:val="single" w:sz="4" w:space="0" w:color="auto"/>
            </w:tcBorders>
            <w:shd w:val="clear" w:color="auto" w:fill="00CCFF"/>
          </w:tcPr>
          <w:p w14:paraId="4DB47BD6" w14:textId="77777777" w:rsidR="000A6B8A" w:rsidRDefault="000A6B8A">
            <w:pPr>
              <w:rPr>
                <w:sz w:val="20"/>
                <w:szCs w:val="20"/>
              </w:rPr>
            </w:pPr>
            <w:r>
              <w:rPr>
                <w:sz w:val="20"/>
                <w:szCs w:val="20"/>
              </w:rPr>
              <w:t xml:space="preserve">Zoologie a zoologické obory                               </w:t>
            </w:r>
          </w:p>
          <w:p w14:paraId="1FFFA17A" w14:textId="77777777" w:rsidR="000A6B8A" w:rsidRDefault="000A6B8A">
            <w:pPr>
              <w:rPr>
                <w:sz w:val="20"/>
                <w:szCs w:val="20"/>
              </w:rPr>
            </w:pPr>
            <w:r>
              <w:rPr>
                <w:sz w:val="20"/>
                <w:szCs w:val="20"/>
              </w:rPr>
              <w:t>Systém a evoluce živočichů-obecně, přehled taxonů</w:t>
            </w:r>
          </w:p>
          <w:p w14:paraId="2CE28BE7" w14:textId="77777777" w:rsidR="000A6B8A" w:rsidRDefault="000A6B8A">
            <w:pPr>
              <w:rPr>
                <w:sz w:val="20"/>
                <w:szCs w:val="20"/>
              </w:rPr>
            </w:pPr>
            <w:r>
              <w:rPr>
                <w:sz w:val="20"/>
                <w:szCs w:val="20"/>
              </w:rPr>
              <w:t>Tkáně orgány a orgánové soustavy,  jejich vývoj a evoluce</w:t>
            </w:r>
          </w:p>
          <w:p w14:paraId="0A1DFACF" w14:textId="77777777" w:rsidR="000A6B8A" w:rsidRDefault="000A6B8A">
            <w:pPr>
              <w:rPr>
                <w:sz w:val="20"/>
                <w:szCs w:val="20"/>
              </w:rPr>
            </w:pPr>
            <w:r>
              <w:rPr>
                <w:sz w:val="20"/>
                <w:szCs w:val="20"/>
              </w:rPr>
              <w:t>jednobuněčnost, mnohobuněčnost</w:t>
            </w:r>
          </w:p>
          <w:p w14:paraId="3B2B7B2A" w14:textId="77777777" w:rsidR="000A6B8A" w:rsidRDefault="000A6B8A">
            <w:pPr>
              <w:rPr>
                <w:sz w:val="20"/>
                <w:szCs w:val="20"/>
              </w:rPr>
            </w:pPr>
            <w:r>
              <w:rPr>
                <w:sz w:val="20"/>
                <w:szCs w:val="20"/>
              </w:rPr>
              <w:t>Výtrusovci, nálevníci</w:t>
            </w:r>
          </w:p>
          <w:p w14:paraId="0E20DB4B" w14:textId="77777777" w:rsidR="000A6B8A" w:rsidRDefault="000A6B8A">
            <w:pPr>
              <w:rPr>
                <w:sz w:val="20"/>
                <w:szCs w:val="20"/>
              </w:rPr>
            </w:pPr>
            <w:r>
              <w:rPr>
                <w:sz w:val="20"/>
                <w:szCs w:val="20"/>
              </w:rPr>
              <w:t>Diblastica-houby, žahavci-stavba těla, systém</w:t>
            </w:r>
          </w:p>
          <w:p w14:paraId="1D898857" w14:textId="77777777" w:rsidR="000A6B8A" w:rsidRDefault="000A6B8A">
            <w:pPr>
              <w:rPr>
                <w:sz w:val="20"/>
                <w:szCs w:val="20"/>
              </w:rPr>
            </w:pPr>
            <w:r>
              <w:rPr>
                <w:sz w:val="20"/>
                <w:szCs w:val="20"/>
              </w:rPr>
              <w:t>Triblastica-pláštěnci, hlísti, měkkýši, kroužkovci, členovci</w:t>
            </w:r>
          </w:p>
          <w:p w14:paraId="40403F02" w14:textId="77777777" w:rsidR="000A6B8A" w:rsidRDefault="000A6B8A">
            <w:pPr>
              <w:rPr>
                <w:sz w:val="20"/>
                <w:szCs w:val="20"/>
              </w:rPr>
            </w:pPr>
            <w:r>
              <w:rPr>
                <w:sz w:val="20"/>
                <w:szCs w:val="20"/>
              </w:rPr>
              <w:t xml:space="preserve">bezobratlí - souhrn: srovnávání morfologie, </w:t>
            </w:r>
          </w:p>
          <w:p w14:paraId="7BBDFB8D" w14:textId="77777777" w:rsidR="000A6B8A" w:rsidRDefault="000A6B8A">
            <w:pPr>
              <w:rPr>
                <w:sz w:val="20"/>
                <w:szCs w:val="20"/>
              </w:rPr>
            </w:pPr>
            <w:r>
              <w:rPr>
                <w:sz w:val="20"/>
                <w:szCs w:val="20"/>
              </w:rPr>
              <w:t>anatomie a fyziologie orgánů a orgánových soustav</w:t>
            </w:r>
          </w:p>
          <w:p w14:paraId="42684988" w14:textId="77777777" w:rsidR="000A6B8A" w:rsidRDefault="000A6B8A">
            <w:pPr>
              <w:rPr>
                <w:sz w:val="20"/>
                <w:szCs w:val="20"/>
              </w:rPr>
            </w:pPr>
            <w:r>
              <w:rPr>
                <w:sz w:val="20"/>
                <w:szCs w:val="20"/>
              </w:rPr>
              <w:t>strunatci-charakteristika,tělesný plán</w:t>
            </w:r>
          </w:p>
          <w:p w14:paraId="35D9C33E" w14:textId="77777777" w:rsidR="000A6B8A" w:rsidRDefault="000A6B8A">
            <w:pPr>
              <w:rPr>
                <w:sz w:val="20"/>
                <w:szCs w:val="20"/>
              </w:rPr>
            </w:pPr>
            <w:r>
              <w:rPr>
                <w:sz w:val="20"/>
                <w:szCs w:val="20"/>
              </w:rPr>
              <w:t>pláštěnci, obratlovci, kruhoústí, paryby, ryby, obojživelníci, plazi, ptáci, savci</w:t>
            </w:r>
          </w:p>
          <w:p w14:paraId="7E23FD62" w14:textId="77777777" w:rsidR="000A6B8A" w:rsidRDefault="000A6B8A">
            <w:pPr>
              <w:rPr>
                <w:sz w:val="20"/>
                <w:szCs w:val="20"/>
              </w:rPr>
            </w:pPr>
            <w:r>
              <w:rPr>
                <w:sz w:val="20"/>
                <w:szCs w:val="20"/>
              </w:rPr>
              <w:t xml:space="preserve">souhrn obratlovců - srovnání morfologie, </w:t>
            </w:r>
          </w:p>
          <w:p w14:paraId="45BC8CF7" w14:textId="77777777" w:rsidR="000A6B8A" w:rsidRDefault="000A6B8A">
            <w:pPr>
              <w:rPr>
                <w:sz w:val="20"/>
                <w:szCs w:val="20"/>
              </w:rPr>
            </w:pPr>
            <w:r>
              <w:rPr>
                <w:sz w:val="20"/>
                <w:szCs w:val="20"/>
              </w:rPr>
              <w:t>anatomiue a fyziologie orgánů a orgánových soustav</w:t>
            </w:r>
          </w:p>
          <w:p w14:paraId="6D78BD04" w14:textId="77777777" w:rsidR="000A6B8A" w:rsidRDefault="000A6B8A">
            <w:pPr>
              <w:rPr>
                <w:sz w:val="20"/>
                <w:szCs w:val="20"/>
              </w:rPr>
            </w:pPr>
            <w:r>
              <w:rPr>
                <w:sz w:val="20"/>
                <w:szCs w:val="20"/>
              </w:rPr>
              <w:t>ekologie živočichů</w:t>
            </w:r>
          </w:p>
          <w:p w14:paraId="4BF821C3" w14:textId="77777777" w:rsidR="000A6B8A" w:rsidRDefault="000A6B8A">
            <w:pPr>
              <w:rPr>
                <w:sz w:val="20"/>
                <w:szCs w:val="20"/>
              </w:rPr>
            </w:pPr>
            <w:r>
              <w:rPr>
                <w:sz w:val="20"/>
                <w:szCs w:val="20"/>
              </w:rPr>
              <w:t>etologie</w:t>
            </w:r>
          </w:p>
          <w:p w14:paraId="0934117B" w14:textId="77777777" w:rsidR="000A6B8A" w:rsidRDefault="000A6B8A">
            <w:pPr>
              <w:rPr>
                <w:sz w:val="20"/>
                <w:szCs w:val="20"/>
              </w:rPr>
            </w:pPr>
            <w:r>
              <w:rPr>
                <w:sz w:val="20"/>
                <w:szCs w:val="20"/>
              </w:rPr>
              <w:t>živočišná společenstva,</w:t>
            </w:r>
          </w:p>
          <w:p w14:paraId="2D8F54C8" w14:textId="77777777" w:rsidR="000A6B8A" w:rsidRDefault="000A6B8A">
            <w:pPr>
              <w:rPr>
                <w:sz w:val="20"/>
                <w:szCs w:val="20"/>
              </w:rPr>
            </w:pPr>
            <w:r>
              <w:rPr>
                <w:sz w:val="20"/>
                <w:szCs w:val="20"/>
              </w:rPr>
              <w:t>národní parky a jiná chráněná území</w:t>
            </w:r>
          </w:p>
        </w:tc>
        <w:tc>
          <w:tcPr>
            <w:tcW w:w="2358" w:type="dxa"/>
            <w:tcBorders>
              <w:top w:val="nil"/>
              <w:left w:val="nil"/>
              <w:bottom w:val="single" w:sz="4" w:space="0" w:color="auto"/>
              <w:right w:val="single" w:sz="4" w:space="0" w:color="auto"/>
            </w:tcBorders>
            <w:shd w:val="clear" w:color="auto" w:fill="00CCFF"/>
          </w:tcPr>
          <w:p w14:paraId="6EB43FDD" w14:textId="77777777" w:rsidR="000A6B8A" w:rsidRDefault="000A6B8A">
            <w:pPr>
              <w:rPr>
                <w:sz w:val="20"/>
                <w:szCs w:val="20"/>
              </w:rPr>
            </w:pPr>
            <w:r>
              <w:rPr>
                <w:sz w:val="20"/>
                <w:szCs w:val="20"/>
              </w:rPr>
              <w:t>ZEM</w:t>
            </w:r>
          </w:p>
          <w:p w14:paraId="1402FEDE" w14:textId="77777777" w:rsidR="000A6B8A" w:rsidRDefault="000A6B8A">
            <w:pPr>
              <w:rPr>
                <w:sz w:val="20"/>
                <w:szCs w:val="20"/>
              </w:rPr>
            </w:pPr>
          </w:p>
        </w:tc>
      </w:tr>
    </w:tbl>
    <w:p w14:paraId="3DEC86D8" w14:textId="77777777" w:rsidR="000A6B8A" w:rsidRDefault="000A6B8A"/>
    <w:p w14:paraId="35FDF3F2" w14:textId="77777777" w:rsidR="000A6B8A" w:rsidRDefault="000A6B8A">
      <w:r>
        <w:br w:type="page"/>
      </w:r>
    </w:p>
    <w:tbl>
      <w:tblPr>
        <w:tblW w:w="15693" w:type="dxa"/>
        <w:tblInd w:w="55" w:type="dxa"/>
        <w:tblCellMar>
          <w:left w:w="70" w:type="dxa"/>
          <w:right w:w="70" w:type="dxa"/>
        </w:tblCellMar>
        <w:tblLook w:val="0000" w:firstRow="0" w:lastRow="0" w:firstColumn="0" w:lastColumn="0" w:noHBand="0" w:noVBand="0"/>
      </w:tblPr>
      <w:tblGrid>
        <w:gridCol w:w="3975"/>
        <w:gridCol w:w="5760"/>
        <w:gridCol w:w="3600"/>
        <w:gridCol w:w="2358"/>
      </w:tblGrid>
      <w:tr w:rsidR="000A6B8A" w14:paraId="7336FC00" w14:textId="77777777">
        <w:trPr>
          <w:trHeight w:val="535"/>
        </w:trPr>
        <w:tc>
          <w:tcPr>
            <w:tcW w:w="1569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6A845ED5" w14:textId="77777777" w:rsidR="000A6B8A" w:rsidRDefault="000A6B8A">
            <w:pPr>
              <w:jc w:val="center"/>
              <w:rPr>
                <w:rFonts w:ascii="Arial" w:hAnsi="Arial"/>
                <w:sz w:val="44"/>
                <w:szCs w:val="44"/>
              </w:rPr>
            </w:pPr>
            <w:r>
              <w:rPr>
                <w:rFonts w:ascii="Arial" w:hAnsi="Arial"/>
                <w:sz w:val="44"/>
                <w:szCs w:val="44"/>
              </w:rPr>
              <w:t>Biologie</w:t>
            </w:r>
          </w:p>
        </w:tc>
      </w:tr>
      <w:tr w:rsidR="000A6B8A" w14:paraId="5419C309" w14:textId="77777777">
        <w:trPr>
          <w:trHeight w:val="645"/>
        </w:trPr>
        <w:tc>
          <w:tcPr>
            <w:tcW w:w="3975" w:type="dxa"/>
            <w:tcBorders>
              <w:top w:val="nil"/>
              <w:left w:val="single" w:sz="12" w:space="0" w:color="auto"/>
              <w:bottom w:val="single" w:sz="12" w:space="0" w:color="auto"/>
              <w:right w:val="single" w:sz="4" w:space="0" w:color="auto"/>
            </w:tcBorders>
            <w:shd w:val="clear" w:color="auto" w:fill="C0C0C0"/>
            <w:noWrap/>
            <w:vAlign w:val="center"/>
          </w:tcPr>
          <w:p w14:paraId="1F6E780D" w14:textId="77777777" w:rsidR="000A6B8A" w:rsidRDefault="000A6B8A">
            <w:pPr>
              <w:jc w:val="center"/>
              <w:rPr>
                <w:b/>
                <w:bCs/>
              </w:rPr>
            </w:pPr>
            <w:r>
              <w:rPr>
                <w:b/>
                <w:bCs/>
              </w:rPr>
              <w:t>Očekávané výstupy z RVP ZV</w:t>
            </w:r>
          </w:p>
        </w:tc>
        <w:tc>
          <w:tcPr>
            <w:tcW w:w="5760" w:type="dxa"/>
            <w:tcBorders>
              <w:top w:val="nil"/>
              <w:left w:val="nil"/>
              <w:bottom w:val="single" w:sz="12" w:space="0" w:color="auto"/>
              <w:right w:val="single" w:sz="4" w:space="0" w:color="auto"/>
            </w:tcBorders>
            <w:shd w:val="clear" w:color="auto" w:fill="C0C0C0"/>
            <w:noWrap/>
            <w:vAlign w:val="center"/>
          </w:tcPr>
          <w:p w14:paraId="6C003B80" w14:textId="77777777" w:rsidR="000A6B8A" w:rsidRDefault="000A6B8A">
            <w:pPr>
              <w:jc w:val="center"/>
              <w:rPr>
                <w:b/>
                <w:bCs/>
              </w:rPr>
            </w:pPr>
            <w:r>
              <w:rPr>
                <w:b/>
                <w:bCs/>
              </w:rPr>
              <w:t>Školní výstupy</w:t>
            </w:r>
          </w:p>
        </w:tc>
        <w:tc>
          <w:tcPr>
            <w:tcW w:w="3600" w:type="dxa"/>
            <w:tcBorders>
              <w:top w:val="nil"/>
              <w:left w:val="nil"/>
              <w:bottom w:val="single" w:sz="12" w:space="0" w:color="auto"/>
              <w:right w:val="single" w:sz="4" w:space="0" w:color="auto"/>
            </w:tcBorders>
            <w:shd w:val="clear" w:color="auto" w:fill="C0C0C0"/>
            <w:noWrap/>
            <w:vAlign w:val="center"/>
          </w:tcPr>
          <w:p w14:paraId="5FF780DA" w14:textId="77777777" w:rsidR="000A6B8A" w:rsidRDefault="000A6B8A">
            <w:pPr>
              <w:jc w:val="center"/>
              <w:rPr>
                <w:b/>
                <w:bCs/>
              </w:rPr>
            </w:pPr>
            <w:r>
              <w:rPr>
                <w:b/>
                <w:bCs/>
              </w:rPr>
              <w:t>Učivo</w:t>
            </w:r>
          </w:p>
        </w:tc>
        <w:tc>
          <w:tcPr>
            <w:tcW w:w="2358" w:type="dxa"/>
            <w:tcBorders>
              <w:top w:val="nil"/>
              <w:left w:val="nil"/>
              <w:bottom w:val="single" w:sz="12" w:space="0" w:color="auto"/>
              <w:right w:val="single" w:sz="12" w:space="0" w:color="auto"/>
            </w:tcBorders>
            <w:shd w:val="clear" w:color="auto" w:fill="C0C0C0"/>
            <w:vAlign w:val="center"/>
          </w:tcPr>
          <w:p w14:paraId="35172601" w14:textId="77777777" w:rsidR="000A6B8A" w:rsidRDefault="000A6B8A">
            <w:pPr>
              <w:jc w:val="center"/>
              <w:rPr>
                <w:b/>
                <w:bCs/>
              </w:rPr>
            </w:pPr>
            <w:r>
              <w:rPr>
                <w:b/>
                <w:bCs/>
              </w:rPr>
              <w:t xml:space="preserve">Přesahy </w:t>
            </w:r>
            <w:r>
              <w:rPr>
                <w:b/>
                <w:bCs/>
              </w:rPr>
              <w:br/>
              <w:t xml:space="preserve">a vazby </w:t>
            </w:r>
          </w:p>
        </w:tc>
      </w:tr>
      <w:tr w:rsidR="000A6B8A" w14:paraId="192435FF" w14:textId="77777777">
        <w:trPr>
          <w:trHeight w:val="505"/>
        </w:trPr>
        <w:tc>
          <w:tcPr>
            <w:tcW w:w="15693" w:type="dxa"/>
            <w:gridSpan w:val="4"/>
            <w:tcBorders>
              <w:top w:val="nil"/>
              <w:left w:val="single" w:sz="4" w:space="0" w:color="auto"/>
              <w:bottom w:val="single" w:sz="4" w:space="0" w:color="auto"/>
              <w:right w:val="single" w:sz="4" w:space="0" w:color="auto"/>
            </w:tcBorders>
            <w:shd w:val="clear" w:color="auto" w:fill="FFCC99"/>
            <w:noWrap/>
            <w:vAlign w:val="center"/>
          </w:tcPr>
          <w:p w14:paraId="7B5C25D4"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177E0EF6" w14:textId="77777777">
        <w:trPr>
          <w:trHeight w:val="1669"/>
        </w:trPr>
        <w:tc>
          <w:tcPr>
            <w:tcW w:w="3975" w:type="dxa"/>
            <w:tcBorders>
              <w:top w:val="nil"/>
              <w:left w:val="single" w:sz="4" w:space="0" w:color="auto"/>
              <w:bottom w:val="single" w:sz="4" w:space="0" w:color="auto"/>
              <w:right w:val="single" w:sz="4" w:space="0" w:color="auto"/>
            </w:tcBorders>
            <w:shd w:val="clear" w:color="auto" w:fill="FFCC99"/>
          </w:tcPr>
          <w:p w14:paraId="1D383468" w14:textId="77777777" w:rsidR="000A6B8A" w:rsidRDefault="000A6B8A">
            <w:pPr>
              <w:rPr>
                <w:color w:val="000000"/>
                <w:sz w:val="20"/>
                <w:szCs w:val="20"/>
              </w:rPr>
            </w:pPr>
            <w:r>
              <w:rPr>
                <w:color w:val="000000"/>
                <w:sz w:val="20"/>
                <w:szCs w:val="20"/>
              </w:rPr>
              <w:t xml:space="preserve">Žák </w:t>
            </w:r>
            <w:r>
              <w:rPr>
                <w:color w:val="000000"/>
                <w:sz w:val="20"/>
                <w:szCs w:val="20"/>
              </w:rPr>
              <w:br/>
              <w:t>◄podle předloženého schématu popíše a vysvětlí evoluci člověka</w:t>
            </w:r>
            <w:r>
              <w:rPr>
                <w:color w:val="000000"/>
                <w:sz w:val="20"/>
                <w:szCs w:val="20"/>
              </w:rPr>
              <w:br/>
              <w:t>◄využívá znalosti o orgánových soustavách pro pochopení vztahů mezi procesy probíhajícími v lidském těle</w:t>
            </w:r>
          </w:p>
          <w:p w14:paraId="103F392D" w14:textId="77777777" w:rsidR="000A6B8A" w:rsidRDefault="000A6B8A">
            <w:pPr>
              <w:rPr>
                <w:color w:val="000000"/>
                <w:sz w:val="20"/>
                <w:szCs w:val="20"/>
              </w:rPr>
            </w:pPr>
            <w:r>
              <w:rPr>
                <w:color w:val="000000"/>
                <w:sz w:val="20"/>
                <w:szCs w:val="20"/>
              </w:rPr>
              <w:t>◄charakterizuje individuální vývoj člověka a posoudí faktory ovlivňující jej v pozitivním a negativním směru</w:t>
            </w:r>
          </w:p>
          <w:p w14:paraId="64811A15" w14:textId="77777777" w:rsidR="000A6B8A" w:rsidRDefault="000A6B8A">
            <w:pPr>
              <w:rPr>
                <w:color w:val="000000"/>
                <w:sz w:val="20"/>
                <w:szCs w:val="20"/>
              </w:rPr>
            </w:pPr>
            <w:r>
              <w:rPr>
                <w:color w:val="000000"/>
                <w:sz w:val="20"/>
                <w:szCs w:val="20"/>
              </w:rPr>
              <w:t>◄využívá znalosti o genetických zákonitostech pro pochopení v rozmanitosti organizmů</w:t>
            </w:r>
          </w:p>
          <w:p w14:paraId="47D2944F" w14:textId="77777777" w:rsidR="000A6B8A" w:rsidRDefault="000A6B8A">
            <w:pPr>
              <w:rPr>
                <w:color w:val="000000"/>
                <w:sz w:val="20"/>
                <w:szCs w:val="20"/>
              </w:rPr>
            </w:pPr>
            <w:r>
              <w:rPr>
                <w:color w:val="000000"/>
                <w:sz w:val="20"/>
                <w:szCs w:val="20"/>
              </w:rPr>
              <w:t>◄analyzuje možnosti využití znalostí z oblastí genetiky v běžném životě</w:t>
            </w:r>
          </w:p>
          <w:p w14:paraId="74907E20" w14:textId="77777777" w:rsidR="000A6B8A" w:rsidRDefault="000A6B8A">
            <w:pPr>
              <w:rPr>
                <w:color w:val="000000"/>
                <w:sz w:val="20"/>
                <w:szCs w:val="20"/>
              </w:rPr>
            </w:pPr>
          </w:p>
          <w:p w14:paraId="66439340" w14:textId="77777777" w:rsidR="000A6B8A" w:rsidRDefault="000A6B8A">
            <w:pPr>
              <w:rPr>
                <w:color w:val="000000"/>
                <w:sz w:val="20"/>
                <w:szCs w:val="20"/>
              </w:rPr>
            </w:pPr>
          </w:p>
          <w:p w14:paraId="4974E161" w14:textId="77777777" w:rsidR="000A6B8A" w:rsidRDefault="000A6B8A">
            <w:pPr>
              <w:rPr>
                <w:sz w:val="20"/>
                <w:szCs w:val="20"/>
              </w:rPr>
            </w:pPr>
          </w:p>
        </w:tc>
        <w:tc>
          <w:tcPr>
            <w:tcW w:w="5760" w:type="dxa"/>
            <w:tcBorders>
              <w:top w:val="nil"/>
              <w:left w:val="nil"/>
              <w:bottom w:val="single" w:sz="4" w:space="0" w:color="auto"/>
              <w:right w:val="single" w:sz="4" w:space="0" w:color="auto"/>
            </w:tcBorders>
            <w:shd w:val="clear" w:color="auto" w:fill="FFCC99"/>
          </w:tcPr>
          <w:p w14:paraId="23F72BFE" w14:textId="77777777" w:rsidR="000A6B8A" w:rsidRDefault="000A6B8A">
            <w:pPr>
              <w:rPr>
                <w:color w:val="000000"/>
                <w:sz w:val="20"/>
                <w:szCs w:val="20"/>
              </w:rPr>
            </w:pPr>
            <w:r>
              <w:rPr>
                <w:color w:val="000000"/>
                <w:sz w:val="20"/>
                <w:szCs w:val="20"/>
              </w:rPr>
              <w:t>Žák</w:t>
            </w:r>
            <w:r>
              <w:rPr>
                <w:color w:val="000000"/>
                <w:sz w:val="20"/>
                <w:szCs w:val="20"/>
              </w:rPr>
              <w:br/>
              <w:t>◄je schopen popsat evoluci člověka a na základě předloženého schématu ji vysvětlit a orientuje se ve vztazích mezi jednotlivými stádii vývoje</w:t>
            </w:r>
            <w:r>
              <w:rPr>
                <w:color w:val="000000"/>
                <w:sz w:val="20"/>
                <w:szCs w:val="20"/>
              </w:rPr>
              <w:br/>
              <w:t>◄k pochopení fyziologických procesů v lidském těle využívá znalosti o orgánových soustavách</w:t>
            </w:r>
          </w:p>
          <w:p w14:paraId="5C5F7C60" w14:textId="77777777" w:rsidR="000A6B8A" w:rsidRDefault="000A6B8A">
            <w:pPr>
              <w:rPr>
                <w:color w:val="000000"/>
                <w:sz w:val="20"/>
                <w:szCs w:val="20"/>
              </w:rPr>
            </w:pPr>
            <w:r>
              <w:rPr>
                <w:color w:val="000000"/>
                <w:sz w:val="20"/>
                <w:szCs w:val="20"/>
              </w:rPr>
              <w:t>◄uvědomuje si faktory ovlivňující jednotlivé etapy ontogenetického vývoje člověka, tento vývoj stručně charakterizuje a dokáže vztáhnout ke znalostem o stavbě orgánových soustav</w:t>
            </w:r>
          </w:p>
          <w:p w14:paraId="56334531" w14:textId="77777777" w:rsidR="000A6B8A" w:rsidRDefault="000A6B8A">
            <w:pPr>
              <w:rPr>
                <w:color w:val="000000"/>
                <w:sz w:val="20"/>
                <w:szCs w:val="20"/>
              </w:rPr>
            </w:pPr>
            <w:r>
              <w:rPr>
                <w:color w:val="000000"/>
                <w:sz w:val="20"/>
                <w:szCs w:val="20"/>
              </w:rPr>
              <w:t>◄porovná rozmanitost organizmů a posoudí, jak souvisí s genetickými zákonitostmi</w:t>
            </w:r>
          </w:p>
          <w:p w14:paraId="07F24C3C" w14:textId="77777777" w:rsidR="000A6B8A" w:rsidRDefault="000A6B8A">
            <w:pPr>
              <w:rPr>
                <w:color w:val="000000"/>
                <w:sz w:val="20"/>
                <w:szCs w:val="20"/>
              </w:rPr>
            </w:pPr>
            <w:r>
              <w:rPr>
                <w:color w:val="000000"/>
                <w:sz w:val="20"/>
                <w:szCs w:val="20"/>
              </w:rPr>
              <w:t>◄získané znalosti z oblastí genetiky je schopen teoreticky aplikovat v běžném životě</w:t>
            </w:r>
          </w:p>
          <w:p w14:paraId="75634EB1" w14:textId="77777777" w:rsidR="000A6B8A" w:rsidRDefault="000A6B8A">
            <w:pPr>
              <w:rPr>
                <w:sz w:val="20"/>
                <w:szCs w:val="20"/>
              </w:rPr>
            </w:pPr>
          </w:p>
        </w:tc>
        <w:tc>
          <w:tcPr>
            <w:tcW w:w="3600" w:type="dxa"/>
            <w:tcBorders>
              <w:top w:val="nil"/>
              <w:left w:val="nil"/>
              <w:bottom w:val="single" w:sz="4" w:space="0" w:color="auto"/>
              <w:right w:val="single" w:sz="4" w:space="0" w:color="auto"/>
            </w:tcBorders>
            <w:shd w:val="clear" w:color="auto" w:fill="FFCC99"/>
          </w:tcPr>
          <w:p w14:paraId="7DCEE5A4" w14:textId="77777777" w:rsidR="000A6B8A" w:rsidRDefault="000A6B8A">
            <w:pPr>
              <w:rPr>
                <w:sz w:val="20"/>
                <w:szCs w:val="20"/>
              </w:rPr>
            </w:pPr>
            <w:r>
              <w:rPr>
                <w:sz w:val="20"/>
                <w:szCs w:val="20"/>
              </w:rPr>
              <w:t>fylogenetický vývoj a evoluce člověka,</w:t>
            </w:r>
          </w:p>
          <w:p w14:paraId="054CC2D6" w14:textId="77777777" w:rsidR="000A6B8A" w:rsidRDefault="000A6B8A">
            <w:pPr>
              <w:rPr>
                <w:sz w:val="20"/>
                <w:szCs w:val="20"/>
              </w:rPr>
            </w:pPr>
            <w:r>
              <w:rPr>
                <w:sz w:val="20"/>
                <w:szCs w:val="20"/>
              </w:rPr>
              <w:t>lidské rasy</w:t>
            </w:r>
          </w:p>
          <w:p w14:paraId="6CDB41C3" w14:textId="77777777" w:rsidR="000A6B8A" w:rsidRDefault="000A6B8A">
            <w:pPr>
              <w:rPr>
                <w:sz w:val="20"/>
                <w:szCs w:val="20"/>
              </w:rPr>
            </w:pPr>
            <w:r>
              <w:rPr>
                <w:sz w:val="20"/>
                <w:szCs w:val="20"/>
              </w:rPr>
              <w:t>úvod do biologie člověka</w:t>
            </w:r>
          </w:p>
          <w:p w14:paraId="3276D49F" w14:textId="77777777" w:rsidR="000A6B8A" w:rsidRDefault="000A6B8A">
            <w:pPr>
              <w:rPr>
                <w:sz w:val="20"/>
                <w:szCs w:val="20"/>
              </w:rPr>
            </w:pPr>
            <w:r>
              <w:rPr>
                <w:sz w:val="20"/>
                <w:szCs w:val="20"/>
              </w:rPr>
              <w:t>opěrná, pohybová, oběhová a mízní soustava</w:t>
            </w:r>
          </w:p>
          <w:p w14:paraId="13C79821" w14:textId="77777777" w:rsidR="000A6B8A" w:rsidRDefault="000A6B8A">
            <w:pPr>
              <w:rPr>
                <w:sz w:val="20"/>
                <w:szCs w:val="20"/>
              </w:rPr>
            </w:pPr>
            <w:r>
              <w:rPr>
                <w:sz w:val="20"/>
                <w:szCs w:val="20"/>
              </w:rPr>
              <w:t>tělní tekutiny</w:t>
            </w:r>
          </w:p>
          <w:p w14:paraId="6B23DE96" w14:textId="77777777" w:rsidR="000A6B8A" w:rsidRDefault="000A6B8A">
            <w:pPr>
              <w:rPr>
                <w:sz w:val="20"/>
                <w:szCs w:val="20"/>
              </w:rPr>
            </w:pPr>
            <w:r>
              <w:rPr>
                <w:sz w:val="20"/>
                <w:szCs w:val="20"/>
              </w:rPr>
              <w:t>dýchací a trávicí soustava, metabolismus</w:t>
            </w:r>
          </w:p>
          <w:p w14:paraId="5A1F0DF6" w14:textId="77777777" w:rsidR="000A6B8A" w:rsidRDefault="000A6B8A">
            <w:pPr>
              <w:rPr>
                <w:sz w:val="20"/>
                <w:szCs w:val="20"/>
              </w:rPr>
            </w:pPr>
            <w:r>
              <w:rPr>
                <w:sz w:val="20"/>
                <w:szCs w:val="20"/>
              </w:rPr>
              <w:t>vylučovací, kožní a nervová soustava</w:t>
            </w:r>
          </w:p>
          <w:p w14:paraId="74677EBD" w14:textId="77777777" w:rsidR="000A6B8A" w:rsidRDefault="000A6B8A">
            <w:pPr>
              <w:rPr>
                <w:sz w:val="20"/>
                <w:szCs w:val="20"/>
              </w:rPr>
            </w:pPr>
            <w:r>
              <w:rPr>
                <w:sz w:val="20"/>
                <w:szCs w:val="20"/>
              </w:rPr>
              <w:t>funkce a činnost nervové soustavy, vyšší nervová činnost</w:t>
            </w:r>
          </w:p>
          <w:p w14:paraId="417619D6" w14:textId="77777777" w:rsidR="000A6B8A" w:rsidRDefault="000A6B8A">
            <w:pPr>
              <w:rPr>
                <w:sz w:val="20"/>
                <w:szCs w:val="20"/>
              </w:rPr>
            </w:pPr>
            <w:r>
              <w:rPr>
                <w:sz w:val="20"/>
                <w:szCs w:val="20"/>
              </w:rPr>
              <w:t>hormonální řízení organismu a žlázy s vnitřní sekrecí</w:t>
            </w:r>
          </w:p>
          <w:p w14:paraId="6ACA0646" w14:textId="77777777" w:rsidR="000A6B8A" w:rsidRDefault="000A6B8A">
            <w:pPr>
              <w:rPr>
                <w:sz w:val="20"/>
                <w:szCs w:val="20"/>
              </w:rPr>
            </w:pPr>
            <w:r>
              <w:rPr>
                <w:sz w:val="20"/>
                <w:szCs w:val="20"/>
              </w:rPr>
              <w:t>rozmnožovací soustava</w:t>
            </w:r>
          </w:p>
          <w:p w14:paraId="635F9BF8" w14:textId="77777777" w:rsidR="000A6B8A" w:rsidRDefault="000A6B8A">
            <w:pPr>
              <w:rPr>
                <w:sz w:val="20"/>
                <w:szCs w:val="20"/>
              </w:rPr>
            </w:pPr>
            <w:r>
              <w:rPr>
                <w:sz w:val="20"/>
                <w:szCs w:val="20"/>
              </w:rPr>
              <w:t xml:space="preserve">prenatální a postnatální vývoj, </w:t>
            </w:r>
          </w:p>
          <w:p w14:paraId="65EF72B3" w14:textId="77777777" w:rsidR="000A6B8A" w:rsidRDefault="000A6B8A">
            <w:pPr>
              <w:rPr>
                <w:sz w:val="20"/>
                <w:szCs w:val="20"/>
              </w:rPr>
            </w:pPr>
            <w:r>
              <w:rPr>
                <w:sz w:val="20"/>
                <w:szCs w:val="20"/>
              </w:rPr>
              <w:t>zdraví člověka</w:t>
            </w:r>
          </w:p>
          <w:p w14:paraId="2E1035AA" w14:textId="77777777" w:rsidR="000A6B8A" w:rsidRDefault="000A6B8A">
            <w:pPr>
              <w:rPr>
                <w:sz w:val="20"/>
                <w:szCs w:val="20"/>
              </w:rPr>
            </w:pPr>
            <w:r>
              <w:rPr>
                <w:sz w:val="20"/>
                <w:szCs w:val="20"/>
              </w:rPr>
              <w:t>genetika-hlavní pojmy</w:t>
            </w:r>
          </w:p>
          <w:p w14:paraId="3EE77F2B" w14:textId="77777777" w:rsidR="000A6B8A" w:rsidRDefault="000A6B8A">
            <w:pPr>
              <w:rPr>
                <w:sz w:val="20"/>
                <w:szCs w:val="20"/>
              </w:rPr>
            </w:pPr>
            <w:r>
              <w:rPr>
                <w:sz w:val="20"/>
                <w:szCs w:val="20"/>
              </w:rPr>
              <w:t>klasická genetika (Mendelistická)-dědičnost znaků, Mendelovy zákony, vazba genů, populační genetika, molekulární genetika</w:t>
            </w:r>
          </w:p>
          <w:p w14:paraId="5206683E" w14:textId="77777777" w:rsidR="000A6B8A" w:rsidRDefault="000A6B8A">
            <w:pPr>
              <w:rPr>
                <w:sz w:val="20"/>
                <w:szCs w:val="20"/>
              </w:rPr>
            </w:pPr>
            <w:r>
              <w:rPr>
                <w:sz w:val="20"/>
                <w:szCs w:val="20"/>
              </w:rPr>
              <w:t>metody genetiky - člověk</w:t>
            </w:r>
          </w:p>
          <w:p w14:paraId="5AD9E146" w14:textId="77777777" w:rsidR="000A6B8A" w:rsidRDefault="000A6B8A">
            <w:pPr>
              <w:rPr>
                <w:sz w:val="20"/>
                <w:szCs w:val="20"/>
              </w:rPr>
            </w:pPr>
            <w:r>
              <w:rPr>
                <w:sz w:val="20"/>
                <w:szCs w:val="20"/>
              </w:rPr>
              <w:t>metody genetiky - živočichové</w:t>
            </w:r>
          </w:p>
          <w:p w14:paraId="73A41098" w14:textId="77777777" w:rsidR="000A6B8A" w:rsidRDefault="000A6B8A">
            <w:pPr>
              <w:rPr>
                <w:sz w:val="20"/>
                <w:szCs w:val="20"/>
              </w:rPr>
            </w:pPr>
            <w:r>
              <w:rPr>
                <w:sz w:val="20"/>
                <w:szCs w:val="20"/>
              </w:rPr>
              <w:t>Genetické inženýrství-princip používaných metod, GMO, praktické využití</w:t>
            </w:r>
          </w:p>
        </w:tc>
        <w:tc>
          <w:tcPr>
            <w:tcW w:w="2358" w:type="dxa"/>
            <w:tcBorders>
              <w:top w:val="nil"/>
              <w:left w:val="nil"/>
              <w:bottom w:val="single" w:sz="4" w:space="0" w:color="auto"/>
              <w:right w:val="single" w:sz="4" w:space="0" w:color="auto"/>
            </w:tcBorders>
            <w:shd w:val="clear" w:color="auto" w:fill="FFCC99"/>
          </w:tcPr>
          <w:p w14:paraId="781D9312" w14:textId="77777777" w:rsidR="000A6B8A" w:rsidRDefault="000A6B8A">
            <w:pPr>
              <w:rPr>
                <w:sz w:val="20"/>
                <w:szCs w:val="20"/>
              </w:rPr>
            </w:pPr>
            <w:r>
              <w:rPr>
                <w:sz w:val="20"/>
                <w:szCs w:val="20"/>
              </w:rPr>
              <w:t>ZEM</w:t>
            </w:r>
          </w:p>
          <w:p w14:paraId="21A0237C" w14:textId="77777777" w:rsidR="000A6B8A" w:rsidRDefault="000A6B8A">
            <w:pPr>
              <w:rPr>
                <w:sz w:val="20"/>
                <w:szCs w:val="20"/>
              </w:rPr>
            </w:pPr>
            <w:r>
              <w:rPr>
                <w:sz w:val="20"/>
                <w:szCs w:val="20"/>
              </w:rPr>
              <w:t>CHE</w:t>
            </w:r>
          </w:p>
        </w:tc>
      </w:tr>
    </w:tbl>
    <w:p w14:paraId="5A10AEB6" w14:textId="77777777" w:rsidR="000A6B8A" w:rsidRDefault="000A6B8A"/>
    <w:p w14:paraId="4D0B5090" w14:textId="77777777" w:rsidR="000A6B8A" w:rsidRDefault="000A6B8A"/>
    <w:p w14:paraId="461E72FD" w14:textId="77777777" w:rsidR="000A6B8A" w:rsidRDefault="000A6B8A">
      <w:r>
        <w:br w:type="page"/>
      </w:r>
    </w:p>
    <w:tbl>
      <w:tblPr>
        <w:tblW w:w="15693" w:type="dxa"/>
        <w:tblInd w:w="55" w:type="dxa"/>
        <w:tblCellMar>
          <w:left w:w="70" w:type="dxa"/>
          <w:right w:w="70" w:type="dxa"/>
        </w:tblCellMar>
        <w:tblLook w:val="0000" w:firstRow="0" w:lastRow="0" w:firstColumn="0" w:lastColumn="0" w:noHBand="0" w:noVBand="0"/>
      </w:tblPr>
      <w:tblGrid>
        <w:gridCol w:w="3701"/>
        <w:gridCol w:w="3260"/>
        <w:gridCol w:w="6804"/>
        <w:gridCol w:w="1928"/>
      </w:tblGrid>
      <w:tr w:rsidR="000A6B8A" w14:paraId="1A05C2CA" w14:textId="77777777">
        <w:trPr>
          <w:trHeight w:val="535"/>
        </w:trPr>
        <w:tc>
          <w:tcPr>
            <w:tcW w:w="15693"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92E231D" w14:textId="77777777" w:rsidR="000A6B8A" w:rsidRDefault="000A6B8A">
            <w:pPr>
              <w:jc w:val="center"/>
              <w:rPr>
                <w:rFonts w:ascii="Arial" w:hAnsi="Arial"/>
                <w:sz w:val="44"/>
                <w:szCs w:val="44"/>
              </w:rPr>
            </w:pPr>
            <w:r>
              <w:rPr>
                <w:rFonts w:ascii="Arial" w:hAnsi="Arial"/>
                <w:sz w:val="44"/>
                <w:szCs w:val="44"/>
              </w:rPr>
              <w:t>Biologie</w:t>
            </w:r>
          </w:p>
        </w:tc>
      </w:tr>
      <w:tr w:rsidR="000A6B8A" w14:paraId="25BEEA11" w14:textId="77777777" w:rsidTr="00D6236B">
        <w:trPr>
          <w:trHeight w:val="645"/>
        </w:trPr>
        <w:tc>
          <w:tcPr>
            <w:tcW w:w="3701" w:type="dxa"/>
            <w:tcBorders>
              <w:top w:val="nil"/>
              <w:left w:val="single" w:sz="12" w:space="0" w:color="auto"/>
              <w:bottom w:val="single" w:sz="12" w:space="0" w:color="auto"/>
              <w:right w:val="single" w:sz="4" w:space="0" w:color="auto"/>
            </w:tcBorders>
            <w:shd w:val="clear" w:color="auto" w:fill="C0C0C0"/>
            <w:noWrap/>
            <w:vAlign w:val="center"/>
          </w:tcPr>
          <w:p w14:paraId="6A0E7C26" w14:textId="77777777" w:rsidR="000A6B8A" w:rsidRDefault="000A6B8A">
            <w:pPr>
              <w:jc w:val="center"/>
              <w:rPr>
                <w:b/>
                <w:bCs/>
              </w:rPr>
            </w:pPr>
            <w:r>
              <w:rPr>
                <w:b/>
                <w:bCs/>
              </w:rPr>
              <w:t>Očekávané výstupy z RVP GV</w:t>
            </w:r>
          </w:p>
        </w:tc>
        <w:tc>
          <w:tcPr>
            <w:tcW w:w="3260" w:type="dxa"/>
            <w:tcBorders>
              <w:top w:val="nil"/>
              <w:left w:val="nil"/>
              <w:bottom w:val="single" w:sz="12" w:space="0" w:color="auto"/>
              <w:right w:val="single" w:sz="4" w:space="0" w:color="auto"/>
            </w:tcBorders>
            <w:shd w:val="clear" w:color="auto" w:fill="C0C0C0"/>
            <w:noWrap/>
            <w:vAlign w:val="center"/>
          </w:tcPr>
          <w:p w14:paraId="48BDA38F" w14:textId="77777777" w:rsidR="000A6B8A" w:rsidRDefault="000A6B8A">
            <w:pPr>
              <w:jc w:val="center"/>
              <w:rPr>
                <w:b/>
                <w:bCs/>
              </w:rPr>
            </w:pPr>
            <w:r>
              <w:rPr>
                <w:b/>
                <w:bCs/>
              </w:rPr>
              <w:t>Školní výstupy</w:t>
            </w:r>
          </w:p>
        </w:tc>
        <w:tc>
          <w:tcPr>
            <w:tcW w:w="6804" w:type="dxa"/>
            <w:tcBorders>
              <w:top w:val="nil"/>
              <w:left w:val="nil"/>
              <w:bottom w:val="single" w:sz="12" w:space="0" w:color="auto"/>
              <w:right w:val="single" w:sz="4" w:space="0" w:color="auto"/>
            </w:tcBorders>
            <w:shd w:val="clear" w:color="auto" w:fill="C0C0C0"/>
            <w:noWrap/>
            <w:vAlign w:val="center"/>
          </w:tcPr>
          <w:p w14:paraId="2E38720D" w14:textId="77777777" w:rsidR="000A6B8A" w:rsidRDefault="000A6B8A">
            <w:pPr>
              <w:jc w:val="center"/>
              <w:rPr>
                <w:b/>
                <w:bCs/>
              </w:rPr>
            </w:pPr>
            <w:r>
              <w:rPr>
                <w:b/>
                <w:bCs/>
              </w:rPr>
              <w:t>Učivo</w:t>
            </w:r>
          </w:p>
        </w:tc>
        <w:tc>
          <w:tcPr>
            <w:tcW w:w="1928" w:type="dxa"/>
            <w:tcBorders>
              <w:top w:val="nil"/>
              <w:left w:val="nil"/>
              <w:bottom w:val="single" w:sz="12" w:space="0" w:color="auto"/>
              <w:right w:val="single" w:sz="12" w:space="0" w:color="auto"/>
            </w:tcBorders>
            <w:shd w:val="clear" w:color="auto" w:fill="C0C0C0"/>
            <w:vAlign w:val="center"/>
          </w:tcPr>
          <w:p w14:paraId="467C330A" w14:textId="77777777" w:rsidR="000A6B8A" w:rsidRDefault="000A6B8A">
            <w:pPr>
              <w:jc w:val="center"/>
              <w:rPr>
                <w:b/>
                <w:bCs/>
              </w:rPr>
            </w:pPr>
            <w:r>
              <w:rPr>
                <w:b/>
                <w:bCs/>
              </w:rPr>
              <w:t xml:space="preserve">Přesahy </w:t>
            </w:r>
            <w:r>
              <w:rPr>
                <w:b/>
                <w:bCs/>
              </w:rPr>
              <w:br/>
              <w:t xml:space="preserve">a vazby </w:t>
            </w:r>
          </w:p>
        </w:tc>
      </w:tr>
      <w:tr w:rsidR="000A6B8A" w14:paraId="5EE812E2" w14:textId="77777777">
        <w:trPr>
          <w:trHeight w:val="505"/>
        </w:trPr>
        <w:tc>
          <w:tcPr>
            <w:tcW w:w="15693" w:type="dxa"/>
            <w:gridSpan w:val="4"/>
            <w:tcBorders>
              <w:top w:val="nil"/>
              <w:left w:val="single" w:sz="4" w:space="0" w:color="auto"/>
              <w:bottom w:val="single" w:sz="4" w:space="0" w:color="auto"/>
              <w:right w:val="single" w:sz="4" w:space="0" w:color="auto"/>
            </w:tcBorders>
            <w:shd w:val="clear" w:color="auto" w:fill="CCFFCC"/>
            <w:noWrap/>
            <w:vAlign w:val="center"/>
          </w:tcPr>
          <w:p w14:paraId="28264314"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0E3D3FAE" w14:textId="77777777" w:rsidTr="00D6236B">
        <w:trPr>
          <w:trHeight w:val="1669"/>
        </w:trPr>
        <w:tc>
          <w:tcPr>
            <w:tcW w:w="3701" w:type="dxa"/>
            <w:tcBorders>
              <w:top w:val="nil"/>
              <w:left w:val="single" w:sz="4" w:space="0" w:color="auto"/>
              <w:bottom w:val="single" w:sz="4" w:space="0" w:color="auto"/>
              <w:right w:val="single" w:sz="4" w:space="0" w:color="auto"/>
            </w:tcBorders>
            <w:shd w:val="clear" w:color="auto" w:fill="CCFFCC"/>
          </w:tcPr>
          <w:p w14:paraId="08293FEC" w14:textId="77777777" w:rsidR="000A6B8A" w:rsidRDefault="000A6B8A">
            <w:pPr>
              <w:ind w:firstLineChars="100" w:firstLine="200"/>
              <w:rPr>
                <w:color w:val="000000"/>
                <w:sz w:val="20"/>
                <w:szCs w:val="20"/>
              </w:rPr>
            </w:pPr>
            <w:r>
              <w:rPr>
                <w:color w:val="000000"/>
                <w:sz w:val="20"/>
                <w:szCs w:val="20"/>
              </w:rPr>
              <w:t>Žák</w:t>
            </w:r>
            <w:r>
              <w:rPr>
                <w:color w:val="000000"/>
                <w:sz w:val="20"/>
                <w:szCs w:val="20"/>
              </w:rPr>
              <w:br/>
              <w:t>◄porovná složení a strukturu jednotlivých zemských sfér a objasní jejich vzájemné vztahy</w:t>
            </w:r>
          </w:p>
          <w:p w14:paraId="3185EFB7" w14:textId="77777777" w:rsidR="000A6B8A" w:rsidRDefault="000A6B8A">
            <w:pPr>
              <w:rPr>
                <w:color w:val="000000"/>
                <w:sz w:val="20"/>
                <w:szCs w:val="20"/>
              </w:rPr>
            </w:pPr>
            <w:r>
              <w:rPr>
                <w:color w:val="000000"/>
                <w:sz w:val="20"/>
                <w:szCs w:val="20"/>
              </w:rPr>
              <w:t>◄využívá vybrané metody identifikace minerálů</w:t>
            </w:r>
          </w:p>
          <w:p w14:paraId="7A4A150C" w14:textId="77777777" w:rsidR="000A6B8A" w:rsidRDefault="000A6B8A">
            <w:pPr>
              <w:rPr>
                <w:color w:val="000000"/>
                <w:sz w:val="20"/>
                <w:szCs w:val="20"/>
              </w:rPr>
            </w:pPr>
            <w:r>
              <w:rPr>
                <w:color w:val="000000"/>
                <w:sz w:val="20"/>
                <w:szCs w:val="20"/>
              </w:rPr>
              <w:t>◄analyzuje energetickou bilanci Země a příčiny vnitřních a vnějších geologických procesů</w:t>
            </w:r>
          </w:p>
          <w:p w14:paraId="071657D6" w14:textId="77777777" w:rsidR="000A6B8A" w:rsidRDefault="000A6B8A">
            <w:pPr>
              <w:rPr>
                <w:color w:val="000000"/>
                <w:sz w:val="20"/>
                <w:szCs w:val="20"/>
              </w:rPr>
            </w:pPr>
            <w:r>
              <w:rPr>
                <w:color w:val="000000"/>
                <w:sz w:val="20"/>
                <w:szCs w:val="20"/>
              </w:rPr>
              <w:t>◄určí nerostné složení a rozpozná strukturu běžných magmatických, sedimentárních a metamorfovaných hornin</w:t>
            </w:r>
          </w:p>
          <w:p w14:paraId="7F34648F" w14:textId="77777777" w:rsidR="000A6B8A" w:rsidRDefault="000A6B8A">
            <w:pPr>
              <w:rPr>
                <w:color w:val="000000"/>
                <w:sz w:val="20"/>
                <w:szCs w:val="20"/>
              </w:rPr>
            </w:pPr>
            <w:r>
              <w:rPr>
                <w:color w:val="000000"/>
                <w:sz w:val="20"/>
                <w:szCs w:val="20"/>
              </w:rPr>
              <w:t>◄zhodnotí využitelnost různých druhů vod a posoudí různé způsoby efektivního hospodaření s vodou v příslušném regionu</w:t>
            </w:r>
          </w:p>
          <w:p w14:paraId="1802CE84" w14:textId="77777777" w:rsidR="000A6B8A" w:rsidRDefault="000A6B8A">
            <w:pPr>
              <w:rPr>
                <w:color w:val="000000"/>
                <w:sz w:val="20"/>
                <w:szCs w:val="20"/>
              </w:rPr>
            </w:pPr>
            <w:r>
              <w:rPr>
                <w:color w:val="000000"/>
                <w:sz w:val="20"/>
                <w:szCs w:val="20"/>
              </w:rPr>
              <w:t>◄určí základní vlastnosti vzo</w:t>
            </w:r>
            <w:r w:rsidR="004555F2">
              <w:rPr>
                <w:color w:val="000000"/>
                <w:sz w:val="20"/>
                <w:szCs w:val="20"/>
              </w:rPr>
              <w:t>rku půdního profilu a</w:t>
            </w:r>
            <w:r>
              <w:rPr>
                <w:color w:val="000000"/>
                <w:sz w:val="20"/>
                <w:szCs w:val="20"/>
              </w:rPr>
              <w:t xml:space="preserve"> navrhne různé způsoby efektivního hospodaření s půdou v příslušném regionu</w:t>
            </w:r>
          </w:p>
          <w:p w14:paraId="3EB96E80" w14:textId="77777777" w:rsidR="000A6B8A" w:rsidRDefault="000A6B8A">
            <w:pPr>
              <w:rPr>
                <w:color w:val="000000"/>
                <w:sz w:val="20"/>
                <w:szCs w:val="20"/>
              </w:rPr>
            </w:pPr>
            <w:r>
              <w:rPr>
                <w:color w:val="000000"/>
                <w:sz w:val="20"/>
                <w:szCs w:val="20"/>
              </w:rPr>
              <w:t>◄posuzuje geologickou činnost člověk z hlediska možných dopadů na životní prostředí</w:t>
            </w:r>
          </w:p>
          <w:p w14:paraId="6AD10874" w14:textId="77777777" w:rsidR="000A6B8A" w:rsidRDefault="000A6B8A">
            <w:pPr>
              <w:rPr>
                <w:color w:val="000000"/>
                <w:sz w:val="20"/>
                <w:szCs w:val="20"/>
              </w:rPr>
            </w:pPr>
            <w:r>
              <w:rPr>
                <w:color w:val="000000"/>
                <w:sz w:val="20"/>
                <w:szCs w:val="20"/>
              </w:rPr>
              <w:t>◄posoudí význam i ekologickou únosnost</w:t>
            </w:r>
          </w:p>
          <w:p w14:paraId="703E2FD1" w14:textId="77777777" w:rsidR="000A6B8A" w:rsidRDefault="000A6B8A">
            <w:pPr>
              <w:rPr>
                <w:color w:val="000000"/>
                <w:sz w:val="20"/>
                <w:szCs w:val="20"/>
              </w:rPr>
            </w:pPr>
            <w:r>
              <w:rPr>
                <w:color w:val="000000"/>
                <w:sz w:val="20"/>
                <w:szCs w:val="20"/>
              </w:rPr>
              <w:t xml:space="preserve"> těžby a zpracovatelských technologií</w:t>
            </w:r>
          </w:p>
          <w:p w14:paraId="1CBD5180" w14:textId="77777777" w:rsidR="000A6B8A" w:rsidRDefault="000A6B8A">
            <w:pPr>
              <w:rPr>
                <w:color w:val="000000"/>
                <w:sz w:val="20"/>
                <w:szCs w:val="20"/>
              </w:rPr>
            </w:pPr>
            <w:r>
              <w:rPr>
                <w:color w:val="000000"/>
                <w:sz w:val="20"/>
                <w:szCs w:val="20"/>
              </w:rPr>
              <w:t xml:space="preserve"> v daném regionu</w:t>
            </w:r>
          </w:p>
          <w:p w14:paraId="25EC569F" w14:textId="77777777" w:rsidR="000A6B8A" w:rsidRDefault="000A6B8A">
            <w:pPr>
              <w:rPr>
                <w:color w:val="000000"/>
                <w:sz w:val="20"/>
                <w:szCs w:val="20"/>
              </w:rPr>
            </w:pPr>
            <w:r>
              <w:rPr>
                <w:color w:val="000000"/>
                <w:sz w:val="20"/>
                <w:szCs w:val="20"/>
              </w:rPr>
              <w:t>◄vyhodnotí bezpečnost ukládání odpadů a efektivitu využívání surovin v daném regionu</w:t>
            </w:r>
          </w:p>
          <w:p w14:paraId="76C3D14C" w14:textId="77777777" w:rsidR="000A6B8A" w:rsidRDefault="000A6B8A">
            <w:pPr>
              <w:rPr>
                <w:color w:val="000000"/>
                <w:sz w:val="20"/>
                <w:szCs w:val="20"/>
              </w:rPr>
            </w:pPr>
            <w:r>
              <w:rPr>
                <w:color w:val="000000"/>
                <w:sz w:val="20"/>
                <w:szCs w:val="20"/>
              </w:rPr>
              <w:t>◄používá správně základní ekologické pojmy</w:t>
            </w:r>
          </w:p>
          <w:p w14:paraId="51415203" w14:textId="77777777" w:rsidR="000A6B8A" w:rsidRDefault="000A6B8A">
            <w:pPr>
              <w:rPr>
                <w:color w:val="000000"/>
                <w:sz w:val="20"/>
                <w:szCs w:val="20"/>
              </w:rPr>
            </w:pPr>
            <w:r>
              <w:rPr>
                <w:color w:val="000000"/>
                <w:sz w:val="20"/>
                <w:szCs w:val="20"/>
              </w:rPr>
              <w:t>◄objasňuje základní ekologické vztahy</w:t>
            </w:r>
          </w:p>
          <w:p w14:paraId="51F40B3D" w14:textId="77777777" w:rsidR="000A6B8A" w:rsidRDefault="000A6B8A">
            <w:pPr>
              <w:rPr>
                <w:sz w:val="20"/>
                <w:szCs w:val="20"/>
              </w:rPr>
            </w:pPr>
          </w:p>
        </w:tc>
        <w:tc>
          <w:tcPr>
            <w:tcW w:w="3260" w:type="dxa"/>
            <w:tcBorders>
              <w:top w:val="nil"/>
              <w:left w:val="nil"/>
              <w:bottom w:val="single" w:sz="4" w:space="0" w:color="auto"/>
              <w:right w:val="single" w:sz="4" w:space="0" w:color="auto"/>
            </w:tcBorders>
            <w:shd w:val="clear" w:color="auto" w:fill="CCFFCC"/>
          </w:tcPr>
          <w:p w14:paraId="1A600E4F" w14:textId="77777777" w:rsidR="000A6B8A" w:rsidRDefault="000A6B8A">
            <w:pPr>
              <w:ind w:firstLineChars="100" w:firstLine="200"/>
              <w:rPr>
                <w:color w:val="000000"/>
                <w:sz w:val="20"/>
                <w:szCs w:val="20"/>
              </w:rPr>
            </w:pPr>
            <w:r>
              <w:rPr>
                <w:color w:val="000000"/>
                <w:sz w:val="20"/>
                <w:szCs w:val="20"/>
              </w:rPr>
              <w:t>Žák</w:t>
            </w:r>
            <w:r>
              <w:rPr>
                <w:color w:val="000000"/>
                <w:sz w:val="20"/>
                <w:szCs w:val="20"/>
              </w:rPr>
              <w:br/>
              <w:t>◄chápe a objasní vztahy mezi jednotlivými zemskými sférami a popíše jejich složení a strukturu</w:t>
            </w:r>
          </w:p>
          <w:p w14:paraId="7211BCCB" w14:textId="77777777" w:rsidR="000A6B8A" w:rsidRDefault="000A6B8A">
            <w:pPr>
              <w:rPr>
                <w:color w:val="000000"/>
                <w:sz w:val="20"/>
                <w:szCs w:val="20"/>
              </w:rPr>
            </w:pPr>
            <w:r>
              <w:rPr>
                <w:color w:val="000000"/>
                <w:sz w:val="20"/>
                <w:szCs w:val="20"/>
              </w:rPr>
              <w:t>◄určí některé druhy minerálů na základě vybraných metod</w:t>
            </w:r>
          </w:p>
          <w:p w14:paraId="2D84BE9E" w14:textId="77777777" w:rsidR="000A6B8A" w:rsidRDefault="000A6B8A">
            <w:pPr>
              <w:rPr>
                <w:color w:val="000000"/>
                <w:sz w:val="20"/>
                <w:szCs w:val="20"/>
              </w:rPr>
            </w:pPr>
            <w:r>
              <w:rPr>
                <w:color w:val="000000"/>
                <w:sz w:val="20"/>
                <w:szCs w:val="20"/>
              </w:rPr>
              <w:t>◄orientuje se v průběhu a příčinách geologických procesů, je schopen je vztáhnout k energetické bilanci Země</w:t>
            </w:r>
          </w:p>
          <w:p w14:paraId="58918B70" w14:textId="77777777" w:rsidR="000A6B8A" w:rsidRDefault="000A6B8A">
            <w:pPr>
              <w:rPr>
                <w:color w:val="000000"/>
                <w:sz w:val="20"/>
                <w:szCs w:val="20"/>
              </w:rPr>
            </w:pPr>
            <w:r>
              <w:rPr>
                <w:color w:val="000000"/>
                <w:sz w:val="20"/>
                <w:szCs w:val="20"/>
              </w:rPr>
              <w:t>◄běžné magmatické, sedimentární a metamorfované horniny rozpozná podle nerostného složení a struktury</w:t>
            </w:r>
          </w:p>
          <w:p w14:paraId="629F31EF" w14:textId="77777777" w:rsidR="000A6B8A" w:rsidRDefault="000A6B8A">
            <w:pPr>
              <w:rPr>
                <w:color w:val="000000"/>
                <w:sz w:val="20"/>
                <w:szCs w:val="20"/>
              </w:rPr>
            </w:pPr>
            <w:r>
              <w:rPr>
                <w:color w:val="000000"/>
                <w:sz w:val="20"/>
                <w:szCs w:val="20"/>
              </w:rPr>
              <w:t>◄vyhledá údaje o využitelnosti různých druhů vod a na jejich základě vyhodnotí hospodaření s vodou</w:t>
            </w:r>
          </w:p>
          <w:p w14:paraId="104B8D65" w14:textId="77777777" w:rsidR="000A6B8A" w:rsidRDefault="000A6B8A">
            <w:pPr>
              <w:rPr>
                <w:color w:val="000000"/>
                <w:sz w:val="20"/>
                <w:szCs w:val="20"/>
              </w:rPr>
            </w:pPr>
            <w:r>
              <w:rPr>
                <w:color w:val="000000"/>
                <w:sz w:val="20"/>
                <w:szCs w:val="20"/>
              </w:rPr>
              <w:t>◄vyhledá údaje o využitelnosti různých druhů půd a na jejich základě vyhodnotí hospodaření s vodou</w:t>
            </w:r>
          </w:p>
          <w:p w14:paraId="3D7C20ED" w14:textId="77777777" w:rsidR="000A6B8A" w:rsidRDefault="000A6B8A">
            <w:pPr>
              <w:rPr>
                <w:color w:val="000000"/>
                <w:sz w:val="20"/>
                <w:szCs w:val="20"/>
              </w:rPr>
            </w:pPr>
            <w:r>
              <w:rPr>
                <w:color w:val="000000"/>
                <w:sz w:val="20"/>
                <w:szCs w:val="20"/>
              </w:rPr>
              <w:t>◄vyhodnotí teoreticky dopady geologické činnosti na životní prostředí</w:t>
            </w:r>
          </w:p>
          <w:p w14:paraId="5E07F7A4" w14:textId="77777777" w:rsidR="000A6B8A" w:rsidRDefault="000A6B8A">
            <w:pPr>
              <w:rPr>
                <w:color w:val="000000"/>
                <w:sz w:val="20"/>
                <w:szCs w:val="20"/>
              </w:rPr>
            </w:pPr>
            <w:r>
              <w:rPr>
                <w:color w:val="000000"/>
                <w:sz w:val="20"/>
                <w:szCs w:val="20"/>
              </w:rPr>
              <w:t>◄teoretickou znalost dopadů geologické činnosti aplikuje na situaci v regionu</w:t>
            </w:r>
          </w:p>
          <w:p w14:paraId="72B43CB8" w14:textId="77777777" w:rsidR="000A6B8A" w:rsidRDefault="000A6B8A">
            <w:pPr>
              <w:rPr>
                <w:color w:val="000000"/>
                <w:sz w:val="20"/>
                <w:szCs w:val="20"/>
              </w:rPr>
            </w:pPr>
            <w:r>
              <w:rPr>
                <w:color w:val="000000"/>
                <w:sz w:val="20"/>
                <w:szCs w:val="20"/>
              </w:rPr>
              <w:t>◄vyhledá údaje o ukládání odpadů v regionu a posoudí efektivitu jejich využití</w:t>
            </w:r>
          </w:p>
          <w:p w14:paraId="078A5F80" w14:textId="77777777" w:rsidR="000A6B8A" w:rsidRDefault="000A6B8A">
            <w:pPr>
              <w:rPr>
                <w:color w:val="000000"/>
                <w:sz w:val="20"/>
                <w:szCs w:val="20"/>
              </w:rPr>
            </w:pPr>
            <w:r>
              <w:rPr>
                <w:color w:val="000000"/>
                <w:sz w:val="20"/>
                <w:szCs w:val="20"/>
              </w:rPr>
              <w:t>◄dokáže vysvětlit a použít ekologické pojmy v správných souvislostech</w:t>
            </w:r>
          </w:p>
          <w:p w14:paraId="627E6054" w14:textId="77777777" w:rsidR="000A6B8A" w:rsidRPr="00D6236B" w:rsidRDefault="000A6B8A">
            <w:pPr>
              <w:rPr>
                <w:color w:val="000000"/>
                <w:sz w:val="20"/>
                <w:szCs w:val="20"/>
              </w:rPr>
            </w:pPr>
            <w:r>
              <w:rPr>
                <w:color w:val="000000"/>
                <w:sz w:val="20"/>
                <w:szCs w:val="20"/>
              </w:rPr>
              <w:t>◄orientuje se v základních vztazích v ekosystému</w:t>
            </w:r>
          </w:p>
        </w:tc>
        <w:tc>
          <w:tcPr>
            <w:tcW w:w="6804" w:type="dxa"/>
            <w:tcBorders>
              <w:top w:val="nil"/>
              <w:left w:val="nil"/>
              <w:bottom w:val="single" w:sz="4" w:space="0" w:color="auto"/>
              <w:right w:val="single" w:sz="4" w:space="0" w:color="auto"/>
            </w:tcBorders>
            <w:shd w:val="clear" w:color="auto" w:fill="CCFFCC"/>
          </w:tcPr>
          <w:p w14:paraId="25426483" w14:textId="77777777" w:rsidR="000A6B8A" w:rsidRDefault="000A6B8A">
            <w:pPr>
              <w:rPr>
                <w:color w:val="000000"/>
                <w:sz w:val="20"/>
                <w:szCs w:val="20"/>
              </w:rPr>
            </w:pPr>
            <w:r>
              <w:rPr>
                <w:color w:val="000000"/>
                <w:sz w:val="20"/>
                <w:szCs w:val="20"/>
              </w:rPr>
              <w:t>vznik a vývoj planety Země</w:t>
            </w:r>
          </w:p>
          <w:p w14:paraId="7F16C1F0" w14:textId="77777777" w:rsidR="000A6B8A" w:rsidRDefault="000A6B8A">
            <w:pPr>
              <w:rPr>
                <w:color w:val="000000"/>
                <w:sz w:val="20"/>
                <w:szCs w:val="20"/>
              </w:rPr>
            </w:pPr>
            <w:r>
              <w:rPr>
                <w:color w:val="000000"/>
                <w:sz w:val="20"/>
                <w:szCs w:val="20"/>
              </w:rPr>
              <w:t>vznik a vývoj jednotlivých geosfér, vzájemné vztahy</w:t>
            </w:r>
          </w:p>
          <w:p w14:paraId="271B17EA" w14:textId="77777777" w:rsidR="000A6B8A" w:rsidRDefault="000A6B8A">
            <w:pPr>
              <w:rPr>
                <w:color w:val="000000"/>
                <w:sz w:val="20"/>
                <w:szCs w:val="20"/>
              </w:rPr>
            </w:pPr>
            <w:r>
              <w:rPr>
                <w:color w:val="000000"/>
                <w:sz w:val="20"/>
                <w:szCs w:val="20"/>
              </w:rPr>
              <w:t>vznik nerostů, fyzikální a chemické vlastnosti, mineralogoický systém</w:t>
            </w:r>
          </w:p>
          <w:p w14:paraId="55712C12" w14:textId="77777777" w:rsidR="000A6B8A" w:rsidRDefault="000A6B8A">
            <w:pPr>
              <w:rPr>
                <w:color w:val="000000"/>
                <w:sz w:val="20"/>
                <w:szCs w:val="20"/>
              </w:rPr>
            </w:pPr>
            <w:r>
              <w:rPr>
                <w:color w:val="000000"/>
                <w:sz w:val="20"/>
                <w:szCs w:val="20"/>
              </w:rPr>
              <w:t>přehled, vlastnost a využití hlavních druhů</w:t>
            </w:r>
          </w:p>
          <w:p w14:paraId="71B493FD" w14:textId="77777777" w:rsidR="000A6B8A" w:rsidRDefault="000A6B8A">
            <w:pPr>
              <w:rPr>
                <w:color w:val="000000"/>
                <w:sz w:val="20"/>
                <w:szCs w:val="20"/>
              </w:rPr>
            </w:pPr>
            <w:r>
              <w:rPr>
                <w:color w:val="000000"/>
                <w:sz w:val="20"/>
                <w:szCs w:val="20"/>
              </w:rPr>
              <w:t>geologické děje - rozdělení a charakteristika</w:t>
            </w:r>
            <w:r w:rsidR="00B95677">
              <w:rPr>
                <w:color w:val="000000"/>
                <w:sz w:val="20"/>
                <w:szCs w:val="20"/>
              </w:rPr>
              <w:t xml:space="preserve">, </w:t>
            </w:r>
            <w:r>
              <w:rPr>
                <w:color w:val="000000"/>
                <w:sz w:val="20"/>
                <w:szCs w:val="20"/>
              </w:rPr>
              <w:t xml:space="preserve">vnitřní geologické děje, </w:t>
            </w:r>
          </w:p>
          <w:p w14:paraId="379E4EDE" w14:textId="77777777" w:rsidR="000A6B8A" w:rsidRDefault="000A6B8A">
            <w:pPr>
              <w:rPr>
                <w:color w:val="000000"/>
                <w:sz w:val="20"/>
                <w:szCs w:val="20"/>
              </w:rPr>
            </w:pPr>
            <w:r>
              <w:rPr>
                <w:color w:val="000000"/>
                <w:sz w:val="20"/>
                <w:szCs w:val="20"/>
              </w:rPr>
              <w:t>tektonika, sopečná činnost, zemětřesení</w:t>
            </w:r>
            <w:r w:rsidR="00B95677">
              <w:rPr>
                <w:color w:val="000000"/>
                <w:sz w:val="20"/>
                <w:szCs w:val="20"/>
              </w:rPr>
              <w:t xml:space="preserve">, </w:t>
            </w:r>
            <w:r>
              <w:rPr>
                <w:color w:val="000000"/>
                <w:sz w:val="20"/>
                <w:szCs w:val="20"/>
              </w:rPr>
              <w:t>vnější geologické děje,</w:t>
            </w:r>
          </w:p>
          <w:p w14:paraId="4F445B29" w14:textId="77777777" w:rsidR="000A6B8A" w:rsidRDefault="000A6B8A">
            <w:pPr>
              <w:rPr>
                <w:color w:val="000000"/>
                <w:sz w:val="20"/>
                <w:szCs w:val="20"/>
              </w:rPr>
            </w:pPr>
            <w:r>
              <w:rPr>
                <w:color w:val="000000"/>
                <w:sz w:val="20"/>
                <w:szCs w:val="20"/>
              </w:rPr>
              <w:t>zvětrávání, činnost vnějších geologických činitelů</w:t>
            </w:r>
          </w:p>
          <w:p w14:paraId="0C6A1CCC" w14:textId="77777777" w:rsidR="000A6B8A" w:rsidRDefault="000A6B8A">
            <w:pPr>
              <w:rPr>
                <w:color w:val="000000"/>
                <w:sz w:val="20"/>
                <w:szCs w:val="20"/>
              </w:rPr>
            </w:pPr>
            <w:r>
              <w:rPr>
                <w:color w:val="000000"/>
                <w:sz w:val="20"/>
                <w:szCs w:val="20"/>
              </w:rPr>
              <w:t>vznik a rozdělení hornin vyvřelých, přehled, vlastnost a využití hlavních druhů</w:t>
            </w:r>
          </w:p>
          <w:p w14:paraId="5DDF7CF9" w14:textId="77777777" w:rsidR="000A6B8A" w:rsidRDefault="000A6B8A">
            <w:pPr>
              <w:rPr>
                <w:color w:val="000000"/>
                <w:sz w:val="20"/>
                <w:szCs w:val="20"/>
              </w:rPr>
            </w:pPr>
            <w:r>
              <w:rPr>
                <w:color w:val="000000"/>
                <w:sz w:val="20"/>
                <w:szCs w:val="20"/>
              </w:rPr>
              <w:t>vznik a rozdělení hornin usazených, přehled, vlastnost a využití hlavních druhů</w:t>
            </w:r>
          </w:p>
          <w:p w14:paraId="61CA4581" w14:textId="77777777" w:rsidR="000A6B8A" w:rsidRDefault="000A6B8A">
            <w:pPr>
              <w:rPr>
                <w:color w:val="000000"/>
                <w:sz w:val="20"/>
                <w:szCs w:val="20"/>
              </w:rPr>
            </w:pPr>
            <w:r>
              <w:rPr>
                <w:color w:val="000000"/>
                <w:sz w:val="20"/>
                <w:szCs w:val="20"/>
              </w:rPr>
              <w:t>vznik a rozdělení hornin přeměněných, přehled, vlastnost a využití hlavních druhů</w:t>
            </w:r>
          </w:p>
          <w:p w14:paraId="27D95908" w14:textId="77777777" w:rsidR="000A6B8A" w:rsidRDefault="000A6B8A">
            <w:pPr>
              <w:rPr>
                <w:color w:val="000000"/>
                <w:sz w:val="20"/>
                <w:szCs w:val="20"/>
              </w:rPr>
            </w:pPr>
            <w:r>
              <w:rPr>
                <w:color w:val="000000"/>
                <w:sz w:val="20"/>
                <w:szCs w:val="20"/>
              </w:rPr>
              <w:t>podzemní vody vznik, složení, vlastnosti význam, ochrana</w:t>
            </w:r>
          </w:p>
          <w:p w14:paraId="58394259" w14:textId="77777777" w:rsidR="000A6B8A" w:rsidRDefault="000A6B8A">
            <w:pPr>
              <w:rPr>
                <w:color w:val="000000"/>
                <w:sz w:val="20"/>
                <w:szCs w:val="20"/>
              </w:rPr>
            </w:pPr>
            <w:r>
              <w:rPr>
                <w:color w:val="000000"/>
                <w:sz w:val="20"/>
                <w:szCs w:val="20"/>
              </w:rPr>
              <w:t>hydrogeologický cyklus</w:t>
            </w:r>
          </w:p>
          <w:p w14:paraId="27B3443F" w14:textId="77777777" w:rsidR="000A6B8A" w:rsidRDefault="000A6B8A">
            <w:pPr>
              <w:rPr>
                <w:color w:val="000000"/>
                <w:sz w:val="20"/>
                <w:szCs w:val="20"/>
              </w:rPr>
            </w:pPr>
            <w:r>
              <w:rPr>
                <w:color w:val="000000"/>
                <w:sz w:val="20"/>
                <w:szCs w:val="20"/>
              </w:rPr>
              <w:t>povrchové vody vznik, složení, vlastnosti význam, ochrana</w:t>
            </w:r>
          </w:p>
          <w:p w14:paraId="234DFEA7" w14:textId="77777777" w:rsidR="000A6B8A" w:rsidRDefault="000A6B8A">
            <w:pPr>
              <w:rPr>
                <w:color w:val="000000"/>
                <w:sz w:val="20"/>
                <w:szCs w:val="20"/>
              </w:rPr>
            </w:pPr>
            <w:r>
              <w:rPr>
                <w:color w:val="000000"/>
                <w:sz w:val="20"/>
                <w:szCs w:val="20"/>
              </w:rPr>
              <w:t>hydrogeologický cyklus</w:t>
            </w:r>
          </w:p>
          <w:p w14:paraId="022F1760" w14:textId="77777777" w:rsidR="000A6B8A" w:rsidRDefault="000A6B8A">
            <w:pPr>
              <w:rPr>
                <w:color w:val="000000"/>
                <w:sz w:val="20"/>
                <w:szCs w:val="20"/>
              </w:rPr>
            </w:pPr>
            <w:r>
              <w:rPr>
                <w:color w:val="000000"/>
                <w:sz w:val="20"/>
                <w:szCs w:val="20"/>
              </w:rPr>
              <w:t>pedologie, vznik půdy, půdotvorní činitelé</w:t>
            </w:r>
          </w:p>
          <w:p w14:paraId="63A07505" w14:textId="77777777" w:rsidR="000A6B8A" w:rsidRDefault="000A6B8A">
            <w:pPr>
              <w:rPr>
                <w:color w:val="000000"/>
                <w:sz w:val="20"/>
                <w:szCs w:val="20"/>
              </w:rPr>
            </w:pPr>
            <w:r>
              <w:rPr>
                <w:color w:val="000000"/>
                <w:sz w:val="20"/>
                <w:szCs w:val="20"/>
              </w:rPr>
              <w:t>třídění půd na druhy a typy, přehled hlavních zástupců, vlastnosti a využití</w:t>
            </w:r>
          </w:p>
          <w:p w14:paraId="1DB63509" w14:textId="77777777" w:rsidR="000A6B8A" w:rsidRDefault="000A6B8A">
            <w:pPr>
              <w:rPr>
                <w:color w:val="000000"/>
                <w:sz w:val="20"/>
                <w:szCs w:val="20"/>
              </w:rPr>
            </w:pPr>
            <w:r>
              <w:rPr>
                <w:color w:val="000000"/>
                <w:sz w:val="20"/>
                <w:szCs w:val="20"/>
              </w:rPr>
              <w:t xml:space="preserve">ekosystémy, společenstva, vztahy, </w:t>
            </w:r>
          </w:p>
          <w:p w14:paraId="721D5A2E" w14:textId="77777777" w:rsidR="000A6B8A" w:rsidRDefault="000A6B8A">
            <w:pPr>
              <w:rPr>
                <w:color w:val="000000"/>
                <w:sz w:val="20"/>
                <w:szCs w:val="20"/>
              </w:rPr>
            </w:pPr>
            <w:r>
              <w:rPr>
                <w:color w:val="000000"/>
                <w:sz w:val="20"/>
                <w:szCs w:val="20"/>
              </w:rPr>
              <w:t>abiotické a biotické složky včetně činnosti člověka</w:t>
            </w:r>
          </w:p>
          <w:p w14:paraId="6B199497" w14:textId="77777777" w:rsidR="000A6B8A" w:rsidRDefault="000A6B8A">
            <w:pPr>
              <w:rPr>
                <w:color w:val="000000"/>
                <w:sz w:val="20"/>
                <w:szCs w:val="20"/>
              </w:rPr>
            </w:pPr>
            <w:r>
              <w:rPr>
                <w:color w:val="000000"/>
                <w:sz w:val="20"/>
                <w:szCs w:val="20"/>
              </w:rPr>
              <w:t>environmentalistika a současné</w:t>
            </w:r>
          </w:p>
          <w:p w14:paraId="4F6644B0" w14:textId="77777777" w:rsidR="000A6B8A" w:rsidRDefault="000A6B8A">
            <w:pPr>
              <w:rPr>
                <w:color w:val="000000"/>
                <w:sz w:val="20"/>
                <w:szCs w:val="20"/>
              </w:rPr>
            </w:pPr>
            <w:r>
              <w:rPr>
                <w:color w:val="000000"/>
                <w:sz w:val="20"/>
                <w:szCs w:val="20"/>
              </w:rPr>
              <w:t>problémy těžby nerostných surovin</w:t>
            </w:r>
          </w:p>
          <w:p w14:paraId="2165FA11" w14:textId="77777777" w:rsidR="000A6B8A" w:rsidRDefault="000A6B8A">
            <w:pPr>
              <w:rPr>
                <w:color w:val="000000"/>
                <w:sz w:val="20"/>
                <w:szCs w:val="20"/>
              </w:rPr>
            </w:pPr>
            <w:r>
              <w:rPr>
                <w:color w:val="000000"/>
                <w:sz w:val="20"/>
                <w:szCs w:val="20"/>
              </w:rPr>
              <w:t>environmentalistika a současné</w:t>
            </w:r>
          </w:p>
          <w:p w14:paraId="603727C1" w14:textId="77777777" w:rsidR="000A6B8A" w:rsidRDefault="000A6B8A">
            <w:pPr>
              <w:rPr>
                <w:color w:val="000000"/>
                <w:sz w:val="20"/>
                <w:szCs w:val="20"/>
              </w:rPr>
            </w:pPr>
            <w:r>
              <w:rPr>
                <w:color w:val="000000"/>
                <w:sz w:val="20"/>
                <w:szCs w:val="20"/>
              </w:rPr>
              <w:t>problémy v odpadovém hospodářství</w:t>
            </w:r>
          </w:p>
          <w:p w14:paraId="3EFCFF30" w14:textId="77777777" w:rsidR="000A6B8A" w:rsidRDefault="000A6B8A">
            <w:pPr>
              <w:rPr>
                <w:color w:val="000000"/>
                <w:sz w:val="20"/>
                <w:szCs w:val="20"/>
              </w:rPr>
            </w:pPr>
            <w:r>
              <w:rPr>
                <w:color w:val="000000"/>
                <w:sz w:val="20"/>
                <w:szCs w:val="20"/>
              </w:rPr>
              <w:t>ekologie - charakteristika, cíle, vývoj</w:t>
            </w:r>
          </w:p>
          <w:p w14:paraId="0AD6B9BE" w14:textId="77777777" w:rsidR="000A6B8A" w:rsidRDefault="000A6B8A">
            <w:pPr>
              <w:rPr>
                <w:color w:val="000000"/>
                <w:sz w:val="20"/>
                <w:szCs w:val="20"/>
              </w:rPr>
            </w:pPr>
            <w:r>
              <w:rPr>
                <w:color w:val="000000"/>
                <w:sz w:val="20"/>
                <w:szCs w:val="20"/>
              </w:rPr>
              <w:t>planeta Země, biosféra, vztahy</w:t>
            </w:r>
          </w:p>
          <w:p w14:paraId="6AA077AD" w14:textId="77777777" w:rsidR="000A6B8A" w:rsidRDefault="000A6B8A">
            <w:pPr>
              <w:rPr>
                <w:color w:val="000000"/>
                <w:sz w:val="20"/>
                <w:szCs w:val="20"/>
              </w:rPr>
            </w:pPr>
            <w:r>
              <w:rPr>
                <w:color w:val="000000"/>
                <w:sz w:val="20"/>
                <w:szCs w:val="20"/>
              </w:rPr>
              <w:t xml:space="preserve">biogeochemické cykly, </w:t>
            </w:r>
          </w:p>
          <w:p w14:paraId="291C16E5" w14:textId="77777777" w:rsidR="000A6B8A" w:rsidRDefault="000A6B8A">
            <w:pPr>
              <w:rPr>
                <w:color w:val="000000"/>
                <w:sz w:val="20"/>
                <w:szCs w:val="20"/>
              </w:rPr>
            </w:pPr>
            <w:r>
              <w:rPr>
                <w:color w:val="000000"/>
                <w:sz w:val="20"/>
                <w:szCs w:val="20"/>
              </w:rPr>
              <w:t xml:space="preserve">populace - rostlinné i živočišné - </w:t>
            </w:r>
          </w:p>
          <w:p w14:paraId="35A70A03" w14:textId="77777777" w:rsidR="000A6B8A" w:rsidRDefault="000A6B8A">
            <w:pPr>
              <w:rPr>
                <w:color w:val="000000"/>
                <w:sz w:val="20"/>
                <w:szCs w:val="20"/>
              </w:rPr>
            </w:pPr>
            <w:r>
              <w:rPr>
                <w:color w:val="000000"/>
                <w:sz w:val="20"/>
                <w:szCs w:val="20"/>
              </w:rPr>
              <w:t>hlavní charakteristiky</w:t>
            </w:r>
          </w:p>
          <w:p w14:paraId="6437DF1E" w14:textId="77777777" w:rsidR="000A6B8A" w:rsidRDefault="000A6B8A">
            <w:pPr>
              <w:rPr>
                <w:color w:val="000000"/>
                <w:sz w:val="20"/>
                <w:szCs w:val="20"/>
              </w:rPr>
            </w:pPr>
            <w:r>
              <w:rPr>
                <w:color w:val="000000"/>
                <w:sz w:val="20"/>
                <w:szCs w:val="20"/>
              </w:rPr>
              <w:t>biotopy, společenstva a ekosystémy</w:t>
            </w:r>
          </w:p>
          <w:p w14:paraId="4E776D6C" w14:textId="77777777" w:rsidR="000A6B8A" w:rsidRDefault="000A6B8A">
            <w:pPr>
              <w:rPr>
                <w:color w:val="000000"/>
                <w:sz w:val="20"/>
                <w:szCs w:val="20"/>
              </w:rPr>
            </w:pPr>
            <w:r>
              <w:rPr>
                <w:color w:val="000000"/>
                <w:sz w:val="20"/>
                <w:szCs w:val="20"/>
              </w:rPr>
              <w:t>společenstva - složení, hlavní charakteristiky</w:t>
            </w:r>
          </w:p>
          <w:p w14:paraId="56AD94CF" w14:textId="77777777" w:rsidR="000A6B8A" w:rsidRDefault="000A6B8A">
            <w:pPr>
              <w:rPr>
                <w:color w:val="000000"/>
                <w:sz w:val="20"/>
                <w:szCs w:val="20"/>
              </w:rPr>
            </w:pPr>
            <w:r>
              <w:rPr>
                <w:color w:val="000000"/>
                <w:sz w:val="20"/>
                <w:szCs w:val="20"/>
              </w:rPr>
              <w:t xml:space="preserve">biosféra a člověk, ekologické problémy </w:t>
            </w:r>
          </w:p>
          <w:p w14:paraId="5C32BB77" w14:textId="77777777" w:rsidR="000A6B8A" w:rsidRPr="00D6236B" w:rsidRDefault="000A6B8A">
            <w:pPr>
              <w:rPr>
                <w:color w:val="000000"/>
                <w:sz w:val="20"/>
                <w:szCs w:val="20"/>
              </w:rPr>
            </w:pPr>
            <w:r>
              <w:rPr>
                <w:color w:val="000000"/>
                <w:sz w:val="20"/>
                <w:szCs w:val="20"/>
              </w:rPr>
              <w:t>globální a místní ekologické programy, udržitelný rozvoj</w:t>
            </w:r>
          </w:p>
        </w:tc>
        <w:tc>
          <w:tcPr>
            <w:tcW w:w="1928" w:type="dxa"/>
            <w:tcBorders>
              <w:top w:val="nil"/>
              <w:left w:val="nil"/>
              <w:bottom w:val="single" w:sz="4" w:space="0" w:color="auto"/>
              <w:right w:val="single" w:sz="4" w:space="0" w:color="auto"/>
            </w:tcBorders>
            <w:shd w:val="clear" w:color="auto" w:fill="CCFFCC"/>
          </w:tcPr>
          <w:p w14:paraId="214E9E26" w14:textId="77777777" w:rsidR="000A6B8A" w:rsidRDefault="000A6B8A">
            <w:pPr>
              <w:rPr>
                <w:color w:val="000000"/>
                <w:sz w:val="20"/>
                <w:szCs w:val="20"/>
              </w:rPr>
            </w:pPr>
            <w:r>
              <w:rPr>
                <w:color w:val="000000"/>
                <w:sz w:val="20"/>
                <w:szCs w:val="20"/>
              </w:rPr>
              <w:t>ZEM</w:t>
            </w:r>
          </w:p>
          <w:p w14:paraId="6015CA14" w14:textId="77777777" w:rsidR="000A6B8A" w:rsidRDefault="000A6B8A">
            <w:pPr>
              <w:rPr>
                <w:color w:val="000000"/>
                <w:sz w:val="20"/>
                <w:szCs w:val="20"/>
              </w:rPr>
            </w:pPr>
            <w:r>
              <w:rPr>
                <w:color w:val="000000"/>
                <w:sz w:val="20"/>
                <w:szCs w:val="20"/>
              </w:rPr>
              <w:t>CHE</w:t>
            </w:r>
          </w:p>
          <w:p w14:paraId="3EF65CE6" w14:textId="77777777" w:rsidR="00A403D7" w:rsidRDefault="000A6B8A">
            <w:pPr>
              <w:rPr>
                <w:color w:val="000000"/>
                <w:sz w:val="20"/>
                <w:szCs w:val="20"/>
              </w:rPr>
            </w:pPr>
            <w:r>
              <w:rPr>
                <w:color w:val="000000"/>
                <w:sz w:val="20"/>
                <w:szCs w:val="20"/>
              </w:rPr>
              <w:t xml:space="preserve">PT: </w:t>
            </w:r>
          </w:p>
          <w:p w14:paraId="0C56B228" w14:textId="77777777" w:rsidR="000A6B8A" w:rsidRDefault="00A403D7">
            <w:pPr>
              <w:rPr>
                <w:color w:val="000000"/>
                <w:sz w:val="20"/>
                <w:szCs w:val="20"/>
              </w:rPr>
            </w:pPr>
            <w:r>
              <w:rPr>
                <w:color w:val="000000"/>
                <w:sz w:val="20"/>
                <w:szCs w:val="20"/>
              </w:rPr>
              <w:t xml:space="preserve">- </w:t>
            </w:r>
            <w:r w:rsidR="000A6B8A">
              <w:rPr>
                <w:color w:val="000000"/>
                <w:sz w:val="20"/>
                <w:szCs w:val="20"/>
              </w:rPr>
              <w:t>Problematika vztahů organizmů a prostředí</w:t>
            </w:r>
          </w:p>
          <w:p w14:paraId="74FD70C2" w14:textId="77777777" w:rsidR="000A6B8A" w:rsidRDefault="000A6B8A">
            <w:pPr>
              <w:rPr>
                <w:color w:val="000000"/>
                <w:sz w:val="20"/>
                <w:szCs w:val="20"/>
              </w:rPr>
            </w:pPr>
            <w:r>
              <w:rPr>
                <w:color w:val="000000"/>
                <w:sz w:val="20"/>
                <w:szCs w:val="20"/>
              </w:rPr>
              <w:t>člověk a životní prostředí</w:t>
            </w:r>
          </w:p>
          <w:p w14:paraId="39DBC693" w14:textId="77777777" w:rsidR="000A6B8A" w:rsidRDefault="00A403D7" w:rsidP="00A403D7">
            <w:pPr>
              <w:rPr>
                <w:color w:val="000000"/>
                <w:sz w:val="20"/>
                <w:szCs w:val="20"/>
              </w:rPr>
            </w:pPr>
            <w:r>
              <w:rPr>
                <w:color w:val="000000"/>
                <w:sz w:val="20"/>
                <w:szCs w:val="20"/>
              </w:rPr>
              <w:t>- Ž</w:t>
            </w:r>
            <w:r w:rsidR="000A6B8A">
              <w:rPr>
                <w:color w:val="000000"/>
                <w:sz w:val="20"/>
                <w:szCs w:val="20"/>
              </w:rPr>
              <w:t>ivotní prostředí regionu a České republiky</w:t>
            </w:r>
          </w:p>
          <w:p w14:paraId="3F5DD83C" w14:textId="77777777" w:rsidR="000A6B8A" w:rsidRDefault="000A6B8A">
            <w:pPr>
              <w:rPr>
                <w:sz w:val="20"/>
                <w:szCs w:val="20"/>
              </w:rPr>
            </w:pPr>
          </w:p>
        </w:tc>
      </w:tr>
    </w:tbl>
    <w:p w14:paraId="5EC0AD6E" w14:textId="77777777" w:rsidR="000A6B8A" w:rsidRDefault="000A6B8A">
      <w:pPr>
        <w:sectPr w:rsidR="000A6B8A">
          <w:pgSz w:w="16838" w:h="11906" w:orient="landscape" w:code="9"/>
          <w:pgMar w:top="567" w:right="663" w:bottom="1418" w:left="851" w:header="709" w:footer="709" w:gutter="0"/>
          <w:cols w:space="708"/>
          <w:docGrid w:linePitch="360"/>
        </w:sectPr>
      </w:pPr>
      <w:r>
        <w:rPr>
          <w:noProof/>
        </w:rPr>
        <w:pict w14:anchorId="578355E7">
          <v:shape id="_x0000_s1060" type="#_x0000_t202" style="position:absolute;margin-left:729pt;margin-top:161.55pt;width:45pt;height:27pt;z-index:251656192;mso-position-horizontal-relative:text;mso-position-vertical-relative:text" filled="f" stroked="f">
            <v:textbox style="mso-next-textbox:#_x0000_s1060">
              <w:txbxContent>
                <w:p w14:paraId="0821C163" w14:textId="77777777" w:rsidR="002533DF" w:rsidRDefault="002533DF">
                  <w:hyperlink w:anchor="obsah" w:history="1">
                    <w:r>
                      <w:rPr>
                        <w:rStyle w:val="Hypertextovodkaz"/>
                      </w:rPr>
                      <w:t>obsah</w:t>
                    </w:r>
                  </w:hyperlink>
                </w:p>
              </w:txbxContent>
            </v:textbox>
          </v:shape>
        </w:pict>
      </w:r>
    </w:p>
    <w:p w14:paraId="20CA5025" w14:textId="77777777" w:rsidR="000A6B8A" w:rsidRDefault="000A6B8A" w:rsidP="00190D34">
      <w:pPr>
        <w:pStyle w:val="Nadpis2"/>
      </w:pPr>
      <w:bookmarkStart w:id="126" w:name="_6.10_Zeměpis"/>
      <w:bookmarkEnd w:id="126"/>
      <w:r>
        <w:lastRenderedPageBreak/>
        <w:t>6.10</w:t>
      </w:r>
      <w:r w:rsidR="00190D34">
        <w:tab/>
      </w:r>
      <w:r>
        <w:t>Zeměpis</w:t>
      </w:r>
      <w:bookmarkStart w:id="127" w:name="a33"/>
      <w:bookmarkEnd w:id="127"/>
    </w:p>
    <w:p w14:paraId="0C716699" w14:textId="77777777" w:rsidR="000A6B8A" w:rsidRDefault="000A6B8A">
      <w:pPr>
        <w:rPr>
          <w:b/>
          <w:sz w:val="28"/>
          <w:szCs w:val="28"/>
        </w:rPr>
      </w:pPr>
    </w:p>
    <w:p w14:paraId="7579B62C" w14:textId="77777777" w:rsidR="000A6B8A" w:rsidRDefault="000A6B8A">
      <w:pPr>
        <w:rPr>
          <w:b/>
          <w:szCs w:val="28"/>
        </w:rPr>
      </w:pPr>
      <w:r>
        <w:rPr>
          <w:b/>
          <w:szCs w:val="28"/>
        </w:rPr>
        <w:t>Garant oboru: Mgr. Luděk Polák</w:t>
      </w:r>
    </w:p>
    <w:p w14:paraId="594EB7D5" w14:textId="77777777" w:rsidR="000A6B8A" w:rsidRPr="00BB4230" w:rsidRDefault="000A6B8A">
      <w:pPr>
        <w:rPr>
          <w:b/>
          <w:sz w:val="16"/>
          <w:szCs w:val="16"/>
        </w:rPr>
      </w:pPr>
    </w:p>
    <w:p w14:paraId="3BEF5E57" w14:textId="77777777" w:rsidR="000A6B8A" w:rsidRDefault="000A6B8A">
      <w:pPr>
        <w:spacing w:line="360" w:lineRule="auto"/>
        <w:ind w:firstLine="360"/>
        <w:jc w:val="both"/>
        <w:rPr>
          <w:sz w:val="22"/>
          <w:szCs w:val="22"/>
        </w:rPr>
      </w:pPr>
      <w:r>
        <w:rPr>
          <w:sz w:val="22"/>
          <w:szCs w:val="22"/>
        </w:rPr>
        <w:t xml:space="preserve">Vzdělávací oblast: Člověk a společnost.  </w:t>
      </w:r>
    </w:p>
    <w:p w14:paraId="69030206" w14:textId="77777777" w:rsidR="000A6B8A" w:rsidRDefault="000A6B8A">
      <w:pPr>
        <w:spacing w:line="360" w:lineRule="auto"/>
        <w:ind w:firstLine="360"/>
        <w:jc w:val="both"/>
        <w:rPr>
          <w:sz w:val="22"/>
          <w:szCs w:val="22"/>
        </w:rPr>
      </w:pPr>
      <w:r>
        <w:rPr>
          <w:sz w:val="22"/>
          <w:szCs w:val="22"/>
        </w:rPr>
        <w:t>Časová dotace v předmětu zeměpis pro vyšší stupeň gymnázia:</w:t>
      </w:r>
    </w:p>
    <w:p w14:paraId="337198E4"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1BA8993D" w14:textId="77777777">
        <w:tc>
          <w:tcPr>
            <w:tcW w:w="1800" w:type="dxa"/>
          </w:tcPr>
          <w:p w14:paraId="28032E35" w14:textId="77777777" w:rsidR="000A6B8A" w:rsidRDefault="000A6B8A">
            <w:pPr>
              <w:spacing w:line="360" w:lineRule="auto"/>
              <w:ind w:firstLine="360"/>
              <w:jc w:val="both"/>
              <w:rPr>
                <w:sz w:val="22"/>
                <w:szCs w:val="22"/>
              </w:rPr>
            </w:pPr>
            <w:r>
              <w:rPr>
                <w:sz w:val="22"/>
                <w:szCs w:val="22"/>
              </w:rPr>
              <w:t>1. ročník</w:t>
            </w:r>
          </w:p>
        </w:tc>
        <w:tc>
          <w:tcPr>
            <w:tcW w:w="2160" w:type="dxa"/>
          </w:tcPr>
          <w:p w14:paraId="1D1076C1" w14:textId="77777777" w:rsidR="000A6B8A" w:rsidRDefault="000A6B8A">
            <w:pPr>
              <w:spacing w:line="360" w:lineRule="auto"/>
              <w:ind w:firstLine="360"/>
              <w:jc w:val="both"/>
              <w:rPr>
                <w:sz w:val="22"/>
                <w:szCs w:val="22"/>
              </w:rPr>
            </w:pPr>
            <w:r>
              <w:rPr>
                <w:sz w:val="22"/>
                <w:szCs w:val="22"/>
              </w:rPr>
              <w:t>2 hodiny týdně</w:t>
            </w:r>
          </w:p>
        </w:tc>
      </w:tr>
      <w:tr w:rsidR="000A6B8A" w14:paraId="5B0A425E" w14:textId="77777777">
        <w:tc>
          <w:tcPr>
            <w:tcW w:w="1800" w:type="dxa"/>
          </w:tcPr>
          <w:p w14:paraId="2E0B8BCF" w14:textId="77777777" w:rsidR="000A6B8A" w:rsidRDefault="000A6B8A">
            <w:pPr>
              <w:spacing w:line="360" w:lineRule="auto"/>
              <w:ind w:firstLine="360"/>
              <w:jc w:val="both"/>
              <w:rPr>
                <w:sz w:val="22"/>
                <w:szCs w:val="22"/>
              </w:rPr>
            </w:pPr>
            <w:r>
              <w:rPr>
                <w:sz w:val="22"/>
                <w:szCs w:val="22"/>
              </w:rPr>
              <w:t>2. ročník</w:t>
            </w:r>
          </w:p>
        </w:tc>
        <w:tc>
          <w:tcPr>
            <w:tcW w:w="2160" w:type="dxa"/>
          </w:tcPr>
          <w:p w14:paraId="0BFF4517" w14:textId="77777777" w:rsidR="000A6B8A" w:rsidRDefault="000A6B8A">
            <w:pPr>
              <w:spacing w:line="360" w:lineRule="auto"/>
              <w:ind w:firstLine="360"/>
              <w:jc w:val="both"/>
              <w:rPr>
                <w:sz w:val="22"/>
                <w:szCs w:val="22"/>
              </w:rPr>
            </w:pPr>
            <w:r>
              <w:rPr>
                <w:sz w:val="22"/>
                <w:szCs w:val="22"/>
              </w:rPr>
              <w:t>2 hodiny týdně</w:t>
            </w:r>
          </w:p>
        </w:tc>
      </w:tr>
      <w:tr w:rsidR="000A6B8A" w14:paraId="41ADF4FD" w14:textId="77777777">
        <w:tc>
          <w:tcPr>
            <w:tcW w:w="1800" w:type="dxa"/>
          </w:tcPr>
          <w:p w14:paraId="33A10723" w14:textId="77777777" w:rsidR="000A6B8A" w:rsidRDefault="000A6B8A">
            <w:pPr>
              <w:spacing w:line="360" w:lineRule="auto"/>
              <w:ind w:firstLine="360"/>
              <w:jc w:val="both"/>
              <w:rPr>
                <w:sz w:val="22"/>
                <w:szCs w:val="22"/>
              </w:rPr>
            </w:pPr>
            <w:r>
              <w:rPr>
                <w:sz w:val="22"/>
                <w:szCs w:val="22"/>
              </w:rPr>
              <w:t>3. ročník</w:t>
            </w:r>
          </w:p>
        </w:tc>
        <w:tc>
          <w:tcPr>
            <w:tcW w:w="2160" w:type="dxa"/>
          </w:tcPr>
          <w:p w14:paraId="439B8E46" w14:textId="77777777" w:rsidR="000A6B8A" w:rsidRDefault="000A6B8A">
            <w:pPr>
              <w:spacing w:line="360" w:lineRule="auto"/>
              <w:ind w:firstLine="360"/>
              <w:jc w:val="both"/>
              <w:rPr>
                <w:sz w:val="22"/>
                <w:szCs w:val="22"/>
              </w:rPr>
            </w:pPr>
            <w:r>
              <w:rPr>
                <w:sz w:val="22"/>
                <w:szCs w:val="22"/>
              </w:rPr>
              <w:t>2 hodiny týdně</w:t>
            </w:r>
          </w:p>
        </w:tc>
      </w:tr>
      <w:tr w:rsidR="000A6B8A" w14:paraId="1F840AD6" w14:textId="77777777">
        <w:tc>
          <w:tcPr>
            <w:tcW w:w="1800" w:type="dxa"/>
          </w:tcPr>
          <w:p w14:paraId="499C546B" w14:textId="77777777" w:rsidR="000A6B8A" w:rsidRDefault="000A6B8A">
            <w:pPr>
              <w:spacing w:line="360" w:lineRule="auto"/>
              <w:ind w:firstLine="360"/>
              <w:jc w:val="both"/>
              <w:rPr>
                <w:sz w:val="22"/>
                <w:szCs w:val="22"/>
              </w:rPr>
            </w:pPr>
            <w:r>
              <w:rPr>
                <w:sz w:val="22"/>
                <w:szCs w:val="22"/>
              </w:rPr>
              <w:t>4. ročník</w:t>
            </w:r>
          </w:p>
        </w:tc>
        <w:tc>
          <w:tcPr>
            <w:tcW w:w="2160" w:type="dxa"/>
          </w:tcPr>
          <w:p w14:paraId="0D5F63CB" w14:textId="77777777" w:rsidR="000A6B8A" w:rsidRDefault="000A6B8A">
            <w:pPr>
              <w:spacing w:line="360" w:lineRule="auto"/>
              <w:ind w:firstLine="360"/>
              <w:jc w:val="both"/>
              <w:rPr>
                <w:sz w:val="22"/>
                <w:szCs w:val="22"/>
              </w:rPr>
            </w:pPr>
            <w:r>
              <w:rPr>
                <w:sz w:val="22"/>
                <w:szCs w:val="22"/>
              </w:rPr>
              <w:t>1 hodina týdně</w:t>
            </w:r>
          </w:p>
        </w:tc>
      </w:tr>
    </w:tbl>
    <w:p w14:paraId="27A06E0A" w14:textId="77777777" w:rsidR="000A6B8A" w:rsidRPr="00BB4230" w:rsidRDefault="000A6B8A">
      <w:pPr>
        <w:spacing w:line="360" w:lineRule="auto"/>
        <w:ind w:firstLine="360"/>
        <w:jc w:val="both"/>
        <w:rPr>
          <w:sz w:val="16"/>
          <w:szCs w:val="16"/>
        </w:rPr>
      </w:pPr>
    </w:p>
    <w:p w14:paraId="50AA353F" w14:textId="77777777" w:rsidR="000A6B8A" w:rsidRDefault="000A6B8A">
      <w:pPr>
        <w:spacing w:line="360" w:lineRule="auto"/>
        <w:ind w:firstLine="360"/>
        <w:jc w:val="both"/>
        <w:rPr>
          <w:sz w:val="22"/>
          <w:szCs w:val="22"/>
        </w:rPr>
      </w:pPr>
      <w:r>
        <w:rPr>
          <w:sz w:val="22"/>
          <w:szCs w:val="22"/>
        </w:rPr>
        <w:t>Výuka probíhá jednak v kmenových třídách (obecné části) a jednak v odborné učebně Centra IKT. Cílem studia geografie je, aby žák porozuměl základním i vybraným odborným pojmům, chápal souvislosti mezi minulostí a přítomností a na základě těchto vědomostí odvozoval jevy budoucí. Nedílnou součástí je orientace v mapě, získávání a zpracování statistických dat a propojování poznatků získaných v jiných vědních oborech. Samozřejmostí jsou multimediální prezentace a práce s internetem. Studium zeměpisu lze na vyšším stupni gymnázia zakončit maturitní zkouškou.</w:t>
      </w:r>
    </w:p>
    <w:p w14:paraId="2CC993E5" w14:textId="77777777" w:rsidR="000A6B8A" w:rsidRPr="00BB4230" w:rsidRDefault="000A6B8A">
      <w:pPr>
        <w:rPr>
          <w:sz w:val="16"/>
          <w:szCs w:val="16"/>
        </w:rPr>
      </w:pPr>
    </w:p>
    <w:p w14:paraId="4C3B8225" w14:textId="77777777" w:rsidR="000A6B8A" w:rsidRDefault="000A6B8A">
      <w:pPr>
        <w:rPr>
          <w:b/>
        </w:rPr>
      </w:pPr>
      <w:r>
        <w:rPr>
          <w:b/>
        </w:rPr>
        <w:t>Kompetence k učení</w:t>
      </w:r>
    </w:p>
    <w:p w14:paraId="21FCA9FF" w14:textId="77777777" w:rsidR="000A6B8A" w:rsidRDefault="000A6B8A">
      <w:pPr>
        <w:rPr>
          <w:b/>
        </w:rPr>
      </w:pPr>
    </w:p>
    <w:p w14:paraId="75126C55" w14:textId="77777777" w:rsidR="000A6B8A" w:rsidRDefault="000A6B8A" w:rsidP="000A6B8A">
      <w:pPr>
        <w:numPr>
          <w:ilvl w:val="0"/>
          <w:numId w:val="3"/>
        </w:numPr>
        <w:spacing w:line="360" w:lineRule="auto"/>
        <w:jc w:val="both"/>
        <w:rPr>
          <w:sz w:val="22"/>
          <w:szCs w:val="22"/>
        </w:rPr>
      </w:pPr>
      <w:r>
        <w:rPr>
          <w:sz w:val="22"/>
          <w:szCs w:val="22"/>
        </w:rPr>
        <w:t>Učíme žáky porozumět textu a zadání, umět s ním pracovat, umět vyhledat informace.</w:t>
      </w:r>
    </w:p>
    <w:p w14:paraId="5ED2EAC5" w14:textId="77777777" w:rsidR="000A6B8A" w:rsidRDefault="000A6B8A" w:rsidP="000A6B8A">
      <w:pPr>
        <w:numPr>
          <w:ilvl w:val="0"/>
          <w:numId w:val="3"/>
        </w:numPr>
        <w:spacing w:line="360" w:lineRule="auto"/>
        <w:jc w:val="both"/>
        <w:rPr>
          <w:sz w:val="22"/>
          <w:szCs w:val="22"/>
        </w:rPr>
      </w:pPr>
      <w:r>
        <w:rPr>
          <w:sz w:val="22"/>
          <w:szCs w:val="22"/>
        </w:rPr>
        <w:t xml:space="preserve">Vedeme žáky k hodnocení vlastních studijních výkonů, dovedností, schopností a k jejich posouzení s reálnými možnostmi. </w:t>
      </w:r>
    </w:p>
    <w:p w14:paraId="5C856500" w14:textId="77777777" w:rsidR="000A6B8A" w:rsidRDefault="000A6B8A" w:rsidP="000A6B8A">
      <w:pPr>
        <w:numPr>
          <w:ilvl w:val="0"/>
          <w:numId w:val="3"/>
        </w:numPr>
        <w:spacing w:line="360" w:lineRule="auto"/>
        <w:jc w:val="both"/>
        <w:rPr>
          <w:sz w:val="22"/>
          <w:szCs w:val="22"/>
        </w:rPr>
      </w:pPr>
      <w:r>
        <w:rPr>
          <w:sz w:val="22"/>
          <w:szCs w:val="22"/>
        </w:rPr>
        <w:t xml:space="preserve">Motivujeme žáky zadáváním zajímavých projektů v rámci výuky i domácí práce, přípravou na soutěže a olympiády. </w:t>
      </w:r>
    </w:p>
    <w:p w14:paraId="04809E40" w14:textId="77777777" w:rsidR="000A6B8A" w:rsidRDefault="000A6B8A" w:rsidP="000A6B8A">
      <w:pPr>
        <w:numPr>
          <w:ilvl w:val="0"/>
          <w:numId w:val="3"/>
        </w:numPr>
        <w:spacing w:line="360" w:lineRule="auto"/>
        <w:jc w:val="both"/>
        <w:rPr>
          <w:sz w:val="22"/>
          <w:szCs w:val="22"/>
        </w:rPr>
      </w:pPr>
      <w:r>
        <w:rPr>
          <w:sz w:val="22"/>
          <w:szCs w:val="22"/>
        </w:rPr>
        <w:t xml:space="preserve">Snažíme se poskytovat nadstandardní atraktivní informace v rámci tématu, a tím prohloubit zájem žáků o učivo. </w:t>
      </w:r>
    </w:p>
    <w:p w14:paraId="5543AA48" w14:textId="77777777" w:rsidR="000A6B8A" w:rsidRDefault="000A6B8A" w:rsidP="000A6B8A">
      <w:pPr>
        <w:numPr>
          <w:ilvl w:val="0"/>
          <w:numId w:val="3"/>
        </w:numPr>
        <w:spacing w:line="360" w:lineRule="auto"/>
        <w:jc w:val="both"/>
        <w:rPr>
          <w:sz w:val="22"/>
          <w:szCs w:val="22"/>
        </w:rPr>
      </w:pPr>
      <w:r>
        <w:rPr>
          <w:sz w:val="22"/>
          <w:szCs w:val="22"/>
        </w:rPr>
        <w:t xml:space="preserve">Podněcujeme zájem žáků o učivo pestrou nabídkou filmových a počítačových prezentací. </w:t>
      </w:r>
    </w:p>
    <w:p w14:paraId="1FE86C5E" w14:textId="77777777" w:rsidR="000A6B8A" w:rsidRDefault="000A6B8A" w:rsidP="000A6B8A">
      <w:pPr>
        <w:numPr>
          <w:ilvl w:val="0"/>
          <w:numId w:val="3"/>
        </w:numPr>
        <w:spacing w:line="360" w:lineRule="auto"/>
        <w:jc w:val="both"/>
        <w:rPr>
          <w:sz w:val="22"/>
          <w:szCs w:val="22"/>
        </w:rPr>
      </w:pPr>
      <w:r>
        <w:rPr>
          <w:sz w:val="22"/>
          <w:szCs w:val="22"/>
        </w:rPr>
        <w:t xml:space="preserve">Individuálním přístupem k žákům podporujeme jejich motivaci a vytváříme podmínky k dosažení úspěchu. </w:t>
      </w:r>
    </w:p>
    <w:p w14:paraId="32920E51" w14:textId="77777777" w:rsidR="000A6B8A" w:rsidRDefault="000A6B8A" w:rsidP="000A6B8A">
      <w:pPr>
        <w:numPr>
          <w:ilvl w:val="0"/>
          <w:numId w:val="3"/>
        </w:numPr>
        <w:spacing w:line="360" w:lineRule="auto"/>
        <w:jc w:val="both"/>
        <w:rPr>
          <w:sz w:val="22"/>
          <w:szCs w:val="22"/>
        </w:rPr>
      </w:pPr>
      <w:r>
        <w:rPr>
          <w:sz w:val="22"/>
          <w:szCs w:val="22"/>
        </w:rPr>
        <w:t>Během studia žáky vedeme ke zpracování a prezentaci vlastních prací a projektů obsahujících klíčové informace použitelné pro další studium a život.</w:t>
      </w:r>
    </w:p>
    <w:p w14:paraId="283C0DCC" w14:textId="77777777" w:rsidR="000A6B8A" w:rsidRDefault="000A6B8A" w:rsidP="00BB4230">
      <w:pPr>
        <w:numPr>
          <w:ilvl w:val="0"/>
          <w:numId w:val="3"/>
        </w:numPr>
        <w:spacing w:line="360" w:lineRule="auto"/>
        <w:jc w:val="both"/>
        <w:rPr>
          <w:sz w:val="22"/>
          <w:szCs w:val="22"/>
        </w:rPr>
      </w:pPr>
      <w:r>
        <w:rPr>
          <w:sz w:val="22"/>
          <w:szCs w:val="22"/>
        </w:rPr>
        <w:t xml:space="preserve">Snažíme se vytvářet žákům optimální podmínky, situace a prostředí, které přispívají k jejich dobrému pocitu z učení. </w:t>
      </w:r>
    </w:p>
    <w:p w14:paraId="22EA12D1" w14:textId="77777777" w:rsidR="00BB4230" w:rsidRPr="00BB4230" w:rsidRDefault="00BB4230" w:rsidP="00BB4230">
      <w:pPr>
        <w:spacing w:line="360" w:lineRule="auto"/>
        <w:ind w:left="720"/>
        <w:jc w:val="both"/>
        <w:rPr>
          <w:sz w:val="16"/>
          <w:szCs w:val="16"/>
        </w:rPr>
      </w:pPr>
    </w:p>
    <w:p w14:paraId="08E0AF40" w14:textId="77777777" w:rsidR="000A6B8A" w:rsidRDefault="000A6B8A">
      <w:pPr>
        <w:rPr>
          <w:b/>
        </w:rPr>
      </w:pPr>
      <w:r>
        <w:rPr>
          <w:b/>
        </w:rPr>
        <w:t>Kompetence občanské</w:t>
      </w:r>
    </w:p>
    <w:p w14:paraId="2EAFDD21" w14:textId="77777777" w:rsidR="000A6B8A" w:rsidRDefault="000A6B8A">
      <w:pPr>
        <w:rPr>
          <w:b/>
        </w:rPr>
      </w:pPr>
    </w:p>
    <w:p w14:paraId="2BC2FB47" w14:textId="77777777" w:rsidR="000A6B8A" w:rsidRDefault="000A6B8A" w:rsidP="000A6B8A">
      <w:pPr>
        <w:numPr>
          <w:ilvl w:val="0"/>
          <w:numId w:val="3"/>
        </w:numPr>
        <w:spacing w:line="360" w:lineRule="auto"/>
        <w:jc w:val="both"/>
        <w:rPr>
          <w:sz w:val="22"/>
          <w:szCs w:val="22"/>
        </w:rPr>
      </w:pPr>
      <w:r>
        <w:rPr>
          <w:sz w:val="22"/>
          <w:szCs w:val="22"/>
        </w:rPr>
        <w:t>Vedeme žáky k uvědomění, pochopení a dodržování základních pravidel chování ve společnosti.</w:t>
      </w:r>
    </w:p>
    <w:p w14:paraId="722EA6C9"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(národnostní a kulturní rozdíly, tělesně postižení…).</w:t>
      </w:r>
    </w:p>
    <w:p w14:paraId="02C15E9D" w14:textId="77777777" w:rsidR="000A6B8A" w:rsidRDefault="000A6B8A" w:rsidP="000A6B8A">
      <w:pPr>
        <w:numPr>
          <w:ilvl w:val="0"/>
          <w:numId w:val="3"/>
        </w:numPr>
        <w:spacing w:line="360" w:lineRule="auto"/>
        <w:jc w:val="both"/>
        <w:rPr>
          <w:sz w:val="22"/>
          <w:szCs w:val="22"/>
        </w:rPr>
      </w:pPr>
      <w:r>
        <w:rPr>
          <w:sz w:val="22"/>
          <w:szCs w:val="22"/>
        </w:rPr>
        <w:t>Klademe důraz na žáky jako ekologicky myslící jedince (třídění odpadu, projekty environmentální výchovy).</w:t>
      </w:r>
    </w:p>
    <w:p w14:paraId="4F576E99" w14:textId="77777777" w:rsidR="000A6B8A" w:rsidRDefault="000A6B8A" w:rsidP="000A6B8A">
      <w:pPr>
        <w:numPr>
          <w:ilvl w:val="0"/>
          <w:numId w:val="3"/>
        </w:numPr>
        <w:spacing w:line="360" w:lineRule="auto"/>
        <w:jc w:val="both"/>
        <w:rPr>
          <w:sz w:val="22"/>
          <w:szCs w:val="22"/>
        </w:rPr>
      </w:pPr>
      <w:r>
        <w:rPr>
          <w:sz w:val="22"/>
          <w:szCs w:val="22"/>
        </w:rPr>
        <w:lastRenderedPageBreak/>
        <w:t>Podporujeme poznávání kultur jiných národů.</w:t>
      </w:r>
    </w:p>
    <w:p w14:paraId="683ABAF3" w14:textId="77777777" w:rsidR="000A6B8A" w:rsidRDefault="000A6B8A"/>
    <w:p w14:paraId="3022E52E" w14:textId="77777777" w:rsidR="000A6B8A" w:rsidRDefault="000A6B8A">
      <w:pPr>
        <w:rPr>
          <w:b/>
        </w:rPr>
      </w:pPr>
      <w:r>
        <w:rPr>
          <w:b/>
        </w:rPr>
        <w:t>Kompetence k řešení problému</w:t>
      </w:r>
    </w:p>
    <w:p w14:paraId="45BED493" w14:textId="77777777" w:rsidR="000A6B8A" w:rsidRDefault="000A6B8A">
      <w:pPr>
        <w:rPr>
          <w:b/>
        </w:rPr>
      </w:pPr>
    </w:p>
    <w:p w14:paraId="44EDF474" w14:textId="77777777" w:rsidR="000A6B8A" w:rsidRDefault="000A6B8A" w:rsidP="000A6B8A">
      <w:pPr>
        <w:numPr>
          <w:ilvl w:val="0"/>
          <w:numId w:val="3"/>
        </w:numPr>
        <w:spacing w:line="360" w:lineRule="auto"/>
        <w:jc w:val="both"/>
        <w:rPr>
          <w:sz w:val="22"/>
          <w:szCs w:val="22"/>
        </w:rPr>
      </w:pPr>
      <w:r>
        <w:rPr>
          <w:sz w:val="22"/>
          <w:szCs w:val="22"/>
        </w:rPr>
        <w:t>Zadáváme problémové úkoly z praxe.</w:t>
      </w:r>
    </w:p>
    <w:p w14:paraId="77C7D2F0" w14:textId="77777777" w:rsidR="000A6B8A" w:rsidRDefault="000A6B8A" w:rsidP="000A6B8A">
      <w:pPr>
        <w:numPr>
          <w:ilvl w:val="0"/>
          <w:numId w:val="3"/>
        </w:numPr>
        <w:spacing w:line="360" w:lineRule="auto"/>
        <w:jc w:val="both"/>
        <w:rPr>
          <w:sz w:val="22"/>
          <w:szCs w:val="22"/>
        </w:rPr>
      </w:pPr>
      <w:r>
        <w:rPr>
          <w:sz w:val="22"/>
          <w:szCs w:val="22"/>
        </w:rPr>
        <w:t>Požadujeme po žácích, aby přemýšleli o příčinách a důsledcích jednání a jevů.</w:t>
      </w:r>
    </w:p>
    <w:p w14:paraId="47F4485C" w14:textId="77777777" w:rsidR="000A6B8A" w:rsidRDefault="000A6B8A" w:rsidP="000A6B8A">
      <w:pPr>
        <w:numPr>
          <w:ilvl w:val="0"/>
          <w:numId w:val="3"/>
        </w:numPr>
        <w:spacing w:line="360" w:lineRule="auto"/>
        <w:jc w:val="both"/>
        <w:rPr>
          <w:sz w:val="22"/>
          <w:szCs w:val="22"/>
        </w:rPr>
      </w:pPr>
      <w:r>
        <w:rPr>
          <w:sz w:val="22"/>
          <w:szCs w:val="22"/>
        </w:rPr>
        <w:t>Rozvíjíme žákovu schopnost samostatně vyhledat problém a navrhnout jeho vhodné řešení.</w:t>
      </w:r>
    </w:p>
    <w:p w14:paraId="0188BEFA" w14:textId="77777777" w:rsidR="000A6B8A" w:rsidRDefault="000A6B8A" w:rsidP="000A6B8A">
      <w:pPr>
        <w:numPr>
          <w:ilvl w:val="0"/>
          <w:numId w:val="3"/>
        </w:numPr>
        <w:spacing w:line="360" w:lineRule="auto"/>
        <w:jc w:val="both"/>
        <w:rPr>
          <w:sz w:val="22"/>
          <w:szCs w:val="22"/>
        </w:rPr>
      </w:pPr>
      <w:r>
        <w:rPr>
          <w:sz w:val="22"/>
          <w:szCs w:val="22"/>
        </w:rPr>
        <w:t xml:space="preserve">Podporujeme logické myšlení, schopnost analýzy, syntézy, úsudku, porovnání a aplikace vzorových úloh na nové problémy. </w:t>
      </w:r>
    </w:p>
    <w:p w14:paraId="76133038" w14:textId="77777777" w:rsidR="000A6B8A" w:rsidRDefault="000A6B8A" w:rsidP="000A6B8A">
      <w:pPr>
        <w:numPr>
          <w:ilvl w:val="0"/>
          <w:numId w:val="3"/>
        </w:numPr>
        <w:spacing w:line="360" w:lineRule="auto"/>
        <w:jc w:val="both"/>
        <w:rPr>
          <w:sz w:val="22"/>
          <w:szCs w:val="22"/>
        </w:rPr>
      </w:pPr>
      <w:r>
        <w:rPr>
          <w:sz w:val="22"/>
          <w:szCs w:val="22"/>
        </w:rPr>
        <w:t>Necháváme žáky vyhledávat informace k dané problematice, třídit je a zpracovávat.</w:t>
      </w:r>
    </w:p>
    <w:p w14:paraId="592DC569" w14:textId="77777777" w:rsidR="000A6B8A" w:rsidRDefault="000A6B8A" w:rsidP="000A6B8A">
      <w:pPr>
        <w:numPr>
          <w:ilvl w:val="0"/>
          <w:numId w:val="3"/>
        </w:numPr>
        <w:spacing w:line="360" w:lineRule="auto"/>
        <w:jc w:val="both"/>
        <w:rPr>
          <w:sz w:val="22"/>
          <w:szCs w:val="22"/>
        </w:rPr>
      </w:pPr>
      <w:r>
        <w:rPr>
          <w:sz w:val="22"/>
          <w:szCs w:val="22"/>
        </w:rPr>
        <w:t>Umožňujeme žákům prezentovat dosažené výsledky, k čemuž mohou využívat odborné učebny.</w:t>
      </w:r>
    </w:p>
    <w:p w14:paraId="4BFB3645" w14:textId="77777777" w:rsidR="000A6B8A" w:rsidRDefault="000A6B8A">
      <w:pPr>
        <w:spacing w:line="360" w:lineRule="auto"/>
        <w:jc w:val="both"/>
        <w:rPr>
          <w:sz w:val="22"/>
          <w:szCs w:val="22"/>
        </w:rPr>
      </w:pPr>
    </w:p>
    <w:p w14:paraId="7F5DC8D5" w14:textId="77777777" w:rsidR="000A6B8A" w:rsidRDefault="000A6B8A">
      <w:pPr>
        <w:rPr>
          <w:b/>
        </w:rPr>
      </w:pPr>
      <w:r>
        <w:rPr>
          <w:b/>
        </w:rPr>
        <w:t>Kompetence sociální a personální</w:t>
      </w:r>
    </w:p>
    <w:p w14:paraId="4BEE966E" w14:textId="77777777" w:rsidR="000A6B8A" w:rsidRDefault="000A6B8A">
      <w:pPr>
        <w:rPr>
          <w:b/>
        </w:rPr>
      </w:pPr>
    </w:p>
    <w:p w14:paraId="1B0DC7F7"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7ABD0593"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408BD71B" w14:textId="77777777" w:rsidR="000A6B8A" w:rsidRDefault="000A6B8A" w:rsidP="000A6B8A">
      <w:pPr>
        <w:numPr>
          <w:ilvl w:val="0"/>
          <w:numId w:val="3"/>
        </w:numPr>
        <w:spacing w:line="360" w:lineRule="auto"/>
        <w:jc w:val="both"/>
        <w:rPr>
          <w:sz w:val="22"/>
          <w:szCs w:val="22"/>
        </w:rPr>
      </w:pPr>
      <w:r>
        <w:rPr>
          <w:sz w:val="22"/>
          <w:szCs w:val="22"/>
        </w:rPr>
        <w:t>Při praktických činnostech řešení problémových úkolů využíváme skupinovou práci.</w:t>
      </w:r>
    </w:p>
    <w:p w14:paraId="4FC806A4" w14:textId="77777777" w:rsidR="000A6B8A" w:rsidRDefault="000A6B8A" w:rsidP="000A6B8A">
      <w:pPr>
        <w:numPr>
          <w:ilvl w:val="0"/>
          <w:numId w:val="3"/>
        </w:numPr>
        <w:spacing w:line="360" w:lineRule="auto"/>
        <w:jc w:val="both"/>
        <w:rPr>
          <w:sz w:val="22"/>
          <w:szCs w:val="22"/>
        </w:rPr>
      </w:pPr>
      <w:r>
        <w:rPr>
          <w:sz w:val="22"/>
          <w:szCs w:val="22"/>
        </w:rPr>
        <w:t>U žáků usilujeme o zaujmutí stanoviska k problému, jeho vyjádření a obhájení.</w:t>
      </w:r>
    </w:p>
    <w:p w14:paraId="47B3A7A1" w14:textId="77777777" w:rsidR="000A6B8A" w:rsidRDefault="000A6B8A"/>
    <w:p w14:paraId="5232B476" w14:textId="77777777" w:rsidR="000A6B8A" w:rsidRDefault="000A6B8A">
      <w:pPr>
        <w:rPr>
          <w:b/>
        </w:rPr>
      </w:pPr>
      <w:r>
        <w:rPr>
          <w:b/>
        </w:rPr>
        <w:t>Kompetence komunikativní</w:t>
      </w:r>
    </w:p>
    <w:p w14:paraId="7E41FF0F" w14:textId="77777777" w:rsidR="000A6B8A" w:rsidRDefault="000A6B8A"/>
    <w:p w14:paraId="44E2EDBE" w14:textId="77777777" w:rsidR="000A6B8A" w:rsidRDefault="000A6B8A" w:rsidP="000A6B8A">
      <w:pPr>
        <w:numPr>
          <w:ilvl w:val="0"/>
          <w:numId w:val="3"/>
        </w:numPr>
        <w:spacing w:line="360" w:lineRule="auto"/>
        <w:jc w:val="both"/>
        <w:rPr>
          <w:sz w:val="22"/>
          <w:szCs w:val="22"/>
        </w:rPr>
      </w:pPr>
      <w:r>
        <w:rPr>
          <w:sz w:val="22"/>
          <w:szCs w:val="22"/>
        </w:rPr>
        <w:t>Rozvíjíme komunikační schopnosti žáků v rámci kolektivu, s jednotlivými spolužáky, učiteli i ostatními lidmi ve škole i mimo školu.</w:t>
      </w:r>
    </w:p>
    <w:p w14:paraId="50C75F46"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vhodnou formou svůj vlastní názor a logicky argumentovat.</w:t>
      </w:r>
    </w:p>
    <w:p w14:paraId="0B9EE4B0" w14:textId="77777777" w:rsidR="000A6B8A" w:rsidRDefault="000A6B8A" w:rsidP="000A6B8A">
      <w:pPr>
        <w:numPr>
          <w:ilvl w:val="0"/>
          <w:numId w:val="3"/>
        </w:numPr>
        <w:spacing w:line="360" w:lineRule="auto"/>
        <w:jc w:val="both"/>
        <w:rPr>
          <w:sz w:val="22"/>
          <w:szCs w:val="22"/>
        </w:rPr>
      </w:pPr>
      <w:r>
        <w:rPr>
          <w:sz w:val="22"/>
          <w:szCs w:val="22"/>
        </w:rPr>
        <w:t>Vyžadujeme po žácích prezentaci vybraných témat před třídou.</w:t>
      </w:r>
    </w:p>
    <w:p w14:paraId="69B7E8C2" w14:textId="77777777" w:rsidR="000A6B8A" w:rsidRDefault="000A6B8A"/>
    <w:p w14:paraId="4F695CDA" w14:textId="77777777" w:rsidR="000A6B8A" w:rsidRDefault="000A6B8A">
      <w:pPr>
        <w:rPr>
          <w:b/>
        </w:rPr>
      </w:pPr>
      <w:r>
        <w:rPr>
          <w:b/>
        </w:rPr>
        <w:t>Kompetence k podnikavosti</w:t>
      </w:r>
    </w:p>
    <w:p w14:paraId="181BF323" w14:textId="77777777" w:rsidR="000A6B8A" w:rsidRDefault="000A6B8A">
      <w:pPr>
        <w:rPr>
          <w:b/>
        </w:rPr>
      </w:pPr>
    </w:p>
    <w:p w14:paraId="034B3453" w14:textId="77777777" w:rsidR="000A6B8A" w:rsidRDefault="000A6B8A" w:rsidP="000A6B8A">
      <w:pPr>
        <w:numPr>
          <w:ilvl w:val="0"/>
          <w:numId w:val="3"/>
        </w:numPr>
        <w:spacing w:line="360" w:lineRule="auto"/>
        <w:jc w:val="both"/>
        <w:rPr>
          <w:sz w:val="22"/>
          <w:szCs w:val="22"/>
        </w:rPr>
      </w:pPr>
      <w:r>
        <w:rPr>
          <w:sz w:val="22"/>
          <w:szCs w:val="22"/>
        </w:rPr>
        <w:t xml:space="preserve">Vedeme žáky k získání přehledu o ekonomických zákonitostech v regionu i ve světě. </w:t>
      </w:r>
    </w:p>
    <w:p w14:paraId="772306E0" w14:textId="77777777" w:rsidR="000A6B8A" w:rsidRDefault="000A6B8A" w:rsidP="000A6B8A">
      <w:pPr>
        <w:numPr>
          <w:ilvl w:val="0"/>
          <w:numId w:val="3"/>
        </w:numPr>
        <w:spacing w:line="360" w:lineRule="auto"/>
        <w:jc w:val="both"/>
        <w:rPr>
          <w:sz w:val="22"/>
          <w:szCs w:val="22"/>
        </w:rPr>
      </w:pPr>
      <w:r>
        <w:rPr>
          <w:sz w:val="22"/>
          <w:szCs w:val="22"/>
        </w:rPr>
        <w:t>Ze statistických dat vyvozujeme situaci na trhu práce.</w:t>
      </w:r>
    </w:p>
    <w:p w14:paraId="15CBBE75" w14:textId="77777777" w:rsidR="000A6B8A" w:rsidRDefault="000A6B8A" w:rsidP="000A6B8A">
      <w:pPr>
        <w:numPr>
          <w:ilvl w:val="0"/>
          <w:numId w:val="3"/>
        </w:numPr>
        <w:spacing w:line="360" w:lineRule="auto"/>
        <w:jc w:val="both"/>
        <w:rPr>
          <w:sz w:val="22"/>
          <w:szCs w:val="22"/>
        </w:rPr>
      </w:pPr>
      <w:r>
        <w:rPr>
          <w:sz w:val="22"/>
          <w:szCs w:val="22"/>
        </w:rPr>
        <w:t>Podněcujeme žáka k uplatňování aktivního přístupu, iniciativy a tvořivosti při tvorbě projektů.</w:t>
      </w:r>
    </w:p>
    <w:p w14:paraId="44565B75" w14:textId="77777777" w:rsidR="000A6B8A" w:rsidRDefault="000A6B8A" w:rsidP="000A6B8A">
      <w:pPr>
        <w:numPr>
          <w:ilvl w:val="0"/>
          <w:numId w:val="3"/>
        </w:numPr>
        <w:spacing w:line="360" w:lineRule="auto"/>
        <w:jc w:val="both"/>
        <w:rPr>
          <w:sz w:val="22"/>
          <w:szCs w:val="22"/>
        </w:rPr>
      </w:pPr>
      <w:r>
        <w:rPr>
          <w:sz w:val="22"/>
          <w:szCs w:val="22"/>
        </w:rPr>
        <w:t>Výběrem vhodných témat pomáháme žákům při profesní orientaci.</w:t>
      </w:r>
    </w:p>
    <w:p w14:paraId="3FFF5FE3" w14:textId="77777777" w:rsidR="000A6B8A" w:rsidRDefault="000A6B8A">
      <w:pPr>
        <w:spacing w:line="360" w:lineRule="auto"/>
        <w:jc w:val="both"/>
        <w:rPr>
          <w:sz w:val="22"/>
          <w:szCs w:val="22"/>
        </w:rPr>
        <w:sectPr w:rsidR="000A6B8A">
          <w:pgSz w:w="11906" w:h="16838" w:code="9"/>
          <w:pgMar w:top="851" w:right="567" w:bottom="663" w:left="1418" w:header="709" w:footer="709" w:gutter="0"/>
          <w:cols w:space="708"/>
          <w:docGrid w:linePitch="360"/>
        </w:sectPr>
      </w:pPr>
    </w:p>
    <w:p w14:paraId="430E4CC6"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6167"/>
        <w:gridCol w:w="4300"/>
        <w:gridCol w:w="3060"/>
        <w:gridCol w:w="1968"/>
      </w:tblGrid>
      <w:tr w:rsidR="000A6B8A" w14:paraId="31CA3313"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6A42272" w14:textId="77777777" w:rsidR="000A6B8A" w:rsidRDefault="000A6B8A">
            <w:pPr>
              <w:jc w:val="center"/>
              <w:rPr>
                <w:rFonts w:ascii="Arial" w:hAnsi="Arial"/>
                <w:sz w:val="44"/>
                <w:szCs w:val="44"/>
              </w:rPr>
            </w:pPr>
            <w:r>
              <w:rPr>
                <w:rFonts w:ascii="Arial" w:hAnsi="Arial"/>
                <w:sz w:val="44"/>
                <w:szCs w:val="44"/>
              </w:rPr>
              <w:t>Zeměpis</w:t>
            </w:r>
          </w:p>
        </w:tc>
      </w:tr>
      <w:tr w:rsidR="000A6B8A" w14:paraId="185E25F4" w14:textId="77777777">
        <w:trPr>
          <w:trHeight w:val="645"/>
        </w:trPr>
        <w:tc>
          <w:tcPr>
            <w:tcW w:w="6167" w:type="dxa"/>
            <w:tcBorders>
              <w:top w:val="nil"/>
              <w:left w:val="single" w:sz="12" w:space="0" w:color="auto"/>
              <w:bottom w:val="single" w:sz="12" w:space="0" w:color="auto"/>
              <w:right w:val="single" w:sz="4" w:space="0" w:color="auto"/>
            </w:tcBorders>
            <w:shd w:val="clear" w:color="auto" w:fill="C0C0C0"/>
            <w:noWrap/>
            <w:vAlign w:val="center"/>
          </w:tcPr>
          <w:p w14:paraId="35163A91" w14:textId="77777777" w:rsidR="000A6B8A" w:rsidRDefault="000A6B8A">
            <w:pPr>
              <w:jc w:val="center"/>
              <w:rPr>
                <w:b/>
                <w:bCs/>
              </w:rPr>
            </w:pPr>
            <w:r>
              <w:rPr>
                <w:b/>
                <w:bCs/>
              </w:rPr>
              <w:t>Očekávané výstupy z RVP GV</w:t>
            </w:r>
          </w:p>
        </w:tc>
        <w:tc>
          <w:tcPr>
            <w:tcW w:w="4300" w:type="dxa"/>
            <w:tcBorders>
              <w:top w:val="nil"/>
              <w:left w:val="nil"/>
              <w:bottom w:val="single" w:sz="12" w:space="0" w:color="auto"/>
              <w:right w:val="single" w:sz="4" w:space="0" w:color="auto"/>
            </w:tcBorders>
            <w:shd w:val="clear" w:color="auto" w:fill="C0C0C0"/>
            <w:noWrap/>
            <w:vAlign w:val="center"/>
          </w:tcPr>
          <w:p w14:paraId="30D19E46" w14:textId="77777777" w:rsidR="000A6B8A" w:rsidRDefault="000A6B8A">
            <w:pPr>
              <w:jc w:val="center"/>
              <w:rPr>
                <w:b/>
                <w:bCs/>
              </w:rPr>
            </w:pPr>
            <w:r>
              <w:rPr>
                <w:b/>
                <w:bCs/>
              </w:rPr>
              <w:t>Školní výstupy</w:t>
            </w:r>
          </w:p>
        </w:tc>
        <w:tc>
          <w:tcPr>
            <w:tcW w:w="3060" w:type="dxa"/>
            <w:tcBorders>
              <w:top w:val="nil"/>
              <w:left w:val="nil"/>
              <w:bottom w:val="single" w:sz="12" w:space="0" w:color="auto"/>
              <w:right w:val="single" w:sz="4" w:space="0" w:color="auto"/>
            </w:tcBorders>
            <w:shd w:val="clear" w:color="auto" w:fill="C0C0C0"/>
            <w:noWrap/>
            <w:vAlign w:val="center"/>
          </w:tcPr>
          <w:p w14:paraId="74B1B5D9" w14:textId="77777777" w:rsidR="000A6B8A" w:rsidRDefault="000A6B8A">
            <w:pPr>
              <w:jc w:val="center"/>
              <w:rPr>
                <w:b/>
                <w:bCs/>
              </w:rPr>
            </w:pPr>
            <w:r>
              <w:rPr>
                <w:b/>
                <w:bCs/>
              </w:rPr>
              <w:t>Učivo</w:t>
            </w:r>
          </w:p>
        </w:tc>
        <w:tc>
          <w:tcPr>
            <w:tcW w:w="1968" w:type="dxa"/>
            <w:tcBorders>
              <w:top w:val="nil"/>
              <w:left w:val="nil"/>
              <w:bottom w:val="single" w:sz="12" w:space="0" w:color="auto"/>
              <w:right w:val="single" w:sz="12" w:space="0" w:color="auto"/>
            </w:tcBorders>
            <w:shd w:val="clear" w:color="auto" w:fill="C0C0C0"/>
            <w:vAlign w:val="center"/>
          </w:tcPr>
          <w:p w14:paraId="609A3E8A" w14:textId="77777777" w:rsidR="000A6B8A" w:rsidRDefault="000A6B8A">
            <w:pPr>
              <w:jc w:val="center"/>
              <w:rPr>
                <w:b/>
                <w:bCs/>
              </w:rPr>
            </w:pPr>
            <w:r>
              <w:rPr>
                <w:b/>
                <w:bCs/>
              </w:rPr>
              <w:t xml:space="preserve">Přesahy </w:t>
            </w:r>
            <w:r>
              <w:rPr>
                <w:b/>
                <w:bCs/>
              </w:rPr>
              <w:br/>
              <w:t xml:space="preserve">a vazby </w:t>
            </w:r>
          </w:p>
        </w:tc>
      </w:tr>
      <w:tr w:rsidR="000A6B8A" w14:paraId="09C9B765"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6EE2B1BE"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6E2236D5" w14:textId="77777777">
        <w:trPr>
          <w:trHeight w:val="771"/>
        </w:trPr>
        <w:tc>
          <w:tcPr>
            <w:tcW w:w="6167" w:type="dxa"/>
            <w:tcBorders>
              <w:top w:val="nil"/>
              <w:left w:val="single" w:sz="4" w:space="0" w:color="auto"/>
              <w:bottom w:val="single" w:sz="4" w:space="0" w:color="auto"/>
              <w:right w:val="single" w:sz="4" w:space="0" w:color="auto"/>
            </w:tcBorders>
            <w:shd w:val="clear" w:color="auto" w:fill="FFFF99"/>
          </w:tcPr>
          <w:p w14:paraId="1A8D4A6D" w14:textId="77777777" w:rsidR="000A6B8A" w:rsidRDefault="000A6B8A">
            <w:pPr>
              <w:rPr>
                <w:sz w:val="20"/>
                <w:szCs w:val="20"/>
              </w:rPr>
            </w:pPr>
            <w:r>
              <w:rPr>
                <w:sz w:val="20"/>
                <w:szCs w:val="20"/>
              </w:rPr>
              <w:t>Žák</w:t>
            </w:r>
          </w:p>
          <w:p w14:paraId="396CFBEF" w14:textId="77777777" w:rsidR="000A6B8A" w:rsidRDefault="000A6B8A">
            <w:pPr>
              <w:rPr>
                <w:sz w:val="20"/>
                <w:szCs w:val="20"/>
              </w:rPr>
            </w:pPr>
            <w:r>
              <w:rPr>
                <w:sz w:val="20"/>
                <w:szCs w:val="20"/>
              </w:rPr>
              <w:t xml:space="preserve">◄porovnává postavení Země ve vesmíru a podstatné vlastnosti Země s ostatními tělesy sluneční soustavy </w:t>
            </w:r>
          </w:p>
          <w:p w14:paraId="2509CC7A" w14:textId="77777777" w:rsidR="000A6B8A" w:rsidRDefault="000A6B8A">
            <w:pPr>
              <w:rPr>
                <w:sz w:val="20"/>
                <w:szCs w:val="20"/>
              </w:rPr>
            </w:pPr>
            <w:r>
              <w:rPr>
                <w:sz w:val="20"/>
                <w:szCs w:val="20"/>
              </w:rPr>
              <w:t>◄porovná na příkladech mechanismy působení endogenních (včetně deskové tektoniky) a exogenních procesů a jejich vliv na utváření zemského povrchu a na život lidí</w:t>
            </w:r>
          </w:p>
          <w:p w14:paraId="03F63732" w14:textId="77777777" w:rsidR="000A6B8A" w:rsidRDefault="000A6B8A">
            <w:pPr>
              <w:rPr>
                <w:sz w:val="20"/>
                <w:szCs w:val="20"/>
              </w:rPr>
            </w:pPr>
            <w:r>
              <w:rPr>
                <w:sz w:val="20"/>
                <w:szCs w:val="20"/>
              </w:rPr>
              <w:t>◄objasní mechanismy globální cirkulace atmosféry a její důsledky pro vytváření klimatických pásů</w:t>
            </w:r>
          </w:p>
          <w:p w14:paraId="17B02899" w14:textId="77777777" w:rsidR="000A6B8A" w:rsidRDefault="000A6B8A">
            <w:pPr>
              <w:rPr>
                <w:sz w:val="20"/>
                <w:szCs w:val="20"/>
              </w:rPr>
            </w:pPr>
            <w:r>
              <w:rPr>
                <w:sz w:val="20"/>
                <w:szCs w:val="20"/>
              </w:rPr>
              <w:t xml:space="preserve">◄objasní velký a malý oběh vody a rozliší jednotlivé složky hydrosféry a jejich funkci v krajině </w:t>
            </w:r>
          </w:p>
          <w:p w14:paraId="5C12283B" w14:textId="77777777" w:rsidR="000A6B8A" w:rsidRDefault="000A6B8A">
            <w:pPr>
              <w:rPr>
                <w:sz w:val="20"/>
                <w:szCs w:val="20"/>
              </w:rPr>
            </w:pPr>
            <w:r>
              <w:rPr>
                <w:sz w:val="20"/>
                <w:szCs w:val="20"/>
              </w:rPr>
              <w:t>◄hodnotí vodstvo a půdní obal Země jako základ života a zdroje rozvoje společnosti</w:t>
            </w:r>
          </w:p>
          <w:p w14:paraId="3F9E578B" w14:textId="77777777" w:rsidR="000A6B8A" w:rsidRDefault="000A6B8A">
            <w:pPr>
              <w:rPr>
                <w:sz w:val="20"/>
                <w:szCs w:val="20"/>
              </w:rPr>
            </w:pPr>
            <w:r>
              <w:rPr>
                <w:sz w:val="20"/>
                <w:szCs w:val="20"/>
              </w:rPr>
              <w:t>◄rozliší hlavní biomy světa</w:t>
            </w:r>
          </w:p>
          <w:p w14:paraId="38914FDB" w14:textId="77777777" w:rsidR="000A6B8A" w:rsidRDefault="000A6B8A">
            <w:pPr>
              <w:rPr>
                <w:sz w:val="20"/>
                <w:szCs w:val="20"/>
              </w:rPr>
            </w:pPr>
            <w:r>
              <w:rPr>
                <w:sz w:val="20"/>
                <w:szCs w:val="20"/>
              </w:rPr>
              <w:t>◄rozliší složky a prvky fyzickogeografické sféry a rozpozná vztahy mezi nimi</w:t>
            </w:r>
          </w:p>
          <w:p w14:paraId="39B14EAA" w14:textId="77777777" w:rsidR="000A6B8A" w:rsidRDefault="000A6B8A">
            <w:pPr>
              <w:rPr>
                <w:sz w:val="20"/>
                <w:szCs w:val="20"/>
              </w:rPr>
            </w:pPr>
            <w:r>
              <w:rPr>
                <w:sz w:val="20"/>
                <w:szCs w:val="20"/>
              </w:rPr>
              <w:t>◄orientuje se pomocí map v krajině</w:t>
            </w:r>
          </w:p>
          <w:p w14:paraId="62239BE2" w14:textId="77777777" w:rsidR="000A6B8A" w:rsidRDefault="000A6B8A">
            <w:pPr>
              <w:rPr>
                <w:sz w:val="20"/>
                <w:szCs w:val="20"/>
              </w:rPr>
            </w:pPr>
            <w:r>
              <w:rPr>
                <w:sz w:val="20"/>
                <w:szCs w:val="20"/>
              </w:rPr>
              <w:t xml:space="preserve">◄používá s porozuměním vybranou geografickou, topografickou a kartografickou terminologii </w:t>
            </w:r>
          </w:p>
          <w:p w14:paraId="0B201BED" w14:textId="77777777" w:rsidR="000A6B8A" w:rsidRDefault="000A6B8A">
            <w:pPr>
              <w:rPr>
                <w:sz w:val="20"/>
                <w:szCs w:val="20"/>
              </w:rPr>
            </w:pPr>
            <w:r>
              <w:rPr>
                <w:sz w:val="20"/>
                <w:szCs w:val="20"/>
              </w:rPr>
              <w:t>◄vytváří a využívá vlastní mentální schémata a mentální mapy pro orientaci v konkrétním území</w:t>
            </w:r>
          </w:p>
        </w:tc>
        <w:tc>
          <w:tcPr>
            <w:tcW w:w="4300" w:type="dxa"/>
            <w:tcBorders>
              <w:top w:val="nil"/>
              <w:left w:val="nil"/>
              <w:bottom w:val="single" w:sz="4" w:space="0" w:color="auto"/>
              <w:right w:val="single" w:sz="4" w:space="0" w:color="auto"/>
            </w:tcBorders>
            <w:shd w:val="clear" w:color="auto" w:fill="FFFF99"/>
          </w:tcPr>
          <w:p w14:paraId="69DBF902" w14:textId="77777777" w:rsidR="000A6B8A" w:rsidRDefault="000A6B8A">
            <w:pPr>
              <w:rPr>
                <w:sz w:val="20"/>
                <w:szCs w:val="20"/>
              </w:rPr>
            </w:pPr>
            <w:r>
              <w:rPr>
                <w:sz w:val="20"/>
                <w:szCs w:val="20"/>
              </w:rPr>
              <w:t>Žák</w:t>
            </w:r>
          </w:p>
          <w:p w14:paraId="36ECBE7C" w14:textId="77777777" w:rsidR="000A6B8A" w:rsidRDefault="000A6B8A">
            <w:pPr>
              <w:rPr>
                <w:sz w:val="20"/>
                <w:szCs w:val="20"/>
              </w:rPr>
            </w:pPr>
            <w:r>
              <w:rPr>
                <w:sz w:val="20"/>
                <w:szCs w:val="20"/>
              </w:rPr>
              <w:t>◄objasní  teorie vzniku vesmíru a Země</w:t>
            </w:r>
          </w:p>
          <w:p w14:paraId="33545F15" w14:textId="77777777" w:rsidR="000A6B8A" w:rsidRDefault="000A6B8A">
            <w:pPr>
              <w:rPr>
                <w:sz w:val="20"/>
                <w:szCs w:val="20"/>
              </w:rPr>
            </w:pPr>
            <w:r>
              <w:rPr>
                <w:sz w:val="20"/>
                <w:szCs w:val="20"/>
              </w:rPr>
              <w:t xml:space="preserve">◄popíše stavbu Země a příčiny i důsledky pohybů </w:t>
            </w:r>
          </w:p>
          <w:p w14:paraId="46D07FC5" w14:textId="77777777" w:rsidR="000A6B8A" w:rsidRDefault="000A6B8A">
            <w:pPr>
              <w:rPr>
                <w:sz w:val="20"/>
                <w:szCs w:val="20"/>
              </w:rPr>
            </w:pPr>
            <w:r>
              <w:rPr>
                <w:sz w:val="20"/>
                <w:szCs w:val="20"/>
              </w:rPr>
              <w:t>Země</w:t>
            </w:r>
          </w:p>
          <w:p w14:paraId="47C28BEC" w14:textId="77777777" w:rsidR="000A6B8A" w:rsidRDefault="000A6B8A">
            <w:pPr>
              <w:rPr>
                <w:sz w:val="20"/>
                <w:szCs w:val="20"/>
              </w:rPr>
            </w:pPr>
            <w:r>
              <w:rPr>
                <w:sz w:val="20"/>
                <w:szCs w:val="20"/>
              </w:rPr>
              <w:t>◄zná vnitřní síly Země i formy jejich projevů</w:t>
            </w:r>
          </w:p>
          <w:p w14:paraId="0D7EB108" w14:textId="77777777" w:rsidR="000A6B8A" w:rsidRDefault="000A6B8A">
            <w:pPr>
              <w:rPr>
                <w:sz w:val="20"/>
                <w:szCs w:val="20"/>
              </w:rPr>
            </w:pPr>
            <w:r>
              <w:rPr>
                <w:sz w:val="20"/>
                <w:szCs w:val="20"/>
              </w:rPr>
              <w:t>◄pozná vnější síly Země podle charakteristických znaků</w:t>
            </w:r>
          </w:p>
          <w:p w14:paraId="505A40A5" w14:textId="77777777" w:rsidR="000A6B8A" w:rsidRDefault="000A6B8A">
            <w:pPr>
              <w:rPr>
                <w:sz w:val="20"/>
                <w:szCs w:val="20"/>
              </w:rPr>
            </w:pPr>
            <w:r>
              <w:rPr>
                <w:sz w:val="20"/>
                <w:szCs w:val="20"/>
              </w:rPr>
              <w:t>◄charakterizuje jednotlivé geosféry</w:t>
            </w:r>
          </w:p>
          <w:p w14:paraId="316ED162" w14:textId="77777777" w:rsidR="000A6B8A" w:rsidRDefault="000A6B8A">
            <w:pPr>
              <w:rPr>
                <w:sz w:val="20"/>
                <w:szCs w:val="20"/>
              </w:rPr>
            </w:pPr>
            <w:r>
              <w:rPr>
                <w:sz w:val="20"/>
                <w:szCs w:val="20"/>
              </w:rPr>
              <w:t>◄chápe souvislosti mezi jednotlivými geosférami</w:t>
            </w:r>
          </w:p>
          <w:p w14:paraId="03637578" w14:textId="77777777" w:rsidR="000A6B8A" w:rsidRDefault="000A6B8A">
            <w:pPr>
              <w:rPr>
                <w:sz w:val="20"/>
                <w:szCs w:val="20"/>
              </w:rPr>
            </w:pPr>
            <w:r>
              <w:rPr>
                <w:sz w:val="20"/>
                <w:szCs w:val="20"/>
              </w:rPr>
              <w:t>◄uvede význam jednotlivých sfér pro člověka i to, jak je člověk ovlivňuje</w:t>
            </w:r>
          </w:p>
          <w:p w14:paraId="199E4068" w14:textId="77777777" w:rsidR="000A6B8A" w:rsidRDefault="000A6B8A">
            <w:pPr>
              <w:rPr>
                <w:sz w:val="20"/>
                <w:szCs w:val="20"/>
              </w:rPr>
            </w:pPr>
            <w:r>
              <w:rPr>
                <w:sz w:val="20"/>
                <w:szCs w:val="20"/>
              </w:rPr>
              <w:t>◄čte z různých typů map, rozumí jejich měřítku a legendám</w:t>
            </w:r>
          </w:p>
          <w:p w14:paraId="67199804" w14:textId="77777777" w:rsidR="000A6B8A" w:rsidRDefault="000A6B8A">
            <w:pPr>
              <w:rPr>
                <w:sz w:val="20"/>
                <w:szCs w:val="20"/>
              </w:rPr>
            </w:pPr>
            <w:r>
              <w:rPr>
                <w:sz w:val="20"/>
                <w:szCs w:val="20"/>
              </w:rPr>
              <w:t>◄zná rizika a zásady pobytu a pohybu v přírodě</w:t>
            </w:r>
          </w:p>
        </w:tc>
        <w:tc>
          <w:tcPr>
            <w:tcW w:w="3060" w:type="dxa"/>
            <w:tcBorders>
              <w:top w:val="nil"/>
              <w:left w:val="nil"/>
              <w:bottom w:val="single" w:sz="4" w:space="0" w:color="auto"/>
              <w:right w:val="single" w:sz="4" w:space="0" w:color="auto"/>
            </w:tcBorders>
            <w:shd w:val="clear" w:color="auto" w:fill="FFFF99"/>
          </w:tcPr>
          <w:p w14:paraId="5BE9C12B" w14:textId="77777777" w:rsidR="000A6B8A" w:rsidRDefault="000A6B8A">
            <w:pPr>
              <w:rPr>
                <w:sz w:val="20"/>
                <w:szCs w:val="20"/>
              </w:rPr>
            </w:pPr>
            <w:r>
              <w:rPr>
                <w:sz w:val="20"/>
                <w:szCs w:val="20"/>
              </w:rPr>
              <w:t>Země jako vesmírné těleso</w:t>
            </w:r>
          </w:p>
          <w:p w14:paraId="31A48828" w14:textId="77777777" w:rsidR="000A6B8A" w:rsidRDefault="000A6B8A">
            <w:pPr>
              <w:rPr>
                <w:sz w:val="20"/>
                <w:szCs w:val="20"/>
              </w:rPr>
            </w:pPr>
            <w:r>
              <w:rPr>
                <w:sz w:val="20"/>
                <w:szCs w:val="20"/>
              </w:rPr>
              <w:t>Fyzickogeografická sféra</w:t>
            </w:r>
          </w:p>
          <w:p w14:paraId="100831D6" w14:textId="77777777" w:rsidR="000A6B8A" w:rsidRDefault="000A6B8A">
            <w:pPr>
              <w:rPr>
                <w:sz w:val="20"/>
                <w:szCs w:val="20"/>
              </w:rPr>
            </w:pPr>
            <w:r>
              <w:rPr>
                <w:sz w:val="20"/>
                <w:szCs w:val="20"/>
              </w:rPr>
              <w:t>Systém fyzickogeografické sféry na planetární a regionální úrovni</w:t>
            </w:r>
          </w:p>
          <w:p w14:paraId="256CA746" w14:textId="77777777" w:rsidR="000A6B8A" w:rsidRDefault="000A6B8A">
            <w:pPr>
              <w:rPr>
                <w:sz w:val="20"/>
                <w:szCs w:val="20"/>
              </w:rPr>
            </w:pPr>
            <w:r>
              <w:rPr>
                <w:sz w:val="20"/>
                <w:szCs w:val="20"/>
              </w:rPr>
              <w:t>Geografická kartografie a topografie</w:t>
            </w:r>
          </w:p>
          <w:p w14:paraId="5459FBAD" w14:textId="77777777" w:rsidR="000A6B8A" w:rsidRDefault="000A6B8A">
            <w:pPr>
              <w:rPr>
                <w:sz w:val="20"/>
                <w:szCs w:val="20"/>
              </w:rPr>
            </w:pPr>
            <w:r>
              <w:rPr>
                <w:sz w:val="20"/>
                <w:szCs w:val="20"/>
              </w:rPr>
              <w:t>Geografický a kartografický vyjadřovací jazyk</w:t>
            </w:r>
          </w:p>
          <w:p w14:paraId="1B18EE1F" w14:textId="77777777" w:rsidR="000A6B8A" w:rsidRDefault="000A6B8A">
            <w:pPr>
              <w:rPr>
                <w:sz w:val="20"/>
                <w:szCs w:val="20"/>
              </w:rPr>
            </w:pPr>
            <w:r>
              <w:rPr>
                <w:sz w:val="20"/>
                <w:szCs w:val="20"/>
              </w:rPr>
              <w:t>Terénní geografická výuka, praxe a aplikace</w:t>
            </w:r>
          </w:p>
        </w:tc>
        <w:tc>
          <w:tcPr>
            <w:tcW w:w="1968" w:type="dxa"/>
            <w:tcBorders>
              <w:top w:val="nil"/>
              <w:left w:val="nil"/>
              <w:bottom w:val="single" w:sz="4" w:space="0" w:color="auto"/>
              <w:right w:val="single" w:sz="4" w:space="0" w:color="auto"/>
            </w:tcBorders>
            <w:shd w:val="clear" w:color="auto" w:fill="FFFF99"/>
          </w:tcPr>
          <w:p w14:paraId="2673DFAC" w14:textId="77777777" w:rsidR="000A6B8A" w:rsidRDefault="000A6B8A">
            <w:pPr>
              <w:rPr>
                <w:sz w:val="20"/>
                <w:szCs w:val="20"/>
              </w:rPr>
            </w:pPr>
            <w:r>
              <w:rPr>
                <w:sz w:val="20"/>
                <w:szCs w:val="20"/>
              </w:rPr>
              <w:t>BIO</w:t>
            </w:r>
          </w:p>
          <w:p w14:paraId="46589D1B" w14:textId="77777777" w:rsidR="000A6B8A" w:rsidRDefault="000A6B8A">
            <w:pPr>
              <w:rPr>
                <w:sz w:val="20"/>
                <w:szCs w:val="20"/>
              </w:rPr>
            </w:pPr>
            <w:r>
              <w:rPr>
                <w:sz w:val="20"/>
                <w:szCs w:val="20"/>
              </w:rPr>
              <w:t>FYZ</w:t>
            </w:r>
          </w:p>
          <w:p w14:paraId="508FE38F" w14:textId="77777777" w:rsidR="000A6B8A" w:rsidRDefault="000A6B8A">
            <w:pPr>
              <w:rPr>
                <w:sz w:val="20"/>
                <w:szCs w:val="20"/>
              </w:rPr>
            </w:pPr>
            <w:r>
              <w:rPr>
                <w:sz w:val="20"/>
                <w:szCs w:val="20"/>
              </w:rPr>
              <w:t>CHE</w:t>
            </w:r>
          </w:p>
          <w:p w14:paraId="3B19BB1E" w14:textId="77777777" w:rsidR="000A6B8A" w:rsidRDefault="000A6B8A">
            <w:pPr>
              <w:rPr>
                <w:sz w:val="20"/>
                <w:szCs w:val="20"/>
              </w:rPr>
            </w:pPr>
            <w:r>
              <w:rPr>
                <w:sz w:val="20"/>
                <w:szCs w:val="20"/>
              </w:rPr>
              <w:t>MAT</w:t>
            </w:r>
            <w:r>
              <w:rPr>
                <w:sz w:val="20"/>
                <w:szCs w:val="20"/>
              </w:rPr>
              <w:br/>
            </w:r>
          </w:p>
          <w:p w14:paraId="652C4364" w14:textId="77777777" w:rsidR="000A6B8A" w:rsidRDefault="000A6B8A">
            <w:pPr>
              <w:rPr>
                <w:sz w:val="20"/>
                <w:szCs w:val="20"/>
              </w:rPr>
            </w:pPr>
          </w:p>
        </w:tc>
      </w:tr>
    </w:tbl>
    <w:p w14:paraId="319E6B9C" w14:textId="77777777" w:rsidR="000A6B8A" w:rsidRDefault="000A6B8A"/>
    <w:p w14:paraId="25931E9C"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6167"/>
        <w:gridCol w:w="4300"/>
        <w:gridCol w:w="3060"/>
        <w:gridCol w:w="1968"/>
      </w:tblGrid>
      <w:tr w:rsidR="000A6B8A" w14:paraId="529A6C4B"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809FF78" w14:textId="77777777" w:rsidR="000A6B8A" w:rsidRDefault="000A6B8A">
            <w:pPr>
              <w:jc w:val="center"/>
              <w:rPr>
                <w:rFonts w:ascii="Arial" w:hAnsi="Arial"/>
                <w:sz w:val="44"/>
                <w:szCs w:val="44"/>
              </w:rPr>
            </w:pPr>
            <w:r>
              <w:rPr>
                <w:rFonts w:ascii="Arial" w:hAnsi="Arial"/>
                <w:sz w:val="44"/>
                <w:szCs w:val="44"/>
              </w:rPr>
              <w:t>Zeměpis</w:t>
            </w:r>
          </w:p>
        </w:tc>
      </w:tr>
      <w:tr w:rsidR="000A6B8A" w14:paraId="009060AC" w14:textId="77777777">
        <w:trPr>
          <w:trHeight w:val="645"/>
        </w:trPr>
        <w:tc>
          <w:tcPr>
            <w:tcW w:w="6167" w:type="dxa"/>
            <w:tcBorders>
              <w:top w:val="nil"/>
              <w:left w:val="single" w:sz="12" w:space="0" w:color="auto"/>
              <w:bottom w:val="single" w:sz="12" w:space="0" w:color="auto"/>
              <w:right w:val="single" w:sz="4" w:space="0" w:color="auto"/>
            </w:tcBorders>
            <w:shd w:val="clear" w:color="auto" w:fill="C0C0C0"/>
            <w:noWrap/>
            <w:vAlign w:val="center"/>
          </w:tcPr>
          <w:p w14:paraId="093960F3" w14:textId="77777777" w:rsidR="000A6B8A" w:rsidRDefault="000A6B8A">
            <w:pPr>
              <w:jc w:val="center"/>
              <w:rPr>
                <w:b/>
                <w:bCs/>
              </w:rPr>
            </w:pPr>
            <w:r>
              <w:rPr>
                <w:b/>
                <w:bCs/>
              </w:rPr>
              <w:t>Očekávané výstupy z RVP GV</w:t>
            </w:r>
          </w:p>
        </w:tc>
        <w:tc>
          <w:tcPr>
            <w:tcW w:w="4300" w:type="dxa"/>
            <w:tcBorders>
              <w:top w:val="nil"/>
              <w:left w:val="nil"/>
              <w:bottom w:val="single" w:sz="12" w:space="0" w:color="auto"/>
              <w:right w:val="single" w:sz="4" w:space="0" w:color="auto"/>
            </w:tcBorders>
            <w:shd w:val="clear" w:color="auto" w:fill="C0C0C0"/>
            <w:noWrap/>
            <w:vAlign w:val="center"/>
          </w:tcPr>
          <w:p w14:paraId="79490CBC" w14:textId="77777777" w:rsidR="000A6B8A" w:rsidRDefault="000A6B8A">
            <w:pPr>
              <w:jc w:val="center"/>
              <w:rPr>
                <w:b/>
                <w:bCs/>
              </w:rPr>
            </w:pPr>
            <w:r>
              <w:rPr>
                <w:b/>
                <w:bCs/>
              </w:rPr>
              <w:t>Školní výstupy</w:t>
            </w:r>
          </w:p>
        </w:tc>
        <w:tc>
          <w:tcPr>
            <w:tcW w:w="3060" w:type="dxa"/>
            <w:tcBorders>
              <w:top w:val="nil"/>
              <w:left w:val="nil"/>
              <w:bottom w:val="single" w:sz="12" w:space="0" w:color="auto"/>
              <w:right w:val="single" w:sz="4" w:space="0" w:color="auto"/>
            </w:tcBorders>
            <w:shd w:val="clear" w:color="auto" w:fill="C0C0C0"/>
            <w:noWrap/>
            <w:vAlign w:val="center"/>
          </w:tcPr>
          <w:p w14:paraId="027A8CED" w14:textId="77777777" w:rsidR="000A6B8A" w:rsidRDefault="000A6B8A">
            <w:pPr>
              <w:jc w:val="center"/>
              <w:rPr>
                <w:b/>
                <w:bCs/>
              </w:rPr>
            </w:pPr>
            <w:r>
              <w:rPr>
                <w:b/>
                <w:bCs/>
              </w:rPr>
              <w:t>Učivo</w:t>
            </w:r>
          </w:p>
        </w:tc>
        <w:tc>
          <w:tcPr>
            <w:tcW w:w="1968" w:type="dxa"/>
            <w:tcBorders>
              <w:top w:val="nil"/>
              <w:left w:val="nil"/>
              <w:bottom w:val="single" w:sz="12" w:space="0" w:color="auto"/>
              <w:right w:val="single" w:sz="12" w:space="0" w:color="auto"/>
            </w:tcBorders>
            <w:shd w:val="clear" w:color="auto" w:fill="C0C0C0"/>
            <w:vAlign w:val="center"/>
          </w:tcPr>
          <w:p w14:paraId="327D00B1" w14:textId="77777777" w:rsidR="000A6B8A" w:rsidRDefault="000A6B8A">
            <w:pPr>
              <w:jc w:val="center"/>
              <w:rPr>
                <w:b/>
                <w:bCs/>
              </w:rPr>
            </w:pPr>
            <w:r>
              <w:rPr>
                <w:b/>
                <w:bCs/>
              </w:rPr>
              <w:t xml:space="preserve">Přesahy </w:t>
            </w:r>
            <w:r>
              <w:rPr>
                <w:b/>
                <w:bCs/>
              </w:rPr>
              <w:br/>
              <w:t xml:space="preserve">a vazby </w:t>
            </w:r>
          </w:p>
        </w:tc>
      </w:tr>
      <w:tr w:rsidR="000A6B8A" w14:paraId="5465FAAC"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3DD94CD9"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480FA065" w14:textId="77777777">
        <w:trPr>
          <w:trHeight w:val="771"/>
        </w:trPr>
        <w:tc>
          <w:tcPr>
            <w:tcW w:w="6167" w:type="dxa"/>
            <w:tcBorders>
              <w:top w:val="nil"/>
              <w:left w:val="single" w:sz="4" w:space="0" w:color="auto"/>
              <w:bottom w:val="single" w:sz="4" w:space="0" w:color="auto"/>
              <w:right w:val="single" w:sz="4" w:space="0" w:color="auto"/>
            </w:tcBorders>
            <w:shd w:val="clear" w:color="auto" w:fill="00CCFF"/>
          </w:tcPr>
          <w:p w14:paraId="674E759E" w14:textId="77777777" w:rsidR="000A6B8A" w:rsidRDefault="000A6B8A">
            <w:pPr>
              <w:rPr>
                <w:color w:val="000000"/>
                <w:sz w:val="20"/>
                <w:szCs w:val="20"/>
              </w:rPr>
            </w:pPr>
            <w:r>
              <w:rPr>
                <w:color w:val="000000"/>
                <w:sz w:val="20"/>
                <w:szCs w:val="20"/>
              </w:rPr>
              <w:t>Žák</w:t>
            </w:r>
          </w:p>
          <w:p w14:paraId="48032622" w14:textId="77777777" w:rsidR="000A6B8A" w:rsidRDefault="000A6B8A">
            <w:pPr>
              <w:rPr>
                <w:color w:val="000000"/>
                <w:sz w:val="20"/>
                <w:szCs w:val="20"/>
              </w:rPr>
            </w:pPr>
            <w:r>
              <w:rPr>
                <w:color w:val="000000"/>
                <w:sz w:val="20"/>
                <w:szCs w:val="20"/>
              </w:rPr>
              <w:t>◄zhodnotí na příkladech dynamiku vývoje obyvatelstva na Zemi, geografické, demografické a hospodářské aspekty působící na chování, pohyb, rozmístění a zaměstnanost obyvatelstva</w:t>
            </w:r>
            <w:r>
              <w:rPr>
                <w:color w:val="000000"/>
                <w:sz w:val="20"/>
                <w:szCs w:val="20"/>
              </w:rPr>
              <w:br/>
              <w:t xml:space="preserve">◄analyzuje hlavní rasová, etnická, jazyková, náboženská kulturní a politická specifika s ohledem na způsob života a životní úroveň v kulturních regionech světa </w:t>
            </w:r>
            <w:r>
              <w:rPr>
                <w:color w:val="000000"/>
                <w:sz w:val="20"/>
                <w:szCs w:val="20"/>
              </w:rPr>
              <w:br/>
              <w:t>◄identifikuje obecné základní geografické znaky a funkce sídel a aktuální tendence ve vývoji osídlení</w:t>
            </w:r>
          </w:p>
          <w:p w14:paraId="3BDACA3B" w14:textId="77777777" w:rsidR="000A6B8A" w:rsidRDefault="000A6B8A">
            <w:pPr>
              <w:rPr>
                <w:color w:val="000000"/>
                <w:sz w:val="20"/>
                <w:szCs w:val="20"/>
              </w:rPr>
            </w:pPr>
            <w:r>
              <w:rPr>
                <w:color w:val="000000"/>
                <w:sz w:val="20"/>
                <w:szCs w:val="20"/>
              </w:rPr>
              <w:t xml:space="preserve">◄zhodnotí na příkladech světové hospodářství jako otevřený dynamický systém s určitými složkami strukturou a funkcemi a zohlední faktory územního rozmístění hospodářských aktivit, vymezí jádrové a periferní oblasti světa </w:t>
            </w:r>
            <w:r>
              <w:rPr>
                <w:color w:val="000000"/>
                <w:sz w:val="20"/>
                <w:szCs w:val="20"/>
              </w:rPr>
              <w:br/>
              <w:t xml:space="preserve">◄zhodnotí nerovnoměrné rozmístění, objem a distribuci světových surovinových a energetických zdrojů </w:t>
            </w:r>
            <w:r>
              <w:rPr>
                <w:color w:val="000000"/>
                <w:sz w:val="20"/>
                <w:szCs w:val="20"/>
              </w:rPr>
              <w:br/>
              <w:t xml:space="preserve">◄rozliší a porovná státy světa a jejich mezinárodní integrační uskupení a organizace podle kriterií vzájemné podobnosti a odlišnosti </w:t>
            </w:r>
            <w:r>
              <w:rPr>
                <w:color w:val="000000"/>
                <w:sz w:val="20"/>
                <w:szCs w:val="20"/>
              </w:rPr>
              <w:br/>
              <w:t xml:space="preserve">◄lokalizuje na politické mapě světa hlavní aktuální geopolitické problémy a změny s přihlédnutím k historickému vývoji </w:t>
            </w:r>
            <w:r>
              <w:rPr>
                <w:color w:val="000000"/>
                <w:sz w:val="20"/>
                <w:szCs w:val="20"/>
              </w:rPr>
              <w:br/>
              <w:t>◄vyhledá na mapách hlavní světové oblasti cestovního ruchu, porovná jejich lokalizační faktory a potenciál</w:t>
            </w:r>
          </w:p>
          <w:p w14:paraId="538D1824" w14:textId="77777777" w:rsidR="000A6B8A" w:rsidRDefault="000A6B8A">
            <w:pPr>
              <w:rPr>
                <w:color w:val="000000"/>
                <w:sz w:val="20"/>
                <w:szCs w:val="20"/>
              </w:rPr>
            </w:pPr>
            <w:r>
              <w:rPr>
                <w:color w:val="000000"/>
                <w:sz w:val="20"/>
                <w:szCs w:val="20"/>
              </w:rPr>
              <w:t>◄používá dostupné kartografické produkty a další geografické zdroje dat a informací v tištěné i elektronické podobě pro řešení geografických problému</w:t>
            </w:r>
          </w:p>
          <w:p w14:paraId="66E40DB1" w14:textId="77777777" w:rsidR="000A6B8A" w:rsidRDefault="000A6B8A">
            <w:pPr>
              <w:rPr>
                <w:color w:val="000000"/>
                <w:sz w:val="20"/>
                <w:szCs w:val="20"/>
              </w:rPr>
            </w:pPr>
            <w:r>
              <w:rPr>
                <w:color w:val="000000"/>
                <w:sz w:val="20"/>
                <w:szCs w:val="20"/>
              </w:rPr>
              <w:t>◄čte, interpretuje a sestavuje jednoduché grafy a tabulky, analyzuje a interpretuje číselné geografické údaje</w:t>
            </w:r>
          </w:p>
          <w:p w14:paraId="55EE3FBA" w14:textId="77777777" w:rsidR="000A6B8A" w:rsidRDefault="000A6B8A">
            <w:pPr>
              <w:rPr>
                <w:sz w:val="20"/>
                <w:szCs w:val="20"/>
              </w:rPr>
            </w:pPr>
          </w:p>
        </w:tc>
        <w:tc>
          <w:tcPr>
            <w:tcW w:w="4300" w:type="dxa"/>
            <w:tcBorders>
              <w:top w:val="nil"/>
              <w:left w:val="nil"/>
              <w:bottom w:val="single" w:sz="4" w:space="0" w:color="auto"/>
              <w:right w:val="single" w:sz="4" w:space="0" w:color="auto"/>
            </w:tcBorders>
            <w:shd w:val="clear" w:color="auto" w:fill="00CCFF"/>
          </w:tcPr>
          <w:p w14:paraId="300FA926" w14:textId="77777777" w:rsidR="000A6B8A" w:rsidRDefault="000A6B8A">
            <w:pPr>
              <w:rPr>
                <w:sz w:val="20"/>
                <w:szCs w:val="20"/>
              </w:rPr>
            </w:pPr>
            <w:r>
              <w:rPr>
                <w:sz w:val="20"/>
                <w:szCs w:val="20"/>
              </w:rPr>
              <w:t>Žák</w:t>
            </w:r>
          </w:p>
          <w:p w14:paraId="63D8E3D4" w14:textId="77777777" w:rsidR="000A6B8A" w:rsidRDefault="000A6B8A">
            <w:pPr>
              <w:rPr>
                <w:sz w:val="20"/>
                <w:szCs w:val="20"/>
              </w:rPr>
            </w:pPr>
            <w:r>
              <w:rPr>
                <w:sz w:val="20"/>
                <w:szCs w:val="20"/>
              </w:rPr>
              <w:t>◄jmenuje typické znaky základních lidských ras</w:t>
            </w:r>
          </w:p>
          <w:p w14:paraId="12A931BB" w14:textId="77777777" w:rsidR="000A6B8A" w:rsidRDefault="000A6B8A">
            <w:pPr>
              <w:rPr>
                <w:sz w:val="20"/>
                <w:szCs w:val="20"/>
              </w:rPr>
            </w:pPr>
            <w:r>
              <w:rPr>
                <w:sz w:val="20"/>
                <w:szCs w:val="20"/>
              </w:rPr>
              <w:t>◄vysvětlí demografickou revoluci</w:t>
            </w:r>
          </w:p>
          <w:p w14:paraId="7FE5941E" w14:textId="77777777" w:rsidR="000A6B8A" w:rsidRDefault="000A6B8A">
            <w:pPr>
              <w:rPr>
                <w:sz w:val="20"/>
                <w:szCs w:val="20"/>
              </w:rPr>
            </w:pPr>
            <w:r>
              <w:rPr>
                <w:sz w:val="20"/>
                <w:szCs w:val="20"/>
              </w:rPr>
              <w:t>◄rozlišuje přirozenou a mechanickou měnu obyvatel, jejich příčiny i z toho plynoucí důsledky</w:t>
            </w:r>
          </w:p>
          <w:p w14:paraId="25704427" w14:textId="77777777" w:rsidR="000A6B8A" w:rsidRDefault="000A6B8A">
            <w:pPr>
              <w:rPr>
                <w:sz w:val="20"/>
                <w:szCs w:val="20"/>
              </w:rPr>
            </w:pPr>
            <w:r>
              <w:rPr>
                <w:sz w:val="20"/>
                <w:szCs w:val="20"/>
              </w:rPr>
              <w:t>◄uvede problémy s růstem počtu obyvatel</w:t>
            </w:r>
          </w:p>
          <w:p w14:paraId="5EF34C61" w14:textId="77777777" w:rsidR="000A6B8A" w:rsidRDefault="000A6B8A">
            <w:pPr>
              <w:rPr>
                <w:sz w:val="20"/>
                <w:szCs w:val="20"/>
              </w:rPr>
            </w:pPr>
            <w:r>
              <w:rPr>
                <w:sz w:val="20"/>
                <w:szCs w:val="20"/>
              </w:rPr>
              <w:t>◄chápe proces urbanizace a s ním spojenou problematiku</w:t>
            </w:r>
          </w:p>
          <w:p w14:paraId="36C618A1" w14:textId="77777777" w:rsidR="000A6B8A" w:rsidRDefault="000A6B8A">
            <w:pPr>
              <w:rPr>
                <w:sz w:val="20"/>
                <w:szCs w:val="20"/>
              </w:rPr>
            </w:pPr>
            <w:r>
              <w:rPr>
                <w:sz w:val="20"/>
                <w:szCs w:val="20"/>
              </w:rPr>
              <w:t xml:space="preserve">◄vyjmenuje globální problémy </w:t>
            </w:r>
          </w:p>
          <w:p w14:paraId="68ABA7D6" w14:textId="77777777" w:rsidR="000A6B8A" w:rsidRDefault="000A6B8A">
            <w:pPr>
              <w:rPr>
                <w:sz w:val="20"/>
                <w:szCs w:val="20"/>
              </w:rPr>
            </w:pPr>
            <w:r>
              <w:rPr>
                <w:sz w:val="20"/>
                <w:szCs w:val="20"/>
              </w:rPr>
              <w:t xml:space="preserve">◄charakterizuje nejvýznamnější světová náboženství </w:t>
            </w:r>
          </w:p>
          <w:p w14:paraId="1C52A44C" w14:textId="77777777" w:rsidR="000A6B8A" w:rsidRDefault="000A6B8A">
            <w:pPr>
              <w:rPr>
                <w:sz w:val="20"/>
                <w:szCs w:val="20"/>
              </w:rPr>
            </w:pPr>
            <w:r>
              <w:rPr>
                <w:sz w:val="20"/>
                <w:szCs w:val="20"/>
              </w:rPr>
              <w:t>◄rozdělí světové hospodářství na jednotlivé sektory, které charakterizuje</w:t>
            </w:r>
          </w:p>
          <w:p w14:paraId="2975AC23" w14:textId="77777777" w:rsidR="000A6B8A" w:rsidRDefault="000A6B8A">
            <w:pPr>
              <w:rPr>
                <w:sz w:val="20"/>
                <w:szCs w:val="20"/>
              </w:rPr>
            </w:pPr>
            <w:r>
              <w:rPr>
                <w:sz w:val="20"/>
                <w:szCs w:val="20"/>
              </w:rPr>
              <w:t>◄uvede nejznámější mezinárodní organizace a některé jejich členy</w:t>
            </w:r>
          </w:p>
          <w:p w14:paraId="22597ADB" w14:textId="77777777" w:rsidR="000A6B8A" w:rsidRDefault="000A6B8A">
            <w:pPr>
              <w:rPr>
                <w:sz w:val="20"/>
                <w:szCs w:val="20"/>
              </w:rPr>
            </w:pPr>
            <w:r>
              <w:rPr>
                <w:sz w:val="20"/>
                <w:szCs w:val="20"/>
              </w:rPr>
              <w:t>◄určí světová ohniska konfliktů a zná jejich příčiny</w:t>
            </w:r>
          </w:p>
          <w:p w14:paraId="5DCAE99D" w14:textId="77777777" w:rsidR="000A6B8A" w:rsidRDefault="000A6B8A">
            <w:pPr>
              <w:rPr>
                <w:sz w:val="20"/>
                <w:szCs w:val="20"/>
              </w:rPr>
            </w:pPr>
            <w:r>
              <w:rPr>
                <w:color w:val="000000"/>
                <w:sz w:val="20"/>
                <w:szCs w:val="20"/>
              </w:rPr>
              <w:t>◄vyhledá aktuální geografická data, které zpracuje a prezentuje</w:t>
            </w:r>
          </w:p>
        </w:tc>
        <w:tc>
          <w:tcPr>
            <w:tcW w:w="3060" w:type="dxa"/>
            <w:tcBorders>
              <w:top w:val="nil"/>
              <w:left w:val="nil"/>
              <w:bottom w:val="single" w:sz="4" w:space="0" w:color="auto"/>
              <w:right w:val="single" w:sz="4" w:space="0" w:color="auto"/>
            </w:tcBorders>
            <w:shd w:val="clear" w:color="auto" w:fill="00CCFF"/>
          </w:tcPr>
          <w:p w14:paraId="4C7125DE" w14:textId="77777777" w:rsidR="000A6B8A" w:rsidRDefault="000A6B8A">
            <w:pPr>
              <w:rPr>
                <w:color w:val="000000"/>
                <w:sz w:val="20"/>
                <w:szCs w:val="20"/>
              </w:rPr>
            </w:pPr>
            <w:r>
              <w:rPr>
                <w:color w:val="000000"/>
                <w:sz w:val="20"/>
                <w:szCs w:val="20"/>
              </w:rPr>
              <w:t>Obyvatelstvo</w:t>
            </w:r>
            <w:r>
              <w:rPr>
                <w:color w:val="000000"/>
                <w:sz w:val="20"/>
                <w:szCs w:val="20"/>
              </w:rPr>
              <w:br/>
              <w:t>Kulturní a politické prostředí</w:t>
            </w:r>
          </w:p>
          <w:p w14:paraId="2BC69CD4" w14:textId="77777777" w:rsidR="000A6B8A" w:rsidRDefault="000A6B8A">
            <w:pPr>
              <w:rPr>
                <w:color w:val="000000"/>
                <w:sz w:val="20"/>
                <w:szCs w:val="20"/>
              </w:rPr>
            </w:pPr>
            <w:r>
              <w:rPr>
                <w:color w:val="000000"/>
                <w:sz w:val="20"/>
                <w:szCs w:val="20"/>
              </w:rPr>
              <w:t>Sídla a osídlení</w:t>
            </w:r>
          </w:p>
          <w:p w14:paraId="7D7B290F" w14:textId="77777777" w:rsidR="000A6B8A" w:rsidRDefault="000A6B8A">
            <w:pPr>
              <w:rPr>
                <w:color w:val="000000"/>
                <w:sz w:val="20"/>
                <w:szCs w:val="20"/>
              </w:rPr>
            </w:pPr>
            <w:r>
              <w:rPr>
                <w:color w:val="000000"/>
                <w:sz w:val="20"/>
                <w:szCs w:val="20"/>
              </w:rPr>
              <w:t>Světové hospodářství</w:t>
            </w:r>
          </w:p>
          <w:p w14:paraId="78E31F8E" w14:textId="77777777" w:rsidR="000A6B8A" w:rsidRDefault="000A6B8A">
            <w:pPr>
              <w:rPr>
                <w:color w:val="000000"/>
                <w:sz w:val="20"/>
                <w:szCs w:val="20"/>
              </w:rPr>
            </w:pPr>
            <w:r>
              <w:rPr>
                <w:color w:val="000000"/>
                <w:sz w:val="20"/>
                <w:szCs w:val="20"/>
              </w:rPr>
              <w:t>Socioekonomická sféra</w:t>
            </w:r>
          </w:p>
          <w:p w14:paraId="3C3E7536" w14:textId="77777777" w:rsidR="000A6B8A" w:rsidRDefault="000A6B8A">
            <w:pPr>
              <w:rPr>
                <w:sz w:val="20"/>
                <w:szCs w:val="20"/>
              </w:rPr>
            </w:pPr>
            <w:r>
              <w:rPr>
                <w:sz w:val="20"/>
                <w:szCs w:val="20"/>
              </w:rPr>
              <w:t>Geografické informační a navigační systémy</w:t>
            </w:r>
          </w:p>
        </w:tc>
        <w:tc>
          <w:tcPr>
            <w:tcW w:w="1968" w:type="dxa"/>
            <w:tcBorders>
              <w:top w:val="nil"/>
              <w:left w:val="nil"/>
              <w:bottom w:val="single" w:sz="4" w:space="0" w:color="auto"/>
              <w:right w:val="single" w:sz="4" w:space="0" w:color="auto"/>
            </w:tcBorders>
            <w:shd w:val="clear" w:color="auto" w:fill="00CCFF"/>
          </w:tcPr>
          <w:p w14:paraId="43235E60" w14:textId="77777777" w:rsidR="000A6B8A" w:rsidRDefault="000A6B8A">
            <w:pPr>
              <w:rPr>
                <w:sz w:val="20"/>
                <w:szCs w:val="20"/>
              </w:rPr>
            </w:pPr>
            <w:r>
              <w:rPr>
                <w:sz w:val="20"/>
                <w:szCs w:val="20"/>
              </w:rPr>
              <w:t>DÉJ</w:t>
            </w:r>
            <w:r>
              <w:rPr>
                <w:sz w:val="20"/>
                <w:szCs w:val="20"/>
              </w:rPr>
              <w:br/>
              <w:t>MAT</w:t>
            </w:r>
          </w:p>
          <w:p w14:paraId="3EE866D6" w14:textId="77777777" w:rsidR="000A6B8A" w:rsidRDefault="000A6B8A">
            <w:pPr>
              <w:rPr>
                <w:sz w:val="20"/>
                <w:szCs w:val="20"/>
              </w:rPr>
            </w:pPr>
            <w:r>
              <w:rPr>
                <w:sz w:val="20"/>
                <w:szCs w:val="20"/>
              </w:rPr>
              <w:t>IVT</w:t>
            </w:r>
          </w:p>
          <w:p w14:paraId="74BDF109" w14:textId="77777777" w:rsidR="00A403D7" w:rsidRDefault="000A6B8A" w:rsidP="00A403D7">
            <w:pPr>
              <w:rPr>
                <w:sz w:val="20"/>
                <w:szCs w:val="20"/>
              </w:rPr>
            </w:pPr>
            <w:r>
              <w:rPr>
                <w:sz w:val="20"/>
                <w:szCs w:val="20"/>
              </w:rPr>
              <w:t>PT</w:t>
            </w:r>
            <w:r w:rsidR="00A403D7">
              <w:rPr>
                <w:sz w:val="20"/>
                <w:szCs w:val="20"/>
              </w:rPr>
              <w:t>:</w:t>
            </w:r>
          </w:p>
          <w:p w14:paraId="35D4E98B" w14:textId="77777777" w:rsidR="000A6B8A" w:rsidRDefault="00A403D7" w:rsidP="00A403D7">
            <w:pPr>
              <w:rPr>
                <w:sz w:val="20"/>
                <w:szCs w:val="20"/>
              </w:rPr>
            </w:pPr>
            <w:r>
              <w:rPr>
                <w:sz w:val="20"/>
                <w:szCs w:val="20"/>
              </w:rPr>
              <w:t>- Č</w:t>
            </w:r>
            <w:r w:rsidR="000A6B8A">
              <w:rPr>
                <w:sz w:val="20"/>
                <w:szCs w:val="20"/>
              </w:rPr>
              <w:t>lověk a životní prostředí</w:t>
            </w:r>
          </w:p>
          <w:p w14:paraId="44105C54" w14:textId="77777777" w:rsidR="005B73C3" w:rsidRDefault="000A6B8A">
            <w:pPr>
              <w:rPr>
                <w:sz w:val="20"/>
                <w:szCs w:val="20"/>
              </w:rPr>
            </w:pPr>
            <w:r>
              <w:rPr>
                <w:sz w:val="20"/>
                <w:szCs w:val="20"/>
              </w:rPr>
              <w:t>PT</w:t>
            </w:r>
            <w:r w:rsidR="005B73C3">
              <w:rPr>
                <w:sz w:val="20"/>
                <w:szCs w:val="20"/>
              </w:rPr>
              <w:t>:</w:t>
            </w:r>
          </w:p>
          <w:p w14:paraId="42B2CC65" w14:textId="77777777" w:rsidR="000A6B8A" w:rsidRDefault="005B73C3">
            <w:pPr>
              <w:rPr>
                <w:sz w:val="20"/>
                <w:szCs w:val="20"/>
              </w:rPr>
            </w:pPr>
            <w:r>
              <w:rPr>
                <w:sz w:val="20"/>
                <w:szCs w:val="20"/>
              </w:rPr>
              <w:t>- Z</w:t>
            </w:r>
            <w:r w:rsidR="000A6B8A">
              <w:rPr>
                <w:sz w:val="20"/>
                <w:szCs w:val="20"/>
              </w:rPr>
              <w:t>ákladní problémy sociokulturních rozdílů</w:t>
            </w:r>
          </w:p>
          <w:p w14:paraId="60581C46" w14:textId="77777777" w:rsidR="005B73C3" w:rsidRDefault="000A6B8A">
            <w:pPr>
              <w:rPr>
                <w:sz w:val="20"/>
                <w:szCs w:val="20"/>
              </w:rPr>
            </w:pPr>
            <w:r>
              <w:rPr>
                <w:sz w:val="20"/>
                <w:szCs w:val="20"/>
              </w:rPr>
              <w:t>PT</w:t>
            </w:r>
            <w:r w:rsidR="005B73C3">
              <w:rPr>
                <w:sz w:val="20"/>
                <w:szCs w:val="20"/>
              </w:rPr>
              <w:t>:</w:t>
            </w:r>
          </w:p>
          <w:p w14:paraId="2F41A49D" w14:textId="77777777" w:rsidR="000A6B8A" w:rsidRDefault="005B73C3">
            <w:pPr>
              <w:rPr>
                <w:sz w:val="20"/>
                <w:szCs w:val="20"/>
              </w:rPr>
            </w:pPr>
            <w:r>
              <w:rPr>
                <w:sz w:val="20"/>
                <w:szCs w:val="20"/>
              </w:rPr>
              <w:t>- G</w:t>
            </w:r>
            <w:r w:rsidR="000A6B8A">
              <w:rPr>
                <w:sz w:val="20"/>
                <w:szCs w:val="20"/>
              </w:rPr>
              <w:t>lobalizační a rozvojové procesy</w:t>
            </w:r>
          </w:p>
          <w:p w14:paraId="0454E631" w14:textId="77777777" w:rsidR="000A6B8A" w:rsidRDefault="005B73C3">
            <w:pPr>
              <w:rPr>
                <w:sz w:val="20"/>
                <w:szCs w:val="20"/>
              </w:rPr>
            </w:pPr>
            <w:r>
              <w:rPr>
                <w:sz w:val="20"/>
                <w:szCs w:val="20"/>
              </w:rPr>
              <w:t>- G</w:t>
            </w:r>
            <w:r w:rsidR="000A6B8A">
              <w:rPr>
                <w:sz w:val="20"/>
                <w:szCs w:val="20"/>
              </w:rPr>
              <w:t>lobální problémy, jejich příčiny a důsledky</w:t>
            </w:r>
          </w:p>
        </w:tc>
      </w:tr>
    </w:tbl>
    <w:p w14:paraId="1A891E2E" w14:textId="77777777" w:rsidR="000A6B8A" w:rsidRDefault="000A6B8A"/>
    <w:p w14:paraId="19579C3C"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6167"/>
        <w:gridCol w:w="4300"/>
        <w:gridCol w:w="3060"/>
        <w:gridCol w:w="1968"/>
      </w:tblGrid>
      <w:tr w:rsidR="000A6B8A" w14:paraId="25CBEEB8"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1117540" w14:textId="77777777" w:rsidR="000A6B8A" w:rsidRDefault="000A6B8A">
            <w:pPr>
              <w:jc w:val="center"/>
              <w:rPr>
                <w:rFonts w:ascii="Arial" w:hAnsi="Arial"/>
                <w:sz w:val="44"/>
                <w:szCs w:val="44"/>
              </w:rPr>
            </w:pPr>
            <w:r>
              <w:rPr>
                <w:rFonts w:ascii="Arial" w:hAnsi="Arial"/>
                <w:sz w:val="44"/>
                <w:szCs w:val="44"/>
              </w:rPr>
              <w:t>Zeměpis</w:t>
            </w:r>
          </w:p>
        </w:tc>
      </w:tr>
      <w:tr w:rsidR="000A6B8A" w14:paraId="499C35A8" w14:textId="77777777">
        <w:trPr>
          <w:trHeight w:val="645"/>
        </w:trPr>
        <w:tc>
          <w:tcPr>
            <w:tcW w:w="6167" w:type="dxa"/>
            <w:tcBorders>
              <w:top w:val="nil"/>
              <w:left w:val="single" w:sz="12" w:space="0" w:color="auto"/>
              <w:bottom w:val="single" w:sz="12" w:space="0" w:color="auto"/>
              <w:right w:val="single" w:sz="4" w:space="0" w:color="auto"/>
            </w:tcBorders>
            <w:shd w:val="clear" w:color="auto" w:fill="C0C0C0"/>
            <w:noWrap/>
            <w:vAlign w:val="center"/>
          </w:tcPr>
          <w:p w14:paraId="1B91D3D9" w14:textId="77777777" w:rsidR="000A6B8A" w:rsidRDefault="000A6B8A">
            <w:pPr>
              <w:jc w:val="center"/>
              <w:rPr>
                <w:b/>
                <w:bCs/>
              </w:rPr>
            </w:pPr>
            <w:r>
              <w:rPr>
                <w:b/>
                <w:bCs/>
              </w:rPr>
              <w:t>Očekávané výstupy z RVP GV</w:t>
            </w:r>
          </w:p>
        </w:tc>
        <w:tc>
          <w:tcPr>
            <w:tcW w:w="4300" w:type="dxa"/>
            <w:tcBorders>
              <w:top w:val="nil"/>
              <w:left w:val="nil"/>
              <w:bottom w:val="single" w:sz="12" w:space="0" w:color="auto"/>
              <w:right w:val="single" w:sz="4" w:space="0" w:color="auto"/>
            </w:tcBorders>
            <w:shd w:val="clear" w:color="auto" w:fill="C0C0C0"/>
            <w:noWrap/>
            <w:vAlign w:val="center"/>
          </w:tcPr>
          <w:p w14:paraId="4478FEDA" w14:textId="77777777" w:rsidR="000A6B8A" w:rsidRDefault="000A6B8A">
            <w:pPr>
              <w:jc w:val="center"/>
              <w:rPr>
                <w:b/>
                <w:bCs/>
              </w:rPr>
            </w:pPr>
            <w:r>
              <w:rPr>
                <w:b/>
                <w:bCs/>
              </w:rPr>
              <w:t>Školní výstupy</w:t>
            </w:r>
          </w:p>
        </w:tc>
        <w:tc>
          <w:tcPr>
            <w:tcW w:w="3060" w:type="dxa"/>
            <w:tcBorders>
              <w:top w:val="nil"/>
              <w:left w:val="nil"/>
              <w:bottom w:val="single" w:sz="12" w:space="0" w:color="auto"/>
              <w:right w:val="single" w:sz="4" w:space="0" w:color="auto"/>
            </w:tcBorders>
            <w:shd w:val="clear" w:color="auto" w:fill="C0C0C0"/>
            <w:noWrap/>
            <w:vAlign w:val="center"/>
          </w:tcPr>
          <w:p w14:paraId="70D5D4EC" w14:textId="77777777" w:rsidR="000A6B8A" w:rsidRDefault="000A6B8A">
            <w:pPr>
              <w:jc w:val="center"/>
              <w:rPr>
                <w:b/>
                <w:bCs/>
              </w:rPr>
            </w:pPr>
            <w:r>
              <w:rPr>
                <w:b/>
                <w:bCs/>
              </w:rPr>
              <w:t>Učivo</w:t>
            </w:r>
          </w:p>
        </w:tc>
        <w:tc>
          <w:tcPr>
            <w:tcW w:w="1968" w:type="dxa"/>
            <w:tcBorders>
              <w:top w:val="nil"/>
              <w:left w:val="nil"/>
              <w:bottom w:val="single" w:sz="12" w:space="0" w:color="auto"/>
              <w:right w:val="single" w:sz="12" w:space="0" w:color="auto"/>
            </w:tcBorders>
            <w:shd w:val="clear" w:color="auto" w:fill="C0C0C0"/>
            <w:vAlign w:val="center"/>
          </w:tcPr>
          <w:p w14:paraId="565658DF" w14:textId="77777777" w:rsidR="000A6B8A" w:rsidRDefault="000A6B8A">
            <w:pPr>
              <w:jc w:val="center"/>
              <w:rPr>
                <w:b/>
                <w:bCs/>
              </w:rPr>
            </w:pPr>
            <w:r>
              <w:rPr>
                <w:b/>
                <w:bCs/>
              </w:rPr>
              <w:t xml:space="preserve">Přesahy </w:t>
            </w:r>
            <w:r>
              <w:rPr>
                <w:b/>
                <w:bCs/>
              </w:rPr>
              <w:br/>
              <w:t xml:space="preserve">a vazby </w:t>
            </w:r>
          </w:p>
        </w:tc>
      </w:tr>
      <w:tr w:rsidR="000A6B8A" w14:paraId="48AB9089"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08C35549"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437CBDD6" w14:textId="77777777">
        <w:trPr>
          <w:trHeight w:val="771"/>
        </w:trPr>
        <w:tc>
          <w:tcPr>
            <w:tcW w:w="6167" w:type="dxa"/>
            <w:tcBorders>
              <w:top w:val="nil"/>
              <w:left w:val="single" w:sz="4" w:space="0" w:color="auto"/>
              <w:bottom w:val="single" w:sz="4" w:space="0" w:color="auto"/>
              <w:right w:val="single" w:sz="4" w:space="0" w:color="auto"/>
            </w:tcBorders>
            <w:shd w:val="clear" w:color="auto" w:fill="FFCC99"/>
          </w:tcPr>
          <w:p w14:paraId="78D4A864" w14:textId="77777777" w:rsidR="000A6B8A" w:rsidRDefault="000A6B8A">
            <w:pPr>
              <w:rPr>
                <w:color w:val="000000"/>
                <w:sz w:val="20"/>
                <w:szCs w:val="20"/>
              </w:rPr>
            </w:pPr>
            <w:r>
              <w:rPr>
                <w:color w:val="000000"/>
                <w:sz w:val="20"/>
                <w:szCs w:val="20"/>
              </w:rPr>
              <w:t>Žák</w:t>
            </w:r>
          </w:p>
          <w:p w14:paraId="114CEF41" w14:textId="77777777" w:rsidR="000A6B8A" w:rsidRDefault="000A6B8A">
            <w:pPr>
              <w:rPr>
                <w:color w:val="000000"/>
                <w:sz w:val="20"/>
                <w:szCs w:val="20"/>
              </w:rPr>
            </w:pPr>
            <w:r>
              <w:rPr>
                <w:color w:val="000000"/>
                <w:sz w:val="20"/>
                <w:szCs w:val="20"/>
              </w:rPr>
              <w:t xml:space="preserve">◄rozlišuje na konkrétních územních příkladech mikroregionální, regionální, státní, makroregionální a globální geografickou dimenzi </w:t>
            </w:r>
            <w:r>
              <w:rPr>
                <w:color w:val="000000"/>
                <w:sz w:val="20"/>
                <w:szCs w:val="20"/>
              </w:rPr>
              <w:br/>
              <w:t>◄lokalizuje na mapách makroregiony světa, vymezí jejich hranice, zhodnotí jejich přírodní, kulturní, politické a hospodářské vlastnosti a jednotlivé makroregiony vzájemně porovná</w:t>
            </w:r>
          </w:p>
          <w:p w14:paraId="4F834BE2" w14:textId="77777777" w:rsidR="000A6B8A" w:rsidRDefault="000A6B8A">
            <w:pPr>
              <w:rPr>
                <w:color w:val="000000"/>
                <w:sz w:val="20"/>
                <w:szCs w:val="20"/>
              </w:rPr>
            </w:pPr>
            <w:r>
              <w:rPr>
                <w:color w:val="000000"/>
                <w:sz w:val="20"/>
                <w:szCs w:val="20"/>
              </w:rPr>
              <w:t xml:space="preserve">◄analyzuje na konkrétních příkladech přírodní a kulturní (společenské) krajinné složky a prvky krajiny </w:t>
            </w:r>
            <w:r>
              <w:rPr>
                <w:color w:val="000000"/>
                <w:sz w:val="20"/>
                <w:szCs w:val="20"/>
              </w:rPr>
              <w:br/>
              <w:t>◄zhodnotí některá rizika působení přírodních faktorů na životní prostředí v lokální, regionální a globální úrovni</w:t>
            </w:r>
          </w:p>
          <w:p w14:paraId="7B02EA93" w14:textId="77777777" w:rsidR="000A6B8A" w:rsidRDefault="000A6B8A">
            <w:pPr>
              <w:rPr>
                <w:color w:val="000000"/>
                <w:sz w:val="20"/>
                <w:szCs w:val="20"/>
              </w:rPr>
            </w:pPr>
            <w:r>
              <w:rPr>
                <w:color w:val="000000"/>
                <w:sz w:val="20"/>
                <w:szCs w:val="20"/>
              </w:rPr>
              <w:t>◄zhodnotí na příkladech různé krajiny jako systém pevninské části krajinné sféry se specifickými znaky, určitými složkami, strukturou, okolím a funkcemi</w:t>
            </w:r>
          </w:p>
          <w:p w14:paraId="39EE0290" w14:textId="77777777" w:rsidR="000A6B8A" w:rsidRDefault="000A6B8A">
            <w:pPr>
              <w:rPr>
                <w:sz w:val="20"/>
                <w:szCs w:val="20"/>
              </w:rPr>
            </w:pPr>
            <w:r>
              <w:rPr>
                <w:color w:val="000000"/>
                <w:sz w:val="20"/>
                <w:szCs w:val="20"/>
              </w:rPr>
              <w:br/>
            </w:r>
          </w:p>
        </w:tc>
        <w:tc>
          <w:tcPr>
            <w:tcW w:w="4300" w:type="dxa"/>
            <w:tcBorders>
              <w:top w:val="nil"/>
              <w:left w:val="nil"/>
              <w:bottom w:val="single" w:sz="4" w:space="0" w:color="auto"/>
              <w:right w:val="single" w:sz="4" w:space="0" w:color="auto"/>
            </w:tcBorders>
            <w:shd w:val="clear" w:color="auto" w:fill="FFCC99"/>
          </w:tcPr>
          <w:p w14:paraId="7AE51D35" w14:textId="77777777" w:rsidR="000A6B8A" w:rsidRDefault="000A6B8A">
            <w:pPr>
              <w:rPr>
                <w:sz w:val="20"/>
                <w:szCs w:val="20"/>
              </w:rPr>
            </w:pPr>
            <w:r>
              <w:rPr>
                <w:sz w:val="20"/>
                <w:szCs w:val="20"/>
              </w:rPr>
              <w:t>Žák</w:t>
            </w:r>
          </w:p>
          <w:p w14:paraId="429E84B9" w14:textId="77777777" w:rsidR="000A6B8A" w:rsidRDefault="000A6B8A">
            <w:pPr>
              <w:rPr>
                <w:color w:val="000000"/>
                <w:sz w:val="20"/>
                <w:szCs w:val="20"/>
              </w:rPr>
            </w:pPr>
            <w:r>
              <w:rPr>
                <w:color w:val="000000"/>
                <w:sz w:val="20"/>
                <w:szCs w:val="20"/>
              </w:rPr>
              <w:t>◄vymezí světové regiony na základě vybraných kritérii</w:t>
            </w:r>
          </w:p>
          <w:p w14:paraId="56567A75" w14:textId="77777777" w:rsidR="000A6B8A" w:rsidRDefault="000A6B8A">
            <w:pPr>
              <w:rPr>
                <w:color w:val="000000"/>
                <w:sz w:val="20"/>
                <w:szCs w:val="20"/>
              </w:rPr>
            </w:pPr>
            <w:r>
              <w:rPr>
                <w:color w:val="000000"/>
                <w:sz w:val="20"/>
                <w:szCs w:val="20"/>
              </w:rPr>
              <w:t>◄uvede světový význam jednotlivých regionů</w:t>
            </w:r>
          </w:p>
          <w:p w14:paraId="4EA4BEC2" w14:textId="77777777" w:rsidR="000A6B8A" w:rsidRDefault="000A6B8A">
            <w:pPr>
              <w:rPr>
                <w:color w:val="000000"/>
                <w:sz w:val="20"/>
                <w:szCs w:val="20"/>
              </w:rPr>
            </w:pPr>
            <w:r>
              <w:rPr>
                <w:color w:val="000000"/>
                <w:sz w:val="20"/>
                <w:szCs w:val="20"/>
              </w:rPr>
              <w:t xml:space="preserve">◄chápe historické souvislosti </w:t>
            </w:r>
          </w:p>
          <w:p w14:paraId="2136F3AB" w14:textId="77777777" w:rsidR="000A6B8A" w:rsidRDefault="000A6B8A">
            <w:pPr>
              <w:rPr>
                <w:color w:val="000000"/>
                <w:sz w:val="20"/>
                <w:szCs w:val="20"/>
              </w:rPr>
            </w:pPr>
            <w:r>
              <w:rPr>
                <w:color w:val="000000"/>
                <w:sz w:val="20"/>
                <w:szCs w:val="20"/>
              </w:rPr>
              <w:t>◄jmenuje typické znaky regionů i jednotlivých států</w:t>
            </w:r>
          </w:p>
          <w:p w14:paraId="542E9CC5" w14:textId="77777777" w:rsidR="000A6B8A" w:rsidRDefault="000A6B8A">
            <w:pPr>
              <w:rPr>
                <w:color w:val="000000"/>
                <w:sz w:val="20"/>
                <w:szCs w:val="20"/>
              </w:rPr>
            </w:pPr>
            <w:r>
              <w:rPr>
                <w:color w:val="000000"/>
                <w:sz w:val="20"/>
                <w:szCs w:val="20"/>
              </w:rPr>
              <w:t>◄dokáže předpovědět vývoj regionů</w:t>
            </w:r>
          </w:p>
          <w:p w14:paraId="1B410D82" w14:textId="77777777" w:rsidR="000A6B8A" w:rsidRDefault="000A6B8A">
            <w:pPr>
              <w:rPr>
                <w:sz w:val="20"/>
                <w:szCs w:val="20"/>
              </w:rPr>
            </w:pPr>
          </w:p>
        </w:tc>
        <w:tc>
          <w:tcPr>
            <w:tcW w:w="3060" w:type="dxa"/>
            <w:tcBorders>
              <w:top w:val="nil"/>
              <w:left w:val="nil"/>
              <w:bottom w:val="single" w:sz="4" w:space="0" w:color="auto"/>
              <w:right w:val="single" w:sz="4" w:space="0" w:color="auto"/>
            </w:tcBorders>
            <w:shd w:val="clear" w:color="auto" w:fill="FFCC99"/>
          </w:tcPr>
          <w:p w14:paraId="29AFE2D5" w14:textId="77777777" w:rsidR="000A6B8A" w:rsidRDefault="000A6B8A">
            <w:pPr>
              <w:rPr>
                <w:sz w:val="20"/>
                <w:szCs w:val="20"/>
              </w:rPr>
            </w:pPr>
            <w:r>
              <w:rPr>
                <w:color w:val="000000"/>
                <w:sz w:val="20"/>
                <w:szCs w:val="20"/>
              </w:rPr>
              <w:t>Makroregiony světa</w:t>
            </w:r>
            <w:r>
              <w:rPr>
                <w:color w:val="000000"/>
                <w:sz w:val="20"/>
                <w:szCs w:val="20"/>
              </w:rPr>
              <w:br/>
            </w:r>
            <w:r>
              <w:rPr>
                <w:sz w:val="20"/>
                <w:szCs w:val="20"/>
              </w:rPr>
              <w:t>Krajina</w:t>
            </w:r>
          </w:p>
          <w:p w14:paraId="5B9DDE78" w14:textId="77777777" w:rsidR="000A6B8A" w:rsidRDefault="000A6B8A">
            <w:pPr>
              <w:rPr>
                <w:color w:val="000000"/>
                <w:sz w:val="20"/>
                <w:szCs w:val="20"/>
              </w:rPr>
            </w:pPr>
            <w:r>
              <w:rPr>
                <w:sz w:val="20"/>
                <w:szCs w:val="20"/>
              </w:rPr>
              <w:t>Vývoj interakce příroda</w:t>
            </w:r>
          </w:p>
          <w:p w14:paraId="526C7A4F" w14:textId="77777777" w:rsidR="000A6B8A" w:rsidRDefault="000A6B8A">
            <w:pPr>
              <w:rPr>
                <w:sz w:val="20"/>
                <w:szCs w:val="20"/>
              </w:rPr>
            </w:pPr>
          </w:p>
        </w:tc>
        <w:tc>
          <w:tcPr>
            <w:tcW w:w="1968" w:type="dxa"/>
            <w:tcBorders>
              <w:top w:val="nil"/>
              <w:left w:val="nil"/>
              <w:bottom w:val="single" w:sz="4" w:space="0" w:color="auto"/>
              <w:right w:val="single" w:sz="4" w:space="0" w:color="auto"/>
            </w:tcBorders>
            <w:shd w:val="clear" w:color="auto" w:fill="FFCC99"/>
          </w:tcPr>
          <w:p w14:paraId="269D04F0" w14:textId="77777777" w:rsidR="000A6B8A" w:rsidRDefault="000A6B8A">
            <w:pPr>
              <w:rPr>
                <w:color w:val="000000"/>
                <w:sz w:val="20"/>
                <w:szCs w:val="20"/>
              </w:rPr>
            </w:pPr>
            <w:r>
              <w:rPr>
                <w:color w:val="000000"/>
                <w:sz w:val="20"/>
                <w:szCs w:val="20"/>
              </w:rPr>
              <w:t>DĚJ</w:t>
            </w:r>
          </w:p>
          <w:p w14:paraId="70D335AA" w14:textId="77777777" w:rsidR="000A6B8A" w:rsidRDefault="000A6B8A">
            <w:pPr>
              <w:rPr>
                <w:color w:val="000000"/>
                <w:sz w:val="20"/>
                <w:szCs w:val="20"/>
              </w:rPr>
            </w:pPr>
            <w:r>
              <w:rPr>
                <w:color w:val="000000"/>
                <w:sz w:val="20"/>
                <w:szCs w:val="20"/>
              </w:rPr>
              <w:t>BIO</w:t>
            </w:r>
          </w:p>
          <w:p w14:paraId="71BEA9B9" w14:textId="77777777" w:rsidR="005B73C3" w:rsidRDefault="000A6B8A">
            <w:pPr>
              <w:rPr>
                <w:sz w:val="20"/>
                <w:szCs w:val="20"/>
              </w:rPr>
            </w:pPr>
            <w:r>
              <w:rPr>
                <w:sz w:val="20"/>
                <w:szCs w:val="20"/>
              </w:rPr>
              <w:t>PT</w:t>
            </w:r>
            <w:r w:rsidR="005B73C3">
              <w:rPr>
                <w:sz w:val="20"/>
                <w:szCs w:val="20"/>
              </w:rPr>
              <w:t>:</w:t>
            </w:r>
          </w:p>
          <w:p w14:paraId="3A821EDC" w14:textId="77777777" w:rsidR="000A6B8A" w:rsidRDefault="005B73C3">
            <w:pPr>
              <w:rPr>
                <w:sz w:val="20"/>
                <w:szCs w:val="20"/>
              </w:rPr>
            </w:pPr>
            <w:r>
              <w:rPr>
                <w:sz w:val="20"/>
                <w:szCs w:val="20"/>
              </w:rPr>
              <w:t>- Č</w:t>
            </w:r>
            <w:r w:rsidR="000A6B8A">
              <w:rPr>
                <w:sz w:val="20"/>
                <w:szCs w:val="20"/>
              </w:rPr>
              <w:t>lověk a životní prostředí</w:t>
            </w:r>
          </w:p>
          <w:p w14:paraId="2CE6B31E" w14:textId="77777777" w:rsidR="005B73C3" w:rsidRDefault="000A6B8A">
            <w:pPr>
              <w:rPr>
                <w:sz w:val="20"/>
                <w:szCs w:val="20"/>
              </w:rPr>
            </w:pPr>
            <w:r>
              <w:rPr>
                <w:sz w:val="20"/>
                <w:szCs w:val="20"/>
              </w:rPr>
              <w:t>PT</w:t>
            </w:r>
            <w:r w:rsidR="005B73C3">
              <w:rPr>
                <w:sz w:val="20"/>
                <w:szCs w:val="20"/>
              </w:rPr>
              <w:t>:</w:t>
            </w:r>
          </w:p>
          <w:p w14:paraId="29724D88" w14:textId="77777777" w:rsidR="000A6B8A" w:rsidRDefault="005B73C3" w:rsidP="005B73C3">
            <w:pPr>
              <w:rPr>
                <w:sz w:val="20"/>
                <w:szCs w:val="20"/>
              </w:rPr>
            </w:pPr>
            <w:r>
              <w:rPr>
                <w:sz w:val="20"/>
                <w:szCs w:val="20"/>
              </w:rPr>
              <w:t>- Z</w:t>
            </w:r>
            <w:r w:rsidR="000A6B8A">
              <w:rPr>
                <w:sz w:val="20"/>
                <w:szCs w:val="20"/>
              </w:rPr>
              <w:t>ákladní problémy sociokulturních rozdílů</w:t>
            </w:r>
          </w:p>
          <w:p w14:paraId="211526C3" w14:textId="77777777" w:rsidR="000A6B8A" w:rsidRDefault="000A6B8A">
            <w:pPr>
              <w:rPr>
                <w:sz w:val="20"/>
                <w:szCs w:val="20"/>
              </w:rPr>
            </w:pPr>
          </w:p>
        </w:tc>
      </w:tr>
    </w:tbl>
    <w:p w14:paraId="238BA105" w14:textId="77777777" w:rsidR="000A6B8A" w:rsidRDefault="000A6B8A"/>
    <w:p w14:paraId="3EAD1455" w14:textId="77777777" w:rsidR="000A6B8A" w:rsidRDefault="000A6B8A">
      <w:r>
        <w:br w:type="page"/>
      </w:r>
    </w:p>
    <w:tbl>
      <w:tblPr>
        <w:tblW w:w="15495" w:type="dxa"/>
        <w:tblInd w:w="55" w:type="dxa"/>
        <w:tblCellMar>
          <w:left w:w="70" w:type="dxa"/>
          <w:right w:w="70" w:type="dxa"/>
        </w:tblCellMar>
        <w:tblLook w:val="0000" w:firstRow="0" w:lastRow="0" w:firstColumn="0" w:lastColumn="0" w:noHBand="0" w:noVBand="0"/>
      </w:tblPr>
      <w:tblGrid>
        <w:gridCol w:w="6167"/>
        <w:gridCol w:w="4300"/>
        <w:gridCol w:w="3060"/>
        <w:gridCol w:w="1968"/>
      </w:tblGrid>
      <w:tr w:rsidR="000A6B8A" w14:paraId="2A468C2C"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0F1E0B7" w14:textId="77777777" w:rsidR="000A6B8A" w:rsidRDefault="000A6B8A">
            <w:pPr>
              <w:jc w:val="center"/>
              <w:rPr>
                <w:rFonts w:ascii="Arial" w:hAnsi="Arial"/>
                <w:sz w:val="44"/>
                <w:szCs w:val="44"/>
              </w:rPr>
            </w:pPr>
            <w:r>
              <w:rPr>
                <w:rFonts w:ascii="Arial" w:hAnsi="Arial"/>
                <w:sz w:val="44"/>
                <w:szCs w:val="44"/>
              </w:rPr>
              <w:t>Zeměpis</w:t>
            </w:r>
          </w:p>
        </w:tc>
      </w:tr>
      <w:tr w:rsidR="000A6B8A" w14:paraId="0D3AF093" w14:textId="77777777">
        <w:trPr>
          <w:trHeight w:val="645"/>
        </w:trPr>
        <w:tc>
          <w:tcPr>
            <w:tcW w:w="6167" w:type="dxa"/>
            <w:tcBorders>
              <w:top w:val="nil"/>
              <w:left w:val="single" w:sz="12" w:space="0" w:color="auto"/>
              <w:bottom w:val="single" w:sz="12" w:space="0" w:color="auto"/>
              <w:right w:val="single" w:sz="4" w:space="0" w:color="auto"/>
            </w:tcBorders>
            <w:shd w:val="clear" w:color="auto" w:fill="C0C0C0"/>
            <w:noWrap/>
            <w:vAlign w:val="center"/>
          </w:tcPr>
          <w:p w14:paraId="6F7C3698" w14:textId="77777777" w:rsidR="000A6B8A" w:rsidRDefault="000A6B8A">
            <w:pPr>
              <w:jc w:val="center"/>
              <w:rPr>
                <w:b/>
                <w:bCs/>
              </w:rPr>
            </w:pPr>
            <w:r>
              <w:rPr>
                <w:b/>
                <w:bCs/>
              </w:rPr>
              <w:t>Očekávané výstupy z RVP GV</w:t>
            </w:r>
          </w:p>
        </w:tc>
        <w:tc>
          <w:tcPr>
            <w:tcW w:w="4300" w:type="dxa"/>
            <w:tcBorders>
              <w:top w:val="nil"/>
              <w:left w:val="nil"/>
              <w:bottom w:val="single" w:sz="12" w:space="0" w:color="auto"/>
              <w:right w:val="single" w:sz="4" w:space="0" w:color="auto"/>
            </w:tcBorders>
            <w:shd w:val="clear" w:color="auto" w:fill="C0C0C0"/>
            <w:noWrap/>
            <w:vAlign w:val="center"/>
          </w:tcPr>
          <w:p w14:paraId="0B47516B" w14:textId="77777777" w:rsidR="000A6B8A" w:rsidRDefault="000A6B8A">
            <w:pPr>
              <w:jc w:val="center"/>
              <w:rPr>
                <w:b/>
                <w:bCs/>
              </w:rPr>
            </w:pPr>
            <w:r>
              <w:rPr>
                <w:b/>
                <w:bCs/>
              </w:rPr>
              <w:t>Školní výstupy</w:t>
            </w:r>
          </w:p>
        </w:tc>
        <w:tc>
          <w:tcPr>
            <w:tcW w:w="3060" w:type="dxa"/>
            <w:tcBorders>
              <w:top w:val="nil"/>
              <w:left w:val="nil"/>
              <w:bottom w:val="single" w:sz="12" w:space="0" w:color="auto"/>
              <w:right w:val="single" w:sz="4" w:space="0" w:color="auto"/>
            </w:tcBorders>
            <w:shd w:val="clear" w:color="auto" w:fill="C0C0C0"/>
            <w:noWrap/>
            <w:vAlign w:val="center"/>
          </w:tcPr>
          <w:p w14:paraId="4A0B3470" w14:textId="77777777" w:rsidR="000A6B8A" w:rsidRDefault="000A6B8A">
            <w:pPr>
              <w:jc w:val="center"/>
              <w:rPr>
                <w:b/>
                <w:bCs/>
              </w:rPr>
            </w:pPr>
            <w:r>
              <w:rPr>
                <w:b/>
                <w:bCs/>
              </w:rPr>
              <w:t>Učivo</w:t>
            </w:r>
          </w:p>
        </w:tc>
        <w:tc>
          <w:tcPr>
            <w:tcW w:w="1968" w:type="dxa"/>
            <w:tcBorders>
              <w:top w:val="nil"/>
              <w:left w:val="nil"/>
              <w:bottom w:val="single" w:sz="12" w:space="0" w:color="auto"/>
              <w:right w:val="single" w:sz="12" w:space="0" w:color="auto"/>
            </w:tcBorders>
            <w:shd w:val="clear" w:color="auto" w:fill="C0C0C0"/>
            <w:vAlign w:val="center"/>
          </w:tcPr>
          <w:p w14:paraId="2AE779DE" w14:textId="77777777" w:rsidR="000A6B8A" w:rsidRDefault="000A6B8A">
            <w:pPr>
              <w:jc w:val="center"/>
              <w:rPr>
                <w:b/>
                <w:bCs/>
              </w:rPr>
            </w:pPr>
            <w:r>
              <w:rPr>
                <w:b/>
                <w:bCs/>
              </w:rPr>
              <w:t xml:space="preserve">Přesahy </w:t>
            </w:r>
            <w:r>
              <w:rPr>
                <w:b/>
                <w:bCs/>
              </w:rPr>
              <w:br/>
              <w:t xml:space="preserve">a vazby </w:t>
            </w:r>
          </w:p>
        </w:tc>
      </w:tr>
      <w:tr w:rsidR="000A6B8A" w14:paraId="15B061F9"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292BF059"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22108E9B" w14:textId="77777777">
        <w:trPr>
          <w:trHeight w:val="771"/>
        </w:trPr>
        <w:tc>
          <w:tcPr>
            <w:tcW w:w="6167" w:type="dxa"/>
            <w:tcBorders>
              <w:top w:val="nil"/>
              <w:left w:val="single" w:sz="4" w:space="0" w:color="auto"/>
              <w:bottom w:val="single" w:sz="4" w:space="0" w:color="auto"/>
              <w:right w:val="single" w:sz="4" w:space="0" w:color="auto"/>
            </w:tcBorders>
            <w:shd w:val="clear" w:color="auto" w:fill="CCFFCC"/>
          </w:tcPr>
          <w:p w14:paraId="2AAB468E" w14:textId="77777777" w:rsidR="000A6B8A" w:rsidRDefault="000A6B8A">
            <w:pPr>
              <w:rPr>
                <w:color w:val="000000"/>
                <w:sz w:val="20"/>
                <w:szCs w:val="20"/>
              </w:rPr>
            </w:pPr>
            <w:r>
              <w:rPr>
                <w:color w:val="000000"/>
                <w:sz w:val="20"/>
                <w:szCs w:val="20"/>
              </w:rPr>
              <w:t>Žák</w:t>
            </w:r>
            <w:r>
              <w:rPr>
                <w:color w:val="000000"/>
                <w:sz w:val="20"/>
                <w:szCs w:val="20"/>
              </w:rPr>
              <w:br/>
              <w:t xml:space="preserve">◄lokalizuje na mapách hlavní rozvojová jádra a periferní oblasti České republiky, rozlišuje jejich specifika </w:t>
            </w:r>
            <w:r>
              <w:rPr>
                <w:color w:val="000000"/>
                <w:sz w:val="20"/>
                <w:szCs w:val="20"/>
              </w:rPr>
              <w:br/>
              <w:t>◄zhodnotí polohu, přírodní poměry a zdroje České republiky</w:t>
            </w:r>
            <w:r>
              <w:rPr>
                <w:color w:val="000000"/>
                <w:sz w:val="20"/>
                <w:szCs w:val="20"/>
              </w:rPr>
              <w:br/>
              <w:t xml:space="preserve">◄vymezí místní region (podle bydliště, školy) na mapě podle zvolených kritérií, zhodnotí přírodní, hospodářské a kulturní poměry mikroregionu a jeho vazby k vyšším územním celkům a regionům </w:t>
            </w:r>
            <w:r>
              <w:rPr>
                <w:color w:val="000000"/>
                <w:sz w:val="20"/>
                <w:szCs w:val="20"/>
              </w:rPr>
              <w:br/>
              <w:t xml:space="preserve">◄analyzuje na konkrétních příkladech přírodní a kulturní (společenské) krajinné složky a prvky krajiny </w:t>
            </w:r>
            <w:r>
              <w:rPr>
                <w:color w:val="000000"/>
                <w:sz w:val="20"/>
                <w:szCs w:val="20"/>
              </w:rPr>
              <w:br/>
              <w:t>◄zhodnotí některá rizika působení přírodních faktorů na životní prostředí v lokální, regionální a globální úrovni</w:t>
            </w:r>
          </w:p>
          <w:p w14:paraId="07BE78CD" w14:textId="77777777" w:rsidR="000A6B8A" w:rsidRDefault="000A6B8A">
            <w:pPr>
              <w:rPr>
                <w:color w:val="000000"/>
                <w:sz w:val="20"/>
                <w:szCs w:val="20"/>
              </w:rPr>
            </w:pPr>
          </w:p>
          <w:p w14:paraId="312D0154" w14:textId="77777777" w:rsidR="000A6B8A" w:rsidRDefault="000A6B8A">
            <w:pPr>
              <w:rPr>
                <w:sz w:val="20"/>
                <w:szCs w:val="20"/>
              </w:rPr>
            </w:pPr>
          </w:p>
        </w:tc>
        <w:tc>
          <w:tcPr>
            <w:tcW w:w="4300" w:type="dxa"/>
            <w:tcBorders>
              <w:top w:val="nil"/>
              <w:left w:val="nil"/>
              <w:bottom w:val="single" w:sz="4" w:space="0" w:color="auto"/>
              <w:right w:val="single" w:sz="4" w:space="0" w:color="auto"/>
            </w:tcBorders>
            <w:shd w:val="clear" w:color="auto" w:fill="CCFFCC"/>
          </w:tcPr>
          <w:p w14:paraId="2698B77A" w14:textId="77777777" w:rsidR="000A6B8A" w:rsidRDefault="000A6B8A">
            <w:pPr>
              <w:rPr>
                <w:sz w:val="20"/>
                <w:szCs w:val="20"/>
              </w:rPr>
            </w:pPr>
            <w:r>
              <w:rPr>
                <w:sz w:val="20"/>
                <w:szCs w:val="20"/>
              </w:rPr>
              <w:t>Žák</w:t>
            </w:r>
          </w:p>
          <w:p w14:paraId="4BC3937E" w14:textId="77777777" w:rsidR="000A6B8A" w:rsidRDefault="000A6B8A">
            <w:pPr>
              <w:rPr>
                <w:color w:val="000000"/>
                <w:sz w:val="20"/>
                <w:szCs w:val="20"/>
              </w:rPr>
            </w:pPr>
            <w:r>
              <w:rPr>
                <w:color w:val="000000"/>
                <w:sz w:val="20"/>
                <w:szCs w:val="20"/>
              </w:rPr>
              <w:t>◄vymezí evropské regiony a charakterizuje je</w:t>
            </w:r>
          </w:p>
          <w:p w14:paraId="28FE3040" w14:textId="77777777" w:rsidR="000A6B8A" w:rsidRDefault="000A6B8A">
            <w:pPr>
              <w:rPr>
                <w:color w:val="000000"/>
                <w:sz w:val="20"/>
                <w:szCs w:val="20"/>
              </w:rPr>
            </w:pPr>
            <w:r>
              <w:rPr>
                <w:color w:val="000000"/>
                <w:sz w:val="20"/>
                <w:szCs w:val="20"/>
              </w:rPr>
              <w:t>◄dokáže zhodnotit význam jednotlivých států v rámci Evropy, světa a ČR</w:t>
            </w:r>
          </w:p>
          <w:p w14:paraId="3A8DDB2C" w14:textId="77777777" w:rsidR="000A6B8A" w:rsidRDefault="000A6B8A">
            <w:pPr>
              <w:rPr>
                <w:color w:val="000000"/>
                <w:sz w:val="20"/>
                <w:szCs w:val="20"/>
              </w:rPr>
            </w:pPr>
            <w:r>
              <w:rPr>
                <w:color w:val="000000"/>
                <w:sz w:val="20"/>
                <w:szCs w:val="20"/>
              </w:rPr>
              <w:t>◄zhodnotí polohu ČR</w:t>
            </w:r>
          </w:p>
          <w:p w14:paraId="6F1DEB3E" w14:textId="77777777" w:rsidR="000A6B8A" w:rsidRDefault="000A6B8A">
            <w:pPr>
              <w:rPr>
                <w:color w:val="000000"/>
                <w:sz w:val="20"/>
                <w:szCs w:val="20"/>
              </w:rPr>
            </w:pPr>
            <w:r>
              <w:rPr>
                <w:color w:val="000000"/>
                <w:sz w:val="20"/>
                <w:szCs w:val="20"/>
              </w:rPr>
              <w:t>◄uvede základní geografické údaje ČR</w:t>
            </w:r>
          </w:p>
          <w:p w14:paraId="69D69591" w14:textId="77777777" w:rsidR="000A6B8A" w:rsidRDefault="000A6B8A">
            <w:pPr>
              <w:rPr>
                <w:color w:val="000000"/>
                <w:sz w:val="20"/>
                <w:szCs w:val="20"/>
              </w:rPr>
            </w:pPr>
            <w:r>
              <w:rPr>
                <w:color w:val="000000"/>
                <w:sz w:val="20"/>
                <w:szCs w:val="20"/>
              </w:rPr>
              <w:t>◄popíše politický, hospodářský a demografický vývoj ČR</w:t>
            </w:r>
          </w:p>
          <w:p w14:paraId="6834D92E" w14:textId="77777777" w:rsidR="000A6B8A" w:rsidRDefault="000A6B8A">
            <w:pPr>
              <w:rPr>
                <w:color w:val="000000"/>
                <w:sz w:val="20"/>
                <w:szCs w:val="20"/>
              </w:rPr>
            </w:pPr>
            <w:r>
              <w:rPr>
                <w:color w:val="000000"/>
                <w:sz w:val="20"/>
                <w:szCs w:val="20"/>
              </w:rPr>
              <w:t>◄určí a charakterizuje jednotlivé regionální vazby na okolí regionu</w:t>
            </w:r>
          </w:p>
          <w:p w14:paraId="4E7C9D11" w14:textId="77777777" w:rsidR="000A6B8A" w:rsidRDefault="000A6B8A">
            <w:pPr>
              <w:rPr>
                <w:color w:val="000000"/>
                <w:sz w:val="20"/>
                <w:szCs w:val="20"/>
              </w:rPr>
            </w:pPr>
            <w:r>
              <w:rPr>
                <w:color w:val="000000"/>
                <w:sz w:val="20"/>
                <w:szCs w:val="20"/>
              </w:rPr>
              <w:t>◄zhodnotí postavení místního regionu v rámci ČR</w:t>
            </w:r>
          </w:p>
          <w:p w14:paraId="1DA26979" w14:textId="77777777" w:rsidR="000A6B8A" w:rsidRDefault="000A6B8A">
            <w:pPr>
              <w:rPr>
                <w:sz w:val="20"/>
                <w:szCs w:val="20"/>
              </w:rPr>
            </w:pPr>
            <w:r>
              <w:rPr>
                <w:color w:val="000000"/>
                <w:sz w:val="20"/>
                <w:szCs w:val="20"/>
              </w:rPr>
              <w:t>◄zná problematiku ochrany přírody v ČR</w:t>
            </w:r>
          </w:p>
        </w:tc>
        <w:tc>
          <w:tcPr>
            <w:tcW w:w="3060" w:type="dxa"/>
            <w:tcBorders>
              <w:top w:val="nil"/>
              <w:left w:val="nil"/>
              <w:bottom w:val="single" w:sz="4" w:space="0" w:color="auto"/>
              <w:right w:val="single" w:sz="4" w:space="0" w:color="auto"/>
            </w:tcBorders>
            <w:shd w:val="clear" w:color="auto" w:fill="CCFFCC"/>
          </w:tcPr>
          <w:p w14:paraId="7AB507B1" w14:textId="77777777" w:rsidR="000A6B8A" w:rsidRDefault="000A6B8A">
            <w:pPr>
              <w:rPr>
                <w:color w:val="000000"/>
                <w:sz w:val="20"/>
                <w:szCs w:val="20"/>
              </w:rPr>
            </w:pPr>
            <w:r>
              <w:rPr>
                <w:color w:val="000000"/>
                <w:sz w:val="20"/>
                <w:szCs w:val="20"/>
              </w:rPr>
              <w:t>Česká republika</w:t>
            </w:r>
            <w:r>
              <w:rPr>
                <w:color w:val="000000"/>
                <w:sz w:val="20"/>
                <w:szCs w:val="20"/>
              </w:rPr>
              <w:br/>
              <w:t>Místní region</w:t>
            </w:r>
          </w:p>
          <w:p w14:paraId="0DF50F1C" w14:textId="77777777" w:rsidR="000A6B8A" w:rsidRDefault="000A6B8A">
            <w:pPr>
              <w:rPr>
                <w:sz w:val="20"/>
                <w:szCs w:val="20"/>
              </w:rPr>
            </w:pPr>
            <w:r>
              <w:rPr>
                <w:sz w:val="20"/>
                <w:szCs w:val="20"/>
              </w:rPr>
              <w:t>Krajina</w:t>
            </w:r>
          </w:p>
          <w:p w14:paraId="0D5157C0" w14:textId="77777777" w:rsidR="000A6B8A" w:rsidRDefault="000A6B8A">
            <w:pPr>
              <w:rPr>
                <w:sz w:val="20"/>
                <w:szCs w:val="20"/>
              </w:rPr>
            </w:pPr>
            <w:r>
              <w:rPr>
                <w:sz w:val="20"/>
                <w:szCs w:val="20"/>
              </w:rPr>
              <w:t>Vývoj interakce příroda</w:t>
            </w:r>
          </w:p>
          <w:p w14:paraId="04A02B88" w14:textId="77777777" w:rsidR="000A6B8A" w:rsidRDefault="000A6B8A">
            <w:pPr>
              <w:rPr>
                <w:sz w:val="20"/>
                <w:szCs w:val="20"/>
              </w:rPr>
            </w:pPr>
          </w:p>
        </w:tc>
        <w:tc>
          <w:tcPr>
            <w:tcW w:w="1968" w:type="dxa"/>
            <w:tcBorders>
              <w:top w:val="nil"/>
              <w:left w:val="nil"/>
              <w:bottom w:val="single" w:sz="4" w:space="0" w:color="auto"/>
              <w:right w:val="single" w:sz="4" w:space="0" w:color="auto"/>
            </w:tcBorders>
            <w:shd w:val="clear" w:color="auto" w:fill="CCFFCC"/>
          </w:tcPr>
          <w:p w14:paraId="0FB2BE86" w14:textId="77777777" w:rsidR="000A6B8A" w:rsidRDefault="000A6B8A">
            <w:pPr>
              <w:rPr>
                <w:color w:val="000000"/>
                <w:sz w:val="20"/>
                <w:szCs w:val="20"/>
              </w:rPr>
            </w:pPr>
            <w:r>
              <w:rPr>
                <w:color w:val="000000"/>
                <w:sz w:val="20"/>
                <w:szCs w:val="20"/>
              </w:rPr>
              <w:t>DĚJ</w:t>
            </w:r>
          </w:p>
          <w:p w14:paraId="5743E468" w14:textId="77777777" w:rsidR="000A6B8A" w:rsidRDefault="000A6B8A">
            <w:pPr>
              <w:rPr>
                <w:sz w:val="20"/>
                <w:szCs w:val="20"/>
              </w:rPr>
            </w:pPr>
            <w:r>
              <w:rPr>
                <w:sz w:val="20"/>
                <w:szCs w:val="20"/>
              </w:rPr>
              <w:t>BIO</w:t>
            </w:r>
          </w:p>
          <w:p w14:paraId="629E5FCB" w14:textId="77777777" w:rsidR="005B73C3" w:rsidRDefault="000A6B8A">
            <w:pPr>
              <w:rPr>
                <w:sz w:val="20"/>
                <w:szCs w:val="20"/>
              </w:rPr>
            </w:pPr>
            <w:r>
              <w:rPr>
                <w:sz w:val="20"/>
                <w:szCs w:val="20"/>
              </w:rPr>
              <w:t>PT</w:t>
            </w:r>
            <w:r w:rsidR="005B73C3">
              <w:rPr>
                <w:sz w:val="20"/>
                <w:szCs w:val="20"/>
              </w:rPr>
              <w:t>:</w:t>
            </w:r>
          </w:p>
          <w:p w14:paraId="70CDCBCE" w14:textId="77777777" w:rsidR="000A6B8A" w:rsidRDefault="005B73C3" w:rsidP="005B73C3">
            <w:pPr>
              <w:rPr>
                <w:sz w:val="20"/>
                <w:szCs w:val="20"/>
              </w:rPr>
            </w:pPr>
            <w:r>
              <w:rPr>
                <w:sz w:val="20"/>
                <w:szCs w:val="20"/>
              </w:rPr>
              <w:t>- Ž</w:t>
            </w:r>
            <w:r w:rsidR="000A6B8A">
              <w:rPr>
                <w:sz w:val="20"/>
                <w:szCs w:val="20"/>
              </w:rPr>
              <w:t>ivotní prostředí regionu a České republiky</w:t>
            </w:r>
          </w:p>
        </w:tc>
      </w:tr>
    </w:tbl>
    <w:p w14:paraId="703B9205" w14:textId="77777777" w:rsidR="000A6B8A" w:rsidRDefault="000A6B8A">
      <w:pPr>
        <w:sectPr w:rsidR="000A6B8A">
          <w:pgSz w:w="16838" w:h="11906" w:orient="landscape" w:code="9"/>
          <w:pgMar w:top="567" w:right="663" w:bottom="1418" w:left="851" w:header="709" w:footer="709" w:gutter="0"/>
          <w:cols w:space="708"/>
          <w:docGrid w:linePitch="360"/>
        </w:sectPr>
      </w:pPr>
      <w:r>
        <w:rPr>
          <w:noProof/>
        </w:rPr>
        <w:pict w14:anchorId="648365CB">
          <v:shape id="_x0000_s1061" type="#_x0000_t202" style="position:absolute;margin-left:729pt;margin-top:93.1pt;width:45pt;height:27pt;z-index:251657216;mso-position-horizontal-relative:text;mso-position-vertical-relative:text" filled="f" stroked="f">
            <v:textbox style="mso-next-textbox:#_x0000_s1061">
              <w:txbxContent>
                <w:p w14:paraId="55B482C4" w14:textId="77777777" w:rsidR="002533DF" w:rsidRDefault="002533DF">
                  <w:hyperlink w:anchor="obsah" w:history="1">
                    <w:r>
                      <w:rPr>
                        <w:rStyle w:val="Hypertextovodkaz"/>
                      </w:rPr>
                      <w:t>obsah</w:t>
                    </w:r>
                  </w:hyperlink>
                </w:p>
              </w:txbxContent>
            </v:textbox>
          </v:shape>
        </w:pict>
      </w:r>
    </w:p>
    <w:p w14:paraId="385DAF1F" w14:textId="77777777" w:rsidR="000A6B8A" w:rsidRDefault="000A6B8A" w:rsidP="00190D34">
      <w:pPr>
        <w:pStyle w:val="Nadpis2"/>
      </w:pPr>
      <w:bookmarkStart w:id="128" w:name="_6.11_Informatika_a"/>
      <w:bookmarkEnd w:id="128"/>
      <w:r>
        <w:lastRenderedPageBreak/>
        <w:t>6.11</w:t>
      </w:r>
      <w:r w:rsidR="00190D34">
        <w:tab/>
      </w:r>
      <w:r>
        <w:t>Informatika a výpočetní technika</w:t>
      </w:r>
      <w:bookmarkStart w:id="129" w:name="a34"/>
      <w:bookmarkEnd w:id="129"/>
    </w:p>
    <w:p w14:paraId="7D1401EA" w14:textId="77777777" w:rsidR="000A6B8A" w:rsidRDefault="000A6B8A">
      <w:pPr>
        <w:rPr>
          <w:b/>
          <w:sz w:val="28"/>
          <w:szCs w:val="28"/>
        </w:rPr>
      </w:pPr>
    </w:p>
    <w:p w14:paraId="039A5D0E" w14:textId="77777777" w:rsidR="000A6B8A" w:rsidRDefault="000A6B8A">
      <w:pPr>
        <w:rPr>
          <w:b/>
          <w:szCs w:val="28"/>
        </w:rPr>
      </w:pPr>
      <w:r>
        <w:rPr>
          <w:b/>
          <w:szCs w:val="28"/>
        </w:rPr>
        <w:t>Garant oboru: Mgr. Luděk Polák</w:t>
      </w:r>
    </w:p>
    <w:p w14:paraId="53F09D0E" w14:textId="77777777" w:rsidR="000A6B8A" w:rsidRDefault="000A6B8A">
      <w:pPr>
        <w:rPr>
          <w:b/>
          <w:sz w:val="28"/>
          <w:szCs w:val="28"/>
        </w:rPr>
      </w:pPr>
    </w:p>
    <w:p w14:paraId="50C5FA0D" w14:textId="77777777" w:rsidR="000A6B8A" w:rsidRDefault="000A6B8A">
      <w:pPr>
        <w:spacing w:line="360" w:lineRule="auto"/>
        <w:ind w:firstLine="360"/>
        <w:jc w:val="both"/>
        <w:rPr>
          <w:sz w:val="22"/>
          <w:szCs w:val="22"/>
        </w:rPr>
      </w:pPr>
      <w:r>
        <w:rPr>
          <w:sz w:val="22"/>
          <w:szCs w:val="22"/>
        </w:rPr>
        <w:t>Vzdělávací oblast: Informatika a informační a komunikační technologie.</w:t>
      </w:r>
    </w:p>
    <w:p w14:paraId="5616A800" w14:textId="77777777" w:rsidR="000A6B8A" w:rsidRDefault="000A6B8A">
      <w:pPr>
        <w:spacing w:line="360" w:lineRule="auto"/>
        <w:ind w:firstLine="360"/>
        <w:jc w:val="both"/>
        <w:rPr>
          <w:sz w:val="22"/>
          <w:szCs w:val="22"/>
        </w:rPr>
      </w:pPr>
      <w:r>
        <w:rPr>
          <w:sz w:val="22"/>
          <w:szCs w:val="22"/>
        </w:rPr>
        <w:t>Časová dotace v předmětu informatika a výpočetní technika pro vyšší stupeň gymnázia:</w:t>
      </w:r>
    </w:p>
    <w:p w14:paraId="3E37FBB1"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5FC1B2C1" w14:textId="77777777">
        <w:tc>
          <w:tcPr>
            <w:tcW w:w="1800" w:type="dxa"/>
          </w:tcPr>
          <w:p w14:paraId="04BF7A2A" w14:textId="77777777" w:rsidR="000A6B8A" w:rsidRDefault="000A6B8A">
            <w:pPr>
              <w:spacing w:line="360" w:lineRule="auto"/>
              <w:ind w:firstLine="360"/>
              <w:jc w:val="both"/>
              <w:rPr>
                <w:sz w:val="22"/>
                <w:szCs w:val="22"/>
              </w:rPr>
            </w:pPr>
            <w:r>
              <w:rPr>
                <w:sz w:val="22"/>
                <w:szCs w:val="22"/>
              </w:rPr>
              <w:t>1. ročník</w:t>
            </w:r>
          </w:p>
        </w:tc>
        <w:tc>
          <w:tcPr>
            <w:tcW w:w="2160" w:type="dxa"/>
          </w:tcPr>
          <w:p w14:paraId="40BE4DF6" w14:textId="77777777" w:rsidR="000A6B8A" w:rsidRDefault="000A6B8A">
            <w:pPr>
              <w:spacing w:line="360" w:lineRule="auto"/>
              <w:ind w:firstLine="360"/>
              <w:jc w:val="both"/>
              <w:rPr>
                <w:sz w:val="22"/>
                <w:szCs w:val="22"/>
              </w:rPr>
            </w:pPr>
            <w:r>
              <w:rPr>
                <w:sz w:val="22"/>
                <w:szCs w:val="22"/>
              </w:rPr>
              <w:t>1 hodina týdně</w:t>
            </w:r>
          </w:p>
        </w:tc>
      </w:tr>
      <w:tr w:rsidR="000A6B8A" w14:paraId="2E70BB88" w14:textId="77777777">
        <w:tc>
          <w:tcPr>
            <w:tcW w:w="1800" w:type="dxa"/>
          </w:tcPr>
          <w:p w14:paraId="24F36E88" w14:textId="77777777" w:rsidR="000A6B8A" w:rsidRDefault="000A6B8A">
            <w:pPr>
              <w:spacing w:line="360" w:lineRule="auto"/>
              <w:ind w:firstLine="360"/>
              <w:jc w:val="both"/>
              <w:rPr>
                <w:sz w:val="22"/>
                <w:szCs w:val="22"/>
              </w:rPr>
            </w:pPr>
            <w:r>
              <w:rPr>
                <w:sz w:val="22"/>
                <w:szCs w:val="22"/>
              </w:rPr>
              <w:t>2. ročník</w:t>
            </w:r>
          </w:p>
        </w:tc>
        <w:tc>
          <w:tcPr>
            <w:tcW w:w="2160" w:type="dxa"/>
          </w:tcPr>
          <w:p w14:paraId="29E417C5" w14:textId="77777777" w:rsidR="000A6B8A" w:rsidRDefault="000A6B8A">
            <w:pPr>
              <w:spacing w:line="360" w:lineRule="auto"/>
              <w:ind w:firstLine="360"/>
              <w:jc w:val="both"/>
              <w:rPr>
                <w:sz w:val="22"/>
                <w:szCs w:val="22"/>
              </w:rPr>
            </w:pPr>
            <w:r>
              <w:rPr>
                <w:sz w:val="22"/>
                <w:szCs w:val="22"/>
              </w:rPr>
              <w:t>1 hodina týdně</w:t>
            </w:r>
          </w:p>
        </w:tc>
      </w:tr>
      <w:tr w:rsidR="000A6B8A" w14:paraId="0532D2AD" w14:textId="77777777">
        <w:tc>
          <w:tcPr>
            <w:tcW w:w="1800" w:type="dxa"/>
          </w:tcPr>
          <w:p w14:paraId="35D71784" w14:textId="77777777" w:rsidR="000A6B8A" w:rsidRDefault="000A6B8A">
            <w:pPr>
              <w:spacing w:line="360" w:lineRule="auto"/>
              <w:ind w:firstLine="360"/>
              <w:jc w:val="both"/>
              <w:rPr>
                <w:sz w:val="22"/>
                <w:szCs w:val="22"/>
              </w:rPr>
            </w:pPr>
            <w:r>
              <w:rPr>
                <w:sz w:val="22"/>
                <w:szCs w:val="22"/>
              </w:rPr>
              <w:t>3. ročník</w:t>
            </w:r>
          </w:p>
        </w:tc>
        <w:tc>
          <w:tcPr>
            <w:tcW w:w="2160" w:type="dxa"/>
          </w:tcPr>
          <w:p w14:paraId="17ADE4E5" w14:textId="77777777" w:rsidR="000A6B8A" w:rsidRDefault="000A6B8A">
            <w:pPr>
              <w:spacing w:line="360" w:lineRule="auto"/>
              <w:ind w:firstLine="360"/>
              <w:jc w:val="both"/>
              <w:rPr>
                <w:sz w:val="22"/>
                <w:szCs w:val="22"/>
              </w:rPr>
            </w:pPr>
            <w:r>
              <w:rPr>
                <w:sz w:val="22"/>
                <w:szCs w:val="22"/>
              </w:rPr>
              <w:t>1 hodina týdně</w:t>
            </w:r>
          </w:p>
        </w:tc>
      </w:tr>
      <w:tr w:rsidR="000A6B8A" w14:paraId="3A88FEB8" w14:textId="77777777">
        <w:tc>
          <w:tcPr>
            <w:tcW w:w="1800" w:type="dxa"/>
          </w:tcPr>
          <w:p w14:paraId="09C8F425" w14:textId="77777777" w:rsidR="000A6B8A" w:rsidRDefault="000A6B8A">
            <w:pPr>
              <w:spacing w:line="360" w:lineRule="auto"/>
              <w:ind w:firstLine="360"/>
              <w:jc w:val="both"/>
              <w:rPr>
                <w:sz w:val="22"/>
                <w:szCs w:val="22"/>
              </w:rPr>
            </w:pPr>
            <w:r>
              <w:rPr>
                <w:sz w:val="22"/>
                <w:szCs w:val="22"/>
              </w:rPr>
              <w:t>4. ročník</w:t>
            </w:r>
          </w:p>
        </w:tc>
        <w:tc>
          <w:tcPr>
            <w:tcW w:w="2160" w:type="dxa"/>
          </w:tcPr>
          <w:p w14:paraId="7D4AD2E1" w14:textId="77777777" w:rsidR="000A6B8A" w:rsidRDefault="000A6B8A">
            <w:pPr>
              <w:spacing w:line="360" w:lineRule="auto"/>
              <w:ind w:firstLine="360"/>
              <w:jc w:val="both"/>
              <w:rPr>
                <w:sz w:val="22"/>
                <w:szCs w:val="22"/>
              </w:rPr>
            </w:pPr>
            <w:r>
              <w:rPr>
                <w:sz w:val="22"/>
                <w:szCs w:val="22"/>
              </w:rPr>
              <w:t>2 hodiny týdně</w:t>
            </w:r>
          </w:p>
        </w:tc>
      </w:tr>
    </w:tbl>
    <w:p w14:paraId="34A0B1C9" w14:textId="77777777" w:rsidR="000A6B8A" w:rsidRDefault="000A6B8A">
      <w:pPr>
        <w:spacing w:line="360" w:lineRule="auto"/>
        <w:ind w:firstLine="360"/>
        <w:jc w:val="both"/>
        <w:rPr>
          <w:sz w:val="22"/>
          <w:szCs w:val="22"/>
        </w:rPr>
      </w:pPr>
    </w:p>
    <w:p w14:paraId="13D136CD" w14:textId="77777777" w:rsidR="000A6B8A" w:rsidRDefault="000A6B8A">
      <w:pPr>
        <w:spacing w:line="360" w:lineRule="auto"/>
        <w:ind w:firstLine="360"/>
        <w:jc w:val="both"/>
        <w:rPr>
          <w:sz w:val="22"/>
          <w:szCs w:val="22"/>
        </w:rPr>
      </w:pPr>
      <w:r>
        <w:rPr>
          <w:sz w:val="22"/>
          <w:szCs w:val="22"/>
        </w:rPr>
        <w:t>Výuka probíhá v odborné učebně IKT.</w:t>
      </w:r>
    </w:p>
    <w:p w14:paraId="5C301496" w14:textId="77777777" w:rsidR="000A6B8A" w:rsidRDefault="000A6B8A">
      <w:pPr>
        <w:spacing w:line="360" w:lineRule="auto"/>
        <w:ind w:firstLine="360"/>
        <w:jc w:val="both"/>
        <w:rPr>
          <w:sz w:val="22"/>
          <w:szCs w:val="22"/>
        </w:rPr>
      </w:pPr>
      <w:r>
        <w:rPr>
          <w:sz w:val="22"/>
          <w:szCs w:val="22"/>
        </w:rPr>
        <w:t>Důraz je kladen na osvojení si základních dovedností a poznatků z oboru, a to jak teoretických, tak i praktických. Vzhledem k rychlému vývoji tohoto oboru je nutné neustále začleňovat nové poznatky do výuky a vypouštět již nepoužívané. Studium informatiky a výpočetní techniky lze na vyšším stupni gymnázia zakončit maturitní zkouškou.</w:t>
      </w:r>
    </w:p>
    <w:p w14:paraId="3B92AE96" w14:textId="77777777" w:rsidR="000A6B8A" w:rsidRDefault="000A6B8A"/>
    <w:p w14:paraId="05408025" w14:textId="77777777" w:rsidR="000A6B8A" w:rsidRDefault="000A6B8A">
      <w:pPr>
        <w:rPr>
          <w:b/>
        </w:rPr>
      </w:pPr>
      <w:r>
        <w:rPr>
          <w:b/>
        </w:rPr>
        <w:t>Kompetence k učení</w:t>
      </w:r>
    </w:p>
    <w:p w14:paraId="1680C224" w14:textId="77777777" w:rsidR="000A6B8A" w:rsidRDefault="000A6B8A">
      <w:pPr>
        <w:rPr>
          <w:b/>
        </w:rPr>
      </w:pPr>
    </w:p>
    <w:p w14:paraId="64A4A97B" w14:textId="77777777" w:rsidR="000A6B8A" w:rsidRDefault="000A6B8A" w:rsidP="000A6B8A">
      <w:pPr>
        <w:numPr>
          <w:ilvl w:val="0"/>
          <w:numId w:val="3"/>
        </w:numPr>
        <w:spacing w:line="360" w:lineRule="auto"/>
        <w:jc w:val="both"/>
        <w:rPr>
          <w:sz w:val="22"/>
          <w:szCs w:val="22"/>
        </w:rPr>
      </w:pPr>
      <w:r>
        <w:rPr>
          <w:sz w:val="22"/>
          <w:szCs w:val="22"/>
        </w:rPr>
        <w:t xml:space="preserve">Učíme žáky porozumět textu a zadání, umět s ním pracovat, umět vyhledat informace v textu. </w:t>
      </w:r>
    </w:p>
    <w:p w14:paraId="1C06BBB0" w14:textId="77777777" w:rsidR="000A6B8A" w:rsidRDefault="000A6B8A" w:rsidP="000A6B8A">
      <w:pPr>
        <w:numPr>
          <w:ilvl w:val="0"/>
          <w:numId w:val="3"/>
        </w:numPr>
        <w:spacing w:line="360" w:lineRule="auto"/>
        <w:jc w:val="both"/>
        <w:rPr>
          <w:sz w:val="22"/>
          <w:szCs w:val="22"/>
        </w:rPr>
      </w:pPr>
      <w:r>
        <w:rPr>
          <w:sz w:val="22"/>
          <w:szCs w:val="22"/>
        </w:rPr>
        <w:t xml:space="preserve">Vedeme žáky k hodnocení vlastních studijních výkonů, dovedností, schopností a k jejich posouzení s reálnými možnostmi. </w:t>
      </w:r>
    </w:p>
    <w:p w14:paraId="495B06E9" w14:textId="77777777" w:rsidR="000A6B8A" w:rsidRDefault="000A6B8A" w:rsidP="000A6B8A">
      <w:pPr>
        <w:numPr>
          <w:ilvl w:val="0"/>
          <w:numId w:val="3"/>
        </w:numPr>
        <w:spacing w:line="360" w:lineRule="auto"/>
        <w:jc w:val="both"/>
        <w:rPr>
          <w:sz w:val="22"/>
          <w:szCs w:val="22"/>
        </w:rPr>
      </w:pPr>
      <w:r>
        <w:rPr>
          <w:sz w:val="22"/>
          <w:szCs w:val="22"/>
        </w:rPr>
        <w:t xml:space="preserve">Motivujeme žáky zadáváním zajímavých projektů v rámci výuky i domácí práce, přípravou na soutěže a olympiády. </w:t>
      </w:r>
    </w:p>
    <w:p w14:paraId="4424E66C" w14:textId="77777777" w:rsidR="000A6B8A" w:rsidRDefault="000A6B8A" w:rsidP="000A6B8A">
      <w:pPr>
        <w:numPr>
          <w:ilvl w:val="0"/>
          <w:numId w:val="3"/>
        </w:numPr>
        <w:spacing w:line="360" w:lineRule="auto"/>
        <w:jc w:val="both"/>
        <w:rPr>
          <w:sz w:val="22"/>
          <w:szCs w:val="22"/>
        </w:rPr>
      </w:pPr>
      <w:r>
        <w:rPr>
          <w:sz w:val="22"/>
          <w:szCs w:val="22"/>
        </w:rPr>
        <w:t xml:space="preserve">Snažíme se poskytovat nadstandardní atraktivní informace v rámci tématu a tím prohloubit zájem žáků o učivo. </w:t>
      </w:r>
    </w:p>
    <w:p w14:paraId="56A8858A" w14:textId="77777777" w:rsidR="000A6B8A" w:rsidRDefault="000A6B8A" w:rsidP="000A6B8A">
      <w:pPr>
        <w:numPr>
          <w:ilvl w:val="0"/>
          <w:numId w:val="3"/>
        </w:numPr>
        <w:spacing w:line="360" w:lineRule="auto"/>
        <w:jc w:val="both"/>
        <w:rPr>
          <w:sz w:val="22"/>
          <w:szCs w:val="22"/>
        </w:rPr>
      </w:pPr>
      <w:r>
        <w:rPr>
          <w:sz w:val="22"/>
          <w:szCs w:val="22"/>
        </w:rPr>
        <w:t xml:space="preserve">Individuálním přístupem k žákům podporujeme jejich motivaci a vytváříme podmínky k dosažení úspěchu. </w:t>
      </w:r>
    </w:p>
    <w:p w14:paraId="1A17E3D7" w14:textId="77777777" w:rsidR="000A6B8A" w:rsidRDefault="000A6B8A" w:rsidP="000A6B8A">
      <w:pPr>
        <w:numPr>
          <w:ilvl w:val="0"/>
          <w:numId w:val="3"/>
        </w:numPr>
        <w:spacing w:line="360" w:lineRule="auto"/>
        <w:jc w:val="both"/>
        <w:rPr>
          <w:sz w:val="22"/>
          <w:szCs w:val="22"/>
        </w:rPr>
      </w:pPr>
      <w:r>
        <w:rPr>
          <w:sz w:val="22"/>
          <w:szCs w:val="22"/>
        </w:rPr>
        <w:t>Během studia žáky vedeme ke zpracování a prezentaci vlastních prací a projektů obsahujících klíčové informace použitelné pro další studium a život.</w:t>
      </w:r>
    </w:p>
    <w:p w14:paraId="218C6761" w14:textId="77777777" w:rsidR="000A6B8A" w:rsidRDefault="000A6B8A"/>
    <w:p w14:paraId="2266B787" w14:textId="77777777" w:rsidR="000A6B8A" w:rsidRDefault="000A6B8A">
      <w:pPr>
        <w:rPr>
          <w:b/>
        </w:rPr>
      </w:pPr>
      <w:r>
        <w:rPr>
          <w:b/>
        </w:rPr>
        <w:t>Kompetence k řešení problému</w:t>
      </w:r>
    </w:p>
    <w:p w14:paraId="599B6DDD" w14:textId="77777777" w:rsidR="000A6B8A" w:rsidRDefault="000A6B8A">
      <w:pPr>
        <w:rPr>
          <w:b/>
        </w:rPr>
      </w:pPr>
    </w:p>
    <w:p w14:paraId="3AD29D7D" w14:textId="77777777" w:rsidR="000A6B8A" w:rsidRDefault="000A6B8A" w:rsidP="000A6B8A">
      <w:pPr>
        <w:numPr>
          <w:ilvl w:val="0"/>
          <w:numId w:val="3"/>
        </w:numPr>
        <w:spacing w:line="360" w:lineRule="auto"/>
        <w:jc w:val="both"/>
        <w:rPr>
          <w:sz w:val="22"/>
          <w:szCs w:val="22"/>
        </w:rPr>
      </w:pPr>
      <w:r>
        <w:rPr>
          <w:sz w:val="22"/>
          <w:szCs w:val="22"/>
        </w:rPr>
        <w:t>Zadáváme problémové úkoly z praxe, s návazností na známé okolí žáků.</w:t>
      </w:r>
    </w:p>
    <w:p w14:paraId="3CF094F5" w14:textId="77777777" w:rsidR="000A6B8A" w:rsidRDefault="000A6B8A" w:rsidP="000A6B8A">
      <w:pPr>
        <w:numPr>
          <w:ilvl w:val="0"/>
          <w:numId w:val="3"/>
        </w:numPr>
        <w:spacing w:line="360" w:lineRule="auto"/>
        <w:jc w:val="both"/>
        <w:rPr>
          <w:sz w:val="22"/>
          <w:szCs w:val="22"/>
        </w:rPr>
      </w:pPr>
      <w:r>
        <w:rPr>
          <w:sz w:val="22"/>
          <w:szCs w:val="22"/>
        </w:rPr>
        <w:t>Rozvíjíme žákovu schopnost samostatně vyhledat problém a navrhnout jeho vhodné řešení.</w:t>
      </w:r>
    </w:p>
    <w:p w14:paraId="748F5EF5" w14:textId="77777777" w:rsidR="000A6B8A" w:rsidRDefault="000A6B8A" w:rsidP="000A6B8A">
      <w:pPr>
        <w:numPr>
          <w:ilvl w:val="0"/>
          <w:numId w:val="3"/>
        </w:numPr>
        <w:spacing w:line="360" w:lineRule="auto"/>
        <w:jc w:val="both"/>
        <w:rPr>
          <w:sz w:val="22"/>
          <w:szCs w:val="22"/>
        </w:rPr>
      </w:pPr>
      <w:r>
        <w:rPr>
          <w:sz w:val="22"/>
          <w:szCs w:val="22"/>
        </w:rPr>
        <w:t>Vedeme žáky k samostatnému hodnocení výsledků práce a to i v případě, kdy neodpovídají očekávaným výstupům.</w:t>
      </w:r>
    </w:p>
    <w:p w14:paraId="3B3AC2AF" w14:textId="77777777" w:rsidR="000A6B8A" w:rsidRDefault="000A6B8A" w:rsidP="000A6B8A">
      <w:pPr>
        <w:numPr>
          <w:ilvl w:val="0"/>
          <w:numId w:val="3"/>
        </w:numPr>
        <w:spacing w:line="360" w:lineRule="auto"/>
        <w:jc w:val="both"/>
        <w:rPr>
          <w:sz w:val="22"/>
          <w:szCs w:val="22"/>
        </w:rPr>
      </w:pPr>
      <w:r>
        <w:rPr>
          <w:sz w:val="22"/>
          <w:szCs w:val="22"/>
        </w:rPr>
        <w:t xml:space="preserve">Podporujeme logické myšlení, schopnost analýzy, syntézy, úsudku, porovnání a aplikace vzorových úloh na nové problémy. </w:t>
      </w:r>
    </w:p>
    <w:p w14:paraId="584B79C8" w14:textId="77777777" w:rsidR="000A6B8A" w:rsidRDefault="000A6B8A" w:rsidP="000A6B8A">
      <w:pPr>
        <w:numPr>
          <w:ilvl w:val="0"/>
          <w:numId w:val="3"/>
        </w:numPr>
        <w:spacing w:line="360" w:lineRule="auto"/>
        <w:jc w:val="both"/>
        <w:rPr>
          <w:sz w:val="22"/>
          <w:szCs w:val="22"/>
        </w:rPr>
      </w:pPr>
      <w:r>
        <w:rPr>
          <w:sz w:val="22"/>
          <w:szCs w:val="22"/>
        </w:rPr>
        <w:t>Necháváme žáky vyhledávat informace k dané problematice, třídit je a zpracovávat.</w:t>
      </w:r>
    </w:p>
    <w:p w14:paraId="628BCF10" w14:textId="77777777" w:rsidR="000A6B8A" w:rsidRDefault="000A6B8A" w:rsidP="000A6B8A">
      <w:pPr>
        <w:numPr>
          <w:ilvl w:val="0"/>
          <w:numId w:val="3"/>
        </w:numPr>
        <w:spacing w:line="360" w:lineRule="auto"/>
        <w:jc w:val="both"/>
        <w:rPr>
          <w:sz w:val="22"/>
          <w:szCs w:val="22"/>
        </w:rPr>
      </w:pPr>
      <w:r>
        <w:rPr>
          <w:sz w:val="22"/>
          <w:szCs w:val="22"/>
        </w:rPr>
        <w:lastRenderedPageBreak/>
        <w:t>Umožňujeme žákům prezentovat dosažené výsledky, k čemuž mohou využívat odborné učebny.</w:t>
      </w:r>
    </w:p>
    <w:p w14:paraId="289377C0" w14:textId="77777777" w:rsidR="000A6B8A" w:rsidRDefault="000A6B8A"/>
    <w:p w14:paraId="3C65B98C" w14:textId="77777777" w:rsidR="000A6B8A" w:rsidRDefault="000A6B8A">
      <w:pPr>
        <w:rPr>
          <w:b/>
        </w:rPr>
      </w:pPr>
      <w:r>
        <w:rPr>
          <w:b/>
        </w:rPr>
        <w:t>Kompetence komunikativní</w:t>
      </w:r>
    </w:p>
    <w:p w14:paraId="258BFD90" w14:textId="77777777" w:rsidR="000A6B8A" w:rsidRDefault="000A6B8A">
      <w:pPr>
        <w:rPr>
          <w:b/>
        </w:rPr>
      </w:pPr>
    </w:p>
    <w:p w14:paraId="068B3EA7"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vhodnou formou svůj vlastní názor a logicky argumentovat.</w:t>
      </w:r>
    </w:p>
    <w:p w14:paraId="26EF4F22" w14:textId="77777777" w:rsidR="000A6B8A" w:rsidRDefault="000A6B8A" w:rsidP="000A6B8A">
      <w:pPr>
        <w:numPr>
          <w:ilvl w:val="0"/>
          <w:numId w:val="3"/>
        </w:numPr>
        <w:spacing w:line="360" w:lineRule="auto"/>
        <w:jc w:val="both"/>
        <w:rPr>
          <w:sz w:val="22"/>
          <w:szCs w:val="22"/>
        </w:rPr>
      </w:pPr>
      <w:r>
        <w:rPr>
          <w:sz w:val="22"/>
          <w:szCs w:val="22"/>
        </w:rPr>
        <w:t>Začleňujeme metody kooperativního učení a jejich prostřednictvím vedeme žáky ke spolupráci při vyučování.</w:t>
      </w:r>
    </w:p>
    <w:p w14:paraId="45BB8340" w14:textId="77777777" w:rsidR="000A6B8A" w:rsidRDefault="000A6B8A" w:rsidP="000A6B8A">
      <w:pPr>
        <w:numPr>
          <w:ilvl w:val="0"/>
          <w:numId w:val="3"/>
        </w:numPr>
        <w:spacing w:line="360" w:lineRule="auto"/>
        <w:jc w:val="both"/>
        <w:rPr>
          <w:sz w:val="22"/>
          <w:szCs w:val="22"/>
        </w:rPr>
      </w:pPr>
      <w:r>
        <w:rPr>
          <w:sz w:val="22"/>
          <w:szCs w:val="22"/>
        </w:rPr>
        <w:t>Umožňujeme žákům podílet se na zpracování fotodokumentace z aktivit ve výuce IVT.</w:t>
      </w:r>
    </w:p>
    <w:p w14:paraId="45A6F50F" w14:textId="77777777" w:rsidR="000A6B8A" w:rsidRDefault="000A6B8A" w:rsidP="000A6B8A">
      <w:pPr>
        <w:numPr>
          <w:ilvl w:val="0"/>
          <w:numId w:val="3"/>
        </w:numPr>
        <w:spacing w:line="360" w:lineRule="auto"/>
        <w:jc w:val="both"/>
        <w:rPr>
          <w:sz w:val="22"/>
          <w:szCs w:val="22"/>
        </w:rPr>
      </w:pPr>
      <w:r>
        <w:rPr>
          <w:sz w:val="22"/>
          <w:szCs w:val="22"/>
        </w:rPr>
        <w:t>Podporujeme přátelské vztahy ve třídách a mezi třídami.</w:t>
      </w:r>
    </w:p>
    <w:p w14:paraId="31140CE1" w14:textId="77777777" w:rsidR="000A6B8A" w:rsidRDefault="000A6B8A"/>
    <w:p w14:paraId="693ED1B4" w14:textId="77777777" w:rsidR="000A6B8A" w:rsidRDefault="000A6B8A">
      <w:pPr>
        <w:rPr>
          <w:b/>
        </w:rPr>
      </w:pPr>
      <w:r>
        <w:rPr>
          <w:b/>
        </w:rPr>
        <w:t>Kompetence sociální a personální</w:t>
      </w:r>
    </w:p>
    <w:p w14:paraId="29FFC88C" w14:textId="77777777" w:rsidR="000A6B8A" w:rsidRDefault="000A6B8A">
      <w:pPr>
        <w:rPr>
          <w:b/>
        </w:rPr>
      </w:pPr>
    </w:p>
    <w:p w14:paraId="54BD7AC0"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041AF411"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1911DB43" w14:textId="77777777" w:rsidR="000A6B8A" w:rsidRDefault="000A6B8A" w:rsidP="000A6B8A">
      <w:pPr>
        <w:numPr>
          <w:ilvl w:val="0"/>
          <w:numId w:val="3"/>
        </w:numPr>
        <w:spacing w:line="360" w:lineRule="auto"/>
        <w:jc w:val="both"/>
        <w:rPr>
          <w:sz w:val="22"/>
          <w:szCs w:val="22"/>
        </w:rPr>
      </w:pPr>
      <w:r>
        <w:rPr>
          <w:sz w:val="22"/>
          <w:szCs w:val="22"/>
        </w:rPr>
        <w:t>Při praktických činnostech řešení problémových úkolů využíváme skupinovou práci.</w:t>
      </w:r>
    </w:p>
    <w:p w14:paraId="5D155DD3" w14:textId="77777777" w:rsidR="000A6B8A" w:rsidRDefault="000A6B8A" w:rsidP="000A6B8A">
      <w:pPr>
        <w:numPr>
          <w:ilvl w:val="0"/>
          <w:numId w:val="3"/>
        </w:numPr>
        <w:spacing w:line="360" w:lineRule="auto"/>
        <w:jc w:val="both"/>
        <w:rPr>
          <w:sz w:val="22"/>
          <w:szCs w:val="22"/>
        </w:rPr>
      </w:pPr>
      <w:r>
        <w:rPr>
          <w:sz w:val="22"/>
          <w:szCs w:val="22"/>
        </w:rPr>
        <w:t>U žáků usilujeme o zaujmutí stanoviska k problému, jeho vyjádření a obhájení.</w:t>
      </w:r>
    </w:p>
    <w:p w14:paraId="17BD423E" w14:textId="77777777" w:rsidR="000A6B8A" w:rsidRDefault="000A6B8A" w:rsidP="000A6B8A">
      <w:pPr>
        <w:numPr>
          <w:ilvl w:val="0"/>
          <w:numId w:val="3"/>
        </w:numPr>
        <w:spacing w:line="360" w:lineRule="auto"/>
        <w:jc w:val="both"/>
        <w:rPr>
          <w:sz w:val="22"/>
          <w:szCs w:val="22"/>
        </w:rPr>
      </w:pPr>
      <w:r>
        <w:rPr>
          <w:sz w:val="22"/>
          <w:szCs w:val="22"/>
        </w:rPr>
        <w:t>Vyžadujeme, aby si žák uvědomoval svoji jedinečnost, ale zároveň respektoval ostatní lidi.</w:t>
      </w:r>
    </w:p>
    <w:p w14:paraId="52A30F27" w14:textId="77777777" w:rsidR="000A6B8A" w:rsidRDefault="000A6B8A"/>
    <w:p w14:paraId="548921B6" w14:textId="77777777" w:rsidR="000A6B8A" w:rsidRDefault="000A6B8A">
      <w:pPr>
        <w:rPr>
          <w:b/>
        </w:rPr>
      </w:pPr>
      <w:r>
        <w:rPr>
          <w:b/>
        </w:rPr>
        <w:t>Kompetence občanské</w:t>
      </w:r>
    </w:p>
    <w:p w14:paraId="2BDF1517" w14:textId="77777777" w:rsidR="000A6B8A" w:rsidRDefault="000A6B8A"/>
    <w:p w14:paraId="2838E242" w14:textId="77777777" w:rsidR="000A6B8A" w:rsidRDefault="000A6B8A" w:rsidP="000A6B8A">
      <w:pPr>
        <w:numPr>
          <w:ilvl w:val="0"/>
          <w:numId w:val="3"/>
        </w:numPr>
        <w:spacing w:line="360" w:lineRule="auto"/>
        <w:jc w:val="both"/>
        <w:rPr>
          <w:sz w:val="22"/>
          <w:szCs w:val="22"/>
        </w:rPr>
      </w:pPr>
      <w:r>
        <w:rPr>
          <w:sz w:val="22"/>
          <w:szCs w:val="22"/>
        </w:rPr>
        <w:t>Vedeme žáky k uvědomění, pochopení a dodržování základních pravidel chování ve společnosti.</w:t>
      </w:r>
    </w:p>
    <w:p w14:paraId="294CBBB8"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(národnostní a kulturní rozdíly, tělesně postižení…).</w:t>
      </w:r>
    </w:p>
    <w:p w14:paraId="7FCA4F17" w14:textId="77777777" w:rsidR="000A6B8A" w:rsidRDefault="000A6B8A" w:rsidP="000A6B8A">
      <w:pPr>
        <w:numPr>
          <w:ilvl w:val="0"/>
          <w:numId w:val="3"/>
        </w:numPr>
        <w:spacing w:line="360" w:lineRule="auto"/>
        <w:jc w:val="both"/>
        <w:rPr>
          <w:sz w:val="22"/>
          <w:szCs w:val="22"/>
        </w:rPr>
      </w:pPr>
      <w:r>
        <w:rPr>
          <w:sz w:val="22"/>
          <w:szCs w:val="22"/>
        </w:rPr>
        <w:t>Klademe důraz na žáky jako ekologicky myslící jedince (třídění odpadu, projekty environmentální výchovy).</w:t>
      </w:r>
    </w:p>
    <w:p w14:paraId="0F492FFA" w14:textId="77777777" w:rsidR="000A6B8A" w:rsidRDefault="000A6B8A" w:rsidP="000A6B8A">
      <w:pPr>
        <w:numPr>
          <w:ilvl w:val="0"/>
          <w:numId w:val="3"/>
        </w:numPr>
        <w:spacing w:line="360" w:lineRule="auto"/>
        <w:jc w:val="both"/>
        <w:rPr>
          <w:sz w:val="22"/>
          <w:szCs w:val="22"/>
        </w:rPr>
      </w:pPr>
      <w:r>
        <w:rPr>
          <w:sz w:val="22"/>
          <w:szCs w:val="22"/>
        </w:rPr>
        <w:t xml:space="preserve">Snažíme se připravit žáky pro budoucí život jako svobodné, zodpovědné a samostatně uvažující osobnosti, které jsou schopny uplatňovat svá práva ve společnosti a plnit své povinnosti </w:t>
      </w:r>
    </w:p>
    <w:p w14:paraId="05C23ECC" w14:textId="77777777" w:rsidR="000A6B8A" w:rsidRDefault="000A6B8A"/>
    <w:p w14:paraId="07EFDBB3" w14:textId="77777777" w:rsidR="000A6B8A" w:rsidRDefault="000A6B8A">
      <w:pPr>
        <w:rPr>
          <w:b/>
        </w:rPr>
      </w:pPr>
      <w:r>
        <w:rPr>
          <w:b/>
        </w:rPr>
        <w:t>Kompetence k podnikavosti</w:t>
      </w:r>
    </w:p>
    <w:p w14:paraId="17CC0F5D" w14:textId="77777777" w:rsidR="000A6B8A" w:rsidRDefault="000A6B8A">
      <w:pPr>
        <w:rPr>
          <w:b/>
        </w:rPr>
      </w:pPr>
    </w:p>
    <w:p w14:paraId="0A761225" w14:textId="77777777" w:rsidR="000A6B8A" w:rsidRDefault="000A6B8A" w:rsidP="000A6B8A">
      <w:pPr>
        <w:numPr>
          <w:ilvl w:val="0"/>
          <w:numId w:val="3"/>
        </w:numPr>
        <w:spacing w:line="360" w:lineRule="auto"/>
        <w:jc w:val="both"/>
        <w:rPr>
          <w:sz w:val="22"/>
          <w:szCs w:val="22"/>
        </w:rPr>
      </w:pPr>
      <w:r>
        <w:rPr>
          <w:sz w:val="22"/>
          <w:szCs w:val="22"/>
        </w:rPr>
        <w:t xml:space="preserve">Vedeme žáky k objektivnímu sebehodnocení a k posouzení svých reálných možností při profesní orientaci. </w:t>
      </w:r>
    </w:p>
    <w:p w14:paraId="6EA2C11F" w14:textId="77777777" w:rsidR="000A6B8A" w:rsidRDefault="000A6B8A" w:rsidP="000A6B8A">
      <w:pPr>
        <w:numPr>
          <w:ilvl w:val="0"/>
          <w:numId w:val="3"/>
        </w:numPr>
        <w:spacing w:line="360" w:lineRule="auto"/>
        <w:jc w:val="both"/>
        <w:rPr>
          <w:sz w:val="22"/>
          <w:szCs w:val="22"/>
        </w:rPr>
      </w:pPr>
      <w:r>
        <w:rPr>
          <w:sz w:val="22"/>
          <w:szCs w:val="22"/>
        </w:rPr>
        <w:t>Vedeme žáky k tomu, aby se dokázali pružně zorientovat na trhu práce.</w:t>
      </w:r>
    </w:p>
    <w:p w14:paraId="74D7BE7D" w14:textId="77777777" w:rsidR="000A6B8A" w:rsidRDefault="000A6B8A" w:rsidP="000A6B8A">
      <w:pPr>
        <w:numPr>
          <w:ilvl w:val="0"/>
          <w:numId w:val="3"/>
        </w:numPr>
        <w:spacing w:line="360" w:lineRule="auto"/>
        <w:jc w:val="both"/>
        <w:rPr>
          <w:sz w:val="22"/>
          <w:szCs w:val="22"/>
        </w:rPr>
      </w:pPr>
      <w:r>
        <w:rPr>
          <w:sz w:val="22"/>
          <w:szCs w:val="22"/>
        </w:rPr>
        <w:t xml:space="preserve">Seznamujeme žáky s možností vyhledávání pracovních příležitostí. </w:t>
      </w:r>
    </w:p>
    <w:p w14:paraId="13B3C7E9" w14:textId="77777777" w:rsidR="000A6B8A" w:rsidRDefault="000A6B8A">
      <w:pPr>
        <w:spacing w:line="360" w:lineRule="auto"/>
        <w:jc w:val="both"/>
        <w:rPr>
          <w:sz w:val="22"/>
          <w:szCs w:val="22"/>
        </w:rPr>
      </w:pPr>
    </w:p>
    <w:p w14:paraId="7308EAEA" w14:textId="77777777" w:rsidR="000A6B8A" w:rsidRDefault="000A6B8A">
      <w:pPr>
        <w:spacing w:line="360" w:lineRule="auto"/>
        <w:jc w:val="both"/>
        <w:rPr>
          <w:sz w:val="22"/>
          <w:szCs w:val="22"/>
        </w:rPr>
        <w:sectPr w:rsidR="000A6B8A">
          <w:pgSz w:w="11906" w:h="16838" w:code="9"/>
          <w:pgMar w:top="851" w:right="567" w:bottom="663" w:left="1418" w:header="709" w:footer="709" w:gutter="0"/>
          <w:cols w:space="708"/>
          <w:docGrid w:linePitch="360"/>
        </w:sectPr>
      </w:pPr>
    </w:p>
    <w:p w14:paraId="382918D5"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733445D0"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1BAA66BE" w14:textId="77777777" w:rsidR="000A6B8A" w:rsidRDefault="000A6B8A">
            <w:pPr>
              <w:jc w:val="center"/>
              <w:rPr>
                <w:rFonts w:ascii="Arial" w:hAnsi="Arial"/>
                <w:sz w:val="44"/>
                <w:szCs w:val="44"/>
              </w:rPr>
            </w:pPr>
            <w:r>
              <w:rPr>
                <w:rFonts w:ascii="Arial" w:hAnsi="Arial"/>
                <w:sz w:val="44"/>
                <w:szCs w:val="44"/>
              </w:rPr>
              <w:t>Informační technologie</w:t>
            </w:r>
          </w:p>
        </w:tc>
      </w:tr>
      <w:tr w:rsidR="000A6B8A" w14:paraId="5A49E494"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37671EA5"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0A0F70F1"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0D6C8E98"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18A703CF" w14:textId="77777777" w:rsidR="000A6B8A" w:rsidRDefault="000A6B8A">
            <w:pPr>
              <w:jc w:val="center"/>
              <w:rPr>
                <w:b/>
                <w:bCs/>
              </w:rPr>
            </w:pPr>
            <w:r>
              <w:rPr>
                <w:b/>
                <w:bCs/>
              </w:rPr>
              <w:t xml:space="preserve">Přesahy </w:t>
            </w:r>
            <w:r>
              <w:rPr>
                <w:b/>
                <w:bCs/>
              </w:rPr>
              <w:br/>
              <w:t xml:space="preserve">a vazby </w:t>
            </w:r>
          </w:p>
        </w:tc>
      </w:tr>
      <w:tr w:rsidR="000A6B8A" w14:paraId="39EBBC34"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5FD2ED70"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7B17BCB4" w14:textId="77777777">
        <w:trPr>
          <w:trHeight w:val="1669"/>
        </w:trPr>
        <w:tc>
          <w:tcPr>
            <w:tcW w:w="3435" w:type="dxa"/>
            <w:tcBorders>
              <w:top w:val="nil"/>
              <w:left w:val="single" w:sz="4" w:space="0" w:color="auto"/>
              <w:bottom w:val="single" w:sz="4" w:space="0" w:color="auto"/>
              <w:right w:val="single" w:sz="4" w:space="0" w:color="auto"/>
            </w:tcBorders>
            <w:shd w:val="clear" w:color="auto" w:fill="00CCFF"/>
          </w:tcPr>
          <w:p w14:paraId="239FDA8E" w14:textId="77777777" w:rsidR="000A6B8A" w:rsidRDefault="000A6B8A">
            <w:pPr>
              <w:rPr>
                <w:sz w:val="20"/>
                <w:szCs w:val="20"/>
              </w:rPr>
            </w:pPr>
            <w:r>
              <w:rPr>
                <w:sz w:val="20"/>
                <w:szCs w:val="20"/>
              </w:rPr>
              <w:t>Žák</w:t>
            </w:r>
          </w:p>
          <w:p w14:paraId="46902DE3" w14:textId="77777777" w:rsidR="000A6B8A" w:rsidRDefault="000A6B8A">
            <w:pPr>
              <w:rPr>
                <w:sz w:val="20"/>
                <w:szCs w:val="20"/>
              </w:rPr>
            </w:pPr>
            <w:r>
              <w:rPr>
                <w:sz w:val="20"/>
                <w:szCs w:val="20"/>
              </w:rPr>
              <w:t>◄Ovládá, propojuje a aplikuje dostupné prostředky ICT</w:t>
            </w:r>
          </w:p>
          <w:p w14:paraId="243D2F10" w14:textId="77777777" w:rsidR="000A6B8A" w:rsidRDefault="000A6B8A">
            <w:pPr>
              <w:rPr>
                <w:sz w:val="20"/>
                <w:szCs w:val="20"/>
              </w:rPr>
            </w:pPr>
            <w:r>
              <w:rPr>
                <w:sz w:val="20"/>
                <w:szCs w:val="20"/>
              </w:rPr>
              <w:t>◄využívá teoretické i praktické poznatky o funkcích jednotlivých složek hardwaru a softwaru k tvůrčímu a efektivnímu řešení úloh</w:t>
            </w:r>
          </w:p>
          <w:p w14:paraId="5A434B3B" w14:textId="77777777" w:rsidR="000A6B8A" w:rsidRDefault="000A6B8A">
            <w:pPr>
              <w:rPr>
                <w:sz w:val="20"/>
                <w:szCs w:val="20"/>
              </w:rPr>
            </w:pPr>
            <w:r>
              <w:rPr>
                <w:sz w:val="20"/>
                <w:szCs w:val="20"/>
              </w:rPr>
              <w:t>◄organizuje účelně data a chrání je proti poškození či zneužití</w:t>
            </w:r>
          </w:p>
          <w:p w14:paraId="62AA0F24" w14:textId="77777777" w:rsidR="000A6B8A" w:rsidRDefault="000A6B8A">
            <w:pPr>
              <w:rPr>
                <w:sz w:val="20"/>
                <w:szCs w:val="20"/>
              </w:rPr>
            </w:pPr>
            <w:r>
              <w:rPr>
                <w:sz w:val="20"/>
                <w:szCs w:val="20"/>
              </w:rPr>
              <w:t>◄orientuje se v možnostech uplatnění ICT v různých oblastech společenského poznání a praxe</w:t>
            </w:r>
          </w:p>
        </w:tc>
        <w:tc>
          <w:tcPr>
            <w:tcW w:w="4680" w:type="dxa"/>
            <w:tcBorders>
              <w:top w:val="nil"/>
              <w:left w:val="nil"/>
              <w:bottom w:val="single" w:sz="4" w:space="0" w:color="auto"/>
              <w:right w:val="single" w:sz="4" w:space="0" w:color="auto"/>
            </w:tcBorders>
            <w:shd w:val="clear" w:color="auto" w:fill="00CCFF"/>
          </w:tcPr>
          <w:p w14:paraId="3113C9D2" w14:textId="77777777" w:rsidR="000A6B8A" w:rsidRDefault="000A6B8A">
            <w:pPr>
              <w:rPr>
                <w:sz w:val="20"/>
                <w:szCs w:val="20"/>
              </w:rPr>
            </w:pPr>
            <w:r>
              <w:rPr>
                <w:sz w:val="20"/>
                <w:szCs w:val="20"/>
              </w:rPr>
              <w:t>Žák</w:t>
            </w:r>
          </w:p>
          <w:p w14:paraId="5F324CC9" w14:textId="77777777" w:rsidR="000A6B8A" w:rsidRDefault="000A6B8A">
            <w:pPr>
              <w:rPr>
                <w:sz w:val="20"/>
                <w:szCs w:val="20"/>
              </w:rPr>
            </w:pPr>
            <w:r>
              <w:rPr>
                <w:sz w:val="20"/>
                <w:szCs w:val="20"/>
              </w:rPr>
              <w:t>◄vyjmenuje oblasti lidské činnosti s využitím ICT</w:t>
            </w:r>
          </w:p>
          <w:p w14:paraId="27B8B082" w14:textId="77777777" w:rsidR="000A6B8A" w:rsidRDefault="000A6B8A">
            <w:pPr>
              <w:rPr>
                <w:sz w:val="20"/>
                <w:szCs w:val="20"/>
              </w:rPr>
            </w:pPr>
            <w:r>
              <w:rPr>
                <w:sz w:val="20"/>
                <w:szCs w:val="20"/>
              </w:rPr>
              <w:t>◄charakterizuje činnost základních součástek PC</w:t>
            </w:r>
          </w:p>
          <w:p w14:paraId="73583DDF" w14:textId="77777777" w:rsidR="000A6B8A" w:rsidRDefault="000A6B8A">
            <w:pPr>
              <w:rPr>
                <w:sz w:val="20"/>
                <w:szCs w:val="20"/>
              </w:rPr>
            </w:pPr>
            <w:r>
              <w:rPr>
                <w:sz w:val="20"/>
                <w:szCs w:val="20"/>
              </w:rPr>
              <w:t>◄charakterizuje činnost základních periferních zařízení</w:t>
            </w:r>
          </w:p>
          <w:p w14:paraId="1B4A7B44" w14:textId="77777777" w:rsidR="000A6B8A" w:rsidRDefault="000A6B8A">
            <w:pPr>
              <w:rPr>
                <w:sz w:val="20"/>
                <w:szCs w:val="20"/>
              </w:rPr>
            </w:pPr>
            <w:r>
              <w:rPr>
                <w:sz w:val="20"/>
                <w:szCs w:val="20"/>
              </w:rPr>
              <w:t>◄využívá vhodné správy dat v rámci OS</w:t>
            </w:r>
          </w:p>
        </w:tc>
        <w:tc>
          <w:tcPr>
            <w:tcW w:w="5040" w:type="dxa"/>
            <w:tcBorders>
              <w:top w:val="nil"/>
              <w:left w:val="nil"/>
              <w:bottom w:val="single" w:sz="4" w:space="0" w:color="auto"/>
              <w:right w:val="single" w:sz="4" w:space="0" w:color="auto"/>
            </w:tcBorders>
            <w:shd w:val="clear" w:color="auto" w:fill="00CCFF"/>
          </w:tcPr>
          <w:p w14:paraId="13679EDF" w14:textId="77777777" w:rsidR="000A6B8A" w:rsidRDefault="000A6B8A">
            <w:pPr>
              <w:rPr>
                <w:sz w:val="20"/>
                <w:szCs w:val="20"/>
              </w:rPr>
            </w:pPr>
            <w:r>
              <w:rPr>
                <w:sz w:val="20"/>
                <w:szCs w:val="20"/>
              </w:rPr>
              <w:t>Informatika</w:t>
            </w:r>
          </w:p>
          <w:p w14:paraId="09468936" w14:textId="77777777" w:rsidR="000A6B8A" w:rsidRDefault="000A6B8A">
            <w:pPr>
              <w:rPr>
                <w:sz w:val="20"/>
                <w:szCs w:val="20"/>
              </w:rPr>
            </w:pPr>
            <w:r>
              <w:rPr>
                <w:sz w:val="20"/>
                <w:szCs w:val="20"/>
              </w:rPr>
              <w:t>Hardware</w:t>
            </w:r>
          </w:p>
          <w:p w14:paraId="720A98EF" w14:textId="77777777" w:rsidR="000A6B8A" w:rsidRDefault="000A6B8A">
            <w:pPr>
              <w:rPr>
                <w:sz w:val="20"/>
                <w:szCs w:val="20"/>
              </w:rPr>
            </w:pPr>
            <w:r>
              <w:rPr>
                <w:sz w:val="20"/>
                <w:szCs w:val="20"/>
              </w:rPr>
              <w:t>Software</w:t>
            </w:r>
          </w:p>
          <w:p w14:paraId="1B99EB22" w14:textId="77777777" w:rsidR="000A6B8A" w:rsidRDefault="000A6B8A">
            <w:pPr>
              <w:rPr>
                <w:sz w:val="20"/>
                <w:szCs w:val="20"/>
              </w:rPr>
            </w:pPr>
            <w:r>
              <w:rPr>
                <w:sz w:val="20"/>
                <w:szCs w:val="20"/>
              </w:rPr>
              <w:t>Informační sítě</w:t>
            </w:r>
          </w:p>
          <w:p w14:paraId="7ADE36D0" w14:textId="77777777" w:rsidR="000A6B8A" w:rsidRDefault="000A6B8A">
            <w:pPr>
              <w:rPr>
                <w:sz w:val="20"/>
                <w:szCs w:val="20"/>
              </w:rPr>
            </w:pPr>
            <w:r>
              <w:rPr>
                <w:sz w:val="20"/>
                <w:szCs w:val="20"/>
              </w:rPr>
              <w:t>Digitální svět</w:t>
            </w:r>
          </w:p>
          <w:p w14:paraId="39E9C3FF" w14:textId="77777777" w:rsidR="000A6B8A" w:rsidRDefault="000A6B8A">
            <w:pPr>
              <w:rPr>
                <w:sz w:val="20"/>
                <w:szCs w:val="20"/>
              </w:rPr>
            </w:pPr>
            <w:r>
              <w:rPr>
                <w:sz w:val="20"/>
                <w:szCs w:val="20"/>
              </w:rPr>
              <w:t>Údržba a ochrana dat</w:t>
            </w:r>
          </w:p>
          <w:p w14:paraId="5810DFFB" w14:textId="77777777" w:rsidR="000A6B8A" w:rsidRDefault="000A6B8A">
            <w:pPr>
              <w:rPr>
                <w:sz w:val="20"/>
                <w:szCs w:val="20"/>
              </w:rPr>
            </w:pPr>
            <w:r>
              <w:rPr>
                <w:sz w:val="20"/>
                <w:szCs w:val="20"/>
              </w:rPr>
              <w:t>Ergonomie, hygiena a bezpečnost práce s ICT</w:t>
            </w:r>
          </w:p>
        </w:tc>
        <w:tc>
          <w:tcPr>
            <w:tcW w:w="2340" w:type="dxa"/>
            <w:tcBorders>
              <w:top w:val="nil"/>
              <w:left w:val="nil"/>
              <w:bottom w:val="single" w:sz="4" w:space="0" w:color="auto"/>
              <w:right w:val="single" w:sz="4" w:space="0" w:color="auto"/>
            </w:tcBorders>
            <w:shd w:val="clear" w:color="auto" w:fill="00CCFF"/>
          </w:tcPr>
          <w:p w14:paraId="1A6D91ED" w14:textId="77777777" w:rsidR="000A6B8A" w:rsidRDefault="000A6B8A">
            <w:pPr>
              <w:rPr>
                <w:sz w:val="20"/>
                <w:szCs w:val="20"/>
              </w:rPr>
            </w:pPr>
            <w:r>
              <w:rPr>
                <w:sz w:val="20"/>
                <w:szCs w:val="20"/>
              </w:rPr>
              <w:t>AJ</w:t>
            </w:r>
          </w:p>
          <w:p w14:paraId="78840098" w14:textId="77777777" w:rsidR="000A6B8A" w:rsidRDefault="000A6B8A">
            <w:pPr>
              <w:rPr>
                <w:sz w:val="20"/>
                <w:szCs w:val="20"/>
              </w:rPr>
            </w:pPr>
            <w:r>
              <w:rPr>
                <w:sz w:val="20"/>
                <w:szCs w:val="20"/>
              </w:rPr>
              <w:t>MAT</w:t>
            </w:r>
          </w:p>
        </w:tc>
      </w:tr>
    </w:tbl>
    <w:p w14:paraId="58AF3E66" w14:textId="77777777" w:rsidR="000A6B8A" w:rsidRDefault="000A6B8A"/>
    <w:p w14:paraId="55F9B661"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2DE8ADFF"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67D69395" w14:textId="77777777" w:rsidR="000A6B8A" w:rsidRDefault="000A6B8A">
            <w:pPr>
              <w:jc w:val="center"/>
              <w:rPr>
                <w:rFonts w:ascii="Arial" w:hAnsi="Arial"/>
                <w:sz w:val="44"/>
                <w:szCs w:val="44"/>
              </w:rPr>
            </w:pPr>
            <w:r>
              <w:rPr>
                <w:rFonts w:ascii="Arial" w:hAnsi="Arial"/>
                <w:sz w:val="44"/>
                <w:szCs w:val="44"/>
              </w:rPr>
              <w:t>Informační technologie</w:t>
            </w:r>
          </w:p>
        </w:tc>
      </w:tr>
      <w:tr w:rsidR="000A6B8A" w14:paraId="59150917"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5267D492"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7452C312"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2612882B"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2FFEB290" w14:textId="77777777" w:rsidR="000A6B8A" w:rsidRDefault="000A6B8A">
            <w:pPr>
              <w:jc w:val="center"/>
              <w:rPr>
                <w:b/>
                <w:bCs/>
              </w:rPr>
            </w:pPr>
            <w:r>
              <w:rPr>
                <w:b/>
                <w:bCs/>
              </w:rPr>
              <w:t xml:space="preserve">Přesahy </w:t>
            </w:r>
            <w:r>
              <w:rPr>
                <w:b/>
                <w:bCs/>
              </w:rPr>
              <w:br/>
              <w:t xml:space="preserve">a vazby </w:t>
            </w:r>
          </w:p>
        </w:tc>
      </w:tr>
      <w:tr w:rsidR="000A6B8A" w14:paraId="0D092A7A"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CC99"/>
            <w:noWrap/>
            <w:vAlign w:val="center"/>
          </w:tcPr>
          <w:p w14:paraId="170A9BD6"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3643E65A" w14:textId="77777777">
        <w:trPr>
          <w:trHeight w:val="1669"/>
        </w:trPr>
        <w:tc>
          <w:tcPr>
            <w:tcW w:w="3435" w:type="dxa"/>
            <w:tcBorders>
              <w:top w:val="nil"/>
              <w:left w:val="single" w:sz="4" w:space="0" w:color="auto"/>
              <w:bottom w:val="single" w:sz="4" w:space="0" w:color="auto"/>
              <w:right w:val="single" w:sz="4" w:space="0" w:color="auto"/>
            </w:tcBorders>
            <w:shd w:val="clear" w:color="auto" w:fill="FFCC99"/>
          </w:tcPr>
          <w:p w14:paraId="33AF339B" w14:textId="77777777" w:rsidR="000A6B8A" w:rsidRDefault="000A6B8A">
            <w:pPr>
              <w:rPr>
                <w:sz w:val="20"/>
                <w:szCs w:val="20"/>
              </w:rPr>
            </w:pPr>
            <w:r>
              <w:rPr>
                <w:sz w:val="20"/>
                <w:szCs w:val="20"/>
              </w:rPr>
              <w:t>Žák</w:t>
            </w:r>
          </w:p>
          <w:p w14:paraId="635B9E5E" w14:textId="77777777" w:rsidR="000A6B8A" w:rsidRDefault="000A6B8A">
            <w:pPr>
              <w:rPr>
                <w:sz w:val="20"/>
                <w:szCs w:val="20"/>
              </w:rPr>
            </w:pPr>
            <w:r>
              <w:rPr>
                <w:sz w:val="20"/>
                <w:szCs w:val="20"/>
              </w:rPr>
              <w:t>◄zpracovává a prezentuje výsledky své práce s využitím pokročilých funkcí aplikačního softwaru, multimediálních technologií a internetu</w:t>
            </w:r>
          </w:p>
        </w:tc>
        <w:tc>
          <w:tcPr>
            <w:tcW w:w="4680" w:type="dxa"/>
            <w:tcBorders>
              <w:top w:val="nil"/>
              <w:left w:val="nil"/>
              <w:bottom w:val="single" w:sz="4" w:space="0" w:color="auto"/>
              <w:right w:val="single" w:sz="4" w:space="0" w:color="auto"/>
            </w:tcBorders>
            <w:shd w:val="clear" w:color="auto" w:fill="FFCC99"/>
          </w:tcPr>
          <w:p w14:paraId="4CD76CEA" w14:textId="77777777" w:rsidR="000A6B8A" w:rsidRDefault="000A6B8A">
            <w:pPr>
              <w:rPr>
                <w:sz w:val="20"/>
                <w:szCs w:val="20"/>
              </w:rPr>
            </w:pPr>
            <w:r>
              <w:rPr>
                <w:sz w:val="20"/>
                <w:szCs w:val="20"/>
              </w:rPr>
              <w:t>Žák</w:t>
            </w:r>
          </w:p>
          <w:p w14:paraId="7F7A3501" w14:textId="77777777" w:rsidR="000A6B8A" w:rsidRDefault="000A6B8A">
            <w:pPr>
              <w:rPr>
                <w:sz w:val="20"/>
                <w:szCs w:val="20"/>
              </w:rPr>
            </w:pPr>
            <w:r>
              <w:rPr>
                <w:sz w:val="20"/>
                <w:szCs w:val="20"/>
              </w:rPr>
              <w:t>◄používá pravidla při tvorbě textových dokumentů</w:t>
            </w:r>
          </w:p>
          <w:p w14:paraId="0E506C11" w14:textId="77777777" w:rsidR="000A6B8A" w:rsidRDefault="000A6B8A">
            <w:pPr>
              <w:rPr>
                <w:sz w:val="20"/>
                <w:szCs w:val="20"/>
              </w:rPr>
            </w:pPr>
            <w:r>
              <w:rPr>
                <w:sz w:val="20"/>
                <w:szCs w:val="20"/>
              </w:rPr>
              <w:t>◄dokáže efektivně vytvářet tabulky v tabulkovém kalkulátoru</w:t>
            </w:r>
          </w:p>
          <w:p w14:paraId="3E4E6FAA" w14:textId="77777777" w:rsidR="000A6B8A" w:rsidRDefault="000A6B8A">
            <w:pPr>
              <w:rPr>
                <w:sz w:val="20"/>
                <w:szCs w:val="20"/>
              </w:rPr>
            </w:pPr>
            <w:r>
              <w:rPr>
                <w:sz w:val="20"/>
                <w:szCs w:val="20"/>
              </w:rPr>
              <w:t>◄pomocí vybraných funkcí zpracovává číselná data v tabulkovém kalkulátoru</w:t>
            </w:r>
          </w:p>
          <w:p w14:paraId="621E9C08" w14:textId="77777777" w:rsidR="000A6B8A" w:rsidRDefault="000A6B8A">
            <w:pPr>
              <w:rPr>
                <w:sz w:val="20"/>
                <w:szCs w:val="20"/>
              </w:rPr>
            </w:pPr>
            <w:r>
              <w:rPr>
                <w:sz w:val="20"/>
                <w:szCs w:val="20"/>
              </w:rPr>
              <w:t>◄v tabulkovém kalkulátoru vytváří grafy</w:t>
            </w:r>
          </w:p>
          <w:p w14:paraId="4B54BF7D" w14:textId="77777777" w:rsidR="000A6B8A" w:rsidRDefault="000A6B8A">
            <w:pPr>
              <w:rPr>
                <w:sz w:val="20"/>
                <w:szCs w:val="20"/>
              </w:rPr>
            </w:pPr>
            <w:r>
              <w:rPr>
                <w:sz w:val="20"/>
                <w:szCs w:val="20"/>
              </w:rPr>
              <w:t>◄třídí a filtruje data</w:t>
            </w:r>
          </w:p>
        </w:tc>
        <w:tc>
          <w:tcPr>
            <w:tcW w:w="5040" w:type="dxa"/>
            <w:tcBorders>
              <w:top w:val="nil"/>
              <w:left w:val="nil"/>
              <w:bottom w:val="single" w:sz="4" w:space="0" w:color="auto"/>
              <w:right w:val="single" w:sz="4" w:space="0" w:color="auto"/>
            </w:tcBorders>
            <w:shd w:val="clear" w:color="auto" w:fill="FFCC99"/>
          </w:tcPr>
          <w:p w14:paraId="0D42FD6C" w14:textId="77777777" w:rsidR="000A6B8A" w:rsidRDefault="000A6B8A">
            <w:pPr>
              <w:rPr>
                <w:sz w:val="20"/>
                <w:szCs w:val="20"/>
              </w:rPr>
            </w:pPr>
            <w:r>
              <w:rPr>
                <w:sz w:val="20"/>
                <w:szCs w:val="20"/>
              </w:rPr>
              <w:t>Publikování</w:t>
            </w:r>
          </w:p>
          <w:p w14:paraId="5E00D7FF" w14:textId="77777777" w:rsidR="000A6B8A" w:rsidRDefault="000A6B8A">
            <w:pPr>
              <w:rPr>
                <w:sz w:val="20"/>
                <w:szCs w:val="20"/>
              </w:rPr>
            </w:pPr>
            <w:r>
              <w:rPr>
                <w:sz w:val="20"/>
                <w:szCs w:val="20"/>
              </w:rPr>
              <w:t>Aplikační software pro práci s informacemi</w:t>
            </w:r>
          </w:p>
        </w:tc>
        <w:tc>
          <w:tcPr>
            <w:tcW w:w="2340" w:type="dxa"/>
            <w:tcBorders>
              <w:top w:val="nil"/>
              <w:left w:val="nil"/>
              <w:bottom w:val="single" w:sz="4" w:space="0" w:color="auto"/>
              <w:right w:val="single" w:sz="4" w:space="0" w:color="auto"/>
            </w:tcBorders>
            <w:shd w:val="clear" w:color="auto" w:fill="FFCC99"/>
          </w:tcPr>
          <w:p w14:paraId="616B4194" w14:textId="77777777" w:rsidR="000A6B8A" w:rsidRDefault="000A6B8A">
            <w:pPr>
              <w:rPr>
                <w:sz w:val="20"/>
                <w:szCs w:val="20"/>
              </w:rPr>
            </w:pPr>
            <w:r>
              <w:rPr>
                <w:sz w:val="20"/>
                <w:szCs w:val="20"/>
              </w:rPr>
              <w:t>AJ</w:t>
            </w:r>
          </w:p>
          <w:p w14:paraId="6ABFB2D7" w14:textId="77777777" w:rsidR="000A6B8A" w:rsidRDefault="000A6B8A">
            <w:pPr>
              <w:rPr>
                <w:sz w:val="20"/>
                <w:szCs w:val="20"/>
              </w:rPr>
            </w:pPr>
            <w:r>
              <w:rPr>
                <w:sz w:val="20"/>
                <w:szCs w:val="20"/>
              </w:rPr>
              <w:t>MAT</w:t>
            </w:r>
          </w:p>
          <w:p w14:paraId="573CC768" w14:textId="77777777" w:rsidR="00BC394E" w:rsidRDefault="00BC394E">
            <w:pPr>
              <w:rPr>
                <w:sz w:val="20"/>
                <w:szCs w:val="20"/>
              </w:rPr>
            </w:pPr>
          </w:p>
          <w:p w14:paraId="51BAD0CC" w14:textId="77777777" w:rsidR="00BC394E" w:rsidRDefault="00BC394E">
            <w:pPr>
              <w:rPr>
                <w:sz w:val="20"/>
                <w:szCs w:val="20"/>
              </w:rPr>
            </w:pPr>
            <w:r>
              <w:rPr>
                <w:sz w:val="20"/>
                <w:szCs w:val="20"/>
              </w:rPr>
              <w:t>PT:</w:t>
            </w:r>
          </w:p>
          <w:p w14:paraId="06E91128" w14:textId="77777777" w:rsidR="00BC394E" w:rsidRDefault="00BC394E">
            <w:pPr>
              <w:rPr>
                <w:sz w:val="20"/>
                <w:szCs w:val="20"/>
              </w:rPr>
            </w:pPr>
            <w:r>
              <w:rPr>
                <w:sz w:val="20"/>
                <w:szCs w:val="20"/>
              </w:rPr>
              <w:t>Média a mediální produkce</w:t>
            </w:r>
          </w:p>
        </w:tc>
      </w:tr>
    </w:tbl>
    <w:p w14:paraId="65E8D4B9" w14:textId="77777777" w:rsidR="000A6B8A" w:rsidRDefault="000A6B8A"/>
    <w:tbl>
      <w:tblPr>
        <w:tblW w:w="15495" w:type="dxa"/>
        <w:tblInd w:w="55" w:type="dxa"/>
        <w:tblCellMar>
          <w:left w:w="70" w:type="dxa"/>
          <w:right w:w="70" w:type="dxa"/>
        </w:tblCellMar>
        <w:tblLook w:val="0000" w:firstRow="0" w:lastRow="0" w:firstColumn="0" w:lastColumn="0" w:noHBand="0" w:noVBand="0"/>
      </w:tblPr>
      <w:tblGrid>
        <w:gridCol w:w="3435"/>
        <w:gridCol w:w="4680"/>
        <w:gridCol w:w="5040"/>
        <w:gridCol w:w="2340"/>
      </w:tblGrid>
      <w:tr w:rsidR="000A6B8A" w14:paraId="1596DA83"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3035A8BB" w14:textId="77777777" w:rsidR="000A6B8A" w:rsidRDefault="000A6B8A">
            <w:pPr>
              <w:jc w:val="center"/>
              <w:rPr>
                <w:rFonts w:ascii="Arial" w:hAnsi="Arial"/>
                <w:sz w:val="44"/>
                <w:szCs w:val="44"/>
              </w:rPr>
            </w:pPr>
            <w:r>
              <w:rPr>
                <w:rFonts w:ascii="Arial" w:hAnsi="Arial"/>
                <w:sz w:val="44"/>
                <w:szCs w:val="44"/>
              </w:rPr>
              <w:lastRenderedPageBreak/>
              <w:t>Informační technologie</w:t>
            </w:r>
          </w:p>
        </w:tc>
      </w:tr>
      <w:tr w:rsidR="000A6B8A" w14:paraId="6C25ACDE" w14:textId="77777777">
        <w:trPr>
          <w:trHeight w:val="645"/>
        </w:trPr>
        <w:tc>
          <w:tcPr>
            <w:tcW w:w="3435" w:type="dxa"/>
            <w:tcBorders>
              <w:top w:val="nil"/>
              <w:left w:val="single" w:sz="12" w:space="0" w:color="auto"/>
              <w:bottom w:val="single" w:sz="12" w:space="0" w:color="auto"/>
              <w:right w:val="single" w:sz="4" w:space="0" w:color="auto"/>
            </w:tcBorders>
            <w:shd w:val="clear" w:color="auto" w:fill="C0C0C0"/>
            <w:noWrap/>
            <w:vAlign w:val="center"/>
          </w:tcPr>
          <w:p w14:paraId="57499F7E" w14:textId="77777777" w:rsidR="000A6B8A" w:rsidRDefault="000A6B8A">
            <w:pPr>
              <w:jc w:val="center"/>
              <w:rPr>
                <w:b/>
                <w:bCs/>
              </w:rPr>
            </w:pPr>
            <w:r>
              <w:rPr>
                <w:b/>
                <w:bCs/>
              </w:rPr>
              <w:t>Očekávané výstupy z RVP GV</w:t>
            </w:r>
          </w:p>
        </w:tc>
        <w:tc>
          <w:tcPr>
            <w:tcW w:w="4680" w:type="dxa"/>
            <w:tcBorders>
              <w:top w:val="nil"/>
              <w:left w:val="nil"/>
              <w:bottom w:val="single" w:sz="12" w:space="0" w:color="auto"/>
              <w:right w:val="single" w:sz="4" w:space="0" w:color="auto"/>
            </w:tcBorders>
            <w:shd w:val="clear" w:color="auto" w:fill="C0C0C0"/>
            <w:noWrap/>
            <w:vAlign w:val="center"/>
          </w:tcPr>
          <w:p w14:paraId="3E787EB0" w14:textId="77777777" w:rsidR="000A6B8A" w:rsidRDefault="000A6B8A">
            <w:pPr>
              <w:jc w:val="center"/>
              <w:rPr>
                <w:b/>
                <w:bCs/>
              </w:rPr>
            </w:pPr>
            <w:r>
              <w:rPr>
                <w:b/>
                <w:bCs/>
              </w:rPr>
              <w:t>Školní výstupy</w:t>
            </w:r>
          </w:p>
        </w:tc>
        <w:tc>
          <w:tcPr>
            <w:tcW w:w="5040" w:type="dxa"/>
            <w:tcBorders>
              <w:top w:val="nil"/>
              <w:left w:val="nil"/>
              <w:bottom w:val="single" w:sz="12" w:space="0" w:color="auto"/>
              <w:right w:val="single" w:sz="4" w:space="0" w:color="auto"/>
            </w:tcBorders>
            <w:shd w:val="clear" w:color="auto" w:fill="C0C0C0"/>
            <w:noWrap/>
            <w:vAlign w:val="center"/>
          </w:tcPr>
          <w:p w14:paraId="2FA0FE94"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4E534909" w14:textId="77777777" w:rsidR="000A6B8A" w:rsidRDefault="000A6B8A">
            <w:pPr>
              <w:jc w:val="center"/>
              <w:rPr>
                <w:b/>
                <w:bCs/>
              </w:rPr>
            </w:pPr>
            <w:r>
              <w:rPr>
                <w:b/>
                <w:bCs/>
              </w:rPr>
              <w:t xml:space="preserve">Přesahy </w:t>
            </w:r>
            <w:r>
              <w:rPr>
                <w:b/>
                <w:bCs/>
              </w:rPr>
              <w:br/>
              <w:t xml:space="preserve">a vazby </w:t>
            </w:r>
          </w:p>
        </w:tc>
      </w:tr>
      <w:tr w:rsidR="000A6B8A" w14:paraId="6400BB42"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7C65AF3D" w14:textId="77777777" w:rsidR="000A6B8A" w:rsidRDefault="000A6B8A">
            <w:pPr>
              <w:jc w:val="center"/>
              <w:rPr>
                <w:rFonts w:ascii="Arial" w:hAnsi="Arial"/>
                <w:b/>
                <w:bCs/>
                <w:sz w:val="32"/>
                <w:szCs w:val="32"/>
              </w:rPr>
            </w:pPr>
            <w:r>
              <w:rPr>
                <w:rFonts w:ascii="Arial" w:hAnsi="Arial"/>
                <w:b/>
                <w:bCs/>
                <w:sz w:val="32"/>
                <w:szCs w:val="32"/>
              </w:rPr>
              <w:t>3. VG</w:t>
            </w:r>
          </w:p>
        </w:tc>
      </w:tr>
      <w:tr w:rsidR="000A6B8A" w14:paraId="74291844" w14:textId="77777777">
        <w:trPr>
          <w:trHeight w:val="1669"/>
        </w:trPr>
        <w:tc>
          <w:tcPr>
            <w:tcW w:w="3435" w:type="dxa"/>
            <w:tcBorders>
              <w:top w:val="nil"/>
              <w:left w:val="single" w:sz="4" w:space="0" w:color="auto"/>
              <w:bottom w:val="single" w:sz="4" w:space="0" w:color="auto"/>
              <w:right w:val="single" w:sz="4" w:space="0" w:color="auto"/>
            </w:tcBorders>
            <w:shd w:val="clear" w:color="auto" w:fill="CCFFCC"/>
          </w:tcPr>
          <w:p w14:paraId="0B1CB5CF" w14:textId="77777777" w:rsidR="000A6B8A" w:rsidRDefault="000A6B8A">
            <w:pPr>
              <w:rPr>
                <w:sz w:val="20"/>
                <w:szCs w:val="20"/>
              </w:rPr>
            </w:pPr>
            <w:r>
              <w:rPr>
                <w:sz w:val="20"/>
                <w:szCs w:val="20"/>
              </w:rPr>
              <w:t xml:space="preserve">Žák </w:t>
            </w:r>
          </w:p>
          <w:p w14:paraId="67779014" w14:textId="77777777" w:rsidR="000A6B8A" w:rsidRDefault="000A6B8A">
            <w:pPr>
              <w:rPr>
                <w:sz w:val="20"/>
                <w:szCs w:val="20"/>
              </w:rPr>
            </w:pPr>
            <w:r>
              <w:rPr>
                <w:sz w:val="20"/>
                <w:szCs w:val="20"/>
              </w:rPr>
              <w:t>◄aplikuje algoritmický přístup k řešení problémů</w:t>
            </w:r>
          </w:p>
          <w:p w14:paraId="70DF2CD9" w14:textId="77777777" w:rsidR="000A6B8A" w:rsidRDefault="000A6B8A">
            <w:pPr>
              <w:rPr>
                <w:sz w:val="20"/>
                <w:szCs w:val="20"/>
              </w:rPr>
            </w:pPr>
            <w:r>
              <w:rPr>
                <w:sz w:val="20"/>
                <w:szCs w:val="20"/>
              </w:rPr>
              <w:t>◄zpracovává a prezentuje výsledky své práce s využitím pokročilých funkcí aplikačního softwaru, multimediálních technologií a internetu</w:t>
            </w:r>
          </w:p>
          <w:p w14:paraId="3CC87C04" w14:textId="77777777" w:rsidR="000A6B8A" w:rsidRDefault="000A6B8A">
            <w:pPr>
              <w:rPr>
                <w:sz w:val="20"/>
                <w:szCs w:val="20"/>
              </w:rPr>
            </w:pPr>
            <w:r>
              <w:rPr>
                <w:sz w:val="20"/>
                <w:szCs w:val="20"/>
              </w:rPr>
              <w:t>◄využívá dostupné služby informačních sítí k vyhledávání informací, ke komunikaci, k vlastnímu vzdělávání a týmové spolupráci</w:t>
            </w:r>
          </w:p>
          <w:p w14:paraId="724A709A" w14:textId="77777777" w:rsidR="000A6B8A" w:rsidRDefault="000A6B8A">
            <w:pPr>
              <w:rPr>
                <w:sz w:val="20"/>
                <w:szCs w:val="20"/>
              </w:rPr>
            </w:pPr>
            <w:r>
              <w:rPr>
                <w:sz w:val="20"/>
                <w:szCs w:val="20"/>
              </w:rPr>
              <w:t>◄využívá nabídku informačních a vzdělávacích portálů, encyklopedií, knihoven, databází a výukových programů</w:t>
            </w:r>
          </w:p>
          <w:p w14:paraId="2CCECB44" w14:textId="77777777" w:rsidR="000A6B8A" w:rsidRDefault="000A6B8A">
            <w:pPr>
              <w:rPr>
                <w:sz w:val="20"/>
                <w:szCs w:val="20"/>
              </w:rPr>
            </w:pPr>
          </w:p>
        </w:tc>
        <w:tc>
          <w:tcPr>
            <w:tcW w:w="4680" w:type="dxa"/>
            <w:tcBorders>
              <w:top w:val="nil"/>
              <w:left w:val="nil"/>
              <w:bottom w:val="single" w:sz="4" w:space="0" w:color="auto"/>
              <w:right w:val="single" w:sz="4" w:space="0" w:color="auto"/>
            </w:tcBorders>
            <w:shd w:val="clear" w:color="auto" w:fill="CCFFCC"/>
          </w:tcPr>
          <w:p w14:paraId="1458CB58" w14:textId="77777777" w:rsidR="000A6B8A" w:rsidRDefault="000A6B8A">
            <w:pPr>
              <w:rPr>
                <w:sz w:val="20"/>
                <w:szCs w:val="20"/>
              </w:rPr>
            </w:pPr>
            <w:r>
              <w:rPr>
                <w:sz w:val="20"/>
                <w:szCs w:val="20"/>
              </w:rPr>
              <w:t>Žák</w:t>
            </w:r>
          </w:p>
          <w:p w14:paraId="2D7DA811" w14:textId="77777777" w:rsidR="000A6B8A" w:rsidRDefault="000A6B8A">
            <w:pPr>
              <w:rPr>
                <w:sz w:val="20"/>
                <w:szCs w:val="20"/>
              </w:rPr>
            </w:pPr>
            <w:r>
              <w:rPr>
                <w:sz w:val="20"/>
                <w:szCs w:val="20"/>
              </w:rPr>
              <w:t>◄sestaví vývojový diagram k jednoduchým matematickým úlohám</w:t>
            </w:r>
          </w:p>
          <w:p w14:paraId="48A55763" w14:textId="77777777" w:rsidR="000A6B8A" w:rsidRDefault="000A6B8A">
            <w:pPr>
              <w:rPr>
                <w:sz w:val="20"/>
                <w:szCs w:val="20"/>
              </w:rPr>
            </w:pPr>
            <w:r>
              <w:rPr>
                <w:sz w:val="20"/>
                <w:szCs w:val="20"/>
              </w:rPr>
              <w:t>◄vytvoří vlastní multimediální prezentaci</w:t>
            </w:r>
          </w:p>
          <w:p w14:paraId="0A16482F" w14:textId="77777777" w:rsidR="000A6B8A" w:rsidRDefault="000A6B8A">
            <w:pPr>
              <w:rPr>
                <w:sz w:val="20"/>
                <w:szCs w:val="20"/>
              </w:rPr>
            </w:pPr>
            <w:r>
              <w:rPr>
                <w:sz w:val="20"/>
                <w:szCs w:val="20"/>
              </w:rPr>
              <w:t>◄vyhledává informace a způsoby realizace zadaných úkolů</w:t>
            </w:r>
          </w:p>
          <w:p w14:paraId="13DBF70A" w14:textId="77777777" w:rsidR="000A6B8A" w:rsidRDefault="000A6B8A">
            <w:pPr>
              <w:rPr>
                <w:sz w:val="20"/>
                <w:szCs w:val="20"/>
              </w:rPr>
            </w:pPr>
            <w:r>
              <w:rPr>
                <w:sz w:val="20"/>
                <w:szCs w:val="20"/>
              </w:rPr>
              <w:t>◄využívá možností vybraných aplikací k vytvoření prezentace</w:t>
            </w:r>
          </w:p>
          <w:p w14:paraId="78A0E471" w14:textId="77777777" w:rsidR="000A6B8A" w:rsidRDefault="000A6B8A">
            <w:pPr>
              <w:rPr>
                <w:sz w:val="20"/>
                <w:szCs w:val="20"/>
              </w:rPr>
            </w:pPr>
          </w:p>
        </w:tc>
        <w:tc>
          <w:tcPr>
            <w:tcW w:w="5040" w:type="dxa"/>
            <w:tcBorders>
              <w:top w:val="nil"/>
              <w:left w:val="nil"/>
              <w:bottom w:val="single" w:sz="4" w:space="0" w:color="auto"/>
              <w:right w:val="single" w:sz="4" w:space="0" w:color="auto"/>
            </w:tcBorders>
            <w:shd w:val="clear" w:color="auto" w:fill="CCFFCC"/>
          </w:tcPr>
          <w:p w14:paraId="4F68AA87" w14:textId="77777777" w:rsidR="000A6B8A" w:rsidRDefault="000A6B8A">
            <w:pPr>
              <w:rPr>
                <w:sz w:val="20"/>
                <w:szCs w:val="20"/>
              </w:rPr>
            </w:pPr>
            <w:r>
              <w:rPr>
                <w:sz w:val="20"/>
                <w:szCs w:val="20"/>
              </w:rPr>
              <w:t>Internet</w:t>
            </w:r>
          </w:p>
          <w:p w14:paraId="7D62D109" w14:textId="77777777" w:rsidR="000A6B8A" w:rsidRDefault="000A6B8A">
            <w:pPr>
              <w:rPr>
                <w:sz w:val="20"/>
                <w:szCs w:val="20"/>
              </w:rPr>
            </w:pPr>
            <w:r>
              <w:rPr>
                <w:sz w:val="20"/>
                <w:szCs w:val="20"/>
              </w:rPr>
              <w:t>Sdílení odborných informací</w:t>
            </w:r>
          </w:p>
          <w:p w14:paraId="52FA37DC" w14:textId="77777777" w:rsidR="000A6B8A" w:rsidRDefault="000A6B8A">
            <w:pPr>
              <w:rPr>
                <w:sz w:val="20"/>
                <w:szCs w:val="20"/>
              </w:rPr>
            </w:pPr>
            <w:r>
              <w:rPr>
                <w:sz w:val="20"/>
                <w:szCs w:val="20"/>
              </w:rPr>
              <w:t>Publikování</w:t>
            </w:r>
          </w:p>
          <w:p w14:paraId="643DDAD8" w14:textId="77777777" w:rsidR="000A6B8A" w:rsidRDefault="000A6B8A">
            <w:pPr>
              <w:rPr>
                <w:sz w:val="20"/>
                <w:szCs w:val="20"/>
              </w:rPr>
            </w:pPr>
            <w:r>
              <w:rPr>
                <w:sz w:val="20"/>
                <w:szCs w:val="20"/>
              </w:rPr>
              <w:t>Aplikační software</w:t>
            </w:r>
          </w:p>
          <w:p w14:paraId="34018E33" w14:textId="77777777" w:rsidR="000A6B8A" w:rsidRDefault="000A6B8A">
            <w:pPr>
              <w:rPr>
                <w:sz w:val="20"/>
                <w:szCs w:val="20"/>
              </w:rPr>
            </w:pPr>
          </w:p>
        </w:tc>
        <w:tc>
          <w:tcPr>
            <w:tcW w:w="2340" w:type="dxa"/>
            <w:tcBorders>
              <w:top w:val="nil"/>
              <w:left w:val="nil"/>
              <w:bottom w:val="single" w:sz="4" w:space="0" w:color="auto"/>
              <w:right w:val="single" w:sz="4" w:space="0" w:color="auto"/>
            </w:tcBorders>
            <w:shd w:val="clear" w:color="auto" w:fill="CCFFCC"/>
          </w:tcPr>
          <w:p w14:paraId="3AB90C6D" w14:textId="77777777" w:rsidR="000A6B8A" w:rsidRDefault="000A6B8A">
            <w:pPr>
              <w:rPr>
                <w:sz w:val="20"/>
                <w:szCs w:val="20"/>
              </w:rPr>
            </w:pPr>
            <w:r>
              <w:rPr>
                <w:sz w:val="20"/>
                <w:szCs w:val="20"/>
              </w:rPr>
              <w:t>MAT</w:t>
            </w:r>
          </w:p>
          <w:p w14:paraId="681E7987" w14:textId="77777777" w:rsidR="000A6B8A" w:rsidRDefault="000A6B8A">
            <w:pPr>
              <w:rPr>
                <w:sz w:val="20"/>
                <w:szCs w:val="20"/>
              </w:rPr>
            </w:pPr>
            <w:r>
              <w:rPr>
                <w:sz w:val="20"/>
                <w:szCs w:val="20"/>
              </w:rPr>
              <w:t>EVV</w:t>
            </w:r>
          </w:p>
        </w:tc>
      </w:tr>
    </w:tbl>
    <w:p w14:paraId="6794DBF1" w14:textId="77777777" w:rsidR="000A6B8A" w:rsidRDefault="000A6B8A">
      <w:pPr>
        <w:ind w:left="360"/>
      </w:pPr>
    </w:p>
    <w:tbl>
      <w:tblPr>
        <w:tblW w:w="15495" w:type="dxa"/>
        <w:tblInd w:w="55" w:type="dxa"/>
        <w:tblCellMar>
          <w:left w:w="70" w:type="dxa"/>
          <w:right w:w="70" w:type="dxa"/>
        </w:tblCellMar>
        <w:tblLook w:val="0000" w:firstRow="0" w:lastRow="0" w:firstColumn="0" w:lastColumn="0" w:noHBand="0" w:noVBand="0"/>
      </w:tblPr>
      <w:tblGrid>
        <w:gridCol w:w="5260"/>
        <w:gridCol w:w="4253"/>
        <w:gridCol w:w="3642"/>
        <w:gridCol w:w="2340"/>
      </w:tblGrid>
      <w:tr w:rsidR="000A6B8A" w14:paraId="613AE3AF"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4C6947A" w14:textId="77777777" w:rsidR="000A6B8A" w:rsidRDefault="000A6B8A">
            <w:pPr>
              <w:jc w:val="center"/>
              <w:rPr>
                <w:rFonts w:ascii="Arial" w:hAnsi="Arial"/>
                <w:sz w:val="44"/>
                <w:szCs w:val="44"/>
              </w:rPr>
            </w:pPr>
            <w:r>
              <w:rPr>
                <w:rFonts w:ascii="Arial" w:hAnsi="Arial"/>
                <w:sz w:val="44"/>
                <w:szCs w:val="44"/>
              </w:rPr>
              <w:t>Informační technologie</w:t>
            </w:r>
          </w:p>
        </w:tc>
      </w:tr>
      <w:tr w:rsidR="000A6B8A" w14:paraId="259B64FF" w14:textId="77777777" w:rsidTr="007B5F5F">
        <w:trPr>
          <w:trHeight w:val="645"/>
        </w:trPr>
        <w:tc>
          <w:tcPr>
            <w:tcW w:w="5260" w:type="dxa"/>
            <w:tcBorders>
              <w:top w:val="nil"/>
              <w:left w:val="single" w:sz="12" w:space="0" w:color="auto"/>
              <w:bottom w:val="single" w:sz="12" w:space="0" w:color="auto"/>
              <w:right w:val="single" w:sz="4" w:space="0" w:color="auto"/>
            </w:tcBorders>
            <w:shd w:val="clear" w:color="auto" w:fill="C0C0C0"/>
            <w:noWrap/>
            <w:vAlign w:val="center"/>
          </w:tcPr>
          <w:p w14:paraId="2B3DA8D6" w14:textId="77777777" w:rsidR="000A6B8A" w:rsidRDefault="000A6B8A">
            <w:pPr>
              <w:jc w:val="center"/>
              <w:rPr>
                <w:b/>
                <w:bCs/>
              </w:rPr>
            </w:pPr>
            <w:r>
              <w:rPr>
                <w:b/>
                <w:bCs/>
              </w:rPr>
              <w:t>Očekávané výstupy z RVP GV</w:t>
            </w:r>
          </w:p>
        </w:tc>
        <w:tc>
          <w:tcPr>
            <w:tcW w:w="4253" w:type="dxa"/>
            <w:tcBorders>
              <w:top w:val="nil"/>
              <w:left w:val="nil"/>
              <w:bottom w:val="single" w:sz="12" w:space="0" w:color="auto"/>
              <w:right w:val="single" w:sz="4" w:space="0" w:color="auto"/>
            </w:tcBorders>
            <w:shd w:val="clear" w:color="auto" w:fill="C0C0C0"/>
            <w:noWrap/>
            <w:vAlign w:val="center"/>
          </w:tcPr>
          <w:p w14:paraId="7782E1AC" w14:textId="77777777" w:rsidR="000A6B8A" w:rsidRDefault="000A6B8A">
            <w:pPr>
              <w:jc w:val="center"/>
              <w:rPr>
                <w:b/>
                <w:bCs/>
              </w:rPr>
            </w:pPr>
            <w:r>
              <w:rPr>
                <w:b/>
                <w:bCs/>
              </w:rPr>
              <w:t>Školní výstupy</w:t>
            </w:r>
          </w:p>
        </w:tc>
        <w:tc>
          <w:tcPr>
            <w:tcW w:w="3642" w:type="dxa"/>
            <w:tcBorders>
              <w:top w:val="nil"/>
              <w:left w:val="nil"/>
              <w:bottom w:val="single" w:sz="12" w:space="0" w:color="auto"/>
              <w:right w:val="single" w:sz="4" w:space="0" w:color="auto"/>
            </w:tcBorders>
            <w:shd w:val="clear" w:color="auto" w:fill="C0C0C0"/>
            <w:noWrap/>
            <w:vAlign w:val="center"/>
          </w:tcPr>
          <w:p w14:paraId="73186BB5"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0AE8F212" w14:textId="77777777" w:rsidR="000A6B8A" w:rsidRDefault="000A6B8A">
            <w:pPr>
              <w:jc w:val="center"/>
              <w:rPr>
                <w:b/>
                <w:bCs/>
              </w:rPr>
            </w:pPr>
            <w:r>
              <w:rPr>
                <w:b/>
                <w:bCs/>
              </w:rPr>
              <w:t xml:space="preserve">Přesahy </w:t>
            </w:r>
            <w:r>
              <w:rPr>
                <w:b/>
                <w:bCs/>
              </w:rPr>
              <w:br/>
              <w:t xml:space="preserve">a vazby </w:t>
            </w:r>
          </w:p>
        </w:tc>
      </w:tr>
      <w:tr w:rsidR="000A6B8A" w14:paraId="6AD92566"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CCFFCC"/>
            <w:noWrap/>
            <w:vAlign w:val="center"/>
          </w:tcPr>
          <w:p w14:paraId="557E56EA" w14:textId="77777777" w:rsidR="000A6B8A" w:rsidRDefault="000A6B8A">
            <w:pPr>
              <w:jc w:val="center"/>
              <w:rPr>
                <w:rFonts w:ascii="Arial" w:hAnsi="Arial"/>
                <w:b/>
                <w:bCs/>
                <w:sz w:val="32"/>
                <w:szCs w:val="32"/>
              </w:rPr>
            </w:pPr>
            <w:r>
              <w:rPr>
                <w:rFonts w:ascii="Arial" w:hAnsi="Arial"/>
                <w:b/>
                <w:bCs/>
                <w:sz w:val="32"/>
                <w:szCs w:val="32"/>
              </w:rPr>
              <w:t>4. VG</w:t>
            </w:r>
          </w:p>
        </w:tc>
      </w:tr>
      <w:tr w:rsidR="000A6B8A" w14:paraId="563221B0" w14:textId="77777777" w:rsidTr="007B5F5F">
        <w:trPr>
          <w:trHeight w:val="1669"/>
        </w:trPr>
        <w:tc>
          <w:tcPr>
            <w:tcW w:w="5260" w:type="dxa"/>
            <w:tcBorders>
              <w:top w:val="nil"/>
              <w:left w:val="single" w:sz="4" w:space="0" w:color="auto"/>
              <w:bottom w:val="single" w:sz="4" w:space="0" w:color="auto"/>
              <w:right w:val="single" w:sz="4" w:space="0" w:color="auto"/>
            </w:tcBorders>
            <w:shd w:val="clear" w:color="auto" w:fill="CCFFCC"/>
          </w:tcPr>
          <w:p w14:paraId="277CA474" w14:textId="77777777" w:rsidR="000A6B8A" w:rsidRDefault="000A6B8A">
            <w:pPr>
              <w:rPr>
                <w:sz w:val="20"/>
                <w:szCs w:val="20"/>
              </w:rPr>
            </w:pPr>
            <w:r>
              <w:rPr>
                <w:sz w:val="20"/>
                <w:szCs w:val="20"/>
              </w:rPr>
              <w:t xml:space="preserve">Žák </w:t>
            </w:r>
          </w:p>
          <w:p w14:paraId="73BDCD48" w14:textId="77777777" w:rsidR="000A6B8A" w:rsidRDefault="000A6B8A">
            <w:pPr>
              <w:rPr>
                <w:sz w:val="20"/>
                <w:szCs w:val="20"/>
              </w:rPr>
            </w:pPr>
            <w:r>
              <w:rPr>
                <w:sz w:val="20"/>
                <w:szCs w:val="20"/>
              </w:rPr>
              <w:t>◄posuzuje tvůrčím způsobem aktuálnost, relevanci a věrohodnost informačních zdrojů a informací</w:t>
            </w:r>
          </w:p>
          <w:p w14:paraId="53792683" w14:textId="77777777" w:rsidR="000A6B8A" w:rsidRDefault="000A6B8A">
            <w:pPr>
              <w:rPr>
                <w:sz w:val="20"/>
                <w:szCs w:val="20"/>
              </w:rPr>
            </w:pPr>
            <w:r>
              <w:rPr>
                <w:sz w:val="20"/>
                <w:szCs w:val="20"/>
              </w:rPr>
              <w:t>◄využívá informační a komunikační služby v souladu s etickými, bezpečnostními a legislativními požadavky</w:t>
            </w:r>
          </w:p>
          <w:p w14:paraId="69C74408" w14:textId="77777777" w:rsidR="000A6B8A" w:rsidRDefault="000A6B8A">
            <w:pPr>
              <w:rPr>
                <w:sz w:val="20"/>
                <w:szCs w:val="20"/>
              </w:rPr>
            </w:pPr>
            <w:r>
              <w:rPr>
                <w:sz w:val="20"/>
                <w:szCs w:val="20"/>
              </w:rPr>
              <w:t>◄zpracovává a prezentuje výsledky své práce s využitím pokročilých funkcí aplikačního softwaru, multimediálních technologií a internetu</w:t>
            </w:r>
          </w:p>
        </w:tc>
        <w:tc>
          <w:tcPr>
            <w:tcW w:w="4253" w:type="dxa"/>
            <w:tcBorders>
              <w:top w:val="nil"/>
              <w:left w:val="nil"/>
              <w:bottom w:val="single" w:sz="4" w:space="0" w:color="auto"/>
              <w:right w:val="single" w:sz="4" w:space="0" w:color="auto"/>
            </w:tcBorders>
            <w:shd w:val="clear" w:color="auto" w:fill="CCFFCC"/>
          </w:tcPr>
          <w:p w14:paraId="1C89DBF2" w14:textId="77777777" w:rsidR="000A6B8A" w:rsidRDefault="000A6B8A">
            <w:pPr>
              <w:rPr>
                <w:sz w:val="20"/>
                <w:szCs w:val="20"/>
              </w:rPr>
            </w:pPr>
            <w:r>
              <w:rPr>
                <w:sz w:val="20"/>
                <w:szCs w:val="20"/>
              </w:rPr>
              <w:t>Žák</w:t>
            </w:r>
          </w:p>
          <w:p w14:paraId="6FC7A21C" w14:textId="77777777" w:rsidR="000A6B8A" w:rsidRDefault="000A6B8A">
            <w:pPr>
              <w:rPr>
                <w:sz w:val="20"/>
                <w:szCs w:val="20"/>
              </w:rPr>
            </w:pPr>
            <w:r>
              <w:rPr>
                <w:sz w:val="20"/>
                <w:szCs w:val="20"/>
              </w:rPr>
              <w:t>◄v týmu zpracuje vybrané úkoly</w:t>
            </w:r>
          </w:p>
          <w:p w14:paraId="58A30C26" w14:textId="77777777" w:rsidR="000A6B8A" w:rsidRDefault="000A6B8A">
            <w:pPr>
              <w:rPr>
                <w:sz w:val="20"/>
                <w:szCs w:val="20"/>
              </w:rPr>
            </w:pPr>
            <w:r>
              <w:rPr>
                <w:sz w:val="20"/>
                <w:szCs w:val="20"/>
              </w:rPr>
              <w:t>◄seznámí se databázovou aplikací</w:t>
            </w:r>
          </w:p>
          <w:p w14:paraId="0215F0F0" w14:textId="77777777" w:rsidR="000A6B8A" w:rsidRDefault="000A6B8A">
            <w:pPr>
              <w:rPr>
                <w:sz w:val="20"/>
                <w:szCs w:val="20"/>
              </w:rPr>
            </w:pPr>
            <w:r>
              <w:rPr>
                <w:sz w:val="20"/>
                <w:szCs w:val="20"/>
              </w:rPr>
              <w:t>◄ovládá základy jazyka HTML</w:t>
            </w:r>
          </w:p>
          <w:p w14:paraId="1EC8E694" w14:textId="77777777" w:rsidR="000A6B8A" w:rsidRDefault="000A6B8A">
            <w:pPr>
              <w:rPr>
                <w:sz w:val="20"/>
                <w:szCs w:val="20"/>
              </w:rPr>
            </w:pPr>
          </w:p>
        </w:tc>
        <w:tc>
          <w:tcPr>
            <w:tcW w:w="3642" w:type="dxa"/>
            <w:tcBorders>
              <w:top w:val="nil"/>
              <w:left w:val="nil"/>
              <w:bottom w:val="single" w:sz="4" w:space="0" w:color="auto"/>
              <w:right w:val="single" w:sz="4" w:space="0" w:color="auto"/>
            </w:tcBorders>
            <w:shd w:val="clear" w:color="auto" w:fill="CCFFCC"/>
          </w:tcPr>
          <w:p w14:paraId="1C4288DF" w14:textId="77777777" w:rsidR="000A6B8A" w:rsidRDefault="000A6B8A">
            <w:pPr>
              <w:rPr>
                <w:sz w:val="20"/>
                <w:szCs w:val="20"/>
              </w:rPr>
            </w:pPr>
            <w:r>
              <w:rPr>
                <w:sz w:val="20"/>
                <w:szCs w:val="20"/>
              </w:rPr>
              <w:t>Informační etika, legislativa</w:t>
            </w:r>
          </w:p>
          <w:p w14:paraId="3F8999F8" w14:textId="77777777" w:rsidR="000A6B8A" w:rsidRDefault="000A6B8A">
            <w:pPr>
              <w:rPr>
                <w:sz w:val="20"/>
                <w:szCs w:val="20"/>
              </w:rPr>
            </w:pPr>
            <w:r>
              <w:rPr>
                <w:sz w:val="20"/>
                <w:szCs w:val="20"/>
              </w:rPr>
              <w:t>Internet</w:t>
            </w:r>
          </w:p>
          <w:p w14:paraId="1CE49976" w14:textId="77777777" w:rsidR="000A6B8A" w:rsidRDefault="000A6B8A">
            <w:pPr>
              <w:rPr>
                <w:sz w:val="20"/>
                <w:szCs w:val="20"/>
              </w:rPr>
            </w:pPr>
            <w:r>
              <w:rPr>
                <w:sz w:val="20"/>
                <w:szCs w:val="20"/>
              </w:rPr>
              <w:t>Aplikační software</w:t>
            </w:r>
          </w:p>
          <w:p w14:paraId="08DFF998" w14:textId="77777777" w:rsidR="000A6B8A" w:rsidRDefault="000A6B8A">
            <w:pPr>
              <w:rPr>
                <w:sz w:val="20"/>
                <w:szCs w:val="20"/>
              </w:rPr>
            </w:pPr>
          </w:p>
        </w:tc>
        <w:tc>
          <w:tcPr>
            <w:tcW w:w="2340" w:type="dxa"/>
            <w:tcBorders>
              <w:top w:val="nil"/>
              <w:left w:val="nil"/>
              <w:bottom w:val="single" w:sz="4" w:space="0" w:color="auto"/>
              <w:right w:val="single" w:sz="4" w:space="0" w:color="auto"/>
            </w:tcBorders>
            <w:shd w:val="clear" w:color="auto" w:fill="CCFFCC"/>
          </w:tcPr>
          <w:p w14:paraId="1376F8C4" w14:textId="77777777" w:rsidR="000A6B8A" w:rsidRDefault="000A6B8A">
            <w:pPr>
              <w:rPr>
                <w:sz w:val="20"/>
                <w:szCs w:val="20"/>
              </w:rPr>
            </w:pPr>
          </w:p>
        </w:tc>
      </w:tr>
    </w:tbl>
    <w:p w14:paraId="5C433667" w14:textId="77777777" w:rsidR="000A6B8A" w:rsidRDefault="000A6B8A">
      <w:pPr>
        <w:ind w:left="360"/>
        <w:sectPr w:rsidR="000A6B8A">
          <w:pgSz w:w="16838" w:h="11906" w:orient="landscape" w:code="9"/>
          <w:pgMar w:top="567" w:right="663" w:bottom="1134" w:left="851" w:header="709" w:footer="709" w:gutter="0"/>
          <w:cols w:space="708"/>
          <w:docGrid w:linePitch="360"/>
        </w:sectPr>
      </w:pPr>
      <w:r>
        <w:rPr>
          <w:noProof/>
        </w:rPr>
        <w:pict w14:anchorId="1FE505A6">
          <v:shape id="_x0000_s1063" type="#_x0000_t202" style="position:absolute;left:0;text-align:left;margin-left:729pt;margin-top:21.6pt;width:45pt;height:27pt;z-index:251658240;mso-position-horizontal-relative:text;mso-position-vertical-relative:text" filled="f" stroked="f">
            <v:textbox style="mso-next-textbox:#_x0000_s1063">
              <w:txbxContent>
                <w:p w14:paraId="4E3B3461" w14:textId="77777777" w:rsidR="002533DF" w:rsidRDefault="002533DF">
                  <w:hyperlink w:anchor="obsah" w:history="1">
                    <w:r>
                      <w:rPr>
                        <w:rStyle w:val="Hypertextovodkaz"/>
                      </w:rPr>
                      <w:t>obsah</w:t>
                    </w:r>
                  </w:hyperlink>
                </w:p>
              </w:txbxContent>
            </v:textbox>
          </v:shape>
        </w:pict>
      </w:r>
    </w:p>
    <w:p w14:paraId="198AE29D" w14:textId="77777777" w:rsidR="000A6B8A" w:rsidRDefault="000A6B8A" w:rsidP="00190D34">
      <w:pPr>
        <w:pStyle w:val="Nadpis2"/>
      </w:pPr>
      <w:bookmarkStart w:id="130" w:name="_6.12_Estetická_výchova"/>
      <w:bookmarkEnd w:id="130"/>
      <w:r>
        <w:lastRenderedPageBreak/>
        <w:t>6.12</w:t>
      </w:r>
      <w:r w:rsidR="00190D34">
        <w:tab/>
      </w:r>
      <w:r>
        <w:t xml:space="preserve">Estetická výchova </w:t>
      </w:r>
      <w:r w:rsidR="009454FB">
        <w:t>hudební</w:t>
      </w:r>
      <w:bookmarkStart w:id="131" w:name="a35"/>
      <w:bookmarkEnd w:id="131"/>
    </w:p>
    <w:p w14:paraId="002468AC" w14:textId="77777777" w:rsidR="000A6B8A" w:rsidRDefault="000A6B8A">
      <w:pPr>
        <w:jc w:val="both"/>
      </w:pPr>
    </w:p>
    <w:p w14:paraId="0FD0347A" w14:textId="77777777" w:rsidR="000A6B8A" w:rsidRDefault="000A6B8A">
      <w:pPr>
        <w:rPr>
          <w:b/>
          <w:szCs w:val="28"/>
        </w:rPr>
      </w:pPr>
      <w:r>
        <w:rPr>
          <w:b/>
          <w:szCs w:val="28"/>
        </w:rPr>
        <w:t>Garant ob</w:t>
      </w:r>
      <w:r w:rsidR="00B743D0">
        <w:rPr>
          <w:b/>
          <w:szCs w:val="28"/>
        </w:rPr>
        <w:t xml:space="preserve">oru: Mgr. </w:t>
      </w:r>
      <w:r w:rsidR="002B17E0">
        <w:rPr>
          <w:b/>
          <w:szCs w:val="28"/>
        </w:rPr>
        <w:t xml:space="preserve">Štěpánka </w:t>
      </w:r>
      <w:r w:rsidR="0096018F">
        <w:rPr>
          <w:b/>
          <w:szCs w:val="28"/>
        </w:rPr>
        <w:t>Suchanová</w:t>
      </w:r>
    </w:p>
    <w:p w14:paraId="4179E352" w14:textId="77777777" w:rsidR="000A6B8A" w:rsidRPr="00BB4230" w:rsidRDefault="000A6B8A">
      <w:pPr>
        <w:spacing w:line="360" w:lineRule="auto"/>
        <w:ind w:firstLine="360"/>
        <w:jc w:val="both"/>
        <w:rPr>
          <w:sz w:val="16"/>
          <w:szCs w:val="16"/>
        </w:rPr>
      </w:pPr>
    </w:p>
    <w:p w14:paraId="7C128F11" w14:textId="77777777" w:rsidR="00B743D0" w:rsidRDefault="00B743D0" w:rsidP="00B743D0">
      <w:pPr>
        <w:spacing w:line="360" w:lineRule="auto"/>
        <w:ind w:firstLine="360"/>
        <w:jc w:val="both"/>
        <w:rPr>
          <w:sz w:val="22"/>
          <w:szCs w:val="22"/>
        </w:rPr>
      </w:pPr>
      <w:r>
        <w:rPr>
          <w:sz w:val="22"/>
          <w:szCs w:val="22"/>
        </w:rPr>
        <w:t>Vzdělávací oblast: Umění a kultura.</w:t>
      </w:r>
    </w:p>
    <w:p w14:paraId="6F078020" w14:textId="77777777" w:rsidR="00B743D0" w:rsidRDefault="00B743D0" w:rsidP="00B743D0">
      <w:pPr>
        <w:spacing w:line="360" w:lineRule="auto"/>
        <w:ind w:firstLine="360"/>
        <w:jc w:val="both"/>
        <w:rPr>
          <w:sz w:val="22"/>
          <w:szCs w:val="22"/>
        </w:rPr>
      </w:pPr>
      <w:r>
        <w:rPr>
          <w:sz w:val="22"/>
          <w:szCs w:val="22"/>
        </w:rPr>
        <w:t>Časová dotace v předmětu estetická hudební pro vyšší stupeň gymnázia:</w:t>
      </w:r>
    </w:p>
    <w:p w14:paraId="0DCB3CB2" w14:textId="77777777" w:rsidR="00B743D0" w:rsidRDefault="00B743D0" w:rsidP="00B743D0">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B743D0" w14:paraId="322E77AC" w14:textId="77777777" w:rsidTr="00E33B77">
        <w:tc>
          <w:tcPr>
            <w:tcW w:w="1800" w:type="dxa"/>
          </w:tcPr>
          <w:p w14:paraId="48E42FE3" w14:textId="77777777" w:rsidR="00B743D0" w:rsidRDefault="00B743D0" w:rsidP="00E33B77">
            <w:pPr>
              <w:spacing w:line="360" w:lineRule="auto"/>
              <w:ind w:firstLine="360"/>
              <w:jc w:val="both"/>
              <w:rPr>
                <w:sz w:val="22"/>
                <w:szCs w:val="22"/>
              </w:rPr>
            </w:pPr>
            <w:r>
              <w:rPr>
                <w:sz w:val="22"/>
                <w:szCs w:val="22"/>
              </w:rPr>
              <w:t>1. ročník</w:t>
            </w:r>
          </w:p>
        </w:tc>
        <w:tc>
          <w:tcPr>
            <w:tcW w:w="2160" w:type="dxa"/>
          </w:tcPr>
          <w:p w14:paraId="750DEC48" w14:textId="77777777" w:rsidR="00B743D0" w:rsidRDefault="00B743D0" w:rsidP="00E33B77">
            <w:pPr>
              <w:spacing w:line="360" w:lineRule="auto"/>
              <w:ind w:firstLine="360"/>
              <w:jc w:val="both"/>
              <w:rPr>
                <w:sz w:val="22"/>
                <w:szCs w:val="22"/>
              </w:rPr>
            </w:pPr>
            <w:r>
              <w:rPr>
                <w:sz w:val="22"/>
                <w:szCs w:val="22"/>
              </w:rPr>
              <w:t>2 hodiny týdně</w:t>
            </w:r>
          </w:p>
        </w:tc>
      </w:tr>
      <w:tr w:rsidR="00B743D0" w14:paraId="1FBABD8C" w14:textId="77777777" w:rsidTr="00E33B77">
        <w:tc>
          <w:tcPr>
            <w:tcW w:w="1800" w:type="dxa"/>
          </w:tcPr>
          <w:p w14:paraId="3BB1E284" w14:textId="77777777" w:rsidR="00B743D0" w:rsidRDefault="00B743D0" w:rsidP="00E33B77">
            <w:pPr>
              <w:spacing w:line="360" w:lineRule="auto"/>
              <w:ind w:firstLine="360"/>
              <w:jc w:val="both"/>
              <w:rPr>
                <w:sz w:val="22"/>
                <w:szCs w:val="22"/>
              </w:rPr>
            </w:pPr>
            <w:r>
              <w:rPr>
                <w:sz w:val="22"/>
                <w:szCs w:val="22"/>
              </w:rPr>
              <w:t>2. ročník</w:t>
            </w:r>
          </w:p>
        </w:tc>
        <w:tc>
          <w:tcPr>
            <w:tcW w:w="2160" w:type="dxa"/>
          </w:tcPr>
          <w:p w14:paraId="324BC469" w14:textId="77777777" w:rsidR="00B743D0" w:rsidRDefault="00B743D0" w:rsidP="00E33B77">
            <w:pPr>
              <w:spacing w:line="360" w:lineRule="auto"/>
              <w:ind w:firstLine="360"/>
              <w:jc w:val="both"/>
              <w:rPr>
                <w:sz w:val="22"/>
                <w:szCs w:val="22"/>
              </w:rPr>
            </w:pPr>
            <w:r>
              <w:rPr>
                <w:sz w:val="22"/>
                <w:szCs w:val="22"/>
              </w:rPr>
              <w:t>2 hodiny týdně</w:t>
            </w:r>
          </w:p>
        </w:tc>
      </w:tr>
      <w:tr w:rsidR="00B743D0" w14:paraId="09D80BDE" w14:textId="77777777" w:rsidTr="00E33B77">
        <w:tc>
          <w:tcPr>
            <w:tcW w:w="1800" w:type="dxa"/>
          </w:tcPr>
          <w:p w14:paraId="5A066FAF" w14:textId="77777777" w:rsidR="00B743D0" w:rsidRDefault="00B743D0" w:rsidP="00E33B77">
            <w:pPr>
              <w:spacing w:line="360" w:lineRule="auto"/>
              <w:ind w:firstLine="360"/>
              <w:jc w:val="both"/>
              <w:rPr>
                <w:sz w:val="22"/>
                <w:szCs w:val="22"/>
              </w:rPr>
            </w:pPr>
            <w:r>
              <w:rPr>
                <w:sz w:val="22"/>
                <w:szCs w:val="22"/>
              </w:rPr>
              <w:t>3. ročník</w:t>
            </w:r>
          </w:p>
        </w:tc>
        <w:tc>
          <w:tcPr>
            <w:tcW w:w="2160" w:type="dxa"/>
          </w:tcPr>
          <w:p w14:paraId="43F785E2" w14:textId="77777777" w:rsidR="00B743D0" w:rsidRDefault="00B743D0" w:rsidP="00E33B77">
            <w:pPr>
              <w:spacing w:line="360" w:lineRule="auto"/>
              <w:ind w:firstLine="360"/>
              <w:jc w:val="center"/>
              <w:rPr>
                <w:sz w:val="22"/>
                <w:szCs w:val="22"/>
              </w:rPr>
            </w:pPr>
            <w:r>
              <w:rPr>
                <w:sz w:val="22"/>
                <w:szCs w:val="22"/>
              </w:rPr>
              <w:t>-------</w:t>
            </w:r>
          </w:p>
        </w:tc>
      </w:tr>
      <w:tr w:rsidR="00B743D0" w14:paraId="79A4E836" w14:textId="77777777" w:rsidTr="00E33B77">
        <w:tc>
          <w:tcPr>
            <w:tcW w:w="1800" w:type="dxa"/>
          </w:tcPr>
          <w:p w14:paraId="404BF22E" w14:textId="77777777" w:rsidR="00B743D0" w:rsidRDefault="00B743D0" w:rsidP="00E33B77">
            <w:pPr>
              <w:spacing w:line="360" w:lineRule="auto"/>
              <w:ind w:firstLine="360"/>
              <w:jc w:val="both"/>
              <w:rPr>
                <w:sz w:val="22"/>
                <w:szCs w:val="22"/>
              </w:rPr>
            </w:pPr>
            <w:r>
              <w:rPr>
                <w:sz w:val="22"/>
                <w:szCs w:val="22"/>
              </w:rPr>
              <w:t>4. ročník</w:t>
            </w:r>
          </w:p>
        </w:tc>
        <w:tc>
          <w:tcPr>
            <w:tcW w:w="2160" w:type="dxa"/>
          </w:tcPr>
          <w:p w14:paraId="3C96A0D5" w14:textId="77777777" w:rsidR="00B743D0" w:rsidRDefault="00B743D0" w:rsidP="00E33B77">
            <w:pPr>
              <w:spacing w:line="360" w:lineRule="auto"/>
              <w:ind w:firstLine="360"/>
              <w:jc w:val="center"/>
              <w:rPr>
                <w:sz w:val="22"/>
                <w:szCs w:val="22"/>
              </w:rPr>
            </w:pPr>
            <w:r>
              <w:rPr>
                <w:sz w:val="22"/>
                <w:szCs w:val="22"/>
              </w:rPr>
              <w:t>-------</w:t>
            </w:r>
          </w:p>
        </w:tc>
      </w:tr>
    </w:tbl>
    <w:p w14:paraId="466D61D8" w14:textId="77777777" w:rsidR="00B743D0" w:rsidRDefault="00B743D0">
      <w:pPr>
        <w:spacing w:line="360" w:lineRule="auto"/>
        <w:ind w:firstLine="360"/>
        <w:jc w:val="both"/>
        <w:rPr>
          <w:sz w:val="22"/>
          <w:szCs w:val="22"/>
        </w:rPr>
      </w:pPr>
    </w:p>
    <w:p w14:paraId="6D4F699E" w14:textId="77777777" w:rsidR="00B743D0" w:rsidRDefault="00B743D0">
      <w:pPr>
        <w:spacing w:line="360" w:lineRule="auto"/>
        <w:ind w:firstLine="360"/>
        <w:jc w:val="both"/>
        <w:rPr>
          <w:sz w:val="22"/>
          <w:szCs w:val="22"/>
        </w:rPr>
      </w:pPr>
    </w:p>
    <w:p w14:paraId="1A93BD8C" w14:textId="77777777" w:rsidR="00B743D0" w:rsidRDefault="0026606F" w:rsidP="0026606F">
      <w:pPr>
        <w:pStyle w:val="Standard"/>
        <w:spacing w:line="360" w:lineRule="auto"/>
        <w:ind w:firstLine="709"/>
        <w:jc w:val="both"/>
        <w:rPr>
          <w:sz w:val="22"/>
          <w:szCs w:val="22"/>
        </w:rPr>
      </w:pPr>
      <w:r>
        <w:rPr>
          <w:sz w:val="22"/>
          <w:szCs w:val="22"/>
        </w:rPr>
        <w:t xml:space="preserve">Estetická výchova hudební (dále jen hudební výchova) </w:t>
      </w:r>
      <w:r w:rsidR="00B743D0" w:rsidRPr="00B743D0">
        <w:rPr>
          <w:sz w:val="22"/>
          <w:szCs w:val="22"/>
        </w:rPr>
        <w:t>je zařazen</w:t>
      </w:r>
      <w:r w:rsidR="00B146A2">
        <w:rPr>
          <w:sz w:val="22"/>
          <w:szCs w:val="22"/>
        </w:rPr>
        <w:t>a</w:t>
      </w:r>
      <w:r w:rsidR="00B743D0" w:rsidRPr="00B743D0">
        <w:rPr>
          <w:sz w:val="22"/>
          <w:szCs w:val="22"/>
        </w:rPr>
        <w:t xml:space="preserve"> do 1. a 2. </w:t>
      </w:r>
      <w:r w:rsidR="00CB39B7">
        <w:rPr>
          <w:sz w:val="22"/>
          <w:szCs w:val="22"/>
        </w:rPr>
        <w:t>r</w:t>
      </w:r>
      <w:r w:rsidR="00B743D0" w:rsidRPr="00B743D0">
        <w:rPr>
          <w:sz w:val="22"/>
          <w:szCs w:val="22"/>
        </w:rPr>
        <w:t>očníku</w:t>
      </w:r>
      <w:r w:rsidR="00B743D0">
        <w:rPr>
          <w:sz w:val="22"/>
          <w:szCs w:val="22"/>
        </w:rPr>
        <w:t xml:space="preserve"> </w:t>
      </w:r>
      <w:r w:rsidR="00B743D0" w:rsidRPr="00B743D0">
        <w:rPr>
          <w:sz w:val="22"/>
          <w:szCs w:val="22"/>
        </w:rPr>
        <w:t>čtyřletého studia a kvinty a sexty osmiletého studia. Žáci si mohou zvolit</w:t>
      </w:r>
      <w:r w:rsidR="00B743D0">
        <w:rPr>
          <w:sz w:val="22"/>
          <w:szCs w:val="22"/>
        </w:rPr>
        <w:t xml:space="preserve"> </w:t>
      </w:r>
      <w:r w:rsidR="00B743D0" w:rsidRPr="00B743D0">
        <w:rPr>
          <w:sz w:val="22"/>
          <w:szCs w:val="22"/>
        </w:rPr>
        <w:t>předmět estetická výchova – hudební, či výtvarná jako jeden ze dvou</w:t>
      </w:r>
      <w:r w:rsidR="00B743D0">
        <w:rPr>
          <w:sz w:val="22"/>
          <w:szCs w:val="22"/>
        </w:rPr>
        <w:t xml:space="preserve"> </w:t>
      </w:r>
      <w:r w:rsidR="00B743D0" w:rsidRPr="00B743D0">
        <w:rPr>
          <w:sz w:val="22"/>
          <w:szCs w:val="22"/>
        </w:rPr>
        <w:t xml:space="preserve">oborů vzdělávací oblasti Umění a kultura. </w:t>
      </w:r>
      <w:r w:rsidR="00B743D0" w:rsidRPr="00B743D0">
        <w:rPr>
          <w:sz w:val="22"/>
          <w:szCs w:val="22"/>
          <w:u w:val="single"/>
        </w:rPr>
        <w:t>Předmět je dotován dvěma</w:t>
      </w:r>
      <w:r w:rsidR="00B743D0">
        <w:rPr>
          <w:sz w:val="22"/>
          <w:szCs w:val="22"/>
          <w:u w:val="single"/>
        </w:rPr>
        <w:t xml:space="preserve"> </w:t>
      </w:r>
      <w:r w:rsidR="00B743D0" w:rsidRPr="00B743D0">
        <w:rPr>
          <w:sz w:val="22"/>
          <w:szCs w:val="22"/>
          <w:u w:val="single"/>
        </w:rPr>
        <w:t>hodinami týdně</w:t>
      </w:r>
      <w:r w:rsidR="00B743D0" w:rsidRPr="00B743D0">
        <w:rPr>
          <w:sz w:val="22"/>
          <w:szCs w:val="22"/>
        </w:rPr>
        <w:t>. Předmět vychází ze vzdělávacího obsahu Hudebního oboru</w:t>
      </w:r>
      <w:r w:rsidR="00B743D0">
        <w:rPr>
          <w:sz w:val="22"/>
          <w:szCs w:val="22"/>
        </w:rPr>
        <w:t xml:space="preserve"> </w:t>
      </w:r>
      <w:r w:rsidR="00B743D0" w:rsidRPr="00B743D0">
        <w:rPr>
          <w:sz w:val="22"/>
          <w:szCs w:val="22"/>
          <w:u w:val="single"/>
        </w:rPr>
        <w:t>a je do něj integrováno téma Umělecká tvorba komunikace</w:t>
      </w:r>
      <w:r w:rsidR="00B743D0" w:rsidRPr="00B743D0">
        <w:rPr>
          <w:sz w:val="22"/>
          <w:szCs w:val="22"/>
        </w:rPr>
        <w:t>. Vzdělávací</w:t>
      </w:r>
      <w:r>
        <w:rPr>
          <w:sz w:val="22"/>
          <w:szCs w:val="22"/>
        </w:rPr>
        <w:t xml:space="preserve"> </w:t>
      </w:r>
      <w:r w:rsidR="00B743D0" w:rsidRPr="00B743D0">
        <w:rPr>
          <w:sz w:val="22"/>
          <w:szCs w:val="22"/>
        </w:rPr>
        <w:t>obsah se realizuje prostřednictvím produkce, recepce a reflexe. Prohlubuje</w:t>
      </w:r>
      <w:r w:rsidR="00B743D0">
        <w:rPr>
          <w:sz w:val="22"/>
          <w:szCs w:val="22"/>
        </w:rPr>
        <w:t xml:space="preserve"> </w:t>
      </w:r>
      <w:r w:rsidR="00B743D0" w:rsidRPr="00B743D0">
        <w:rPr>
          <w:sz w:val="22"/>
          <w:szCs w:val="22"/>
        </w:rPr>
        <w:t>znalosti, rozvíjí dovednosti a upevňuje získané vědomosti pomocí těchto</w:t>
      </w:r>
      <w:r w:rsidR="00B743D0">
        <w:rPr>
          <w:sz w:val="22"/>
          <w:szCs w:val="22"/>
        </w:rPr>
        <w:t xml:space="preserve"> </w:t>
      </w:r>
      <w:r w:rsidR="00B743D0" w:rsidRPr="00B743D0">
        <w:rPr>
          <w:sz w:val="22"/>
          <w:szCs w:val="22"/>
        </w:rPr>
        <w:t>činností:</w:t>
      </w:r>
      <w:r>
        <w:rPr>
          <w:sz w:val="22"/>
          <w:szCs w:val="22"/>
        </w:rPr>
        <w:t xml:space="preserve"> </w:t>
      </w:r>
      <w:r w:rsidR="00B743D0" w:rsidRPr="00B743D0">
        <w:rPr>
          <w:sz w:val="22"/>
          <w:szCs w:val="22"/>
        </w:rPr>
        <w:t>vokální (jednohlasý a vícehlasý zpěv, intonace, práce s mluveným slovem)</w:t>
      </w:r>
      <w:r>
        <w:rPr>
          <w:sz w:val="22"/>
          <w:szCs w:val="22"/>
        </w:rPr>
        <w:t xml:space="preserve">, </w:t>
      </w:r>
      <w:r w:rsidR="00B743D0" w:rsidRPr="00B743D0">
        <w:rPr>
          <w:sz w:val="22"/>
          <w:szCs w:val="22"/>
        </w:rPr>
        <w:t>instrumentální (hra na jednoduché nástroje)</w:t>
      </w:r>
      <w:r>
        <w:rPr>
          <w:sz w:val="22"/>
          <w:szCs w:val="22"/>
        </w:rPr>
        <w:t xml:space="preserve">, </w:t>
      </w:r>
      <w:r w:rsidR="00B743D0" w:rsidRPr="00B743D0">
        <w:rPr>
          <w:sz w:val="22"/>
          <w:szCs w:val="22"/>
        </w:rPr>
        <w:t>poslechové (aktivně vnímají hudbu, orientují se v hudební skladbě, seznamují se</w:t>
      </w:r>
      <w:r>
        <w:rPr>
          <w:sz w:val="22"/>
          <w:szCs w:val="22"/>
        </w:rPr>
        <w:t xml:space="preserve"> </w:t>
      </w:r>
      <w:r w:rsidR="00B743D0" w:rsidRPr="00B743D0">
        <w:rPr>
          <w:sz w:val="22"/>
          <w:szCs w:val="22"/>
        </w:rPr>
        <w:t>s dobou vzniku díla a životem autora)</w:t>
      </w:r>
      <w:r>
        <w:rPr>
          <w:sz w:val="22"/>
          <w:szCs w:val="22"/>
        </w:rPr>
        <w:t>.</w:t>
      </w:r>
    </w:p>
    <w:p w14:paraId="30DB741C" w14:textId="77777777" w:rsidR="0026606F" w:rsidRDefault="0026606F" w:rsidP="0026606F">
      <w:pPr>
        <w:spacing w:line="360" w:lineRule="auto"/>
        <w:ind w:firstLine="360"/>
        <w:jc w:val="both"/>
        <w:rPr>
          <w:sz w:val="22"/>
          <w:szCs w:val="22"/>
        </w:rPr>
      </w:pPr>
      <w:r>
        <w:rPr>
          <w:sz w:val="22"/>
          <w:szCs w:val="22"/>
        </w:rPr>
        <w:t xml:space="preserve">Cílem estetické výchovy k hudbě je ve smyslu estetického vztahu člověka ke světu a jeho hudebního vnímání. Smyslem je ukázat žákům možnosti umění: ukázat, že estetické aktivity přispívají ke kvalitě života, k míře životní pohody a ovlivňují jak psychické, tak fyzické zdraví člověka. Jejich zárodky dřímají ve všech lidech a čekají jen na své probuzení, aby se z nich rodila umělecká citlivost nebo i samo umění. </w:t>
      </w:r>
    </w:p>
    <w:p w14:paraId="6E021E40" w14:textId="77777777" w:rsidR="0026606F" w:rsidRDefault="0026606F" w:rsidP="0026606F">
      <w:pPr>
        <w:spacing w:line="360" w:lineRule="auto"/>
        <w:ind w:firstLine="360"/>
        <w:jc w:val="both"/>
        <w:rPr>
          <w:sz w:val="22"/>
          <w:szCs w:val="22"/>
        </w:rPr>
      </w:pPr>
      <w:r>
        <w:rPr>
          <w:sz w:val="22"/>
          <w:szCs w:val="22"/>
        </w:rPr>
        <w:t xml:space="preserve">Hudební výchova vede žáka prostřednictvím vokálních, poslechových, instrumentálních a hudebně pohybových činností k porozumění hudebnímu umění. Hudební činnosti rozvíjejí celkovou osobnost žáka a přispívají k rozvoji jeho individuálních hudebních schopností a dovedností. Žák získává orientaci v základních hudebních stylech a žánrech minulosti i současnosti a je veden k vnímání hudby jako specifické formy komunikace mezi lidmi a národy. </w:t>
      </w:r>
      <w:r w:rsidR="008A5BE2">
        <w:rPr>
          <w:sz w:val="23"/>
          <w:szCs w:val="23"/>
        </w:rPr>
        <w:t xml:space="preserve">Významnou složku tvoří přehled nejvýznamnějších hudebních skladatelů a jejich děl. </w:t>
      </w:r>
      <w:r>
        <w:rPr>
          <w:sz w:val="23"/>
          <w:szCs w:val="23"/>
        </w:rPr>
        <w:t xml:space="preserve">Žák je veden k tomu, aby chápal význam hudby v historickém kontextu. </w:t>
      </w:r>
      <w:r>
        <w:rPr>
          <w:sz w:val="22"/>
          <w:szCs w:val="22"/>
        </w:rPr>
        <w:t>Hudební výchova upevňuje vztah k české hudební tradici a přispívá k chápání různorodosti odlišných hudebních kultur.</w:t>
      </w:r>
    </w:p>
    <w:p w14:paraId="624F7369" w14:textId="77777777" w:rsidR="0026606F" w:rsidRDefault="0026606F" w:rsidP="0026606F">
      <w:pPr>
        <w:spacing w:line="360" w:lineRule="auto"/>
        <w:ind w:firstLine="360"/>
        <w:jc w:val="both"/>
        <w:rPr>
          <w:sz w:val="22"/>
          <w:szCs w:val="22"/>
        </w:rPr>
      </w:pPr>
      <w:r>
        <w:rPr>
          <w:sz w:val="22"/>
          <w:szCs w:val="22"/>
        </w:rPr>
        <w:t>Výuka probíhá v odborné učebně hudební výchovy s využitím doprovodných hudebních nástrojů, vyučovacích pomůcek (učebnice, zpěvníky, encyklopedie, Orff</w:t>
      </w:r>
      <w:r w:rsidR="008A5BE2">
        <w:rPr>
          <w:sz w:val="22"/>
          <w:szCs w:val="22"/>
        </w:rPr>
        <w:t>e</w:t>
      </w:r>
      <w:r>
        <w:rPr>
          <w:sz w:val="22"/>
          <w:szCs w:val="22"/>
        </w:rPr>
        <w:t>ovy nástroje), dostupné audiovizuální techniky a prostřednictvím různých forem práce.</w:t>
      </w:r>
    </w:p>
    <w:p w14:paraId="1D0B6E38" w14:textId="77777777" w:rsidR="008A5BE2" w:rsidRDefault="008A5BE2" w:rsidP="0026606F">
      <w:pPr>
        <w:rPr>
          <w:b/>
        </w:rPr>
      </w:pPr>
    </w:p>
    <w:p w14:paraId="5A902379" w14:textId="77777777" w:rsidR="007B7544" w:rsidRDefault="007B7544" w:rsidP="0026606F">
      <w:pPr>
        <w:rPr>
          <w:b/>
        </w:rPr>
      </w:pPr>
    </w:p>
    <w:p w14:paraId="66ADBD95" w14:textId="77777777" w:rsidR="007B7544" w:rsidRDefault="007B7544" w:rsidP="0026606F">
      <w:pPr>
        <w:rPr>
          <w:b/>
        </w:rPr>
      </w:pPr>
    </w:p>
    <w:p w14:paraId="324EFB29" w14:textId="77777777" w:rsidR="007B7544" w:rsidRDefault="007B7544" w:rsidP="0026606F">
      <w:pPr>
        <w:rPr>
          <w:b/>
        </w:rPr>
      </w:pPr>
    </w:p>
    <w:p w14:paraId="1B061B4E" w14:textId="77777777" w:rsidR="007B7544" w:rsidRDefault="007B7544" w:rsidP="0026606F">
      <w:pPr>
        <w:rPr>
          <w:b/>
        </w:rPr>
      </w:pPr>
    </w:p>
    <w:p w14:paraId="545236C8" w14:textId="77777777" w:rsidR="0026606F" w:rsidRDefault="0026606F" w:rsidP="0026606F">
      <w:pPr>
        <w:rPr>
          <w:b/>
        </w:rPr>
      </w:pPr>
      <w:r>
        <w:rPr>
          <w:b/>
        </w:rPr>
        <w:lastRenderedPageBreak/>
        <w:t>Kompetence k učení</w:t>
      </w:r>
    </w:p>
    <w:p w14:paraId="710C8061" w14:textId="77777777" w:rsidR="0026606F" w:rsidRDefault="0026606F" w:rsidP="0026606F">
      <w:pPr>
        <w:rPr>
          <w:b/>
        </w:rPr>
      </w:pPr>
    </w:p>
    <w:p w14:paraId="07A5EE65" w14:textId="77777777" w:rsidR="0026606F" w:rsidRDefault="0026606F" w:rsidP="0026606F">
      <w:pPr>
        <w:numPr>
          <w:ilvl w:val="0"/>
          <w:numId w:val="3"/>
        </w:numPr>
        <w:spacing w:line="360" w:lineRule="auto"/>
        <w:jc w:val="both"/>
        <w:rPr>
          <w:sz w:val="22"/>
          <w:szCs w:val="22"/>
        </w:rPr>
      </w:pPr>
      <w:r>
        <w:rPr>
          <w:sz w:val="22"/>
          <w:szCs w:val="22"/>
        </w:rPr>
        <w:t>Vedeme žáky k vyhledávání, shromažďování, třídění a porovnávání informací.</w:t>
      </w:r>
    </w:p>
    <w:p w14:paraId="03B75490" w14:textId="77777777" w:rsidR="0026606F" w:rsidRDefault="0026606F" w:rsidP="0026606F">
      <w:pPr>
        <w:numPr>
          <w:ilvl w:val="0"/>
          <w:numId w:val="3"/>
        </w:numPr>
        <w:spacing w:line="360" w:lineRule="auto"/>
        <w:jc w:val="both"/>
        <w:rPr>
          <w:sz w:val="22"/>
          <w:szCs w:val="22"/>
        </w:rPr>
      </w:pPr>
      <w:r>
        <w:rPr>
          <w:sz w:val="22"/>
          <w:szCs w:val="22"/>
        </w:rPr>
        <w:t>Vedeme žáky k používání odborné terminologie.</w:t>
      </w:r>
    </w:p>
    <w:p w14:paraId="2B33D0CF" w14:textId="77777777" w:rsidR="0026606F" w:rsidRDefault="0026606F" w:rsidP="0026606F">
      <w:pPr>
        <w:numPr>
          <w:ilvl w:val="0"/>
          <w:numId w:val="3"/>
        </w:numPr>
        <w:spacing w:line="360" w:lineRule="auto"/>
        <w:jc w:val="both"/>
        <w:rPr>
          <w:sz w:val="22"/>
          <w:szCs w:val="22"/>
        </w:rPr>
      </w:pPr>
      <w:r>
        <w:rPr>
          <w:sz w:val="22"/>
          <w:szCs w:val="22"/>
        </w:rPr>
        <w:t>Vedeme žáky k nalézání souvislostí mezi získanými poznatky a hudbou okolo nás.</w:t>
      </w:r>
    </w:p>
    <w:p w14:paraId="7DDE6D63" w14:textId="77777777" w:rsidR="0026606F" w:rsidRDefault="0026606F" w:rsidP="0026606F">
      <w:pPr>
        <w:numPr>
          <w:ilvl w:val="0"/>
          <w:numId w:val="3"/>
        </w:numPr>
        <w:spacing w:line="360" w:lineRule="auto"/>
        <w:jc w:val="both"/>
        <w:rPr>
          <w:sz w:val="22"/>
          <w:szCs w:val="22"/>
        </w:rPr>
      </w:pPr>
      <w:r>
        <w:rPr>
          <w:sz w:val="22"/>
          <w:szCs w:val="22"/>
        </w:rPr>
        <w:t>Vedeme žáky k využívání vlastních zkušeností a poznatků z jiných předmětů.</w:t>
      </w:r>
    </w:p>
    <w:p w14:paraId="59176726" w14:textId="77777777" w:rsidR="0026606F" w:rsidRDefault="0026606F" w:rsidP="0026606F"/>
    <w:p w14:paraId="71DD0421" w14:textId="77777777" w:rsidR="0026606F" w:rsidRDefault="0026606F" w:rsidP="0026606F">
      <w:pPr>
        <w:rPr>
          <w:b/>
        </w:rPr>
      </w:pPr>
      <w:r>
        <w:rPr>
          <w:b/>
        </w:rPr>
        <w:t>Kompetence k řešení problémů</w:t>
      </w:r>
    </w:p>
    <w:p w14:paraId="46F45256" w14:textId="77777777" w:rsidR="0026606F" w:rsidRDefault="0026606F" w:rsidP="0026606F">
      <w:pPr>
        <w:rPr>
          <w:b/>
        </w:rPr>
      </w:pPr>
    </w:p>
    <w:p w14:paraId="260779E5" w14:textId="77777777" w:rsidR="0026606F" w:rsidRDefault="0026606F" w:rsidP="0026606F">
      <w:pPr>
        <w:numPr>
          <w:ilvl w:val="0"/>
          <w:numId w:val="3"/>
        </w:numPr>
        <w:spacing w:line="360" w:lineRule="auto"/>
        <w:jc w:val="both"/>
        <w:rPr>
          <w:sz w:val="22"/>
          <w:szCs w:val="22"/>
        </w:rPr>
      </w:pPr>
      <w:r>
        <w:rPr>
          <w:sz w:val="22"/>
          <w:szCs w:val="22"/>
        </w:rPr>
        <w:t>Předkládáme žákům vhodné náměty ke zpracování a řešení problémů.</w:t>
      </w:r>
    </w:p>
    <w:p w14:paraId="07DC1911" w14:textId="77777777" w:rsidR="0026606F" w:rsidRDefault="0026606F" w:rsidP="0026606F">
      <w:pPr>
        <w:numPr>
          <w:ilvl w:val="0"/>
          <w:numId w:val="3"/>
        </w:numPr>
        <w:spacing w:line="360" w:lineRule="auto"/>
        <w:jc w:val="both"/>
        <w:rPr>
          <w:sz w:val="22"/>
          <w:szCs w:val="22"/>
        </w:rPr>
      </w:pPr>
      <w:r>
        <w:rPr>
          <w:sz w:val="22"/>
          <w:szCs w:val="22"/>
        </w:rPr>
        <w:t>Vedeme žáky ke kritickému myšlení a hodnocení hudby, jež nás obklopuje.</w:t>
      </w:r>
    </w:p>
    <w:p w14:paraId="21BA509C" w14:textId="77777777" w:rsidR="0026606F" w:rsidRDefault="0026606F" w:rsidP="0026606F">
      <w:pPr>
        <w:numPr>
          <w:ilvl w:val="0"/>
          <w:numId w:val="3"/>
        </w:numPr>
        <w:spacing w:line="360" w:lineRule="auto"/>
        <w:jc w:val="both"/>
        <w:rPr>
          <w:sz w:val="22"/>
          <w:szCs w:val="22"/>
        </w:rPr>
      </w:pPr>
      <w:r>
        <w:rPr>
          <w:sz w:val="22"/>
          <w:szCs w:val="22"/>
        </w:rPr>
        <w:t>Motivujeme žáky, aby sami přicházeli s novými hudebními podněty.</w:t>
      </w:r>
    </w:p>
    <w:p w14:paraId="03B32354" w14:textId="77777777" w:rsidR="0026606F" w:rsidRDefault="0026606F" w:rsidP="0026606F">
      <w:pPr>
        <w:numPr>
          <w:ilvl w:val="0"/>
          <w:numId w:val="3"/>
        </w:numPr>
        <w:spacing w:line="360" w:lineRule="auto"/>
        <w:jc w:val="both"/>
        <w:rPr>
          <w:sz w:val="22"/>
          <w:szCs w:val="22"/>
        </w:rPr>
      </w:pPr>
      <w:r>
        <w:rPr>
          <w:sz w:val="22"/>
          <w:szCs w:val="22"/>
        </w:rPr>
        <w:t>S chybami a omyly žáka pracujeme jako s příležitostí, jak ukázat cestu ke správnému řešení.</w:t>
      </w:r>
    </w:p>
    <w:p w14:paraId="0A5EF8E7" w14:textId="77777777" w:rsidR="0026606F" w:rsidRDefault="0026606F" w:rsidP="0026606F"/>
    <w:p w14:paraId="787F6FE9" w14:textId="77777777" w:rsidR="0026606F" w:rsidRDefault="0026606F" w:rsidP="0026606F">
      <w:pPr>
        <w:rPr>
          <w:b/>
        </w:rPr>
      </w:pPr>
      <w:r>
        <w:rPr>
          <w:b/>
        </w:rPr>
        <w:t>Kompetence komunikativní</w:t>
      </w:r>
    </w:p>
    <w:p w14:paraId="4BF52E1D" w14:textId="77777777" w:rsidR="0026606F" w:rsidRDefault="0026606F" w:rsidP="0026606F">
      <w:pPr>
        <w:rPr>
          <w:b/>
        </w:rPr>
      </w:pPr>
    </w:p>
    <w:p w14:paraId="17F6DABD" w14:textId="77777777" w:rsidR="0026606F" w:rsidRDefault="0026606F" w:rsidP="0026606F">
      <w:pPr>
        <w:numPr>
          <w:ilvl w:val="0"/>
          <w:numId w:val="3"/>
        </w:numPr>
        <w:spacing w:line="360" w:lineRule="auto"/>
        <w:jc w:val="both"/>
        <w:rPr>
          <w:sz w:val="22"/>
          <w:szCs w:val="22"/>
        </w:rPr>
      </w:pPr>
      <w:r>
        <w:rPr>
          <w:sz w:val="22"/>
          <w:szCs w:val="22"/>
        </w:rPr>
        <w:t>Zajímáme se o náměty, názory a zkušenosti žáků.</w:t>
      </w:r>
    </w:p>
    <w:p w14:paraId="74325415" w14:textId="77777777" w:rsidR="0026606F" w:rsidRDefault="0026606F" w:rsidP="0026606F">
      <w:pPr>
        <w:numPr>
          <w:ilvl w:val="0"/>
          <w:numId w:val="3"/>
        </w:numPr>
        <w:spacing w:line="360" w:lineRule="auto"/>
        <w:jc w:val="both"/>
        <w:rPr>
          <w:sz w:val="22"/>
          <w:szCs w:val="22"/>
        </w:rPr>
      </w:pPr>
      <w:r>
        <w:rPr>
          <w:sz w:val="22"/>
          <w:szCs w:val="22"/>
        </w:rPr>
        <w:t>Umožníme žákům prezentaci před třídou (referáty, vlastní hudební vystoupení).</w:t>
      </w:r>
    </w:p>
    <w:p w14:paraId="49D09826" w14:textId="77777777" w:rsidR="0026606F" w:rsidRDefault="0026606F" w:rsidP="0026606F">
      <w:pPr>
        <w:numPr>
          <w:ilvl w:val="0"/>
          <w:numId w:val="3"/>
        </w:numPr>
        <w:spacing w:line="360" w:lineRule="auto"/>
        <w:jc w:val="both"/>
        <w:rPr>
          <w:sz w:val="22"/>
          <w:szCs w:val="22"/>
        </w:rPr>
      </w:pPr>
      <w:r>
        <w:rPr>
          <w:sz w:val="22"/>
          <w:szCs w:val="22"/>
        </w:rPr>
        <w:t>Vedeme žáky k hodnocení různých hudebních pořadů a produkcí.</w:t>
      </w:r>
    </w:p>
    <w:p w14:paraId="6269C0A5" w14:textId="77777777" w:rsidR="0026606F" w:rsidRDefault="0026606F" w:rsidP="0026606F"/>
    <w:p w14:paraId="0E1067CA" w14:textId="77777777" w:rsidR="0026606F" w:rsidRDefault="0026606F" w:rsidP="0026606F">
      <w:pPr>
        <w:rPr>
          <w:b/>
        </w:rPr>
      </w:pPr>
    </w:p>
    <w:p w14:paraId="266A6ECD" w14:textId="77777777" w:rsidR="0026606F" w:rsidRDefault="0026606F" w:rsidP="0026606F">
      <w:pPr>
        <w:rPr>
          <w:b/>
        </w:rPr>
      </w:pPr>
      <w:r>
        <w:rPr>
          <w:b/>
        </w:rPr>
        <w:t>Kompetence sociální</w:t>
      </w:r>
    </w:p>
    <w:p w14:paraId="5C296DB6" w14:textId="77777777" w:rsidR="0026606F" w:rsidRDefault="0026606F" w:rsidP="0026606F">
      <w:pPr>
        <w:rPr>
          <w:b/>
        </w:rPr>
      </w:pPr>
    </w:p>
    <w:p w14:paraId="3C62C4A5" w14:textId="77777777" w:rsidR="0026606F" w:rsidRDefault="0026606F" w:rsidP="0026606F">
      <w:pPr>
        <w:numPr>
          <w:ilvl w:val="0"/>
          <w:numId w:val="3"/>
        </w:numPr>
        <w:spacing w:line="360" w:lineRule="auto"/>
        <w:jc w:val="both"/>
        <w:rPr>
          <w:sz w:val="22"/>
          <w:szCs w:val="22"/>
        </w:rPr>
      </w:pPr>
      <w:r>
        <w:rPr>
          <w:sz w:val="22"/>
          <w:szCs w:val="22"/>
        </w:rPr>
        <w:t>Vedeme žáky k taktu, ohleduplnosti, toleranci a vzájemnému naslouchání.</w:t>
      </w:r>
    </w:p>
    <w:p w14:paraId="341ECC81" w14:textId="77777777" w:rsidR="0026606F" w:rsidRDefault="0026606F" w:rsidP="0026606F">
      <w:pPr>
        <w:numPr>
          <w:ilvl w:val="0"/>
          <w:numId w:val="3"/>
        </w:numPr>
        <w:spacing w:line="360" w:lineRule="auto"/>
        <w:jc w:val="both"/>
        <w:rPr>
          <w:sz w:val="22"/>
          <w:szCs w:val="22"/>
        </w:rPr>
      </w:pPr>
      <w:r>
        <w:rPr>
          <w:sz w:val="22"/>
          <w:szCs w:val="22"/>
        </w:rPr>
        <w:t>Umožňujeme každému žáku zažít různou formou pocit úspěchu.</w:t>
      </w:r>
    </w:p>
    <w:p w14:paraId="1C982D2F" w14:textId="77777777" w:rsidR="0026606F" w:rsidRDefault="0026606F" w:rsidP="0026606F">
      <w:pPr>
        <w:numPr>
          <w:ilvl w:val="0"/>
          <w:numId w:val="3"/>
        </w:numPr>
        <w:spacing w:line="360" w:lineRule="auto"/>
        <w:jc w:val="both"/>
        <w:rPr>
          <w:sz w:val="22"/>
          <w:szCs w:val="22"/>
        </w:rPr>
      </w:pPr>
      <w:r>
        <w:rPr>
          <w:sz w:val="22"/>
          <w:szCs w:val="22"/>
        </w:rPr>
        <w:t>Vyžadujeme dodržování pravidel slušného chování mezi žáky i k dospělým.</w:t>
      </w:r>
    </w:p>
    <w:p w14:paraId="150A2005" w14:textId="77777777" w:rsidR="0026606F" w:rsidRDefault="0026606F" w:rsidP="0026606F"/>
    <w:p w14:paraId="407B1F48" w14:textId="77777777" w:rsidR="0026606F" w:rsidRDefault="0026606F" w:rsidP="0026606F">
      <w:pPr>
        <w:rPr>
          <w:b/>
        </w:rPr>
      </w:pPr>
      <w:r>
        <w:rPr>
          <w:b/>
        </w:rPr>
        <w:t>Kompetence pracovní</w:t>
      </w:r>
    </w:p>
    <w:p w14:paraId="4E6BE13A" w14:textId="77777777" w:rsidR="0026606F" w:rsidRDefault="0026606F" w:rsidP="0026606F">
      <w:pPr>
        <w:rPr>
          <w:b/>
        </w:rPr>
      </w:pPr>
    </w:p>
    <w:p w14:paraId="1BAC4045" w14:textId="77777777" w:rsidR="0026606F" w:rsidRDefault="0026606F" w:rsidP="0026606F">
      <w:pPr>
        <w:numPr>
          <w:ilvl w:val="0"/>
          <w:numId w:val="3"/>
        </w:numPr>
        <w:spacing w:line="360" w:lineRule="auto"/>
        <w:jc w:val="both"/>
        <w:rPr>
          <w:sz w:val="22"/>
          <w:szCs w:val="22"/>
        </w:rPr>
      </w:pPr>
      <w:r>
        <w:rPr>
          <w:sz w:val="22"/>
          <w:szCs w:val="22"/>
        </w:rPr>
        <w:t>Vyžadujeme dohodnutá pravidla při práci.</w:t>
      </w:r>
    </w:p>
    <w:p w14:paraId="3A2A5482" w14:textId="77777777" w:rsidR="0026606F" w:rsidRDefault="0026606F" w:rsidP="0026606F">
      <w:pPr>
        <w:numPr>
          <w:ilvl w:val="0"/>
          <w:numId w:val="3"/>
        </w:numPr>
        <w:spacing w:line="360" w:lineRule="auto"/>
        <w:jc w:val="both"/>
        <w:rPr>
          <w:sz w:val="22"/>
          <w:szCs w:val="22"/>
        </w:rPr>
      </w:pPr>
      <w:r>
        <w:rPr>
          <w:sz w:val="22"/>
          <w:szCs w:val="22"/>
        </w:rPr>
        <w:t>Formujeme postoj žáků k emotivnímu prožitku z hudby.</w:t>
      </w:r>
    </w:p>
    <w:p w14:paraId="04F8D6F9" w14:textId="77777777" w:rsidR="0026606F" w:rsidRDefault="0026606F" w:rsidP="0026606F">
      <w:pPr>
        <w:numPr>
          <w:ilvl w:val="0"/>
          <w:numId w:val="3"/>
        </w:numPr>
        <w:spacing w:line="360" w:lineRule="auto"/>
        <w:jc w:val="both"/>
        <w:rPr>
          <w:sz w:val="22"/>
          <w:szCs w:val="22"/>
        </w:rPr>
      </w:pPr>
      <w:r>
        <w:rPr>
          <w:sz w:val="22"/>
          <w:szCs w:val="22"/>
        </w:rPr>
        <w:t>Rozšiřujeme jejich kulturní rozhled a snažíme se přispět ke zvýšení kulturnosti ve společnosti.</w:t>
      </w:r>
    </w:p>
    <w:p w14:paraId="595BB678" w14:textId="77777777" w:rsidR="0026606F" w:rsidRDefault="0026606F" w:rsidP="0026606F">
      <w:pPr>
        <w:spacing w:line="360" w:lineRule="auto"/>
        <w:jc w:val="both"/>
        <w:rPr>
          <w:b/>
          <w:sz w:val="22"/>
          <w:szCs w:val="22"/>
        </w:rPr>
      </w:pPr>
    </w:p>
    <w:p w14:paraId="2E73F349" w14:textId="77777777" w:rsidR="0026606F" w:rsidRDefault="0026606F" w:rsidP="0026606F">
      <w:pPr>
        <w:rPr>
          <w:b/>
        </w:rPr>
      </w:pPr>
      <w:r>
        <w:rPr>
          <w:b/>
        </w:rPr>
        <w:t>Kompetence občanské</w:t>
      </w:r>
    </w:p>
    <w:p w14:paraId="3148FB42" w14:textId="77777777" w:rsidR="0026606F" w:rsidRDefault="0026606F" w:rsidP="0026606F">
      <w:pPr>
        <w:rPr>
          <w:b/>
        </w:rPr>
      </w:pPr>
    </w:p>
    <w:p w14:paraId="57DBCE3E" w14:textId="77777777" w:rsidR="0026606F" w:rsidRDefault="0026606F" w:rsidP="0026606F">
      <w:pPr>
        <w:numPr>
          <w:ilvl w:val="0"/>
          <w:numId w:val="3"/>
        </w:numPr>
        <w:spacing w:line="360" w:lineRule="auto"/>
        <w:jc w:val="both"/>
        <w:rPr>
          <w:sz w:val="22"/>
          <w:szCs w:val="22"/>
        </w:rPr>
      </w:pPr>
      <w:r>
        <w:rPr>
          <w:sz w:val="22"/>
          <w:szCs w:val="22"/>
        </w:rPr>
        <w:t>Vytváříme žákům prostor, aby se mohli vyjadřovat ke společenskému dění.</w:t>
      </w:r>
    </w:p>
    <w:p w14:paraId="2684145D" w14:textId="77777777" w:rsidR="0026606F" w:rsidRDefault="0026606F" w:rsidP="0026606F">
      <w:pPr>
        <w:numPr>
          <w:ilvl w:val="0"/>
          <w:numId w:val="3"/>
        </w:numPr>
        <w:spacing w:line="360" w:lineRule="auto"/>
        <w:jc w:val="both"/>
        <w:rPr>
          <w:sz w:val="22"/>
          <w:szCs w:val="22"/>
        </w:rPr>
      </w:pPr>
      <w:r>
        <w:rPr>
          <w:sz w:val="22"/>
          <w:szCs w:val="22"/>
        </w:rPr>
        <w:t>Motivujeme je k návštěvám kulturních představení.</w:t>
      </w:r>
    </w:p>
    <w:p w14:paraId="340E0695" w14:textId="77777777" w:rsidR="0026606F" w:rsidRDefault="0026606F" w:rsidP="0026606F">
      <w:pPr>
        <w:numPr>
          <w:ilvl w:val="0"/>
          <w:numId w:val="3"/>
        </w:numPr>
        <w:spacing w:line="360" w:lineRule="auto"/>
        <w:jc w:val="both"/>
        <w:rPr>
          <w:sz w:val="22"/>
          <w:szCs w:val="22"/>
        </w:rPr>
      </w:pPr>
      <w:r>
        <w:rPr>
          <w:sz w:val="22"/>
          <w:szCs w:val="22"/>
        </w:rPr>
        <w:t>Snažíme se zajistit kvalitní koncertní i jiné kulturní akce pro žáky.</w:t>
      </w:r>
    </w:p>
    <w:p w14:paraId="191F50F5" w14:textId="77777777" w:rsidR="0026606F" w:rsidRDefault="0026606F" w:rsidP="0026606F">
      <w:pPr>
        <w:numPr>
          <w:ilvl w:val="0"/>
          <w:numId w:val="3"/>
        </w:numPr>
        <w:spacing w:line="360" w:lineRule="auto"/>
        <w:jc w:val="both"/>
        <w:rPr>
          <w:sz w:val="22"/>
          <w:szCs w:val="22"/>
        </w:rPr>
      </w:pPr>
      <w:r>
        <w:rPr>
          <w:sz w:val="22"/>
          <w:szCs w:val="22"/>
        </w:rPr>
        <w:t>Zajímáme se o mimoškolní hudební aktivity žáků.</w:t>
      </w:r>
    </w:p>
    <w:p w14:paraId="61717DC6" w14:textId="77777777" w:rsidR="0026606F" w:rsidRDefault="0026606F" w:rsidP="0026606F">
      <w:pPr>
        <w:numPr>
          <w:ilvl w:val="0"/>
          <w:numId w:val="3"/>
        </w:numPr>
        <w:spacing w:line="360" w:lineRule="auto"/>
        <w:jc w:val="both"/>
        <w:rPr>
          <w:sz w:val="22"/>
          <w:szCs w:val="22"/>
        </w:rPr>
      </w:pPr>
      <w:r>
        <w:rPr>
          <w:sz w:val="22"/>
          <w:szCs w:val="22"/>
        </w:rPr>
        <w:t>Pomáháme nadaným žákům v přípravě na soutěžní vystoupení.</w:t>
      </w:r>
    </w:p>
    <w:p w14:paraId="59F30CAA" w14:textId="77777777" w:rsidR="0026606F" w:rsidRDefault="0026606F" w:rsidP="0026606F">
      <w:pPr>
        <w:spacing w:line="360" w:lineRule="auto"/>
        <w:jc w:val="both"/>
        <w:rPr>
          <w:sz w:val="22"/>
          <w:szCs w:val="22"/>
        </w:rPr>
      </w:pPr>
    </w:p>
    <w:p w14:paraId="5C39B9A3" w14:textId="77777777" w:rsidR="00DD5317" w:rsidRDefault="00DD5317" w:rsidP="00B743D0">
      <w:pPr>
        <w:spacing w:line="360" w:lineRule="auto"/>
        <w:jc w:val="both"/>
        <w:rPr>
          <w:sz w:val="22"/>
          <w:szCs w:val="22"/>
        </w:rPr>
        <w:sectPr w:rsidR="00DD5317" w:rsidSect="00B146A2">
          <w:pgSz w:w="11906" w:h="16838" w:code="9"/>
          <w:pgMar w:top="851" w:right="567" w:bottom="663" w:left="1418" w:header="709" w:footer="709" w:gutter="0"/>
          <w:cols w:space="708"/>
          <w:docGrid w:linePitch="360"/>
        </w:sectPr>
      </w:pPr>
    </w:p>
    <w:tbl>
      <w:tblPr>
        <w:tblW w:w="15495" w:type="dxa"/>
        <w:tblInd w:w="55" w:type="dxa"/>
        <w:tblLayout w:type="fixed"/>
        <w:tblCellMar>
          <w:left w:w="70" w:type="dxa"/>
          <w:right w:w="70" w:type="dxa"/>
        </w:tblCellMar>
        <w:tblLook w:val="0000" w:firstRow="0" w:lastRow="0" w:firstColumn="0" w:lastColumn="0" w:noHBand="0" w:noVBand="0"/>
      </w:tblPr>
      <w:tblGrid>
        <w:gridCol w:w="5544"/>
        <w:gridCol w:w="1701"/>
        <w:gridCol w:w="5910"/>
        <w:gridCol w:w="2340"/>
      </w:tblGrid>
      <w:tr w:rsidR="00CB39B7" w14:paraId="0EC5CE5B" w14:textId="77777777" w:rsidTr="007B76EC">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2D9380ED" w14:textId="77777777" w:rsidR="00CB39B7" w:rsidRDefault="00CB39B7" w:rsidP="007B76EC">
            <w:pPr>
              <w:jc w:val="center"/>
              <w:rPr>
                <w:rFonts w:ascii="Arial" w:hAnsi="Arial"/>
                <w:sz w:val="44"/>
                <w:szCs w:val="44"/>
              </w:rPr>
            </w:pPr>
            <w:r>
              <w:rPr>
                <w:rFonts w:ascii="Arial" w:hAnsi="Arial"/>
                <w:sz w:val="44"/>
                <w:szCs w:val="44"/>
              </w:rPr>
              <w:lastRenderedPageBreak/>
              <w:t xml:space="preserve">Estetická výchova hudební </w:t>
            </w:r>
          </w:p>
        </w:tc>
      </w:tr>
      <w:tr w:rsidR="00CB39B7" w14:paraId="4F904FA7" w14:textId="77777777" w:rsidTr="007B7544">
        <w:trPr>
          <w:trHeight w:val="645"/>
        </w:trPr>
        <w:tc>
          <w:tcPr>
            <w:tcW w:w="5544" w:type="dxa"/>
            <w:tcBorders>
              <w:top w:val="nil"/>
              <w:left w:val="single" w:sz="12" w:space="0" w:color="auto"/>
              <w:bottom w:val="single" w:sz="12" w:space="0" w:color="auto"/>
              <w:right w:val="single" w:sz="4" w:space="0" w:color="auto"/>
            </w:tcBorders>
            <w:shd w:val="clear" w:color="auto" w:fill="C0C0C0"/>
            <w:noWrap/>
            <w:vAlign w:val="center"/>
          </w:tcPr>
          <w:p w14:paraId="558A2CC2" w14:textId="77777777" w:rsidR="00CB39B7" w:rsidRDefault="00CB39B7" w:rsidP="007B76EC">
            <w:pPr>
              <w:jc w:val="center"/>
              <w:rPr>
                <w:b/>
                <w:bCs/>
              </w:rPr>
            </w:pPr>
            <w:r>
              <w:rPr>
                <w:b/>
                <w:bCs/>
              </w:rPr>
              <w:t>Očekávané výstupy z RVP GV</w:t>
            </w:r>
          </w:p>
        </w:tc>
        <w:tc>
          <w:tcPr>
            <w:tcW w:w="1701" w:type="dxa"/>
            <w:tcBorders>
              <w:top w:val="nil"/>
              <w:left w:val="nil"/>
              <w:bottom w:val="single" w:sz="12" w:space="0" w:color="auto"/>
              <w:right w:val="single" w:sz="4" w:space="0" w:color="auto"/>
            </w:tcBorders>
            <w:shd w:val="clear" w:color="auto" w:fill="C0C0C0"/>
            <w:noWrap/>
            <w:vAlign w:val="center"/>
          </w:tcPr>
          <w:p w14:paraId="30E3F50E" w14:textId="77777777" w:rsidR="00CB39B7" w:rsidRDefault="00CB39B7" w:rsidP="007B76EC">
            <w:pPr>
              <w:jc w:val="center"/>
              <w:rPr>
                <w:b/>
                <w:bCs/>
              </w:rPr>
            </w:pPr>
            <w:r>
              <w:rPr>
                <w:b/>
                <w:bCs/>
              </w:rPr>
              <w:t>Školní výstupy</w:t>
            </w:r>
          </w:p>
        </w:tc>
        <w:tc>
          <w:tcPr>
            <w:tcW w:w="5910" w:type="dxa"/>
            <w:tcBorders>
              <w:top w:val="nil"/>
              <w:left w:val="nil"/>
              <w:bottom w:val="single" w:sz="12" w:space="0" w:color="auto"/>
              <w:right w:val="single" w:sz="4" w:space="0" w:color="auto"/>
            </w:tcBorders>
            <w:shd w:val="clear" w:color="auto" w:fill="C0C0C0"/>
            <w:noWrap/>
            <w:vAlign w:val="center"/>
          </w:tcPr>
          <w:p w14:paraId="343CE71D" w14:textId="77777777" w:rsidR="00CB39B7" w:rsidRDefault="00CB39B7" w:rsidP="007B76EC">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1F7B12E3" w14:textId="77777777" w:rsidR="00CB39B7" w:rsidRDefault="00CB39B7" w:rsidP="007B76EC">
            <w:pPr>
              <w:jc w:val="center"/>
              <w:rPr>
                <w:b/>
                <w:bCs/>
              </w:rPr>
            </w:pPr>
            <w:r>
              <w:rPr>
                <w:b/>
                <w:bCs/>
              </w:rPr>
              <w:t xml:space="preserve">Přesahy </w:t>
            </w:r>
            <w:r>
              <w:rPr>
                <w:b/>
                <w:bCs/>
              </w:rPr>
              <w:br/>
              <w:t xml:space="preserve">a vazby </w:t>
            </w:r>
          </w:p>
        </w:tc>
      </w:tr>
      <w:tr w:rsidR="00CB39B7" w14:paraId="0AEBF217" w14:textId="77777777" w:rsidTr="007B76EC">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6E4C948E" w14:textId="77777777" w:rsidR="00CB39B7" w:rsidRDefault="00CB39B7" w:rsidP="007B76EC">
            <w:pPr>
              <w:jc w:val="center"/>
              <w:rPr>
                <w:rFonts w:ascii="Arial" w:hAnsi="Arial"/>
                <w:b/>
                <w:bCs/>
                <w:sz w:val="32"/>
                <w:szCs w:val="32"/>
              </w:rPr>
            </w:pPr>
            <w:r>
              <w:rPr>
                <w:rFonts w:ascii="Arial" w:hAnsi="Arial"/>
                <w:b/>
                <w:bCs/>
                <w:sz w:val="32"/>
                <w:szCs w:val="32"/>
              </w:rPr>
              <w:t>1. VG</w:t>
            </w:r>
          </w:p>
        </w:tc>
      </w:tr>
      <w:tr w:rsidR="00CB39B7" w14:paraId="647A069D" w14:textId="77777777" w:rsidTr="007B7544">
        <w:trPr>
          <w:trHeight w:val="4954"/>
        </w:trPr>
        <w:tc>
          <w:tcPr>
            <w:tcW w:w="5544" w:type="dxa"/>
            <w:tcBorders>
              <w:top w:val="nil"/>
              <w:left w:val="single" w:sz="4" w:space="0" w:color="auto"/>
              <w:bottom w:val="single" w:sz="4" w:space="0" w:color="auto"/>
              <w:right w:val="single" w:sz="4" w:space="0" w:color="auto"/>
            </w:tcBorders>
            <w:shd w:val="clear" w:color="auto" w:fill="FFFF99"/>
          </w:tcPr>
          <w:p w14:paraId="18B3226B" w14:textId="77777777" w:rsidR="003D0441" w:rsidRPr="003D0441" w:rsidRDefault="00CB39B7" w:rsidP="00956E0D">
            <w:pPr>
              <w:ind w:firstLineChars="100" w:firstLine="200"/>
              <w:rPr>
                <w:sz w:val="20"/>
                <w:szCs w:val="20"/>
              </w:rPr>
            </w:pPr>
            <w:r w:rsidRPr="00956E0D">
              <w:rPr>
                <w:color w:val="000000"/>
                <w:sz w:val="20"/>
                <w:szCs w:val="20"/>
              </w:rPr>
              <w:t>Žák</w:t>
            </w:r>
            <w:r w:rsidRPr="00956E0D">
              <w:rPr>
                <w:color w:val="000000"/>
              </w:rPr>
              <w:br/>
            </w:r>
            <w:r w:rsidR="00956E0D">
              <w:rPr>
                <w:sz w:val="20"/>
                <w:szCs w:val="20"/>
              </w:rPr>
              <w:t>◄u</w:t>
            </w:r>
            <w:r w:rsidR="003D0441" w:rsidRPr="003D0441">
              <w:rPr>
                <w:sz w:val="20"/>
                <w:szCs w:val="20"/>
              </w:rPr>
              <w:t xml:space="preserve">platňuje zásady </w:t>
            </w:r>
            <w:r w:rsidR="00956E0D">
              <w:rPr>
                <w:sz w:val="20"/>
                <w:szCs w:val="20"/>
              </w:rPr>
              <w:t xml:space="preserve">hlasové </w:t>
            </w:r>
            <w:r w:rsidR="00FE62AE">
              <w:rPr>
                <w:sz w:val="20"/>
                <w:szCs w:val="20"/>
              </w:rPr>
              <w:t>h</w:t>
            </w:r>
            <w:r w:rsidR="00956E0D">
              <w:rPr>
                <w:sz w:val="20"/>
                <w:szCs w:val="20"/>
              </w:rPr>
              <w:t>ygieny v běžném životě</w:t>
            </w:r>
          </w:p>
          <w:p w14:paraId="2B3C0FFB" w14:textId="77777777" w:rsidR="003D0441" w:rsidRPr="003D0441" w:rsidRDefault="00956E0D" w:rsidP="003D0441">
            <w:pPr>
              <w:autoSpaceDE w:val="0"/>
              <w:autoSpaceDN w:val="0"/>
              <w:adjustRightInd w:val="0"/>
              <w:rPr>
                <w:sz w:val="20"/>
                <w:szCs w:val="20"/>
              </w:rPr>
            </w:pPr>
            <w:r>
              <w:rPr>
                <w:sz w:val="20"/>
                <w:szCs w:val="20"/>
              </w:rPr>
              <w:t>◄v</w:t>
            </w:r>
            <w:r w:rsidR="003D0441" w:rsidRPr="003D0441">
              <w:rPr>
                <w:sz w:val="20"/>
                <w:szCs w:val="20"/>
              </w:rPr>
              <w:t>yužívá svých dispozic při zpěvu a mluveném</w:t>
            </w:r>
            <w:r w:rsidR="00FE62AE">
              <w:rPr>
                <w:sz w:val="20"/>
                <w:szCs w:val="20"/>
              </w:rPr>
              <w:t xml:space="preserve"> </w:t>
            </w:r>
            <w:r w:rsidR="003D0441" w:rsidRPr="003D0441">
              <w:rPr>
                <w:sz w:val="20"/>
                <w:szCs w:val="20"/>
              </w:rPr>
              <w:t>projevu</w:t>
            </w:r>
          </w:p>
          <w:p w14:paraId="3A3DD0FF" w14:textId="77777777" w:rsidR="003D0441" w:rsidRPr="003D0441" w:rsidRDefault="00956E0D" w:rsidP="003D0441">
            <w:pPr>
              <w:autoSpaceDE w:val="0"/>
              <w:autoSpaceDN w:val="0"/>
              <w:adjustRightInd w:val="0"/>
              <w:rPr>
                <w:sz w:val="20"/>
                <w:szCs w:val="20"/>
              </w:rPr>
            </w:pPr>
            <w:r>
              <w:rPr>
                <w:sz w:val="20"/>
                <w:szCs w:val="20"/>
              </w:rPr>
              <w:t>◄r</w:t>
            </w:r>
            <w:r w:rsidR="003D0441" w:rsidRPr="003D0441">
              <w:rPr>
                <w:sz w:val="20"/>
                <w:szCs w:val="20"/>
              </w:rPr>
              <w:t>eprodukuje zpívaný vzor na základě svých</w:t>
            </w:r>
            <w:r w:rsidR="00FE62AE">
              <w:rPr>
                <w:sz w:val="20"/>
                <w:szCs w:val="20"/>
              </w:rPr>
              <w:t xml:space="preserve"> </w:t>
            </w:r>
            <w:r w:rsidR="003D0441" w:rsidRPr="003D0441">
              <w:rPr>
                <w:sz w:val="20"/>
                <w:szCs w:val="20"/>
              </w:rPr>
              <w:t>schopností</w:t>
            </w:r>
          </w:p>
          <w:p w14:paraId="7087A50B" w14:textId="77777777" w:rsidR="003D0441" w:rsidRPr="003D0441" w:rsidRDefault="00956E0D" w:rsidP="003D0441">
            <w:pPr>
              <w:autoSpaceDE w:val="0"/>
              <w:autoSpaceDN w:val="0"/>
              <w:adjustRightInd w:val="0"/>
              <w:rPr>
                <w:sz w:val="20"/>
                <w:szCs w:val="20"/>
              </w:rPr>
            </w:pPr>
            <w:r>
              <w:rPr>
                <w:sz w:val="20"/>
                <w:szCs w:val="20"/>
              </w:rPr>
              <w:t>◄d</w:t>
            </w:r>
            <w:r w:rsidR="003D0441" w:rsidRPr="003D0441">
              <w:rPr>
                <w:sz w:val="20"/>
                <w:szCs w:val="20"/>
              </w:rPr>
              <w:t>otváří hudební melodie, popř. vytváří vlastní,</w:t>
            </w:r>
            <w:r w:rsidR="00FE62AE">
              <w:rPr>
                <w:sz w:val="20"/>
                <w:szCs w:val="20"/>
              </w:rPr>
              <w:t xml:space="preserve"> </w:t>
            </w:r>
            <w:r w:rsidR="003D0441" w:rsidRPr="003D0441">
              <w:rPr>
                <w:sz w:val="20"/>
                <w:szCs w:val="20"/>
              </w:rPr>
              <w:t>jednoduše</w:t>
            </w:r>
            <w:r w:rsidR="00FE62AE">
              <w:rPr>
                <w:sz w:val="20"/>
                <w:szCs w:val="20"/>
              </w:rPr>
              <w:t xml:space="preserve"> </w:t>
            </w:r>
            <w:r w:rsidR="003D0441" w:rsidRPr="003D0441">
              <w:rPr>
                <w:sz w:val="20"/>
                <w:szCs w:val="20"/>
              </w:rPr>
              <w:t>improvizuje</w:t>
            </w:r>
          </w:p>
          <w:p w14:paraId="1ED3921B" w14:textId="77777777" w:rsidR="003D0441" w:rsidRPr="003D0441" w:rsidRDefault="00956E0D" w:rsidP="003D0441">
            <w:pPr>
              <w:autoSpaceDE w:val="0"/>
              <w:autoSpaceDN w:val="0"/>
              <w:adjustRightInd w:val="0"/>
              <w:rPr>
                <w:sz w:val="20"/>
                <w:szCs w:val="20"/>
              </w:rPr>
            </w:pPr>
            <w:r>
              <w:rPr>
                <w:sz w:val="20"/>
                <w:szCs w:val="20"/>
              </w:rPr>
              <w:t>◄r</w:t>
            </w:r>
            <w:r w:rsidR="003D0441" w:rsidRPr="003D0441">
              <w:rPr>
                <w:sz w:val="20"/>
                <w:szCs w:val="20"/>
              </w:rPr>
              <w:t>ytmizuje jednoduché text</w:t>
            </w:r>
            <w:r w:rsidR="00FE62AE">
              <w:rPr>
                <w:sz w:val="20"/>
                <w:szCs w:val="20"/>
              </w:rPr>
              <w:t>y</w:t>
            </w:r>
          </w:p>
          <w:p w14:paraId="3598DA12" w14:textId="77777777" w:rsidR="00FB0F30" w:rsidRPr="003D0441" w:rsidRDefault="00956E0D" w:rsidP="003D0441">
            <w:pPr>
              <w:autoSpaceDE w:val="0"/>
              <w:autoSpaceDN w:val="0"/>
              <w:adjustRightInd w:val="0"/>
              <w:rPr>
                <w:sz w:val="20"/>
                <w:szCs w:val="20"/>
              </w:rPr>
            </w:pPr>
            <w:r>
              <w:rPr>
                <w:sz w:val="20"/>
                <w:szCs w:val="20"/>
              </w:rPr>
              <w:t>◄r</w:t>
            </w:r>
            <w:r w:rsidR="003D0441" w:rsidRPr="003D0441">
              <w:rPr>
                <w:sz w:val="20"/>
                <w:szCs w:val="20"/>
              </w:rPr>
              <w:t>ozliší a reprodukuje základní intervaly od primy</w:t>
            </w:r>
            <w:r w:rsidR="00FE62AE">
              <w:rPr>
                <w:sz w:val="20"/>
                <w:szCs w:val="20"/>
              </w:rPr>
              <w:t xml:space="preserve"> do oktávy</w:t>
            </w:r>
          </w:p>
          <w:p w14:paraId="43F2AA39" w14:textId="77777777" w:rsidR="003D0441" w:rsidRPr="003D0441" w:rsidRDefault="003D0441" w:rsidP="003D0441">
            <w:pPr>
              <w:autoSpaceDE w:val="0"/>
              <w:autoSpaceDN w:val="0"/>
              <w:adjustRightInd w:val="0"/>
              <w:rPr>
                <w:sz w:val="20"/>
                <w:szCs w:val="20"/>
              </w:rPr>
            </w:pPr>
          </w:p>
          <w:p w14:paraId="4F7923B3" w14:textId="77777777" w:rsidR="003D0441" w:rsidRPr="003D0441" w:rsidRDefault="00956E0D" w:rsidP="003D0441">
            <w:pPr>
              <w:autoSpaceDE w:val="0"/>
              <w:autoSpaceDN w:val="0"/>
              <w:adjustRightInd w:val="0"/>
              <w:rPr>
                <w:sz w:val="20"/>
                <w:szCs w:val="20"/>
              </w:rPr>
            </w:pPr>
            <w:r>
              <w:rPr>
                <w:sz w:val="20"/>
                <w:szCs w:val="20"/>
              </w:rPr>
              <w:t>◄r</w:t>
            </w:r>
            <w:r w:rsidR="003D0441" w:rsidRPr="003D0441">
              <w:rPr>
                <w:sz w:val="20"/>
                <w:szCs w:val="20"/>
              </w:rPr>
              <w:t>ytmizuje jednoduché texty</w:t>
            </w:r>
          </w:p>
          <w:p w14:paraId="755B5F71" w14:textId="77777777" w:rsidR="003D0441" w:rsidRPr="003D0441" w:rsidRDefault="00956E0D" w:rsidP="003D0441">
            <w:pPr>
              <w:autoSpaceDE w:val="0"/>
              <w:autoSpaceDN w:val="0"/>
              <w:adjustRightInd w:val="0"/>
              <w:rPr>
                <w:sz w:val="20"/>
                <w:szCs w:val="20"/>
              </w:rPr>
            </w:pPr>
            <w:r>
              <w:rPr>
                <w:sz w:val="20"/>
                <w:szCs w:val="20"/>
              </w:rPr>
              <w:t>◄p</w:t>
            </w:r>
            <w:r w:rsidR="003D0441" w:rsidRPr="003D0441">
              <w:rPr>
                <w:sz w:val="20"/>
                <w:szCs w:val="20"/>
              </w:rPr>
              <w:t>oužívá rytmické nástroje</w:t>
            </w:r>
            <w:r w:rsidR="00FE62AE">
              <w:rPr>
                <w:sz w:val="20"/>
                <w:szCs w:val="20"/>
              </w:rPr>
              <w:t xml:space="preserve"> </w:t>
            </w:r>
            <w:r w:rsidR="003D0441" w:rsidRPr="003D0441">
              <w:rPr>
                <w:sz w:val="20"/>
                <w:szCs w:val="20"/>
              </w:rPr>
              <w:t>Orffova instrumentáře</w:t>
            </w:r>
            <w:r w:rsidR="00FE62AE">
              <w:rPr>
                <w:sz w:val="20"/>
                <w:szCs w:val="20"/>
              </w:rPr>
              <w:t xml:space="preserve"> v doprovodech k písním</w:t>
            </w:r>
          </w:p>
          <w:p w14:paraId="4D6974F3" w14:textId="77777777" w:rsidR="003D0441" w:rsidRPr="003D0441" w:rsidRDefault="00956E0D" w:rsidP="003D0441">
            <w:pPr>
              <w:autoSpaceDE w:val="0"/>
              <w:autoSpaceDN w:val="0"/>
              <w:adjustRightInd w:val="0"/>
              <w:rPr>
                <w:sz w:val="20"/>
                <w:szCs w:val="20"/>
              </w:rPr>
            </w:pPr>
            <w:r>
              <w:rPr>
                <w:sz w:val="20"/>
                <w:szCs w:val="20"/>
              </w:rPr>
              <w:t>◄p</w:t>
            </w:r>
            <w:r w:rsidR="003D0441" w:rsidRPr="003D0441">
              <w:rPr>
                <w:sz w:val="20"/>
                <w:szCs w:val="20"/>
              </w:rPr>
              <w:t>oužívá i některé melodické nástroje při</w:t>
            </w:r>
            <w:r w:rsidR="00FE62AE">
              <w:rPr>
                <w:sz w:val="20"/>
                <w:szCs w:val="20"/>
              </w:rPr>
              <w:t xml:space="preserve"> </w:t>
            </w:r>
            <w:r w:rsidR="003D0441" w:rsidRPr="003D0441">
              <w:rPr>
                <w:sz w:val="20"/>
                <w:szCs w:val="20"/>
              </w:rPr>
              <w:t>individuálních i skupinových činnostech dle svých</w:t>
            </w:r>
          </w:p>
          <w:p w14:paraId="61B874B4" w14:textId="77777777" w:rsidR="003D0441" w:rsidRPr="003D0441" w:rsidRDefault="00FE62AE" w:rsidP="003D0441">
            <w:pPr>
              <w:autoSpaceDE w:val="0"/>
              <w:autoSpaceDN w:val="0"/>
              <w:adjustRightInd w:val="0"/>
              <w:rPr>
                <w:sz w:val="20"/>
                <w:szCs w:val="20"/>
              </w:rPr>
            </w:pPr>
            <w:r>
              <w:rPr>
                <w:sz w:val="20"/>
                <w:szCs w:val="20"/>
              </w:rPr>
              <w:t>schopností</w:t>
            </w:r>
          </w:p>
          <w:p w14:paraId="7C6202D7" w14:textId="77777777" w:rsidR="003D0441" w:rsidRPr="003D0441" w:rsidRDefault="00956E0D" w:rsidP="003D0441">
            <w:pPr>
              <w:autoSpaceDE w:val="0"/>
              <w:autoSpaceDN w:val="0"/>
              <w:adjustRightInd w:val="0"/>
              <w:rPr>
                <w:sz w:val="20"/>
                <w:szCs w:val="20"/>
              </w:rPr>
            </w:pPr>
            <w:r>
              <w:rPr>
                <w:sz w:val="20"/>
                <w:szCs w:val="20"/>
              </w:rPr>
              <w:t>◄o</w:t>
            </w:r>
            <w:r w:rsidR="003D0441" w:rsidRPr="003D0441">
              <w:rPr>
                <w:sz w:val="20"/>
                <w:szCs w:val="20"/>
              </w:rPr>
              <w:t>rientuje se v notovém zápise jednoduchých</w:t>
            </w:r>
            <w:r w:rsidR="00FE62AE">
              <w:rPr>
                <w:sz w:val="20"/>
                <w:szCs w:val="20"/>
              </w:rPr>
              <w:t xml:space="preserve"> </w:t>
            </w:r>
            <w:r w:rsidR="003D0441" w:rsidRPr="003D0441">
              <w:rPr>
                <w:sz w:val="20"/>
                <w:szCs w:val="20"/>
              </w:rPr>
              <w:t>vokálních a instrumentálních skladeb</w:t>
            </w:r>
          </w:p>
          <w:p w14:paraId="5713F00F" w14:textId="77777777" w:rsidR="003D0441" w:rsidRDefault="003D0441" w:rsidP="003D0441">
            <w:pPr>
              <w:autoSpaceDE w:val="0"/>
              <w:autoSpaceDN w:val="0"/>
              <w:adjustRightInd w:val="0"/>
              <w:rPr>
                <w:sz w:val="20"/>
                <w:szCs w:val="20"/>
              </w:rPr>
            </w:pPr>
          </w:p>
          <w:p w14:paraId="32ED5654" w14:textId="77777777" w:rsidR="00FE62AE" w:rsidRPr="003D0441" w:rsidRDefault="00FE62AE" w:rsidP="003D0441">
            <w:pPr>
              <w:autoSpaceDE w:val="0"/>
              <w:autoSpaceDN w:val="0"/>
              <w:adjustRightInd w:val="0"/>
              <w:rPr>
                <w:sz w:val="20"/>
                <w:szCs w:val="20"/>
              </w:rPr>
            </w:pPr>
          </w:p>
          <w:p w14:paraId="5615970D" w14:textId="77777777" w:rsidR="003D0441" w:rsidRPr="003D0441" w:rsidRDefault="00956E0D" w:rsidP="003D0441">
            <w:pPr>
              <w:autoSpaceDE w:val="0"/>
              <w:autoSpaceDN w:val="0"/>
              <w:adjustRightInd w:val="0"/>
              <w:rPr>
                <w:sz w:val="20"/>
                <w:szCs w:val="20"/>
              </w:rPr>
            </w:pPr>
            <w:r>
              <w:rPr>
                <w:sz w:val="20"/>
                <w:szCs w:val="20"/>
              </w:rPr>
              <w:t>◄r</w:t>
            </w:r>
            <w:r w:rsidR="003D0441" w:rsidRPr="003D0441">
              <w:rPr>
                <w:sz w:val="20"/>
                <w:szCs w:val="20"/>
              </w:rPr>
              <w:t>eaguje na hudbu pohybem, ztvárňuje ji dle svých</w:t>
            </w:r>
            <w:r w:rsidR="00FE62AE">
              <w:rPr>
                <w:sz w:val="20"/>
                <w:szCs w:val="20"/>
              </w:rPr>
              <w:t xml:space="preserve"> dispozic a schopností</w:t>
            </w:r>
          </w:p>
          <w:p w14:paraId="1550B2F4" w14:textId="77777777" w:rsidR="003D0441" w:rsidRDefault="003D0441" w:rsidP="003D0441">
            <w:pPr>
              <w:autoSpaceDE w:val="0"/>
              <w:autoSpaceDN w:val="0"/>
              <w:adjustRightInd w:val="0"/>
              <w:rPr>
                <w:sz w:val="20"/>
                <w:szCs w:val="20"/>
              </w:rPr>
            </w:pPr>
          </w:p>
          <w:p w14:paraId="53EDFD53" w14:textId="77777777" w:rsidR="004B037B" w:rsidRPr="003D0441" w:rsidRDefault="004B037B" w:rsidP="003D0441">
            <w:pPr>
              <w:autoSpaceDE w:val="0"/>
              <w:autoSpaceDN w:val="0"/>
              <w:adjustRightInd w:val="0"/>
              <w:rPr>
                <w:sz w:val="20"/>
                <w:szCs w:val="20"/>
              </w:rPr>
            </w:pPr>
          </w:p>
          <w:p w14:paraId="6C1C4C51" w14:textId="77777777" w:rsidR="003D0441" w:rsidRPr="003D0441" w:rsidRDefault="00956E0D" w:rsidP="003D0441">
            <w:pPr>
              <w:autoSpaceDE w:val="0"/>
              <w:autoSpaceDN w:val="0"/>
              <w:adjustRightInd w:val="0"/>
              <w:rPr>
                <w:sz w:val="20"/>
                <w:szCs w:val="20"/>
              </w:rPr>
            </w:pPr>
            <w:r>
              <w:rPr>
                <w:sz w:val="20"/>
                <w:szCs w:val="20"/>
              </w:rPr>
              <w:t>◄v</w:t>
            </w:r>
            <w:r w:rsidR="003D0441" w:rsidRPr="003D0441">
              <w:rPr>
                <w:sz w:val="20"/>
                <w:szCs w:val="20"/>
              </w:rPr>
              <w:t>yděluje podstatné znaky z proudu znějící hudby,</w:t>
            </w:r>
            <w:r w:rsidR="00FE62AE">
              <w:rPr>
                <w:sz w:val="20"/>
                <w:szCs w:val="20"/>
              </w:rPr>
              <w:t xml:space="preserve"> </w:t>
            </w:r>
            <w:r w:rsidR="003D0441" w:rsidRPr="003D0441">
              <w:rPr>
                <w:sz w:val="20"/>
                <w:szCs w:val="20"/>
              </w:rPr>
              <w:t>rozpozná hudebně výrazové prostředky užité ve</w:t>
            </w:r>
            <w:r w:rsidR="00FE62AE">
              <w:rPr>
                <w:sz w:val="20"/>
                <w:szCs w:val="20"/>
              </w:rPr>
              <w:t xml:space="preserve"> </w:t>
            </w:r>
            <w:r w:rsidR="003D0441" w:rsidRPr="003D0441">
              <w:rPr>
                <w:sz w:val="20"/>
                <w:szCs w:val="20"/>
              </w:rPr>
              <w:t>skladbě, uvědomuje si hudební formu díla a k dílu</w:t>
            </w:r>
          </w:p>
          <w:p w14:paraId="14A8A03C" w14:textId="77777777" w:rsidR="003D0441" w:rsidRPr="003D0441" w:rsidRDefault="003D0441" w:rsidP="003D0441">
            <w:pPr>
              <w:autoSpaceDE w:val="0"/>
              <w:autoSpaceDN w:val="0"/>
              <w:adjustRightInd w:val="0"/>
              <w:rPr>
                <w:sz w:val="20"/>
                <w:szCs w:val="20"/>
              </w:rPr>
            </w:pPr>
            <w:r w:rsidRPr="003D0441">
              <w:rPr>
                <w:sz w:val="20"/>
                <w:szCs w:val="20"/>
              </w:rPr>
              <w:t>přistupuje jako k logicky u</w:t>
            </w:r>
            <w:r w:rsidR="004B037B">
              <w:rPr>
                <w:sz w:val="20"/>
                <w:szCs w:val="20"/>
              </w:rPr>
              <w:t>tvářenému celku</w:t>
            </w:r>
          </w:p>
          <w:p w14:paraId="2417EB5A" w14:textId="77777777" w:rsidR="003D0441" w:rsidRPr="003D0441" w:rsidRDefault="00956E0D" w:rsidP="003D0441">
            <w:pPr>
              <w:autoSpaceDE w:val="0"/>
              <w:autoSpaceDN w:val="0"/>
              <w:adjustRightInd w:val="0"/>
              <w:rPr>
                <w:sz w:val="20"/>
                <w:szCs w:val="20"/>
              </w:rPr>
            </w:pPr>
            <w:r>
              <w:rPr>
                <w:sz w:val="20"/>
                <w:szCs w:val="20"/>
              </w:rPr>
              <w:t>◄p</w:t>
            </w:r>
            <w:r w:rsidR="003D0441" w:rsidRPr="003D0441">
              <w:rPr>
                <w:sz w:val="20"/>
                <w:szCs w:val="20"/>
              </w:rPr>
              <w:t>opíše a na příkladech ukáže důležité znaky tvorby</w:t>
            </w:r>
            <w:r w:rsidR="004B037B">
              <w:rPr>
                <w:sz w:val="20"/>
                <w:szCs w:val="20"/>
              </w:rPr>
              <w:t xml:space="preserve"> </w:t>
            </w:r>
            <w:r w:rsidR="003D0441" w:rsidRPr="003D0441">
              <w:rPr>
                <w:sz w:val="20"/>
                <w:szCs w:val="20"/>
              </w:rPr>
              <w:t>a interpretace hudebního díla,</w:t>
            </w:r>
            <w:r w:rsidR="004B037B">
              <w:rPr>
                <w:sz w:val="20"/>
                <w:szCs w:val="20"/>
              </w:rPr>
              <w:t xml:space="preserve"> </w:t>
            </w:r>
            <w:r w:rsidR="003D0441" w:rsidRPr="003D0441">
              <w:rPr>
                <w:sz w:val="20"/>
                <w:szCs w:val="20"/>
              </w:rPr>
              <w:t>vysvětlí, v čem tkví</w:t>
            </w:r>
            <w:r w:rsidR="004B037B">
              <w:rPr>
                <w:sz w:val="20"/>
                <w:szCs w:val="20"/>
              </w:rPr>
              <w:t xml:space="preserve"> </w:t>
            </w:r>
            <w:r w:rsidR="003D0441" w:rsidRPr="003D0441">
              <w:rPr>
                <w:sz w:val="20"/>
                <w:szCs w:val="20"/>
              </w:rPr>
              <w:t>přínos skladatele a interpreta</w:t>
            </w:r>
          </w:p>
          <w:p w14:paraId="44AC8F19" w14:textId="77777777" w:rsidR="003D0441" w:rsidRPr="003D0441" w:rsidRDefault="00956E0D" w:rsidP="003D0441">
            <w:pPr>
              <w:autoSpaceDE w:val="0"/>
              <w:autoSpaceDN w:val="0"/>
              <w:adjustRightInd w:val="0"/>
              <w:rPr>
                <w:sz w:val="20"/>
                <w:szCs w:val="20"/>
              </w:rPr>
            </w:pPr>
            <w:r>
              <w:rPr>
                <w:sz w:val="20"/>
                <w:szCs w:val="20"/>
              </w:rPr>
              <w:t>◄o</w:t>
            </w:r>
            <w:r w:rsidR="003D0441" w:rsidRPr="003D0441">
              <w:rPr>
                <w:sz w:val="20"/>
                <w:szCs w:val="20"/>
              </w:rPr>
              <w:t>rientuje se ve vývoji</w:t>
            </w:r>
            <w:r w:rsidR="004B037B">
              <w:rPr>
                <w:sz w:val="20"/>
                <w:szCs w:val="20"/>
              </w:rPr>
              <w:t xml:space="preserve"> </w:t>
            </w:r>
            <w:r w:rsidR="003D0441" w:rsidRPr="003D0441">
              <w:rPr>
                <w:sz w:val="20"/>
                <w:szCs w:val="20"/>
              </w:rPr>
              <w:t>hudebního umění,</w:t>
            </w:r>
            <w:r w:rsidR="004B037B">
              <w:rPr>
                <w:sz w:val="20"/>
                <w:szCs w:val="20"/>
              </w:rPr>
              <w:t xml:space="preserve"> </w:t>
            </w:r>
            <w:r w:rsidR="003D0441" w:rsidRPr="003D0441">
              <w:rPr>
                <w:sz w:val="20"/>
                <w:szCs w:val="20"/>
              </w:rPr>
              <w:t>v rozdílnosti hudebního myšlení v</w:t>
            </w:r>
            <w:r>
              <w:rPr>
                <w:sz w:val="20"/>
                <w:szCs w:val="20"/>
              </w:rPr>
              <w:t> </w:t>
            </w:r>
            <w:r w:rsidR="003D0441" w:rsidRPr="003D0441">
              <w:rPr>
                <w:sz w:val="20"/>
                <w:szCs w:val="20"/>
              </w:rPr>
              <w:t>jednotlivých</w:t>
            </w:r>
            <w:r>
              <w:rPr>
                <w:sz w:val="20"/>
                <w:szCs w:val="20"/>
              </w:rPr>
              <w:t xml:space="preserve"> </w:t>
            </w:r>
            <w:r w:rsidR="003D0441" w:rsidRPr="003D0441">
              <w:rPr>
                <w:sz w:val="20"/>
                <w:szCs w:val="20"/>
              </w:rPr>
              <w:t>etapách, podle charakteristických znaků rozlišuje</w:t>
            </w:r>
            <w:r w:rsidR="004B037B">
              <w:rPr>
                <w:sz w:val="20"/>
                <w:szCs w:val="20"/>
              </w:rPr>
              <w:t xml:space="preserve"> </w:t>
            </w:r>
            <w:r w:rsidR="003D0441" w:rsidRPr="003D0441">
              <w:rPr>
                <w:sz w:val="20"/>
                <w:szCs w:val="20"/>
              </w:rPr>
              <w:t>hudební slohy.</w:t>
            </w:r>
            <w:r w:rsidR="004B037B">
              <w:rPr>
                <w:sz w:val="20"/>
                <w:szCs w:val="20"/>
              </w:rPr>
              <w:t xml:space="preserve"> </w:t>
            </w:r>
            <w:r w:rsidR="003D0441" w:rsidRPr="003D0441">
              <w:rPr>
                <w:sz w:val="20"/>
                <w:szCs w:val="20"/>
              </w:rPr>
              <w:t xml:space="preserve">Na základě historických, </w:t>
            </w:r>
            <w:r w:rsidR="004B037B">
              <w:rPr>
                <w:sz w:val="20"/>
                <w:szCs w:val="20"/>
              </w:rPr>
              <w:t>s</w:t>
            </w:r>
            <w:r w:rsidR="003D0441" w:rsidRPr="003D0441">
              <w:rPr>
                <w:sz w:val="20"/>
                <w:szCs w:val="20"/>
              </w:rPr>
              <w:t>polečenských</w:t>
            </w:r>
            <w:r w:rsidR="004B037B">
              <w:rPr>
                <w:sz w:val="20"/>
                <w:szCs w:val="20"/>
              </w:rPr>
              <w:t xml:space="preserve"> </w:t>
            </w:r>
            <w:r w:rsidR="003D0441" w:rsidRPr="003D0441">
              <w:rPr>
                <w:sz w:val="20"/>
                <w:szCs w:val="20"/>
              </w:rPr>
              <w:t xml:space="preserve">a </w:t>
            </w:r>
            <w:r w:rsidR="003D0441" w:rsidRPr="003D0441">
              <w:rPr>
                <w:sz w:val="20"/>
                <w:szCs w:val="20"/>
              </w:rPr>
              <w:lastRenderedPageBreak/>
              <w:t>kulturních</w:t>
            </w:r>
            <w:r w:rsidR="004B037B">
              <w:rPr>
                <w:sz w:val="20"/>
                <w:szCs w:val="20"/>
              </w:rPr>
              <w:t xml:space="preserve"> </w:t>
            </w:r>
            <w:r w:rsidR="003D0441" w:rsidRPr="003D0441">
              <w:rPr>
                <w:sz w:val="20"/>
                <w:szCs w:val="20"/>
              </w:rPr>
              <w:t>kontextů popíše podmínky a</w:t>
            </w:r>
            <w:r w:rsidR="004B037B">
              <w:rPr>
                <w:sz w:val="20"/>
                <w:szCs w:val="20"/>
              </w:rPr>
              <w:t xml:space="preserve"> </w:t>
            </w:r>
            <w:r w:rsidR="003D0441" w:rsidRPr="003D0441">
              <w:rPr>
                <w:sz w:val="20"/>
                <w:szCs w:val="20"/>
              </w:rPr>
              <w:t>okolnosti</w:t>
            </w:r>
            <w:r w:rsidR="004B037B">
              <w:rPr>
                <w:sz w:val="20"/>
                <w:szCs w:val="20"/>
              </w:rPr>
              <w:t xml:space="preserve"> </w:t>
            </w:r>
            <w:r w:rsidR="003D0441" w:rsidRPr="003D0441">
              <w:rPr>
                <w:sz w:val="20"/>
                <w:szCs w:val="20"/>
              </w:rPr>
              <w:t>vzniku hudebního díla.</w:t>
            </w:r>
          </w:p>
          <w:p w14:paraId="2AFA7CCA" w14:textId="77777777" w:rsidR="003D0441" w:rsidRPr="003D0441" w:rsidRDefault="004B037B" w:rsidP="003D0441">
            <w:pPr>
              <w:autoSpaceDE w:val="0"/>
              <w:autoSpaceDN w:val="0"/>
              <w:adjustRightInd w:val="0"/>
              <w:rPr>
                <w:sz w:val="20"/>
                <w:szCs w:val="20"/>
              </w:rPr>
            </w:pPr>
            <w:r>
              <w:rPr>
                <w:sz w:val="20"/>
                <w:szCs w:val="20"/>
              </w:rPr>
              <w:t>◄o</w:t>
            </w:r>
            <w:r w:rsidR="003D0441" w:rsidRPr="003D0441">
              <w:rPr>
                <w:sz w:val="20"/>
                <w:szCs w:val="20"/>
              </w:rPr>
              <w:t>dliší hudbu podle jejího</w:t>
            </w:r>
            <w:r>
              <w:rPr>
                <w:sz w:val="20"/>
                <w:szCs w:val="20"/>
              </w:rPr>
              <w:t xml:space="preserve"> </w:t>
            </w:r>
            <w:r w:rsidR="003D0441" w:rsidRPr="003D0441">
              <w:rPr>
                <w:sz w:val="20"/>
                <w:szCs w:val="20"/>
              </w:rPr>
              <w:t>stylového zařazení,</w:t>
            </w:r>
          </w:p>
          <w:p w14:paraId="66920887" w14:textId="77777777" w:rsidR="003D0441" w:rsidRPr="003D0441" w:rsidRDefault="003D0441" w:rsidP="003D0441">
            <w:pPr>
              <w:autoSpaceDE w:val="0"/>
              <w:autoSpaceDN w:val="0"/>
              <w:adjustRightInd w:val="0"/>
              <w:rPr>
                <w:sz w:val="20"/>
                <w:szCs w:val="20"/>
              </w:rPr>
            </w:pPr>
            <w:r w:rsidRPr="003D0441">
              <w:rPr>
                <w:sz w:val="20"/>
                <w:szCs w:val="20"/>
              </w:rPr>
              <w:t>významu a funkce, rozpozná</w:t>
            </w:r>
            <w:r w:rsidR="004B037B">
              <w:rPr>
                <w:sz w:val="20"/>
                <w:szCs w:val="20"/>
              </w:rPr>
              <w:t xml:space="preserve"> </w:t>
            </w:r>
            <w:r w:rsidRPr="003D0441">
              <w:rPr>
                <w:sz w:val="20"/>
                <w:szCs w:val="20"/>
              </w:rPr>
              <w:t>vhodnost či</w:t>
            </w:r>
            <w:r w:rsidR="004B037B">
              <w:rPr>
                <w:sz w:val="20"/>
                <w:szCs w:val="20"/>
              </w:rPr>
              <w:t xml:space="preserve"> </w:t>
            </w:r>
            <w:r w:rsidRPr="003D0441">
              <w:rPr>
                <w:sz w:val="20"/>
                <w:szCs w:val="20"/>
              </w:rPr>
              <w:t>nevhodnost využití určité hudby v konkrétních</w:t>
            </w:r>
          </w:p>
          <w:p w14:paraId="0B5E1743" w14:textId="77777777" w:rsidR="003D0441" w:rsidRPr="003D0441" w:rsidRDefault="004B037B" w:rsidP="003D0441">
            <w:pPr>
              <w:autoSpaceDE w:val="0"/>
              <w:autoSpaceDN w:val="0"/>
              <w:adjustRightInd w:val="0"/>
              <w:rPr>
                <w:sz w:val="20"/>
                <w:szCs w:val="20"/>
              </w:rPr>
            </w:pPr>
            <w:r>
              <w:rPr>
                <w:sz w:val="20"/>
                <w:szCs w:val="20"/>
              </w:rPr>
              <w:t>situacích</w:t>
            </w:r>
          </w:p>
          <w:p w14:paraId="33AF0E40" w14:textId="77777777" w:rsidR="003D0441" w:rsidRDefault="004B037B" w:rsidP="003D0441">
            <w:pPr>
              <w:autoSpaceDE w:val="0"/>
              <w:autoSpaceDN w:val="0"/>
              <w:adjustRightInd w:val="0"/>
              <w:rPr>
                <w:sz w:val="20"/>
                <w:szCs w:val="20"/>
              </w:rPr>
            </w:pPr>
            <w:r>
              <w:rPr>
                <w:sz w:val="20"/>
                <w:szCs w:val="20"/>
              </w:rPr>
              <w:t>◄i</w:t>
            </w:r>
            <w:r w:rsidR="003D0441" w:rsidRPr="003D0441">
              <w:rPr>
                <w:sz w:val="20"/>
                <w:szCs w:val="20"/>
              </w:rPr>
              <w:t>nterpretuje a kriticky hodnotí hudbu, na základě</w:t>
            </w:r>
            <w:r>
              <w:rPr>
                <w:sz w:val="20"/>
                <w:szCs w:val="20"/>
              </w:rPr>
              <w:t xml:space="preserve"> </w:t>
            </w:r>
            <w:r w:rsidR="003D0441" w:rsidRPr="003D0441">
              <w:rPr>
                <w:sz w:val="20"/>
                <w:szCs w:val="20"/>
              </w:rPr>
              <w:t>svých schopností a zkušeností vytváří vlastní soudy,</w:t>
            </w:r>
            <w:r>
              <w:rPr>
                <w:sz w:val="20"/>
                <w:szCs w:val="20"/>
              </w:rPr>
              <w:t xml:space="preserve"> </w:t>
            </w:r>
            <w:r w:rsidR="003D0441" w:rsidRPr="003D0441">
              <w:rPr>
                <w:sz w:val="20"/>
                <w:szCs w:val="20"/>
              </w:rPr>
              <w:t>preference, které dokáže v diskusi obhájit</w:t>
            </w:r>
          </w:p>
          <w:p w14:paraId="5DC28DD5" w14:textId="77777777" w:rsidR="003D0441" w:rsidRPr="003D0441" w:rsidRDefault="004B037B" w:rsidP="003D0441">
            <w:pPr>
              <w:autoSpaceDE w:val="0"/>
              <w:autoSpaceDN w:val="0"/>
              <w:adjustRightInd w:val="0"/>
              <w:rPr>
                <w:sz w:val="20"/>
                <w:szCs w:val="20"/>
              </w:rPr>
            </w:pPr>
            <w:r>
              <w:rPr>
                <w:sz w:val="20"/>
                <w:szCs w:val="20"/>
              </w:rPr>
              <w:t>◄p</w:t>
            </w:r>
            <w:r w:rsidR="003D0441" w:rsidRPr="003D0441">
              <w:rPr>
                <w:sz w:val="20"/>
                <w:szCs w:val="20"/>
              </w:rPr>
              <w:t>řistupuje k hudebnímu dílu jako k autorově reflexi</w:t>
            </w:r>
            <w:r>
              <w:rPr>
                <w:sz w:val="20"/>
                <w:szCs w:val="20"/>
              </w:rPr>
              <w:t xml:space="preserve"> </w:t>
            </w:r>
            <w:r w:rsidR="003D0441" w:rsidRPr="003D0441">
              <w:rPr>
                <w:sz w:val="20"/>
                <w:szCs w:val="20"/>
              </w:rPr>
              <w:t>světa a na základě svých zkušeností toto poselství</w:t>
            </w:r>
            <w:r>
              <w:rPr>
                <w:sz w:val="20"/>
                <w:szCs w:val="20"/>
              </w:rPr>
              <w:t xml:space="preserve"> </w:t>
            </w:r>
            <w:r w:rsidR="003D0441" w:rsidRPr="003D0441">
              <w:rPr>
                <w:sz w:val="20"/>
                <w:szCs w:val="20"/>
              </w:rPr>
              <w:t>interpretuje</w:t>
            </w:r>
          </w:p>
          <w:p w14:paraId="0BC80364" w14:textId="77777777" w:rsidR="003D0441" w:rsidRDefault="004B037B" w:rsidP="004B037B">
            <w:pPr>
              <w:autoSpaceDE w:val="0"/>
              <w:autoSpaceDN w:val="0"/>
              <w:adjustRightInd w:val="0"/>
              <w:rPr>
                <w:sz w:val="20"/>
                <w:szCs w:val="20"/>
              </w:rPr>
            </w:pPr>
            <w:r>
              <w:rPr>
                <w:sz w:val="20"/>
                <w:szCs w:val="20"/>
              </w:rPr>
              <w:t>◄u</w:t>
            </w:r>
            <w:r w:rsidR="003D0441" w:rsidRPr="003D0441">
              <w:rPr>
                <w:sz w:val="20"/>
                <w:szCs w:val="20"/>
              </w:rPr>
              <w:t>vědomuje si rozdílnost přístupu k</w:t>
            </w:r>
            <w:r>
              <w:rPr>
                <w:sz w:val="20"/>
                <w:szCs w:val="20"/>
              </w:rPr>
              <w:t> </w:t>
            </w:r>
            <w:r w:rsidR="003D0441" w:rsidRPr="003D0441">
              <w:rPr>
                <w:sz w:val="20"/>
                <w:szCs w:val="20"/>
              </w:rPr>
              <w:t>hudbě</w:t>
            </w:r>
            <w:r>
              <w:rPr>
                <w:sz w:val="20"/>
                <w:szCs w:val="20"/>
              </w:rPr>
              <w:t xml:space="preserve"> </w:t>
            </w:r>
            <w:r w:rsidR="003D0441" w:rsidRPr="003D0441">
              <w:rPr>
                <w:sz w:val="20"/>
                <w:szCs w:val="20"/>
              </w:rPr>
              <w:t>a k hudební tvorbě, při vnímání hudby si vytváří</w:t>
            </w:r>
            <w:r>
              <w:rPr>
                <w:sz w:val="20"/>
                <w:szCs w:val="20"/>
              </w:rPr>
              <w:t xml:space="preserve"> </w:t>
            </w:r>
            <w:r w:rsidR="003D0441" w:rsidRPr="003D0441">
              <w:rPr>
                <w:sz w:val="20"/>
                <w:szCs w:val="20"/>
              </w:rPr>
              <w:t>vlastní postoje a hodnoty, na jejichž základě je</w:t>
            </w:r>
            <w:r>
              <w:rPr>
                <w:sz w:val="20"/>
                <w:szCs w:val="20"/>
              </w:rPr>
              <w:t xml:space="preserve"> </w:t>
            </w:r>
            <w:r w:rsidR="003D0441" w:rsidRPr="003D0441">
              <w:rPr>
                <w:sz w:val="20"/>
                <w:szCs w:val="20"/>
              </w:rPr>
              <w:t>schopen se s hudbou ztotožnit nebo ji</w:t>
            </w:r>
            <w:r>
              <w:rPr>
                <w:sz w:val="20"/>
                <w:szCs w:val="20"/>
              </w:rPr>
              <w:t xml:space="preserve"> </w:t>
            </w:r>
            <w:r w:rsidR="003D0441" w:rsidRPr="003D0441">
              <w:rPr>
                <w:sz w:val="20"/>
                <w:szCs w:val="20"/>
              </w:rPr>
              <w:t>odmítnout.</w:t>
            </w:r>
          </w:p>
        </w:tc>
        <w:tc>
          <w:tcPr>
            <w:tcW w:w="1701" w:type="dxa"/>
            <w:tcBorders>
              <w:top w:val="nil"/>
              <w:left w:val="nil"/>
              <w:bottom w:val="single" w:sz="4" w:space="0" w:color="auto"/>
              <w:right w:val="single" w:sz="4" w:space="0" w:color="auto"/>
            </w:tcBorders>
            <w:shd w:val="clear" w:color="auto" w:fill="FFFF99"/>
          </w:tcPr>
          <w:p w14:paraId="1336D318" w14:textId="77777777" w:rsidR="00CB39B7" w:rsidRPr="003D0441" w:rsidRDefault="00CB39B7" w:rsidP="003D0441">
            <w:pPr>
              <w:rPr>
                <w:rFonts w:ascii="TimesNewRomanPSMT" w:hAnsi="TimesNewRomanPSMT" w:cs="TimesNewRomanPSMT"/>
                <w:sz w:val="20"/>
                <w:szCs w:val="20"/>
              </w:rPr>
            </w:pPr>
          </w:p>
          <w:p w14:paraId="394D094D" w14:textId="77777777" w:rsidR="003D0441" w:rsidRPr="003D0441" w:rsidRDefault="003D0441" w:rsidP="003D0441">
            <w:pPr>
              <w:rPr>
                <w:rFonts w:ascii="TimesNewRomanPSMT" w:hAnsi="TimesNewRomanPSMT" w:cs="TimesNewRomanPSMT"/>
                <w:sz w:val="20"/>
                <w:szCs w:val="20"/>
              </w:rPr>
            </w:pPr>
          </w:p>
          <w:p w14:paraId="5B6A90AF" w14:textId="77777777" w:rsidR="003D0441" w:rsidRDefault="003D0441" w:rsidP="003D0441">
            <w:pPr>
              <w:rPr>
                <w:rFonts w:ascii="TimesNewRomanPSMT" w:hAnsi="TimesNewRomanPSMT" w:cs="TimesNewRomanPSMT"/>
                <w:sz w:val="20"/>
                <w:szCs w:val="20"/>
              </w:rPr>
            </w:pPr>
          </w:p>
          <w:p w14:paraId="223D6EE1" w14:textId="77777777" w:rsidR="003D0441" w:rsidRDefault="003D0441" w:rsidP="003D0441">
            <w:pPr>
              <w:rPr>
                <w:rFonts w:ascii="TimesNewRomanPSMT" w:hAnsi="TimesNewRomanPSMT" w:cs="TimesNewRomanPSMT"/>
                <w:sz w:val="20"/>
                <w:szCs w:val="20"/>
              </w:rPr>
            </w:pPr>
          </w:p>
          <w:p w14:paraId="29D37765" w14:textId="77777777" w:rsidR="003D0441" w:rsidRDefault="003D0441" w:rsidP="004B037B">
            <w:pPr>
              <w:rPr>
                <w:color w:val="000000"/>
                <w:sz w:val="20"/>
                <w:szCs w:val="20"/>
              </w:rPr>
            </w:pPr>
          </w:p>
        </w:tc>
        <w:tc>
          <w:tcPr>
            <w:tcW w:w="5910" w:type="dxa"/>
            <w:tcBorders>
              <w:top w:val="nil"/>
              <w:left w:val="nil"/>
              <w:bottom w:val="single" w:sz="4" w:space="0" w:color="auto"/>
              <w:right w:val="single" w:sz="4" w:space="0" w:color="auto"/>
            </w:tcBorders>
            <w:shd w:val="clear" w:color="auto" w:fill="FFFF99"/>
          </w:tcPr>
          <w:p w14:paraId="30982660" w14:textId="77777777" w:rsidR="004B037B" w:rsidRPr="004B037B" w:rsidRDefault="004B037B" w:rsidP="004B037B">
            <w:pPr>
              <w:autoSpaceDE w:val="0"/>
              <w:autoSpaceDN w:val="0"/>
              <w:adjustRightInd w:val="0"/>
              <w:rPr>
                <w:rFonts w:ascii="TimesNewRomanPSMT" w:hAnsi="TimesNewRomanPSMT" w:cs="TimesNewRomanPSMT"/>
                <w:sz w:val="20"/>
                <w:szCs w:val="20"/>
              </w:rPr>
            </w:pPr>
            <w:r w:rsidRPr="004B037B">
              <w:rPr>
                <w:rFonts w:ascii="TimesNewRomanPSMT" w:hAnsi="TimesNewRomanPSMT" w:cs="TimesNewRomanPSMT"/>
                <w:sz w:val="20"/>
                <w:szCs w:val="20"/>
              </w:rPr>
              <w:t>Vokální činnosti</w:t>
            </w:r>
          </w:p>
          <w:p w14:paraId="5804EBB1" w14:textId="77777777" w:rsidR="002B5E70" w:rsidRDefault="002B5E70" w:rsidP="004B037B">
            <w:pPr>
              <w:autoSpaceDE w:val="0"/>
              <w:autoSpaceDN w:val="0"/>
              <w:adjustRightInd w:val="0"/>
              <w:rPr>
                <w:sz w:val="20"/>
                <w:szCs w:val="20"/>
              </w:rPr>
            </w:pPr>
          </w:p>
          <w:p w14:paraId="4FD2D5B1" w14:textId="77777777" w:rsidR="004B037B" w:rsidRPr="00431E61" w:rsidRDefault="002B5E70" w:rsidP="002B5E70">
            <w:pPr>
              <w:numPr>
                <w:ilvl w:val="0"/>
                <w:numId w:val="28"/>
              </w:numPr>
              <w:autoSpaceDE w:val="0"/>
              <w:autoSpaceDN w:val="0"/>
              <w:adjustRightInd w:val="0"/>
              <w:rPr>
                <w:rFonts w:ascii="TimesNewRomanPSMT" w:hAnsi="TimesNewRomanPSMT" w:cs="TimesNewRomanPSMT"/>
                <w:sz w:val="20"/>
                <w:szCs w:val="20"/>
              </w:rPr>
            </w:pPr>
            <w:r w:rsidRPr="00431E61">
              <w:rPr>
                <w:sz w:val="20"/>
                <w:szCs w:val="20"/>
              </w:rPr>
              <w:t>H</w:t>
            </w:r>
            <w:r w:rsidR="004B037B" w:rsidRPr="00431E61">
              <w:rPr>
                <w:rFonts w:ascii="TimesNewRomanPSMT" w:hAnsi="TimesNewRomanPSMT" w:cs="TimesNewRomanPSMT"/>
                <w:sz w:val="20"/>
                <w:szCs w:val="20"/>
              </w:rPr>
              <w:t>lasová výchova – správné dýchání, hlasová</w:t>
            </w:r>
            <w:r w:rsidR="00431E61" w:rsidRPr="00431E61">
              <w:rPr>
                <w:rFonts w:ascii="TimesNewRomanPSMT" w:hAnsi="TimesNewRomanPSMT" w:cs="TimesNewRomanPSMT"/>
                <w:sz w:val="20"/>
                <w:szCs w:val="20"/>
              </w:rPr>
              <w:t xml:space="preserve"> </w:t>
            </w:r>
            <w:r w:rsidR="004B037B" w:rsidRPr="00431E61">
              <w:rPr>
                <w:rFonts w:ascii="TimesNewRomanPSMT" w:hAnsi="TimesNewRomanPSMT" w:cs="TimesNewRomanPSMT"/>
                <w:sz w:val="20"/>
                <w:szCs w:val="20"/>
              </w:rPr>
              <w:t>hygiena, rozezpívání, artikulace</w:t>
            </w:r>
          </w:p>
          <w:p w14:paraId="665CD2D2" w14:textId="77777777" w:rsidR="004B037B" w:rsidRPr="00431E61" w:rsidRDefault="004B037B" w:rsidP="002B5E70">
            <w:pPr>
              <w:numPr>
                <w:ilvl w:val="0"/>
                <w:numId w:val="28"/>
              </w:numPr>
              <w:autoSpaceDE w:val="0"/>
              <w:autoSpaceDN w:val="0"/>
              <w:adjustRightInd w:val="0"/>
              <w:rPr>
                <w:rFonts w:ascii="TimesNewRomanPSMT" w:hAnsi="TimesNewRomanPSMT" w:cs="TimesNewRomanPSMT"/>
                <w:sz w:val="20"/>
                <w:szCs w:val="20"/>
              </w:rPr>
            </w:pPr>
            <w:r w:rsidRPr="00431E61">
              <w:rPr>
                <w:rFonts w:ascii="TimesNewRomanPSMT" w:hAnsi="TimesNewRomanPSMT" w:cs="TimesNewRomanPSMT"/>
                <w:sz w:val="20"/>
                <w:szCs w:val="20"/>
              </w:rPr>
              <w:t>Zpěv – jednohlasé písně lidové i umělé, kánony,</w:t>
            </w:r>
            <w:r w:rsidR="00431E61" w:rsidRPr="00431E61">
              <w:rPr>
                <w:rFonts w:ascii="TimesNewRomanPSMT" w:hAnsi="TimesNewRomanPSMT" w:cs="TimesNewRomanPSMT"/>
                <w:sz w:val="20"/>
                <w:szCs w:val="20"/>
              </w:rPr>
              <w:t xml:space="preserve"> </w:t>
            </w:r>
            <w:r w:rsidRPr="00431E61">
              <w:rPr>
                <w:rFonts w:ascii="TimesNewRomanPSMT" w:hAnsi="TimesNewRomanPSMT" w:cs="TimesNewRomanPSMT"/>
                <w:sz w:val="20"/>
                <w:szCs w:val="20"/>
              </w:rPr>
              <w:t>dvojhlasé písně</w:t>
            </w:r>
          </w:p>
          <w:p w14:paraId="1210B53B" w14:textId="77777777" w:rsidR="004B037B" w:rsidRPr="00431E61" w:rsidRDefault="004B037B" w:rsidP="002B5E70">
            <w:pPr>
              <w:numPr>
                <w:ilvl w:val="0"/>
                <w:numId w:val="28"/>
              </w:numPr>
              <w:autoSpaceDE w:val="0"/>
              <w:autoSpaceDN w:val="0"/>
              <w:adjustRightInd w:val="0"/>
              <w:rPr>
                <w:rFonts w:ascii="TimesNewRomanPSMT" w:hAnsi="TimesNewRomanPSMT" w:cs="TimesNewRomanPSMT"/>
                <w:sz w:val="20"/>
                <w:szCs w:val="20"/>
              </w:rPr>
            </w:pPr>
            <w:r w:rsidRPr="00431E61">
              <w:rPr>
                <w:rFonts w:ascii="TimesNewRomanPSMT" w:hAnsi="TimesNewRomanPSMT" w:cs="TimesNewRomanPSMT"/>
                <w:sz w:val="20"/>
                <w:szCs w:val="20"/>
              </w:rPr>
              <w:t>Intonace – zpěv hudebních motivů, imitace,</w:t>
            </w:r>
            <w:r w:rsidR="00431E61" w:rsidRPr="00431E61">
              <w:rPr>
                <w:rFonts w:ascii="TimesNewRomanPSMT" w:hAnsi="TimesNewRomanPSMT" w:cs="TimesNewRomanPSMT"/>
                <w:sz w:val="20"/>
                <w:szCs w:val="20"/>
              </w:rPr>
              <w:t xml:space="preserve"> </w:t>
            </w:r>
            <w:r w:rsidRPr="00431E61">
              <w:rPr>
                <w:rFonts w:ascii="TimesNewRomanPSMT" w:hAnsi="TimesNewRomanPSMT" w:cs="TimesNewRomanPSMT"/>
                <w:sz w:val="20"/>
                <w:szCs w:val="20"/>
              </w:rPr>
              <w:t>intonační nácvik</w:t>
            </w:r>
          </w:p>
          <w:p w14:paraId="26056456" w14:textId="77777777" w:rsidR="004B037B" w:rsidRPr="00431E61" w:rsidRDefault="004B037B" w:rsidP="002B5E70">
            <w:pPr>
              <w:numPr>
                <w:ilvl w:val="0"/>
                <w:numId w:val="28"/>
              </w:numPr>
              <w:autoSpaceDE w:val="0"/>
              <w:autoSpaceDN w:val="0"/>
              <w:adjustRightInd w:val="0"/>
              <w:rPr>
                <w:rFonts w:ascii="TimesNewRomanPSMT" w:hAnsi="TimesNewRomanPSMT" w:cs="TimesNewRomanPSMT"/>
                <w:sz w:val="20"/>
                <w:szCs w:val="20"/>
              </w:rPr>
            </w:pPr>
            <w:r w:rsidRPr="00431E61">
              <w:rPr>
                <w:rFonts w:ascii="TimesNewRomanPSMT" w:hAnsi="TimesNewRomanPSMT" w:cs="TimesNewRomanPSMT"/>
                <w:sz w:val="20"/>
                <w:szCs w:val="20"/>
              </w:rPr>
              <w:t>Zhudebnění vlastních jednoduchých motivů nebo</w:t>
            </w:r>
            <w:r w:rsidR="00431E61" w:rsidRPr="00431E61">
              <w:rPr>
                <w:rFonts w:ascii="TimesNewRomanPSMT" w:hAnsi="TimesNewRomanPSMT" w:cs="TimesNewRomanPSMT"/>
                <w:sz w:val="20"/>
                <w:szCs w:val="20"/>
              </w:rPr>
              <w:t xml:space="preserve"> </w:t>
            </w:r>
            <w:r w:rsidRPr="00431E61">
              <w:rPr>
                <w:rFonts w:ascii="TimesNewRomanPSMT" w:hAnsi="TimesNewRomanPSMT" w:cs="TimesNewRomanPSMT"/>
                <w:sz w:val="20"/>
                <w:szCs w:val="20"/>
              </w:rPr>
              <w:t>skladeb</w:t>
            </w:r>
          </w:p>
          <w:p w14:paraId="37E71128" w14:textId="77777777" w:rsidR="004B037B" w:rsidRPr="003D0441" w:rsidRDefault="004B037B" w:rsidP="002B5E70">
            <w:pPr>
              <w:numPr>
                <w:ilvl w:val="0"/>
                <w:numId w:val="28"/>
              </w:numPr>
              <w:autoSpaceDE w:val="0"/>
              <w:autoSpaceDN w:val="0"/>
              <w:adjustRightInd w:val="0"/>
              <w:rPr>
                <w:rFonts w:ascii="TimesNewRomanPSMT" w:hAnsi="TimesNewRomanPSMT" w:cs="TimesNewRomanPSMT"/>
                <w:sz w:val="20"/>
                <w:szCs w:val="20"/>
              </w:rPr>
            </w:pPr>
            <w:r w:rsidRPr="003D0441">
              <w:rPr>
                <w:rFonts w:ascii="TimesNewRomanPSMT" w:hAnsi="TimesNewRomanPSMT" w:cs="TimesNewRomanPSMT"/>
                <w:sz w:val="20"/>
                <w:szCs w:val="20"/>
              </w:rPr>
              <w:t>Základní intervaly, základy harmonie – T, S, D</w:t>
            </w:r>
          </w:p>
          <w:p w14:paraId="368A042C" w14:textId="77777777" w:rsidR="004B037B" w:rsidRPr="003D0441" w:rsidRDefault="004B037B" w:rsidP="002B5E70">
            <w:pPr>
              <w:numPr>
                <w:ilvl w:val="0"/>
                <w:numId w:val="28"/>
              </w:numPr>
              <w:rPr>
                <w:rFonts w:ascii="TimesNewRomanPSMT" w:hAnsi="TimesNewRomanPSMT" w:cs="TimesNewRomanPSMT"/>
                <w:sz w:val="20"/>
                <w:szCs w:val="20"/>
              </w:rPr>
            </w:pPr>
            <w:r w:rsidRPr="003D0441">
              <w:rPr>
                <w:rFonts w:ascii="TimesNewRomanPSMT" w:hAnsi="TimesNewRomanPSMT" w:cs="TimesNewRomanPSMT"/>
                <w:sz w:val="20"/>
                <w:szCs w:val="20"/>
              </w:rPr>
              <w:t>Hudebně výrazové prostředk</w:t>
            </w:r>
            <w:r>
              <w:rPr>
                <w:rFonts w:ascii="TimesNewRomanPSMT" w:hAnsi="TimesNewRomanPSMT" w:cs="TimesNewRomanPSMT"/>
                <w:sz w:val="20"/>
                <w:szCs w:val="20"/>
              </w:rPr>
              <w:t>y</w:t>
            </w:r>
          </w:p>
          <w:p w14:paraId="67CEE140" w14:textId="77777777" w:rsidR="004B037B" w:rsidRPr="003D0441" w:rsidRDefault="004B037B" w:rsidP="004B037B">
            <w:pPr>
              <w:rPr>
                <w:rFonts w:ascii="TimesNewRomanPSMT" w:hAnsi="TimesNewRomanPSMT" w:cs="TimesNewRomanPSMT"/>
                <w:sz w:val="20"/>
                <w:szCs w:val="20"/>
              </w:rPr>
            </w:pPr>
          </w:p>
          <w:p w14:paraId="06A44938" w14:textId="77777777" w:rsidR="004B037B" w:rsidRPr="003D0441" w:rsidRDefault="004B037B" w:rsidP="004B037B">
            <w:pPr>
              <w:autoSpaceDE w:val="0"/>
              <w:autoSpaceDN w:val="0"/>
              <w:adjustRightInd w:val="0"/>
              <w:rPr>
                <w:rFonts w:ascii="TimesNewRomanPSMT" w:hAnsi="TimesNewRomanPSMT" w:cs="TimesNewRomanPSMT"/>
                <w:sz w:val="20"/>
                <w:szCs w:val="20"/>
              </w:rPr>
            </w:pPr>
            <w:r w:rsidRPr="003D0441">
              <w:rPr>
                <w:rFonts w:ascii="TimesNewRomanPSMT" w:hAnsi="TimesNewRomanPSMT" w:cs="TimesNewRomanPSMT"/>
                <w:sz w:val="20"/>
                <w:szCs w:val="20"/>
              </w:rPr>
              <w:t>Instrumentální činnosti</w:t>
            </w:r>
          </w:p>
          <w:p w14:paraId="67998B36" w14:textId="77777777" w:rsidR="002B5E70" w:rsidRDefault="002B5E70" w:rsidP="004B037B">
            <w:pPr>
              <w:autoSpaceDE w:val="0"/>
              <w:autoSpaceDN w:val="0"/>
              <w:adjustRightInd w:val="0"/>
              <w:rPr>
                <w:rFonts w:ascii="TimesNewRomanPSMT" w:hAnsi="TimesNewRomanPSMT" w:cs="TimesNewRomanPSMT"/>
                <w:sz w:val="20"/>
                <w:szCs w:val="20"/>
              </w:rPr>
            </w:pPr>
          </w:p>
          <w:p w14:paraId="087E745B" w14:textId="77777777" w:rsidR="004B037B" w:rsidRPr="00431E61" w:rsidRDefault="004B037B" w:rsidP="00431E61">
            <w:pPr>
              <w:numPr>
                <w:ilvl w:val="0"/>
                <w:numId w:val="29"/>
              </w:numPr>
              <w:autoSpaceDE w:val="0"/>
              <w:autoSpaceDN w:val="0"/>
              <w:adjustRightInd w:val="0"/>
              <w:rPr>
                <w:rFonts w:ascii="TimesNewRomanPSMT" w:hAnsi="TimesNewRomanPSMT" w:cs="TimesNewRomanPSMT"/>
                <w:sz w:val="20"/>
                <w:szCs w:val="20"/>
              </w:rPr>
            </w:pPr>
            <w:r w:rsidRPr="00431E61">
              <w:rPr>
                <w:rFonts w:ascii="TimesNewRomanPSMT" w:hAnsi="TimesNewRomanPSMT" w:cs="TimesNewRomanPSMT"/>
                <w:sz w:val="20"/>
                <w:szCs w:val="20"/>
              </w:rPr>
              <w:t>Rytmizace textů a písní rytmickými nástroji –</w:t>
            </w:r>
            <w:r w:rsidR="00431E61" w:rsidRPr="00431E61">
              <w:rPr>
                <w:rFonts w:ascii="TimesNewRomanPSMT" w:hAnsi="TimesNewRomanPSMT" w:cs="TimesNewRomanPSMT"/>
                <w:sz w:val="20"/>
                <w:szCs w:val="20"/>
              </w:rPr>
              <w:t xml:space="preserve"> </w:t>
            </w:r>
            <w:r w:rsidRPr="00431E61">
              <w:rPr>
                <w:rFonts w:ascii="TimesNewRomanPSMT" w:hAnsi="TimesNewRomanPSMT" w:cs="TimesNewRomanPSMT"/>
                <w:sz w:val="20"/>
                <w:szCs w:val="20"/>
              </w:rPr>
              <w:t>Orffův instrumentář</w:t>
            </w:r>
          </w:p>
          <w:p w14:paraId="76428373" w14:textId="77777777" w:rsidR="004B037B" w:rsidRPr="00431E61" w:rsidRDefault="004B037B" w:rsidP="00431E61">
            <w:pPr>
              <w:numPr>
                <w:ilvl w:val="0"/>
                <w:numId w:val="29"/>
              </w:numPr>
              <w:autoSpaceDE w:val="0"/>
              <w:autoSpaceDN w:val="0"/>
              <w:adjustRightInd w:val="0"/>
              <w:rPr>
                <w:rFonts w:ascii="TimesNewRomanPSMT" w:hAnsi="TimesNewRomanPSMT" w:cs="TimesNewRomanPSMT"/>
                <w:sz w:val="20"/>
                <w:szCs w:val="20"/>
              </w:rPr>
            </w:pPr>
            <w:r w:rsidRPr="00431E61">
              <w:rPr>
                <w:rFonts w:ascii="TimesNewRomanPSMT" w:hAnsi="TimesNewRomanPSMT" w:cs="TimesNewRomanPSMT"/>
                <w:sz w:val="20"/>
                <w:szCs w:val="20"/>
              </w:rPr>
              <w:t>Tvorba instrumentálních doprovodů – jednoduchá</w:t>
            </w:r>
            <w:r w:rsidR="00431E61" w:rsidRPr="00431E61">
              <w:rPr>
                <w:rFonts w:ascii="TimesNewRomanPSMT" w:hAnsi="TimesNewRomanPSMT" w:cs="TimesNewRomanPSMT"/>
                <w:sz w:val="20"/>
                <w:szCs w:val="20"/>
              </w:rPr>
              <w:t xml:space="preserve"> </w:t>
            </w:r>
            <w:r w:rsidRPr="00431E61">
              <w:rPr>
                <w:rFonts w:ascii="TimesNewRomanPSMT" w:hAnsi="TimesNewRomanPSMT" w:cs="TimesNewRomanPSMT"/>
                <w:sz w:val="20"/>
                <w:szCs w:val="20"/>
              </w:rPr>
              <w:t>aranžmá</w:t>
            </w:r>
          </w:p>
          <w:p w14:paraId="70B9BC0D" w14:textId="77777777" w:rsidR="004B037B" w:rsidRPr="003D0441" w:rsidRDefault="004B037B" w:rsidP="00431E61">
            <w:pPr>
              <w:numPr>
                <w:ilvl w:val="0"/>
                <w:numId w:val="29"/>
              </w:numPr>
              <w:autoSpaceDE w:val="0"/>
              <w:autoSpaceDN w:val="0"/>
              <w:adjustRightInd w:val="0"/>
              <w:rPr>
                <w:rFonts w:ascii="TimesNewRomanPSMT" w:hAnsi="TimesNewRomanPSMT" w:cs="TimesNewRomanPSMT"/>
                <w:sz w:val="20"/>
                <w:szCs w:val="20"/>
              </w:rPr>
            </w:pPr>
            <w:r w:rsidRPr="003D0441">
              <w:rPr>
                <w:rFonts w:ascii="TimesNewRomanPSMT" w:hAnsi="TimesNewRomanPSMT" w:cs="TimesNewRomanPSMT"/>
                <w:sz w:val="20"/>
                <w:szCs w:val="20"/>
              </w:rPr>
              <w:t>Hudební nástroje – přehled, využití v</w:t>
            </w:r>
            <w:r w:rsidR="00431E61">
              <w:rPr>
                <w:rFonts w:ascii="TimesNewRomanPSMT" w:hAnsi="TimesNewRomanPSMT" w:cs="TimesNewRomanPSMT"/>
                <w:sz w:val="20"/>
                <w:szCs w:val="20"/>
              </w:rPr>
              <w:t> </w:t>
            </w:r>
            <w:r w:rsidRPr="003D0441">
              <w:rPr>
                <w:rFonts w:ascii="TimesNewRomanPSMT" w:hAnsi="TimesNewRomanPSMT" w:cs="TimesNewRomanPSMT"/>
                <w:sz w:val="20"/>
                <w:szCs w:val="20"/>
              </w:rPr>
              <w:t>instrumentální</w:t>
            </w:r>
            <w:r w:rsidR="00431E61">
              <w:rPr>
                <w:rFonts w:ascii="TimesNewRomanPSMT" w:hAnsi="TimesNewRomanPSMT" w:cs="TimesNewRomanPSMT"/>
                <w:sz w:val="20"/>
                <w:szCs w:val="20"/>
              </w:rPr>
              <w:t xml:space="preserve"> </w:t>
            </w:r>
            <w:r w:rsidR="002B5E70" w:rsidRPr="003D0441">
              <w:rPr>
                <w:rFonts w:ascii="TimesNewRomanPSMT" w:hAnsi="TimesNewRomanPSMT" w:cs="TimesNewRomanPSMT"/>
                <w:sz w:val="20"/>
                <w:szCs w:val="20"/>
              </w:rPr>
              <w:t>H</w:t>
            </w:r>
            <w:r w:rsidRPr="003D0441">
              <w:rPr>
                <w:rFonts w:ascii="TimesNewRomanPSMT" w:hAnsi="TimesNewRomanPSMT" w:cs="TimesNewRomanPSMT"/>
                <w:sz w:val="20"/>
                <w:szCs w:val="20"/>
              </w:rPr>
              <w:t>udbě</w:t>
            </w:r>
          </w:p>
          <w:p w14:paraId="20702082" w14:textId="77777777" w:rsidR="004B037B" w:rsidRPr="00431E61" w:rsidRDefault="004B037B" w:rsidP="00431E61">
            <w:pPr>
              <w:numPr>
                <w:ilvl w:val="0"/>
                <w:numId w:val="29"/>
              </w:numPr>
              <w:autoSpaceDE w:val="0"/>
              <w:autoSpaceDN w:val="0"/>
              <w:adjustRightInd w:val="0"/>
              <w:rPr>
                <w:rFonts w:ascii="TimesNewRomanPSMT" w:hAnsi="TimesNewRomanPSMT" w:cs="TimesNewRomanPSMT"/>
                <w:sz w:val="20"/>
                <w:szCs w:val="20"/>
              </w:rPr>
            </w:pPr>
            <w:r w:rsidRPr="00431E61">
              <w:rPr>
                <w:rFonts w:ascii="TimesNewRomanPSMT" w:hAnsi="TimesNewRomanPSMT" w:cs="TimesNewRomanPSMT"/>
                <w:sz w:val="20"/>
                <w:szCs w:val="20"/>
              </w:rPr>
              <w:t>Vývoj notace, Stupnice a tónina – kvintový,</w:t>
            </w:r>
            <w:r w:rsidR="00431E61" w:rsidRPr="00431E61">
              <w:rPr>
                <w:rFonts w:ascii="TimesNewRomanPSMT" w:hAnsi="TimesNewRomanPSMT" w:cs="TimesNewRomanPSMT"/>
                <w:sz w:val="20"/>
                <w:szCs w:val="20"/>
              </w:rPr>
              <w:t xml:space="preserve"> </w:t>
            </w:r>
            <w:r w:rsidRPr="00431E61">
              <w:rPr>
                <w:rFonts w:ascii="TimesNewRomanPSMT" w:hAnsi="TimesNewRomanPSMT" w:cs="TimesNewRomanPSMT"/>
                <w:sz w:val="20"/>
                <w:szCs w:val="20"/>
              </w:rPr>
              <w:t>kvartový kruh</w:t>
            </w:r>
          </w:p>
          <w:p w14:paraId="089BD05B" w14:textId="77777777" w:rsidR="004B037B" w:rsidRPr="003D0441" w:rsidRDefault="004B037B" w:rsidP="004B037B">
            <w:pPr>
              <w:rPr>
                <w:rFonts w:ascii="TimesNewRomanPSMT" w:hAnsi="TimesNewRomanPSMT" w:cs="TimesNewRomanPSMT"/>
                <w:sz w:val="20"/>
                <w:szCs w:val="20"/>
              </w:rPr>
            </w:pPr>
          </w:p>
          <w:p w14:paraId="5C94DE37" w14:textId="77777777" w:rsidR="004B037B" w:rsidRPr="003D0441" w:rsidRDefault="004B037B" w:rsidP="004B037B">
            <w:pPr>
              <w:rPr>
                <w:rFonts w:ascii="TimesNewRomanPSMT" w:hAnsi="TimesNewRomanPSMT" w:cs="TimesNewRomanPSMT"/>
                <w:sz w:val="20"/>
                <w:szCs w:val="20"/>
              </w:rPr>
            </w:pPr>
          </w:p>
          <w:p w14:paraId="561DD5CC" w14:textId="77777777" w:rsidR="004B037B" w:rsidRPr="003D0441" w:rsidRDefault="004B037B" w:rsidP="004B037B">
            <w:pPr>
              <w:autoSpaceDE w:val="0"/>
              <w:autoSpaceDN w:val="0"/>
              <w:adjustRightInd w:val="0"/>
              <w:rPr>
                <w:rFonts w:ascii="TimesNewRomanPSMT" w:hAnsi="TimesNewRomanPSMT" w:cs="TimesNewRomanPSMT"/>
                <w:sz w:val="20"/>
                <w:szCs w:val="20"/>
              </w:rPr>
            </w:pPr>
            <w:r w:rsidRPr="003D0441">
              <w:rPr>
                <w:rFonts w:ascii="TimesNewRomanPSMT" w:hAnsi="TimesNewRomanPSMT" w:cs="TimesNewRomanPSMT"/>
                <w:sz w:val="20"/>
                <w:szCs w:val="20"/>
              </w:rPr>
              <w:t>Hudebně pohybové činnosti</w:t>
            </w:r>
          </w:p>
          <w:p w14:paraId="519FC993" w14:textId="77777777" w:rsidR="00431E61" w:rsidRDefault="00431E61" w:rsidP="004B037B">
            <w:pPr>
              <w:autoSpaceDE w:val="0"/>
              <w:autoSpaceDN w:val="0"/>
              <w:adjustRightInd w:val="0"/>
              <w:rPr>
                <w:rFonts w:ascii="Wingdings-Regular" w:eastAsia="Wingdings-Regular" w:hAnsi="TimesNewRomanPSMT" w:cs="Wingdings-Regular"/>
                <w:sz w:val="20"/>
                <w:szCs w:val="20"/>
              </w:rPr>
            </w:pPr>
          </w:p>
          <w:p w14:paraId="7A04FDC4" w14:textId="77777777" w:rsidR="004B037B" w:rsidRPr="00431E61" w:rsidRDefault="004B037B" w:rsidP="004B037B">
            <w:pPr>
              <w:numPr>
                <w:ilvl w:val="0"/>
                <w:numId w:val="30"/>
              </w:numPr>
              <w:autoSpaceDE w:val="0"/>
              <w:autoSpaceDN w:val="0"/>
              <w:adjustRightInd w:val="0"/>
              <w:rPr>
                <w:rFonts w:ascii="TimesNewRomanPSMT" w:hAnsi="TimesNewRomanPSMT" w:cs="TimesNewRomanPSMT"/>
                <w:sz w:val="20"/>
                <w:szCs w:val="20"/>
              </w:rPr>
            </w:pPr>
            <w:r w:rsidRPr="00431E61">
              <w:rPr>
                <w:rFonts w:ascii="TimesNewRomanPSMT" w:hAnsi="TimesNewRomanPSMT" w:cs="TimesNewRomanPSMT"/>
                <w:sz w:val="20"/>
                <w:szCs w:val="20"/>
              </w:rPr>
              <w:t>Tanec – pohyb na hudbu, lidové tance, společenský</w:t>
            </w:r>
            <w:r w:rsidR="00431E61" w:rsidRPr="00431E61">
              <w:rPr>
                <w:rFonts w:ascii="TimesNewRomanPSMT" w:hAnsi="TimesNewRomanPSMT" w:cs="TimesNewRomanPSMT"/>
                <w:sz w:val="20"/>
                <w:szCs w:val="20"/>
              </w:rPr>
              <w:t xml:space="preserve"> </w:t>
            </w:r>
            <w:r w:rsidRPr="00431E61">
              <w:rPr>
                <w:rFonts w:ascii="TimesNewRomanPSMT" w:hAnsi="TimesNewRomanPSMT" w:cs="TimesNewRomanPSMT"/>
                <w:sz w:val="20"/>
                <w:szCs w:val="20"/>
              </w:rPr>
              <w:t>tanec, pantomima</w:t>
            </w:r>
          </w:p>
          <w:p w14:paraId="2C884197" w14:textId="77777777" w:rsidR="004B037B" w:rsidRDefault="004B037B" w:rsidP="004B037B">
            <w:pPr>
              <w:rPr>
                <w:rFonts w:ascii="TimesNewRomanPSMT" w:hAnsi="TimesNewRomanPSMT" w:cs="TimesNewRomanPSMT"/>
                <w:sz w:val="20"/>
                <w:szCs w:val="20"/>
              </w:rPr>
            </w:pPr>
          </w:p>
          <w:p w14:paraId="0248FB3A" w14:textId="77777777" w:rsidR="004B037B" w:rsidRDefault="004B037B" w:rsidP="004B037B">
            <w:pPr>
              <w:rPr>
                <w:rFonts w:ascii="TimesNewRomanPSMT" w:hAnsi="TimesNewRomanPSMT" w:cs="TimesNewRomanPSMT"/>
                <w:sz w:val="20"/>
                <w:szCs w:val="20"/>
              </w:rPr>
            </w:pPr>
          </w:p>
          <w:p w14:paraId="44DA8A7B" w14:textId="77777777" w:rsidR="004B037B" w:rsidRDefault="004B037B" w:rsidP="004B037B">
            <w:pPr>
              <w:autoSpaceDE w:val="0"/>
              <w:autoSpaceDN w:val="0"/>
              <w:adjustRightInd w:val="0"/>
              <w:rPr>
                <w:sz w:val="20"/>
                <w:szCs w:val="20"/>
              </w:rPr>
            </w:pPr>
            <w:r w:rsidRPr="003D0441">
              <w:rPr>
                <w:sz w:val="20"/>
                <w:szCs w:val="20"/>
              </w:rPr>
              <w:t>Poslechové činnosti</w:t>
            </w:r>
          </w:p>
          <w:p w14:paraId="0EFF632F" w14:textId="77777777" w:rsidR="001C41F9" w:rsidRDefault="001C41F9" w:rsidP="001C41F9">
            <w:pPr>
              <w:autoSpaceDE w:val="0"/>
              <w:autoSpaceDN w:val="0"/>
              <w:adjustRightInd w:val="0"/>
              <w:ind w:left="720"/>
              <w:rPr>
                <w:sz w:val="20"/>
                <w:szCs w:val="20"/>
              </w:rPr>
            </w:pPr>
          </w:p>
          <w:p w14:paraId="768CCC07" w14:textId="77777777" w:rsidR="004B037B" w:rsidRPr="001C41F9" w:rsidRDefault="004B037B" w:rsidP="001C41F9">
            <w:pPr>
              <w:numPr>
                <w:ilvl w:val="0"/>
                <w:numId w:val="31"/>
              </w:numPr>
              <w:autoSpaceDE w:val="0"/>
              <w:autoSpaceDN w:val="0"/>
              <w:adjustRightInd w:val="0"/>
              <w:rPr>
                <w:sz w:val="20"/>
                <w:szCs w:val="20"/>
              </w:rPr>
            </w:pPr>
            <w:r w:rsidRPr="001C41F9">
              <w:rPr>
                <w:sz w:val="20"/>
                <w:szCs w:val="20"/>
              </w:rPr>
              <w:t>Hudebně výrazové prostředky – melodie, rytmus,</w:t>
            </w:r>
            <w:r w:rsidR="001C41F9" w:rsidRPr="001C41F9">
              <w:rPr>
                <w:sz w:val="20"/>
                <w:szCs w:val="20"/>
              </w:rPr>
              <w:t xml:space="preserve"> </w:t>
            </w:r>
            <w:r w:rsidRPr="001C41F9">
              <w:rPr>
                <w:sz w:val="20"/>
                <w:szCs w:val="20"/>
              </w:rPr>
              <w:t>tempo, dynamika, barva a harmonie – jejich význam</w:t>
            </w:r>
            <w:r w:rsidR="001C41F9" w:rsidRPr="001C41F9">
              <w:rPr>
                <w:sz w:val="20"/>
                <w:szCs w:val="20"/>
              </w:rPr>
              <w:t xml:space="preserve"> </w:t>
            </w:r>
            <w:r w:rsidRPr="001C41F9">
              <w:rPr>
                <w:sz w:val="20"/>
                <w:szCs w:val="20"/>
              </w:rPr>
              <w:t>ve skladbě</w:t>
            </w:r>
          </w:p>
          <w:p w14:paraId="127C0D1A" w14:textId="77777777" w:rsidR="001C41F9" w:rsidRDefault="001C41F9" w:rsidP="001C41F9">
            <w:pPr>
              <w:autoSpaceDE w:val="0"/>
              <w:autoSpaceDN w:val="0"/>
              <w:adjustRightInd w:val="0"/>
              <w:ind w:left="720"/>
              <w:rPr>
                <w:sz w:val="20"/>
                <w:szCs w:val="20"/>
              </w:rPr>
            </w:pPr>
          </w:p>
          <w:p w14:paraId="3C0F48EE" w14:textId="77777777" w:rsidR="004B037B" w:rsidRPr="001C41F9" w:rsidRDefault="004B037B" w:rsidP="001C41F9">
            <w:pPr>
              <w:numPr>
                <w:ilvl w:val="0"/>
                <w:numId w:val="31"/>
              </w:numPr>
              <w:autoSpaceDE w:val="0"/>
              <w:autoSpaceDN w:val="0"/>
              <w:adjustRightInd w:val="0"/>
              <w:rPr>
                <w:sz w:val="20"/>
                <w:szCs w:val="20"/>
              </w:rPr>
            </w:pPr>
            <w:r w:rsidRPr="001C41F9">
              <w:rPr>
                <w:sz w:val="20"/>
                <w:szCs w:val="20"/>
              </w:rPr>
              <w:t>Vývoj hudebního myšlení – sloh:</w:t>
            </w:r>
            <w:r w:rsidR="001C41F9" w:rsidRPr="001C41F9">
              <w:rPr>
                <w:sz w:val="20"/>
                <w:szCs w:val="20"/>
              </w:rPr>
              <w:t xml:space="preserve"> </w:t>
            </w:r>
            <w:r w:rsidRPr="001C41F9">
              <w:rPr>
                <w:sz w:val="20"/>
                <w:szCs w:val="20"/>
              </w:rPr>
              <w:t>rytmicko-monomelodický</w:t>
            </w:r>
            <w:r w:rsidR="001C41F9" w:rsidRPr="001C41F9">
              <w:rPr>
                <w:sz w:val="20"/>
                <w:szCs w:val="20"/>
              </w:rPr>
              <w:t xml:space="preserve"> </w:t>
            </w:r>
            <w:r w:rsidRPr="001C41F9">
              <w:rPr>
                <w:sz w:val="20"/>
                <w:szCs w:val="20"/>
              </w:rPr>
              <w:t>polymelodický</w:t>
            </w:r>
          </w:p>
          <w:p w14:paraId="316DABED" w14:textId="77777777" w:rsidR="001C41F9" w:rsidRDefault="001C41F9" w:rsidP="001C41F9">
            <w:pPr>
              <w:autoSpaceDE w:val="0"/>
              <w:autoSpaceDN w:val="0"/>
              <w:adjustRightInd w:val="0"/>
              <w:ind w:left="720"/>
              <w:rPr>
                <w:sz w:val="20"/>
                <w:szCs w:val="20"/>
              </w:rPr>
            </w:pPr>
          </w:p>
          <w:p w14:paraId="5769784A" w14:textId="77777777" w:rsidR="004B037B" w:rsidRPr="003D0441" w:rsidRDefault="004B037B" w:rsidP="001C41F9">
            <w:pPr>
              <w:numPr>
                <w:ilvl w:val="0"/>
                <w:numId w:val="31"/>
              </w:numPr>
              <w:autoSpaceDE w:val="0"/>
              <w:autoSpaceDN w:val="0"/>
              <w:adjustRightInd w:val="0"/>
              <w:rPr>
                <w:sz w:val="20"/>
                <w:szCs w:val="20"/>
              </w:rPr>
            </w:pPr>
            <w:r w:rsidRPr="003D0441">
              <w:rPr>
                <w:sz w:val="20"/>
                <w:szCs w:val="20"/>
              </w:rPr>
              <w:t>melodicko-harmonický</w:t>
            </w:r>
          </w:p>
          <w:p w14:paraId="04389CE2" w14:textId="77777777" w:rsidR="001C41F9" w:rsidRDefault="001C41F9" w:rsidP="001C41F9">
            <w:pPr>
              <w:autoSpaceDE w:val="0"/>
              <w:autoSpaceDN w:val="0"/>
              <w:adjustRightInd w:val="0"/>
              <w:ind w:left="720"/>
              <w:rPr>
                <w:sz w:val="20"/>
                <w:szCs w:val="20"/>
              </w:rPr>
            </w:pPr>
          </w:p>
          <w:p w14:paraId="0AE73018" w14:textId="77777777" w:rsidR="004B037B" w:rsidRPr="001C41F9" w:rsidRDefault="004B037B" w:rsidP="001C41F9">
            <w:pPr>
              <w:numPr>
                <w:ilvl w:val="0"/>
                <w:numId w:val="31"/>
              </w:numPr>
              <w:autoSpaceDE w:val="0"/>
              <w:autoSpaceDN w:val="0"/>
              <w:adjustRightInd w:val="0"/>
              <w:rPr>
                <w:sz w:val="20"/>
                <w:szCs w:val="20"/>
              </w:rPr>
            </w:pPr>
            <w:r w:rsidRPr="001C41F9">
              <w:rPr>
                <w:sz w:val="20"/>
                <w:szCs w:val="20"/>
              </w:rPr>
              <w:t>Vývoj hudby od pravěku – teorie vzniku hudby,</w:t>
            </w:r>
            <w:r w:rsidR="001C41F9" w:rsidRPr="001C41F9">
              <w:rPr>
                <w:sz w:val="20"/>
                <w:szCs w:val="20"/>
              </w:rPr>
              <w:t xml:space="preserve"> </w:t>
            </w:r>
            <w:r w:rsidRPr="001C41F9">
              <w:rPr>
                <w:sz w:val="20"/>
                <w:szCs w:val="20"/>
              </w:rPr>
              <w:t>hudba starověku a středověku, renesance, baroko</w:t>
            </w:r>
          </w:p>
          <w:p w14:paraId="622CBFB7" w14:textId="77777777" w:rsidR="001C41F9" w:rsidRDefault="001C41F9" w:rsidP="001C41F9">
            <w:pPr>
              <w:autoSpaceDE w:val="0"/>
              <w:autoSpaceDN w:val="0"/>
              <w:adjustRightInd w:val="0"/>
              <w:ind w:left="720"/>
              <w:rPr>
                <w:sz w:val="20"/>
                <w:szCs w:val="20"/>
              </w:rPr>
            </w:pPr>
          </w:p>
          <w:p w14:paraId="69C3B5C1" w14:textId="77777777" w:rsidR="004B037B" w:rsidRPr="003D0441" w:rsidRDefault="004B037B" w:rsidP="001C41F9">
            <w:pPr>
              <w:numPr>
                <w:ilvl w:val="0"/>
                <w:numId w:val="31"/>
              </w:numPr>
              <w:autoSpaceDE w:val="0"/>
              <w:autoSpaceDN w:val="0"/>
              <w:adjustRightInd w:val="0"/>
              <w:rPr>
                <w:sz w:val="20"/>
                <w:szCs w:val="20"/>
              </w:rPr>
            </w:pPr>
            <w:r w:rsidRPr="003D0441">
              <w:rPr>
                <w:sz w:val="20"/>
                <w:szCs w:val="20"/>
              </w:rPr>
              <w:t>Hudební žánry</w:t>
            </w:r>
          </w:p>
          <w:p w14:paraId="1420AAFF" w14:textId="77777777" w:rsidR="001C41F9" w:rsidRDefault="001C41F9" w:rsidP="001C41F9">
            <w:pPr>
              <w:autoSpaceDE w:val="0"/>
              <w:autoSpaceDN w:val="0"/>
              <w:adjustRightInd w:val="0"/>
              <w:ind w:left="720"/>
              <w:rPr>
                <w:sz w:val="20"/>
                <w:szCs w:val="20"/>
              </w:rPr>
            </w:pPr>
          </w:p>
          <w:p w14:paraId="444CB21B" w14:textId="77777777" w:rsidR="004B037B" w:rsidRPr="003D0441" w:rsidRDefault="004B037B" w:rsidP="001C41F9">
            <w:pPr>
              <w:numPr>
                <w:ilvl w:val="0"/>
                <w:numId w:val="31"/>
              </w:numPr>
              <w:autoSpaceDE w:val="0"/>
              <w:autoSpaceDN w:val="0"/>
              <w:adjustRightInd w:val="0"/>
              <w:rPr>
                <w:sz w:val="20"/>
                <w:szCs w:val="20"/>
              </w:rPr>
            </w:pPr>
            <w:r w:rsidRPr="003D0441">
              <w:rPr>
                <w:sz w:val="20"/>
                <w:szCs w:val="20"/>
              </w:rPr>
              <w:t>Hudba artificiální a nonartificiální</w:t>
            </w:r>
          </w:p>
          <w:p w14:paraId="4D599BDC" w14:textId="77777777" w:rsidR="001C41F9" w:rsidRDefault="001C41F9" w:rsidP="001C41F9">
            <w:pPr>
              <w:autoSpaceDE w:val="0"/>
              <w:autoSpaceDN w:val="0"/>
              <w:adjustRightInd w:val="0"/>
              <w:ind w:left="720"/>
              <w:rPr>
                <w:sz w:val="20"/>
                <w:szCs w:val="20"/>
              </w:rPr>
            </w:pPr>
          </w:p>
          <w:p w14:paraId="01BD2FE7" w14:textId="77777777" w:rsidR="004B037B" w:rsidRPr="001C41F9" w:rsidRDefault="004B037B" w:rsidP="001C41F9">
            <w:pPr>
              <w:numPr>
                <w:ilvl w:val="0"/>
                <w:numId w:val="31"/>
              </w:numPr>
              <w:autoSpaceDE w:val="0"/>
              <w:autoSpaceDN w:val="0"/>
              <w:adjustRightInd w:val="0"/>
              <w:rPr>
                <w:sz w:val="20"/>
                <w:szCs w:val="20"/>
              </w:rPr>
            </w:pPr>
            <w:r w:rsidRPr="001C41F9">
              <w:rPr>
                <w:sz w:val="20"/>
                <w:szCs w:val="20"/>
              </w:rPr>
              <w:t>Rozbor uměleckého díla – porovnání rozboru</w:t>
            </w:r>
            <w:r w:rsidR="001C41F9" w:rsidRPr="001C41F9">
              <w:rPr>
                <w:sz w:val="20"/>
                <w:szCs w:val="20"/>
              </w:rPr>
              <w:t xml:space="preserve"> </w:t>
            </w:r>
            <w:r w:rsidRPr="001C41F9">
              <w:rPr>
                <w:sz w:val="20"/>
                <w:szCs w:val="20"/>
              </w:rPr>
              <w:t>interpretace určených skladeb artificiální</w:t>
            </w:r>
            <w:r w:rsidR="001C41F9" w:rsidRPr="001C41F9">
              <w:rPr>
                <w:sz w:val="20"/>
                <w:szCs w:val="20"/>
              </w:rPr>
              <w:t xml:space="preserve"> </w:t>
            </w:r>
            <w:r w:rsidRPr="001C41F9">
              <w:rPr>
                <w:sz w:val="20"/>
                <w:szCs w:val="20"/>
              </w:rPr>
              <w:t>a nonartificiální hudby, vlastní reflexe uměleckého</w:t>
            </w:r>
            <w:r w:rsidR="001C41F9" w:rsidRPr="001C41F9">
              <w:rPr>
                <w:sz w:val="20"/>
                <w:szCs w:val="20"/>
              </w:rPr>
              <w:t xml:space="preserve"> </w:t>
            </w:r>
            <w:r w:rsidRPr="001C41F9">
              <w:rPr>
                <w:sz w:val="20"/>
                <w:szCs w:val="20"/>
              </w:rPr>
              <w:t>díla</w:t>
            </w:r>
          </w:p>
          <w:p w14:paraId="51E35063" w14:textId="77777777" w:rsidR="001C41F9" w:rsidRDefault="001C41F9" w:rsidP="001C41F9">
            <w:pPr>
              <w:autoSpaceDE w:val="0"/>
              <w:autoSpaceDN w:val="0"/>
              <w:adjustRightInd w:val="0"/>
              <w:ind w:left="720"/>
              <w:rPr>
                <w:sz w:val="20"/>
                <w:szCs w:val="20"/>
              </w:rPr>
            </w:pPr>
          </w:p>
          <w:p w14:paraId="188FCAE6" w14:textId="77777777" w:rsidR="004B037B" w:rsidRPr="001C41F9" w:rsidRDefault="004B037B" w:rsidP="001C41F9">
            <w:pPr>
              <w:numPr>
                <w:ilvl w:val="0"/>
                <w:numId w:val="31"/>
              </w:numPr>
              <w:autoSpaceDE w:val="0"/>
              <w:autoSpaceDN w:val="0"/>
              <w:adjustRightInd w:val="0"/>
              <w:rPr>
                <w:sz w:val="20"/>
                <w:szCs w:val="20"/>
              </w:rPr>
            </w:pPr>
            <w:r w:rsidRPr="001C41F9">
              <w:rPr>
                <w:sz w:val="20"/>
                <w:szCs w:val="20"/>
              </w:rPr>
              <w:t>Populární hudba – doba předjazzová, jazz, swing,</w:t>
            </w:r>
            <w:r w:rsidR="001C41F9" w:rsidRPr="001C41F9">
              <w:rPr>
                <w:sz w:val="20"/>
                <w:szCs w:val="20"/>
              </w:rPr>
              <w:t xml:space="preserve"> </w:t>
            </w:r>
            <w:r w:rsidRPr="001C41F9">
              <w:rPr>
                <w:sz w:val="20"/>
                <w:szCs w:val="20"/>
              </w:rPr>
              <w:t>40. léta a éra zpěváckých hvězd, evropská</w:t>
            </w:r>
            <w:r w:rsidR="001C41F9" w:rsidRPr="001C41F9">
              <w:rPr>
                <w:sz w:val="20"/>
                <w:szCs w:val="20"/>
              </w:rPr>
              <w:t xml:space="preserve"> </w:t>
            </w:r>
            <w:r w:rsidRPr="001C41F9">
              <w:rPr>
                <w:sz w:val="20"/>
                <w:szCs w:val="20"/>
              </w:rPr>
              <w:t>předválečná populární hudba</w:t>
            </w:r>
          </w:p>
          <w:p w14:paraId="5F67975E" w14:textId="77777777" w:rsidR="001C41F9" w:rsidRDefault="001C41F9" w:rsidP="001C41F9">
            <w:pPr>
              <w:autoSpaceDE w:val="0"/>
              <w:autoSpaceDN w:val="0"/>
              <w:adjustRightInd w:val="0"/>
              <w:ind w:left="720"/>
              <w:rPr>
                <w:sz w:val="20"/>
                <w:szCs w:val="20"/>
              </w:rPr>
            </w:pPr>
          </w:p>
          <w:p w14:paraId="2426EBBC" w14:textId="77777777" w:rsidR="004B037B" w:rsidRPr="001C41F9" w:rsidRDefault="004B037B" w:rsidP="001C41F9">
            <w:pPr>
              <w:numPr>
                <w:ilvl w:val="0"/>
                <w:numId w:val="31"/>
              </w:numPr>
              <w:autoSpaceDE w:val="0"/>
              <w:autoSpaceDN w:val="0"/>
              <w:adjustRightInd w:val="0"/>
              <w:rPr>
                <w:sz w:val="20"/>
                <w:szCs w:val="20"/>
              </w:rPr>
            </w:pPr>
            <w:r w:rsidRPr="001C41F9">
              <w:rPr>
                <w:sz w:val="20"/>
                <w:szCs w:val="20"/>
              </w:rPr>
              <w:t>Úloha skladatele a interpreta v hudbě, vztah tvůrce</w:t>
            </w:r>
            <w:r w:rsidR="001C41F9" w:rsidRPr="001C41F9">
              <w:rPr>
                <w:sz w:val="20"/>
                <w:szCs w:val="20"/>
              </w:rPr>
              <w:t xml:space="preserve"> </w:t>
            </w:r>
            <w:r w:rsidRPr="001C41F9">
              <w:rPr>
                <w:sz w:val="20"/>
                <w:szCs w:val="20"/>
              </w:rPr>
              <w:t>a příjemce uměleckého díla</w:t>
            </w:r>
          </w:p>
          <w:p w14:paraId="042E4512" w14:textId="77777777" w:rsidR="001C41F9" w:rsidRDefault="001C41F9" w:rsidP="001C41F9">
            <w:pPr>
              <w:autoSpaceDE w:val="0"/>
              <w:autoSpaceDN w:val="0"/>
              <w:adjustRightInd w:val="0"/>
              <w:ind w:left="720"/>
              <w:rPr>
                <w:sz w:val="20"/>
                <w:szCs w:val="20"/>
              </w:rPr>
            </w:pPr>
          </w:p>
          <w:p w14:paraId="7E1C78BC" w14:textId="77777777" w:rsidR="004B037B" w:rsidRPr="003D0441" w:rsidRDefault="004B037B" w:rsidP="001C41F9">
            <w:pPr>
              <w:numPr>
                <w:ilvl w:val="0"/>
                <w:numId w:val="31"/>
              </w:numPr>
              <w:autoSpaceDE w:val="0"/>
              <w:autoSpaceDN w:val="0"/>
              <w:adjustRightInd w:val="0"/>
              <w:rPr>
                <w:sz w:val="20"/>
                <w:szCs w:val="20"/>
              </w:rPr>
            </w:pPr>
            <w:r w:rsidRPr="003D0441">
              <w:rPr>
                <w:sz w:val="20"/>
                <w:szCs w:val="20"/>
              </w:rPr>
              <w:t>Hudební průmysl</w:t>
            </w:r>
          </w:p>
          <w:p w14:paraId="2550C327" w14:textId="77777777" w:rsidR="001C41F9" w:rsidRDefault="001C41F9" w:rsidP="001C41F9">
            <w:pPr>
              <w:ind w:left="720"/>
              <w:rPr>
                <w:sz w:val="20"/>
                <w:szCs w:val="20"/>
              </w:rPr>
            </w:pPr>
          </w:p>
          <w:p w14:paraId="265B7694" w14:textId="77777777" w:rsidR="004B037B" w:rsidRPr="003D0441" w:rsidRDefault="004B037B" w:rsidP="001C41F9">
            <w:pPr>
              <w:numPr>
                <w:ilvl w:val="0"/>
                <w:numId w:val="31"/>
              </w:numPr>
              <w:rPr>
                <w:sz w:val="20"/>
                <w:szCs w:val="20"/>
              </w:rPr>
            </w:pPr>
            <w:r w:rsidRPr="003D0441">
              <w:rPr>
                <w:sz w:val="20"/>
                <w:szCs w:val="20"/>
              </w:rPr>
              <w:t>Hudba a její běžné využití v životě člověka</w:t>
            </w:r>
          </w:p>
          <w:p w14:paraId="1DE0C337" w14:textId="77777777" w:rsidR="00CB39B7" w:rsidRDefault="00CB39B7" w:rsidP="007B76EC">
            <w:pPr>
              <w:rPr>
                <w:color w:val="000000"/>
                <w:sz w:val="20"/>
                <w:szCs w:val="20"/>
              </w:rPr>
            </w:pPr>
          </w:p>
        </w:tc>
        <w:tc>
          <w:tcPr>
            <w:tcW w:w="2340" w:type="dxa"/>
            <w:tcBorders>
              <w:top w:val="nil"/>
              <w:left w:val="nil"/>
              <w:bottom w:val="single" w:sz="4" w:space="0" w:color="auto"/>
              <w:right w:val="single" w:sz="4" w:space="0" w:color="auto"/>
            </w:tcBorders>
            <w:shd w:val="clear" w:color="auto" w:fill="FFFF99"/>
          </w:tcPr>
          <w:p w14:paraId="52ADD857" w14:textId="77777777" w:rsidR="00CB39B7" w:rsidRDefault="00CB39B7" w:rsidP="007B76EC">
            <w:pPr>
              <w:rPr>
                <w:sz w:val="20"/>
                <w:szCs w:val="20"/>
              </w:rPr>
            </w:pPr>
          </w:p>
          <w:p w14:paraId="725166C2" w14:textId="77777777" w:rsidR="009454FB" w:rsidRDefault="009454FB" w:rsidP="007B76EC">
            <w:pPr>
              <w:rPr>
                <w:sz w:val="20"/>
                <w:szCs w:val="20"/>
              </w:rPr>
            </w:pPr>
          </w:p>
          <w:p w14:paraId="37E0028F" w14:textId="77777777" w:rsidR="009454FB" w:rsidRDefault="009454FB" w:rsidP="007B76EC">
            <w:pPr>
              <w:rPr>
                <w:sz w:val="20"/>
                <w:szCs w:val="20"/>
              </w:rPr>
            </w:pPr>
          </w:p>
          <w:p w14:paraId="27CEF8F3" w14:textId="77777777" w:rsidR="009454FB" w:rsidRDefault="009454FB" w:rsidP="007B76EC">
            <w:pPr>
              <w:rPr>
                <w:sz w:val="20"/>
                <w:szCs w:val="20"/>
              </w:rPr>
            </w:pPr>
          </w:p>
          <w:p w14:paraId="4A314351" w14:textId="77777777" w:rsidR="009454FB" w:rsidRDefault="009454FB" w:rsidP="007B76EC">
            <w:pPr>
              <w:rPr>
                <w:sz w:val="20"/>
                <w:szCs w:val="20"/>
              </w:rPr>
            </w:pPr>
          </w:p>
          <w:p w14:paraId="5EF04760" w14:textId="77777777" w:rsidR="009454FB" w:rsidRDefault="009454FB" w:rsidP="007B76EC">
            <w:pPr>
              <w:rPr>
                <w:sz w:val="20"/>
                <w:szCs w:val="20"/>
              </w:rPr>
            </w:pPr>
            <w:r>
              <w:rPr>
                <w:sz w:val="20"/>
                <w:szCs w:val="20"/>
              </w:rPr>
              <w:t>Č</w:t>
            </w:r>
            <w:r w:rsidR="00017784">
              <w:rPr>
                <w:sz w:val="20"/>
                <w:szCs w:val="20"/>
              </w:rPr>
              <w:t>JL</w:t>
            </w:r>
          </w:p>
          <w:p w14:paraId="42EF1C9F" w14:textId="77777777" w:rsidR="002533DF" w:rsidRDefault="002533DF" w:rsidP="007B76EC">
            <w:pPr>
              <w:rPr>
                <w:sz w:val="20"/>
                <w:szCs w:val="20"/>
              </w:rPr>
            </w:pPr>
          </w:p>
          <w:p w14:paraId="6A29C511" w14:textId="77777777" w:rsidR="002533DF" w:rsidRDefault="002533DF" w:rsidP="007B76EC">
            <w:pPr>
              <w:rPr>
                <w:sz w:val="20"/>
                <w:szCs w:val="20"/>
              </w:rPr>
            </w:pPr>
          </w:p>
          <w:p w14:paraId="5F7A1E0D" w14:textId="77777777" w:rsidR="002533DF" w:rsidRDefault="002533DF" w:rsidP="007B76EC">
            <w:pPr>
              <w:rPr>
                <w:sz w:val="20"/>
                <w:szCs w:val="20"/>
              </w:rPr>
            </w:pPr>
          </w:p>
          <w:p w14:paraId="6ADFC2BE" w14:textId="77777777" w:rsidR="002533DF" w:rsidRDefault="002533DF" w:rsidP="007B76EC">
            <w:pPr>
              <w:rPr>
                <w:sz w:val="20"/>
                <w:szCs w:val="20"/>
              </w:rPr>
            </w:pPr>
          </w:p>
          <w:p w14:paraId="253EF40D" w14:textId="77777777" w:rsidR="002533DF" w:rsidRDefault="002533DF" w:rsidP="007B76EC">
            <w:pPr>
              <w:rPr>
                <w:sz w:val="20"/>
                <w:szCs w:val="20"/>
              </w:rPr>
            </w:pPr>
          </w:p>
          <w:p w14:paraId="7B256877" w14:textId="77777777" w:rsidR="002533DF" w:rsidRDefault="002533DF" w:rsidP="007B76EC">
            <w:pPr>
              <w:rPr>
                <w:sz w:val="20"/>
                <w:szCs w:val="20"/>
              </w:rPr>
            </w:pPr>
          </w:p>
          <w:p w14:paraId="6525A3F3" w14:textId="77777777" w:rsidR="002533DF" w:rsidRDefault="002533DF" w:rsidP="007B76EC">
            <w:pPr>
              <w:rPr>
                <w:sz w:val="20"/>
                <w:szCs w:val="20"/>
              </w:rPr>
            </w:pPr>
          </w:p>
          <w:p w14:paraId="700F91E4" w14:textId="77777777" w:rsidR="002533DF" w:rsidRDefault="002533DF" w:rsidP="007B76EC">
            <w:pPr>
              <w:rPr>
                <w:sz w:val="20"/>
                <w:szCs w:val="20"/>
              </w:rPr>
            </w:pPr>
          </w:p>
          <w:p w14:paraId="205CD842" w14:textId="77777777" w:rsidR="002533DF" w:rsidRDefault="002533DF" w:rsidP="007B76EC">
            <w:pPr>
              <w:rPr>
                <w:sz w:val="20"/>
                <w:szCs w:val="20"/>
              </w:rPr>
            </w:pPr>
          </w:p>
          <w:p w14:paraId="24E11C58" w14:textId="77777777" w:rsidR="002533DF" w:rsidRDefault="002533DF" w:rsidP="007B76EC">
            <w:pPr>
              <w:rPr>
                <w:sz w:val="20"/>
                <w:szCs w:val="20"/>
              </w:rPr>
            </w:pPr>
          </w:p>
          <w:p w14:paraId="6B091091" w14:textId="77777777" w:rsidR="002533DF" w:rsidRDefault="002533DF" w:rsidP="007B76EC">
            <w:pPr>
              <w:rPr>
                <w:sz w:val="20"/>
                <w:szCs w:val="20"/>
              </w:rPr>
            </w:pPr>
          </w:p>
          <w:p w14:paraId="55CD7825" w14:textId="77777777" w:rsidR="002533DF" w:rsidRDefault="002533DF" w:rsidP="007B76EC">
            <w:pPr>
              <w:rPr>
                <w:sz w:val="20"/>
                <w:szCs w:val="20"/>
              </w:rPr>
            </w:pPr>
          </w:p>
          <w:p w14:paraId="46870BD1" w14:textId="77777777" w:rsidR="002533DF" w:rsidRDefault="002533DF" w:rsidP="007B76EC">
            <w:pPr>
              <w:rPr>
                <w:sz w:val="20"/>
                <w:szCs w:val="20"/>
              </w:rPr>
            </w:pPr>
          </w:p>
          <w:p w14:paraId="45DD2BBD" w14:textId="77777777" w:rsidR="002533DF" w:rsidRDefault="002533DF" w:rsidP="007B76EC">
            <w:pPr>
              <w:rPr>
                <w:sz w:val="20"/>
                <w:szCs w:val="20"/>
              </w:rPr>
            </w:pPr>
          </w:p>
          <w:p w14:paraId="50E3D131" w14:textId="77777777" w:rsidR="002533DF" w:rsidRDefault="002533DF" w:rsidP="007B76EC">
            <w:pPr>
              <w:rPr>
                <w:sz w:val="20"/>
                <w:szCs w:val="20"/>
              </w:rPr>
            </w:pPr>
          </w:p>
          <w:p w14:paraId="4EDD3558" w14:textId="77777777" w:rsidR="002533DF" w:rsidRDefault="002533DF" w:rsidP="007B76EC">
            <w:pPr>
              <w:rPr>
                <w:sz w:val="20"/>
                <w:szCs w:val="20"/>
              </w:rPr>
            </w:pPr>
          </w:p>
          <w:p w14:paraId="17544411" w14:textId="77777777" w:rsidR="002533DF" w:rsidRDefault="002533DF" w:rsidP="007B76EC">
            <w:pPr>
              <w:rPr>
                <w:sz w:val="20"/>
                <w:szCs w:val="20"/>
              </w:rPr>
            </w:pPr>
          </w:p>
          <w:p w14:paraId="16C40483" w14:textId="77777777" w:rsidR="002533DF" w:rsidRDefault="002533DF" w:rsidP="007B76EC">
            <w:pPr>
              <w:rPr>
                <w:sz w:val="20"/>
                <w:szCs w:val="20"/>
              </w:rPr>
            </w:pPr>
          </w:p>
          <w:p w14:paraId="78EDE23D" w14:textId="77777777" w:rsidR="002533DF" w:rsidRDefault="002533DF" w:rsidP="007B76EC">
            <w:pPr>
              <w:rPr>
                <w:sz w:val="20"/>
                <w:szCs w:val="20"/>
              </w:rPr>
            </w:pPr>
          </w:p>
          <w:p w14:paraId="590D3765" w14:textId="77777777" w:rsidR="002533DF" w:rsidRDefault="002533DF" w:rsidP="007B76EC">
            <w:pPr>
              <w:rPr>
                <w:sz w:val="20"/>
                <w:szCs w:val="20"/>
              </w:rPr>
            </w:pPr>
          </w:p>
          <w:p w14:paraId="6B12F3A2" w14:textId="77777777" w:rsidR="002533DF" w:rsidRDefault="002533DF" w:rsidP="007B76EC">
            <w:pPr>
              <w:rPr>
                <w:sz w:val="20"/>
                <w:szCs w:val="20"/>
              </w:rPr>
            </w:pPr>
          </w:p>
          <w:p w14:paraId="511974CD" w14:textId="77777777" w:rsidR="002533DF" w:rsidRDefault="002533DF" w:rsidP="007B76EC">
            <w:pPr>
              <w:rPr>
                <w:sz w:val="20"/>
                <w:szCs w:val="20"/>
              </w:rPr>
            </w:pPr>
          </w:p>
          <w:p w14:paraId="58A2CC7D" w14:textId="77777777" w:rsidR="002533DF" w:rsidRDefault="002533DF" w:rsidP="007B76EC">
            <w:pPr>
              <w:rPr>
                <w:sz w:val="20"/>
                <w:szCs w:val="20"/>
              </w:rPr>
            </w:pPr>
          </w:p>
          <w:p w14:paraId="788BC673" w14:textId="77777777" w:rsidR="002533DF" w:rsidRDefault="002533DF" w:rsidP="007B76EC">
            <w:pPr>
              <w:rPr>
                <w:sz w:val="20"/>
                <w:szCs w:val="20"/>
              </w:rPr>
            </w:pPr>
          </w:p>
          <w:p w14:paraId="25493153" w14:textId="77777777" w:rsidR="002533DF" w:rsidRDefault="002533DF" w:rsidP="007B76EC">
            <w:pPr>
              <w:rPr>
                <w:sz w:val="20"/>
                <w:szCs w:val="20"/>
              </w:rPr>
            </w:pPr>
          </w:p>
          <w:p w14:paraId="03F60743" w14:textId="77777777" w:rsidR="002533DF" w:rsidRDefault="002533DF" w:rsidP="007B76EC">
            <w:pPr>
              <w:rPr>
                <w:sz w:val="20"/>
                <w:szCs w:val="20"/>
              </w:rPr>
            </w:pPr>
          </w:p>
          <w:p w14:paraId="10813B1B" w14:textId="77777777" w:rsidR="002533DF" w:rsidRDefault="002533DF" w:rsidP="007B76EC">
            <w:pPr>
              <w:rPr>
                <w:sz w:val="20"/>
                <w:szCs w:val="20"/>
              </w:rPr>
            </w:pPr>
          </w:p>
          <w:p w14:paraId="48C54344" w14:textId="77777777" w:rsidR="002533DF" w:rsidRDefault="002533DF" w:rsidP="007B76EC">
            <w:pPr>
              <w:rPr>
                <w:sz w:val="20"/>
                <w:szCs w:val="20"/>
              </w:rPr>
            </w:pPr>
          </w:p>
          <w:p w14:paraId="52B253FB" w14:textId="77777777" w:rsidR="002533DF" w:rsidRDefault="002533DF" w:rsidP="007B76EC">
            <w:pPr>
              <w:rPr>
                <w:sz w:val="20"/>
                <w:szCs w:val="20"/>
              </w:rPr>
            </w:pPr>
            <w:r>
              <w:rPr>
                <w:sz w:val="20"/>
                <w:szCs w:val="20"/>
              </w:rPr>
              <w:t>D</w:t>
            </w:r>
            <w:r w:rsidR="00017784">
              <w:rPr>
                <w:sz w:val="20"/>
                <w:szCs w:val="20"/>
              </w:rPr>
              <w:t>ĚJ</w:t>
            </w:r>
            <w:r>
              <w:rPr>
                <w:sz w:val="20"/>
                <w:szCs w:val="20"/>
              </w:rPr>
              <w:t xml:space="preserve">, </w:t>
            </w:r>
            <w:r w:rsidR="00017784">
              <w:rPr>
                <w:sz w:val="20"/>
                <w:szCs w:val="20"/>
              </w:rPr>
              <w:t>E</w:t>
            </w:r>
            <w:r>
              <w:rPr>
                <w:sz w:val="20"/>
                <w:szCs w:val="20"/>
              </w:rPr>
              <w:t>VV, Č</w:t>
            </w:r>
            <w:r w:rsidR="00017784">
              <w:rPr>
                <w:sz w:val="20"/>
                <w:szCs w:val="20"/>
              </w:rPr>
              <w:t>JL</w:t>
            </w:r>
          </w:p>
          <w:p w14:paraId="1E4C9A94" w14:textId="77777777" w:rsidR="002533DF" w:rsidRDefault="002533DF" w:rsidP="007B76EC">
            <w:pPr>
              <w:rPr>
                <w:sz w:val="20"/>
                <w:szCs w:val="20"/>
              </w:rPr>
            </w:pPr>
          </w:p>
          <w:p w14:paraId="7BD2E3CC" w14:textId="77777777" w:rsidR="002533DF" w:rsidRDefault="002533DF" w:rsidP="007B76EC">
            <w:pPr>
              <w:rPr>
                <w:sz w:val="20"/>
                <w:szCs w:val="20"/>
              </w:rPr>
            </w:pPr>
          </w:p>
        </w:tc>
      </w:tr>
    </w:tbl>
    <w:p w14:paraId="385C9877" w14:textId="77777777" w:rsidR="00CB39B7" w:rsidRDefault="001C41F9" w:rsidP="00CB39B7">
      <w:r>
        <w:lastRenderedPageBreak/>
        <w:br w:type="page"/>
      </w:r>
    </w:p>
    <w:tbl>
      <w:tblPr>
        <w:tblW w:w="15495" w:type="dxa"/>
        <w:tblInd w:w="55" w:type="dxa"/>
        <w:tblLayout w:type="fixed"/>
        <w:tblCellMar>
          <w:left w:w="70" w:type="dxa"/>
          <w:right w:w="70" w:type="dxa"/>
        </w:tblCellMar>
        <w:tblLook w:val="0000" w:firstRow="0" w:lastRow="0" w:firstColumn="0" w:lastColumn="0" w:noHBand="0" w:noVBand="0"/>
      </w:tblPr>
      <w:tblGrid>
        <w:gridCol w:w="5685"/>
        <w:gridCol w:w="1843"/>
        <w:gridCol w:w="5987"/>
        <w:gridCol w:w="1980"/>
      </w:tblGrid>
      <w:tr w:rsidR="00CB39B7" w14:paraId="08510CC2" w14:textId="77777777" w:rsidTr="007B76EC">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5351E87E" w14:textId="77777777" w:rsidR="00CB39B7" w:rsidRDefault="00CB39B7" w:rsidP="007B76EC">
            <w:pPr>
              <w:jc w:val="center"/>
              <w:rPr>
                <w:rFonts w:ascii="Arial" w:hAnsi="Arial"/>
                <w:sz w:val="44"/>
                <w:szCs w:val="44"/>
              </w:rPr>
            </w:pPr>
            <w:r>
              <w:rPr>
                <w:rFonts w:ascii="Arial" w:hAnsi="Arial"/>
                <w:sz w:val="44"/>
                <w:szCs w:val="44"/>
              </w:rPr>
              <w:t xml:space="preserve">Estetická výchova hudební </w:t>
            </w:r>
          </w:p>
        </w:tc>
      </w:tr>
      <w:tr w:rsidR="00CB39B7" w14:paraId="617B3BAD" w14:textId="77777777" w:rsidTr="00085FBB">
        <w:trPr>
          <w:trHeight w:val="645"/>
        </w:trPr>
        <w:tc>
          <w:tcPr>
            <w:tcW w:w="5685" w:type="dxa"/>
            <w:tcBorders>
              <w:top w:val="nil"/>
              <w:left w:val="single" w:sz="12" w:space="0" w:color="auto"/>
              <w:bottom w:val="single" w:sz="12" w:space="0" w:color="auto"/>
              <w:right w:val="single" w:sz="4" w:space="0" w:color="auto"/>
            </w:tcBorders>
            <w:shd w:val="clear" w:color="auto" w:fill="C0C0C0"/>
            <w:noWrap/>
            <w:vAlign w:val="center"/>
          </w:tcPr>
          <w:p w14:paraId="28631FEE" w14:textId="77777777" w:rsidR="00CB39B7" w:rsidRDefault="00CB39B7" w:rsidP="007B76EC">
            <w:pPr>
              <w:jc w:val="center"/>
              <w:rPr>
                <w:b/>
                <w:bCs/>
              </w:rPr>
            </w:pPr>
            <w:r>
              <w:rPr>
                <w:b/>
                <w:bCs/>
              </w:rPr>
              <w:t>Očekávané výstupy z RVP GV</w:t>
            </w:r>
          </w:p>
        </w:tc>
        <w:tc>
          <w:tcPr>
            <w:tcW w:w="1843" w:type="dxa"/>
            <w:tcBorders>
              <w:top w:val="nil"/>
              <w:left w:val="nil"/>
              <w:bottom w:val="single" w:sz="12" w:space="0" w:color="auto"/>
              <w:right w:val="single" w:sz="4" w:space="0" w:color="auto"/>
            </w:tcBorders>
            <w:shd w:val="clear" w:color="auto" w:fill="C0C0C0"/>
            <w:noWrap/>
            <w:vAlign w:val="center"/>
          </w:tcPr>
          <w:p w14:paraId="7DCCC2CD" w14:textId="77777777" w:rsidR="00CB39B7" w:rsidRDefault="00CB39B7" w:rsidP="007B76EC">
            <w:pPr>
              <w:jc w:val="center"/>
              <w:rPr>
                <w:b/>
                <w:bCs/>
              </w:rPr>
            </w:pPr>
            <w:r>
              <w:rPr>
                <w:b/>
                <w:bCs/>
              </w:rPr>
              <w:t>Školní výstupy</w:t>
            </w:r>
          </w:p>
        </w:tc>
        <w:tc>
          <w:tcPr>
            <w:tcW w:w="5987" w:type="dxa"/>
            <w:tcBorders>
              <w:top w:val="nil"/>
              <w:left w:val="nil"/>
              <w:bottom w:val="single" w:sz="12" w:space="0" w:color="auto"/>
              <w:right w:val="single" w:sz="4" w:space="0" w:color="auto"/>
            </w:tcBorders>
            <w:shd w:val="clear" w:color="auto" w:fill="C0C0C0"/>
            <w:noWrap/>
            <w:vAlign w:val="center"/>
          </w:tcPr>
          <w:p w14:paraId="335A2E68" w14:textId="77777777" w:rsidR="00CB39B7" w:rsidRDefault="00CB39B7" w:rsidP="007B76EC">
            <w:pPr>
              <w:jc w:val="center"/>
              <w:rPr>
                <w:b/>
                <w:bCs/>
              </w:rPr>
            </w:pPr>
            <w:r>
              <w:rPr>
                <w:b/>
                <w:bCs/>
              </w:rPr>
              <w:t>Učivo</w:t>
            </w:r>
          </w:p>
        </w:tc>
        <w:tc>
          <w:tcPr>
            <w:tcW w:w="1980" w:type="dxa"/>
            <w:tcBorders>
              <w:top w:val="nil"/>
              <w:left w:val="nil"/>
              <w:bottom w:val="single" w:sz="12" w:space="0" w:color="auto"/>
              <w:right w:val="single" w:sz="12" w:space="0" w:color="auto"/>
            </w:tcBorders>
            <w:shd w:val="clear" w:color="auto" w:fill="C0C0C0"/>
            <w:vAlign w:val="center"/>
          </w:tcPr>
          <w:p w14:paraId="25B3100B" w14:textId="77777777" w:rsidR="00CB39B7" w:rsidRDefault="00CB39B7" w:rsidP="007B76EC">
            <w:pPr>
              <w:jc w:val="center"/>
              <w:rPr>
                <w:b/>
                <w:bCs/>
              </w:rPr>
            </w:pPr>
            <w:r>
              <w:rPr>
                <w:b/>
                <w:bCs/>
              </w:rPr>
              <w:t xml:space="preserve">Přesahy </w:t>
            </w:r>
            <w:r>
              <w:rPr>
                <w:b/>
                <w:bCs/>
              </w:rPr>
              <w:br/>
              <w:t xml:space="preserve">a vazby </w:t>
            </w:r>
          </w:p>
        </w:tc>
      </w:tr>
      <w:tr w:rsidR="00CB39B7" w14:paraId="4843F54F" w14:textId="77777777" w:rsidTr="007B76EC">
        <w:trPr>
          <w:trHeight w:val="505"/>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4FAD5934" w14:textId="77777777" w:rsidR="00CB39B7" w:rsidRDefault="00CB39B7" w:rsidP="007B76EC">
            <w:pPr>
              <w:jc w:val="center"/>
              <w:rPr>
                <w:rFonts w:ascii="Arial" w:hAnsi="Arial"/>
                <w:b/>
                <w:bCs/>
                <w:sz w:val="32"/>
                <w:szCs w:val="32"/>
              </w:rPr>
            </w:pPr>
            <w:r>
              <w:rPr>
                <w:rFonts w:ascii="Arial" w:hAnsi="Arial"/>
                <w:b/>
                <w:bCs/>
                <w:sz w:val="32"/>
                <w:szCs w:val="32"/>
              </w:rPr>
              <w:t>2. VG</w:t>
            </w:r>
          </w:p>
        </w:tc>
      </w:tr>
      <w:tr w:rsidR="00CB39B7" w14:paraId="75A869BF" w14:textId="77777777" w:rsidTr="00085FBB">
        <w:trPr>
          <w:trHeight w:val="1540"/>
        </w:trPr>
        <w:tc>
          <w:tcPr>
            <w:tcW w:w="5685" w:type="dxa"/>
            <w:tcBorders>
              <w:top w:val="nil"/>
              <w:left w:val="single" w:sz="4" w:space="0" w:color="auto"/>
              <w:right w:val="single" w:sz="4" w:space="0" w:color="auto"/>
            </w:tcBorders>
            <w:shd w:val="clear" w:color="auto" w:fill="00CCFF"/>
          </w:tcPr>
          <w:p w14:paraId="7226B43C" w14:textId="77777777" w:rsidR="00CB39B7" w:rsidRPr="00956E0D" w:rsidRDefault="00CB39B7" w:rsidP="007B76EC">
            <w:pPr>
              <w:rPr>
                <w:color w:val="000000"/>
                <w:sz w:val="20"/>
                <w:szCs w:val="20"/>
              </w:rPr>
            </w:pPr>
            <w:r w:rsidRPr="00956E0D">
              <w:rPr>
                <w:color w:val="000000"/>
                <w:sz w:val="20"/>
                <w:szCs w:val="20"/>
              </w:rPr>
              <w:t>Žák</w:t>
            </w:r>
          </w:p>
          <w:p w14:paraId="51DD4826" w14:textId="77777777" w:rsidR="003D0441" w:rsidRPr="00956E0D" w:rsidRDefault="001C41F9" w:rsidP="003D0441">
            <w:pPr>
              <w:autoSpaceDE w:val="0"/>
              <w:autoSpaceDN w:val="0"/>
              <w:adjustRightInd w:val="0"/>
              <w:rPr>
                <w:sz w:val="20"/>
                <w:szCs w:val="20"/>
              </w:rPr>
            </w:pPr>
            <w:r>
              <w:rPr>
                <w:sz w:val="20"/>
                <w:szCs w:val="20"/>
              </w:rPr>
              <w:t>◄u</w:t>
            </w:r>
            <w:r w:rsidR="003D0441" w:rsidRPr="00956E0D">
              <w:rPr>
                <w:sz w:val="20"/>
                <w:szCs w:val="20"/>
              </w:rPr>
              <w:t>platňuje zásady hlasové hygieny v běžném životě.</w:t>
            </w:r>
          </w:p>
          <w:p w14:paraId="3125B871" w14:textId="77777777" w:rsidR="003D0441" w:rsidRPr="00956E0D" w:rsidRDefault="001C41F9" w:rsidP="003D0441">
            <w:pPr>
              <w:autoSpaceDE w:val="0"/>
              <w:autoSpaceDN w:val="0"/>
              <w:adjustRightInd w:val="0"/>
              <w:rPr>
                <w:sz w:val="20"/>
                <w:szCs w:val="20"/>
              </w:rPr>
            </w:pPr>
            <w:r>
              <w:rPr>
                <w:sz w:val="20"/>
                <w:szCs w:val="20"/>
              </w:rPr>
              <w:t>◄v</w:t>
            </w:r>
            <w:r w:rsidR="003D0441" w:rsidRPr="00956E0D">
              <w:rPr>
                <w:sz w:val="20"/>
                <w:szCs w:val="20"/>
              </w:rPr>
              <w:t>yužívá svých dispozic při zpěvu a mluveném</w:t>
            </w:r>
            <w:r>
              <w:rPr>
                <w:sz w:val="20"/>
                <w:szCs w:val="20"/>
              </w:rPr>
              <w:t xml:space="preserve"> </w:t>
            </w:r>
            <w:r w:rsidR="003D0441" w:rsidRPr="00956E0D">
              <w:rPr>
                <w:sz w:val="20"/>
                <w:szCs w:val="20"/>
              </w:rPr>
              <w:t>projevu</w:t>
            </w:r>
          </w:p>
          <w:p w14:paraId="0F218A57" w14:textId="77777777" w:rsidR="003D0441" w:rsidRPr="00956E0D" w:rsidRDefault="001C41F9" w:rsidP="003D0441">
            <w:pPr>
              <w:autoSpaceDE w:val="0"/>
              <w:autoSpaceDN w:val="0"/>
              <w:adjustRightInd w:val="0"/>
              <w:rPr>
                <w:sz w:val="20"/>
                <w:szCs w:val="20"/>
              </w:rPr>
            </w:pPr>
            <w:r>
              <w:rPr>
                <w:sz w:val="20"/>
                <w:szCs w:val="20"/>
              </w:rPr>
              <w:t>◄r</w:t>
            </w:r>
            <w:r w:rsidR="003D0441" w:rsidRPr="00956E0D">
              <w:rPr>
                <w:sz w:val="20"/>
                <w:szCs w:val="20"/>
              </w:rPr>
              <w:t>eprodukuje zpívaný vzor na základě svých</w:t>
            </w:r>
            <w:r>
              <w:rPr>
                <w:sz w:val="20"/>
                <w:szCs w:val="20"/>
              </w:rPr>
              <w:t xml:space="preserve"> </w:t>
            </w:r>
            <w:r w:rsidR="003D0441" w:rsidRPr="00956E0D">
              <w:rPr>
                <w:sz w:val="20"/>
                <w:szCs w:val="20"/>
              </w:rPr>
              <w:t>schopností</w:t>
            </w:r>
          </w:p>
          <w:p w14:paraId="14C4E36E" w14:textId="77777777" w:rsidR="003D0441" w:rsidRPr="00956E0D" w:rsidRDefault="001C41F9" w:rsidP="003D0441">
            <w:pPr>
              <w:autoSpaceDE w:val="0"/>
              <w:autoSpaceDN w:val="0"/>
              <w:adjustRightInd w:val="0"/>
              <w:rPr>
                <w:sz w:val="20"/>
                <w:szCs w:val="20"/>
              </w:rPr>
            </w:pPr>
            <w:r>
              <w:rPr>
                <w:sz w:val="20"/>
                <w:szCs w:val="20"/>
              </w:rPr>
              <w:t>◄d</w:t>
            </w:r>
            <w:r w:rsidR="003D0441" w:rsidRPr="00956E0D">
              <w:rPr>
                <w:sz w:val="20"/>
                <w:szCs w:val="20"/>
              </w:rPr>
              <w:t>otváří hudební melodie, popř. vytváří vlastní,</w:t>
            </w:r>
            <w:r>
              <w:rPr>
                <w:sz w:val="20"/>
                <w:szCs w:val="20"/>
              </w:rPr>
              <w:t xml:space="preserve"> jednoduše improvizuje</w:t>
            </w:r>
          </w:p>
          <w:p w14:paraId="6055B2CC" w14:textId="77777777" w:rsidR="003D0441" w:rsidRPr="00956E0D" w:rsidRDefault="001C41F9" w:rsidP="003D0441">
            <w:pPr>
              <w:autoSpaceDE w:val="0"/>
              <w:autoSpaceDN w:val="0"/>
              <w:adjustRightInd w:val="0"/>
              <w:rPr>
                <w:sz w:val="20"/>
                <w:szCs w:val="20"/>
              </w:rPr>
            </w:pPr>
            <w:r>
              <w:rPr>
                <w:sz w:val="20"/>
                <w:szCs w:val="20"/>
              </w:rPr>
              <w:t>◄r</w:t>
            </w:r>
            <w:r w:rsidR="003D0441" w:rsidRPr="00956E0D">
              <w:rPr>
                <w:sz w:val="20"/>
                <w:szCs w:val="20"/>
              </w:rPr>
              <w:t>ytmizuje jednoduché texty</w:t>
            </w:r>
          </w:p>
          <w:p w14:paraId="52B93305" w14:textId="77777777" w:rsidR="00CB39B7" w:rsidRPr="00956E0D" w:rsidRDefault="001C41F9" w:rsidP="001C41F9">
            <w:pPr>
              <w:autoSpaceDE w:val="0"/>
              <w:autoSpaceDN w:val="0"/>
              <w:adjustRightInd w:val="0"/>
              <w:rPr>
                <w:color w:val="000000"/>
                <w:sz w:val="20"/>
                <w:szCs w:val="20"/>
              </w:rPr>
            </w:pPr>
            <w:r>
              <w:rPr>
                <w:sz w:val="20"/>
                <w:szCs w:val="20"/>
              </w:rPr>
              <w:t>◄r</w:t>
            </w:r>
            <w:r w:rsidR="003D0441" w:rsidRPr="00956E0D">
              <w:rPr>
                <w:sz w:val="20"/>
                <w:szCs w:val="20"/>
              </w:rPr>
              <w:t>ozliší a reprodukuje základní intervaly od primy</w:t>
            </w:r>
            <w:r>
              <w:rPr>
                <w:sz w:val="20"/>
                <w:szCs w:val="20"/>
              </w:rPr>
              <w:t xml:space="preserve"> </w:t>
            </w:r>
            <w:r w:rsidR="003D0441" w:rsidRPr="00956E0D">
              <w:rPr>
                <w:sz w:val="20"/>
                <w:szCs w:val="20"/>
              </w:rPr>
              <w:t>do oktávy</w:t>
            </w:r>
          </w:p>
          <w:p w14:paraId="25E72AC6" w14:textId="77777777" w:rsidR="00CB39B7" w:rsidRPr="00956E0D" w:rsidRDefault="00CB39B7" w:rsidP="007B76EC">
            <w:pPr>
              <w:rPr>
                <w:sz w:val="20"/>
                <w:szCs w:val="20"/>
              </w:rPr>
            </w:pPr>
          </w:p>
          <w:p w14:paraId="3060AD3F" w14:textId="77777777" w:rsidR="001C41F9" w:rsidRDefault="001C41F9" w:rsidP="003D0441">
            <w:pPr>
              <w:autoSpaceDE w:val="0"/>
              <w:autoSpaceDN w:val="0"/>
              <w:adjustRightInd w:val="0"/>
              <w:rPr>
                <w:sz w:val="20"/>
                <w:szCs w:val="20"/>
              </w:rPr>
            </w:pPr>
          </w:p>
          <w:p w14:paraId="07E31006" w14:textId="77777777" w:rsidR="001C41F9" w:rsidRDefault="001C41F9" w:rsidP="003D0441">
            <w:pPr>
              <w:autoSpaceDE w:val="0"/>
              <w:autoSpaceDN w:val="0"/>
              <w:adjustRightInd w:val="0"/>
              <w:rPr>
                <w:sz w:val="20"/>
                <w:szCs w:val="20"/>
              </w:rPr>
            </w:pPr>
          </w:p>
          <w:p w14:paraId="2CEA6A42" w14:textId="77777777" w:rsidR="001C41F9" w:rsidRDefault="001C41F9" w:rsidP="003D0441">
            <w:pPr>
              <w:autoSpaceDE w:val="0"/>
              <w:autoSpaceDN w:val="0"/>
              <w:adjustRightInd w:val="0"/>
              <w:rPr>
                <w:sz w:val="20"/>
                <w:szCs w:val="20"/>
              </w:rPr>
            </w:pPr>
          </w:p>
          <w:p w14:paraId="37FB22AB" w14:textId="77777777" w:rsidR="001C41F9" w:rsidRDefault="001C41F9" w:rsidP="003D0441">
            <w:pPr>
              <w:autoSpaceDE w:val="0"/>
              <w:autoSpaceDN w:val="0"/>
              <w:adjustRightInd w:val="0"/>
              <w:rPr>
                <w:sz w:val="20"/>
                <w:szCs w:val="20"/>
              </w:rPr>
            </w:pPr>
          </w:p>
          <w:p w14:paraId="386DD8E8" w14:textId="77777777" w:rsidR="001C41F9" w:rsidRDefault="001C41F9" w:rsidP="003D0441">
            <w:pPr>
              <w:autoSpaceDE w:val="0"/>
              <w:autoSpaceDN w:val="0"/>
              <w:adjustRightInd w:val="0"/>
              <w:rPr>
                <w:sz w:val="20"/>
                <w:szCs w:val="20"/>
              </w:rPr>
            </w:pPr>
          </w:p>
          <w:p w14:paraId="69270D80" w14:textId="77777777" w:rsidR="001C41F9" w:rsidRDefault="001C41F9" w:rsidP="003D0441">
            <w:pPr>
              <w:autoSpaceDE w:val="0"/>
              <w:autoSpaceDN w:val="0"/>
              <w:adjustRightInd w:val="0"/>
              <w:rPr>
                <w:sz w:val="20"/>
                <w:szCs w:val="20"/>
              </w:rPr>
            </w:pPr>
          </w:p>
          <w:p w14:paraId="1A3DE3CF" w14:textId="77777777" w:rsidR="001C41F9" w:rsidRDefault="001C41F9" w:rsidP="003D0441">
            <w:pPr>
              <w:autoSpaceDE w:val="0"/>
              <w:autoSpaceDN w:val="0"/>
              <w:adjustRightInd w:val="0"/>
              <w:rPr>
                <w:sz w:val="20"/>
                <w:szCs w:val="20"/>
              </w:rPr>
            </w:pPr>
          </w:p>
          <w:p w14:paraId="53593CC9" w14:textId="77777777" w:rsidR="001C41F9" w:rsidRDefault="001C41F9" w:rsidP="003D0441">
            <w:pPr>
              <w:autoSpaceDE w:val="0"/>
              <w:autoSpaceDN w:val="0"/>
              <w:adjustRightInd w:val="0"/>
              <w:rPr>
                <w:sz w:val="20"/>
                <w:szCs w:val="20"/>
              </w:rPr>
            </w:pPr>
          </w:p>
          <w:p w14:paraId="217DDAE4" w14:textId="77777777" w:rsidR="001C41F9" w:rsidRDefault="001C41F9" w:rsidP="003D0441">
            <w:pPr>
              <w:autoSpaceDE w:val="0"/>
              <w:autoSpaceDN w:val="0"/>
              <w:adjustRightInd w:val="0"/>
              <w:rPr>
                <w:sz w:val="20"/>
                <w:szCs w:val="20"/>
              </w:rPr>
            </w:pPr>
          </w:p>
          <w:p w14:paraId="74431792" w14:textId="77777777" w:rsidR="001C41F9" w:rsidRDefault="001C41F9" w:rsidP="003D0441">
            <w:pPr>
              <w:autoSpaceDE w:val="0"/>
              <w:autoSpaceDN w:val="0"/>
              <w:adjustRightInd w:val="0"/>
              <w:rPr>
                <w:sz w:val="20"/>
                <w:szCs w:val="20"/>
              </w:rPr>
            </w:pPr>
          </w:p>
          <w:p w14:paraId="4CEC2576" w14:textId="77777777" w:rsidR="001C41F9" w:rsidRDefault="001C41F9" w:rsidP="003D0441">
            <w:pPr>
              <w:autoSpaceDE w:val="0"/>
              <w:autoSpaceDN w:val="0"/>
              <w:adjustRightInd w:val="0"/>
              <w:rPr>
                <w:sz w:val="20"/>
                <w:szCs w:val="20"/>
              </w:rPr>
            </w:pPr>
          </w:p>
          <w:p w14:paraId="1A660F96" w14:textId="77777777" w:rsidR="001C41F9" w:rsidRDefault="001C41F9" w:rsidP="003D0441">
            <w:pPr>
              <w:autoSpaceDE w:val="0"/>
              <w:autoSpaceDN w:val="0"/>
              <w:adjustRightInd w:val="0"/>
              <w:rPr>
                <w:sz w:val="20"/>
                <w:szCs w:val="20"/>
              </w:rPr>
            </w:pPr>
          </w:p>
          <w:p w14:paraId="5870C0A9" w14:textId="77777777" w:rsidR="003D0441" w:rsidRPr="00956E0D" w:rsidRDefault="001C41F9" w:rsidP="003D0441">
            <w:pPr>
              <w:autoSpaceDE w:val="0"/>
              <w:autoSpaceDN w:val="0"/>
              <w:adjustRightInd w:val="0"/>
              <w:rPr>
                <w:sz w:val="20"/>
                <w:szCs w:val="20"/>
              </w:rPr>
            </w:pPr>
            <w:r>
              <w:rPr>
                <w:sz w:val="20"/>
                <w:szCs w:val="20"/>
              </w:rPr>
              <w:t>◄r</w:t>
            </w:r>
            <w:r w:rsidR="003D0441" w:rsidRPr="00956E0D">
              <w:rPr>
                <w:sz w:val="20"/>
                <w:szCs w:val="20"/>
              </w:rPr>
              <w:t>ytmizuje jednoduché texty.</w:t>
            </w:r>
          </w:p>
          <w:p w14:paraId="789C050F" w14:textId="77777777" w:rsidR="003D0441" w:rsidRPr="00956E0D" w:rsidRDefault="001C41F9" w:rsidP="003D0441">
            <w:pPr>
              <w:autoSpaceDE w:val="0"/>
              <w:autoSpaceDN w:val="0"/>
              <w:adjustRightInd w:val="0"/>
              <w:rPr>
                <w:sz w:val="20"/>
                <w:szCs w:val="20"/>
              </w:rPr>
            </w:pPr>
            <w:r>
              <w:rPr>
                <w:sz w:val="20"/>
                <w:szCs w:val="20"/>
              </w:rPr>
              <w:t>◄p</w:t>
            </w:r>
            <w:r w:rsidR="003D0441" w:rsidRPr="00956E0D">
              <w:rPr>
                <w:sz w:val="20"/>
                <w:szCs w:val="20"/>
              </w:rPr>
              <w:t>oužívá rytmické nástroje Orffova instrumentáře</w:t>
            </w:r>
            <w:r>
              <w:rPr>
                <w:sz w:val="20"/>
                <w:szCs w:val="20"/>
              </w:rPr>
              <w:t xml:space="preserve"> v doprovodech k písním</w:t>
            </w:r>
          </w:p>
          <w:p w14:paraId="147AFF59" w14:textId="77777777" w:rsidR="003D0441" w:rsidRPr="00956E0D" w:rsidRDefault="001C41F9" w:rsidP="003D0441">
            <w:pPr>
              <w:autoSpaceDE w:val="0"/>
              <w:autoSpaceDN w:val="0"/>
              <w:adjustRightInd w:val="0"/>
              <w:rPr>
                <w:sz w:val="20"/>
                <w:szCs w:val="20"/>
              </w:rPr>
            </w:pPr>
            <w:r>
              <w:rPr>
                <w:sz w:val="20"/>
                <w:szCs w:val="20"/>
              </w:rPr>
              <w:t>◄p</w:t>
            </w:r>
            <w:r w:rsidR="003D0441" w:rsidRPr="00956E0D">
              <w:rPr>
                <w:sz w:val="20"/>
                <w:szCs w:val="20"/>
              </w:rPr>
              <w:t>oužívá i některé melodické nástroje při</w:t>
            </w:r>
            <w:r>
              <w:rPr>
                <w:sz w:val="20"/>
                <w:szCs w:val="20"/>
              </w:rPr>
              <w:t xml:space="preserve"> </w:t>
            </w:r>
            <w:r w:rsidR="003D0441" w:rsidRPr="00956E0D">
              <w:rPr>
                <w:sz w:val="20"/>
                <w:szCs w:val="20"/>
              </w:rPr>
              <w:t>individuálních i skupinových činnostech dle svých</w:t>
            </w:r>
          </w:p>
          <w:p w14:paraId="4DA2A637" w14:textId="77777777" w:rsidR="003D0441" w:rsidRPr="00956E0D" w:rsidRDefault="001C41F9" w:rsidP="003D0441">
            <w:pPr>
              <w:autoSpaceDE w:val="0"/>
              <w:autoSpaceDN w:val="0"/>
              <w:adjustRightInd w:val="0"/>
              <w:rPr>
                <w:sz w:val="20"/>
                <w:szCs w:val="20"/>
              </w:rPr>
            </w:pPr>
            <w:r>
              <w:rPr>
                <w:sz w:val="20"/>
                <w:szCs w:val="20"/>
              </w:rPr>
              <w:t>schopností</w:t>
            </w:r>
          </w:p>
          <w:p w14:paraId="73CF5E40" w14:textId="77777777" w:rsidR="003D0441" w:rsidRPr="00956E0D" w:rsidRDefault="001C41F9" w:rsidP="001C41F9">
            <w:pPr>
              <w:autoSpaceDE w:val="0"/>
              <w:autoSpaceDN w:val="0"/>
              <w:adjustRightInd w:val="0"/>
              <w:rPr>
                <w:sz w:val="20"/>
                <w:szCs w:val="20"/>
              </w:rPr>
            </w:pPr>
            <w:r>
              <w:rPr>
                <w:sz w:val="20"/>
                <w:szCs w:val="20"/>
              </w:rPr>
              <w:t>◄o</w:t>
            </w:r>
            <w:r w:rsidR="003D0441" w:rsidRPr="00956E0D">
              <w:rPr>
                <w:sz w:val="20"/>
                <w:szCs w:val="20"/>
              </w:rPr>
              <w:t>rientuje se v notovém zápise jednoduchých</w:t>
            </w:r>
            <w:r>
              <w:rPr>
                <w:sz w:val="20"/>
                <w:szCs w:val="20"/>
              </w:rPr>
              <w:t xml:space="preserve"> </w:t>
            </w:r>
            <w:r w:rsidR="003D0441" w:rsidRPr="00956E0D">
              <w:rPr>
                <w:sz w:val="20"/>
                <w:szCs w:val="20"/>
              </w:rPr>
              <w:t>vokálních a instrumentálních skladeb.</w:t>
            </w:r>
          </w:p>
          <w:p w14:paraId="755FA805" w14:textId="77777777" w:rsidR="001D0F64" w:rsidRPr="00956E0D" w:rsidRDefault="001D0F64" w:rsidP="003D0441">
            <w:pPr>
              <w:rPr>
                <w:sz w:val="20"/>
                <w:szCs w:val="20"/>
              </w:rPr>
            </w:pPr>
          </w:p>
          <w:p w14:paraId="71BDC1DF" w14:textId="77777777" w:rsidR="001D0F64" w:rsidRPr="00956E0D" w:rsidRDefault="001D0F64" w:rsidP="003D0441">
            <w:pPr>
              <w:rPr>
                <w:sz w:val="20"/>
                <w:szCs w:val="20"/>
              </w:rPr>
            </w:pPr>
          </w:p>
          <w:p w14:paraId="17C3842C" w14:textId="77777777" w:rsidR="001C41F9" w:rsidRDefault="001C41F9" w:rsidP="001D0F64">
            <w:pPr>
              <w:autoSpaceDE w:val="0"/>
              <w:autoSpaceDN w:val="0"/>
              <w:adjustRightInd w:val="0"/>
              <w:rPr>
                <w:sz w:val="20"/>
                <w:szCs w:val="20"/>
              </w:rPr>
            </w:pPr>
          </w:p>
          <w:p w14:paraId="42B23EB6" w14:textId="77777777" w:rsidR="001D0F64" w:rsidRPr="00956E0D" w:rsidRDefault="001C41F9" w:rsidP="001D0F64">
            <w:pPr>
              <w:autoSpaceDE w:val="0"/>
              <w:autoSpaceDN w:val="0"/>
              <w:adjustRightInd w:val="0"/>
              <w:rPr>
                <w:sz w:val="20"/>
                <w:szCs w:val="20"/>
              </w:rPr>
            </w:pPr>
            <w:r>
              <w:rPr>
                <w:sz w:val="20"/>
                <w:szCs w:val="20"/>
              </w:rPr>
              <w:lastRenderedPageBreak/>
              <w:t>◄r</w:t>
            </w:r>
            <w:r w:rsidR="001D0F64" w:rsidRPr="00956E0D">
              <w:rPr>
                <w:sz w:val="20"/>
                <w:szCs w:val="20"/>
              </w:rPr>
              <w:t>eaguje na hudbu pohybem, ztvárňuje ji dle svých</w:t>
            </w:r>
          </w:p>
          <w:p w14:paraId="4B1CA4D5" w14:textId="77777777" w:rsidR="001D0F64" w:rsidRPr="00956E0D" w:rsidRDefault="001D0F64" w:rsidP="001D0F64">
            <w:pPr>
              <w:rPr>
                <w:sz w:val="20"/>
                <w:szCs w:val="20"/>
              </w:rPr>
            </w:pPr>
            <w:r w:rsidRPr="00956E0D">
              <w:rPr>
                <w:sz w:val="20"/>
                <w:szCs w:val="20"/>
              </w:rPr>
              <w:t>dispozic a schopností.</w:t>
            </w:r>
          </w:p>
          <w:p w14:paraId="24EC5B9E" w14:textId="77777777" w:rsidR="001D0F64" w:rsidRPr="00956E0D" w:rsidRDefault="001D0F64" w:rsidP="001D0F64">
            <w:pPr>
              <w:rPr>
                <w:sz w:val="20"/>
                <w:szCs w:val="20"/>
              </w:rPr>
            </w:pPr>
          </w:p>
          <w:p w14:paraId="1A8386E1" w14:textId="77777777" w:rsidR="001D0F64" w:rsidRPr="00956E0D" w:rsidRDefault="001D0F64" w:rsidP="001D0F64">
            <w:pPr>
              <w:rPr>
                <w:sz w:val="20"/>
                <w:szCs w:val="20"/>
              </w:rPr>
            </w:pPr>
          </w:p>
          <w:p w14:paraId="42DA2E58" w14:textId="77777777" w:rsidR="001D0F64" w:rsidRPr="00956E0D" w:rsidRDefault="009454FB" w:rsidP="001D0F64">
            <w:pPr>
              <w:autoSpaceDE w:val="0"/>
              <w:autoSpaceDN w:val="0"/>
              <w:adjustRightInd w:val="0"/>
              <w:rPr>
                <w:sz w:val="20"/>
                <w:szCs w:val="20"/>
              </w:rPr>
            </w:pPr>
            <w:r>
              <w:rPr>
                <w:sz w:val="20"/>
                <w:szCs w:val="20"/>
              </w:rPr>
              <w:t>◄v</w:t>
            </w:r>
            <w:r w:rsidR="001D0F64" w:rsidRPr="00956E0D">
              <w:rPr>
                <w:sz w:val="20"/>
                <w:szCs w:val="20"/>
              </w:rPr>
              <w:t>yděluje podstatné znaky z proudu znějící hudby,</w:t>
            </w:r>
            <w:r>
              <w:rPr>
                <w:sz w:val="20"/>
                <w:szCs w:val="20"/>
              </w:rPr>
              <w:t xml:space="preserve"> </w:t>
            </w:r>
            <w:r w:rsidR="001D0F64" w:rsidRPr="00956E0D">
              <w:rPr>
                <w:sz w:val="20"/>
                <w:szCs w:val="20"/>
              </w:rPr>
              <w:t>rozpozná hudebně výrazové prostředky užité ve</w:t>
            </w:r>
            <w:r>
              <w:rPr>
                <w:sz w:val="20"/>
                <w:szCs w:val="20"/>
              </w:rPr>
              <w:t xml:space="preserve"> </w:t>
            </w:r>
            <w:r w:rsidR="001D0F64" w:rsidRPr="00956E0D">
              <w:rPr>
                <w:sz w:val="20"/>
                <w:szCs w:val="20"/>
              </w:rPr>
              <w:t>skladbě, uvědomuje si hudební formu díla a k dílu</w:t>
            </w:r>
          </w:p>
          <w:p w14:paraId="4730C02F" w14:textId="77777777" w:rsidR="001D0F64" w:rsidRPr="00956E0D" w:rsidRDefault="001D0F64" w:rsidP="001D0F64">
            <w:pPr>
              <w:rPr>
                <w:sz w:val="20"/>
                <w:szCs w:val="20"/>
              </w:rPr>
            </w:pPr>
            <w:r w:rsidRPr="00956E0D">
              <w:rPr>
                <w:sz w:val="20"/>
                <w:szCs w:val="20"/>
              </w:rPr>
              <w:t>přistupuje jako k logicky utvářenému celku</w:t>
            </w:r>
          </w:p>
          <w:p w14:paraId="3449993A" w14:textId="77777777" w:rsidR="001D0F64" w:rsidRPr="00956E0D" w:rsidRDefault="001D0F64" w:rsidP="001D0F64">
            <w:pPr>
              <w:rPr>
                <w:sz w:val="20"/>
                <w:szCs w:val="20"/>
              </w:rPr>
            </w:pPr>
          </w:p>
          <w:p w14:paraId="06880ADC" w14:textId="77777777" w:rsidR="009454FB" w:rsidRDefault="009454FB" w:rsidP="001D0F64">
            <w:pPr>
              <w:autoSpaceDE w:val="0"/>
              <w:autoSpaceDN w:val="0"/>
              <w:adjustRightInd w:val="0"/>
              <w:rPr>
                <w:sz w:val="20"/>
                <w:szCs w:val="20"/>
              </w:rPr>
            </w:pPr>
          </w:p>
          <w:p w14:paraId="2C1543A9" w14:textId="77777777" w:rsidR="001D0F64" w:rsidRPr="00956E0D" w:rsidRDefault="009454FB" w:rsidP="001D0F64">
            <w:pPr>
              <w:autoSpaceDE w:val="0"/>
              <w:autoSpaceDN w:val="0"/>
              <w:adjustRightInd w:val="0"/>
              <w:rPr>
                <w:sz w:val="20"/>
                <w:szCs w:val="20"/>
              </w:rPr>
            </w:pPr>
            <w:r>
              <w:rPr>
                <w:sz w:val="20"/>
                <w:szCs w:val="20"/>
              </w:rPr>
              <w:t>◄p</w:t>
            </w:r>
            <w:r w:rsidR="001D0F64" w:rsidRPr="00956E0D">
              <w:rPr>
                <w:sz w:val="20"/>
                <w:szCs w:val="20"/>
              </w:rPr>
              <w:t>opíše a na příkladech ukáže důležité znaky tvorby</w:t>
            </w:r>
            <w:r>
              <w:rPr>
                <w:sz w:val="20"/>
                <w:szCs w:val="20"/>
              </w:rPr>
              <w:t xml:space="preserve"> </w:t>
            </w:r>
            <w:r w:rsidR="001D0F64" w:rsidRPr="00956E0D">
              <w:rPr>
                <w:sz w:val="20"/>
                <w:szCs w:val="20"/>
              </w:rPr>
              <w:t>a interpretace hudebního díla, vysvětlí, v čem tkví</w:t>
            </w:r>
            <w:r>
              <w:rPr>
                <w:sz w:val="20"/>
                <w:szCs w:val="20"/>
              </w:rPr>
              <w:t xml:space="preserve"> </w:t>
            </w:r>
            <w:r w:rsidR="001D0F64" w:rsidRPr="00956E0D">
              <w:rPr>
                <w:sz w:val="20"/>
                <w:szCs w:val="20"/>
              </w:rPr>
              <w:t>přínos skladatele a interpreta</w:t>
            </w:r>
          </w:p>
          <w:p w14:paraId="46D1648A" w14:textId="77777777" w:rsidR="001D0F64" w:rsidRPr="00956E0D" w:rsidRDefault="009454FB" w:rsidP="001D0F64">
            <w:pPr>
              <w:autoSpaceDE w:val="0"/>
              <w:autoSpaceDN w:val="0"/>
              <w:adjustRightInd w:val="0"/>
              <w:rPr>
                <w:sz w:val="20"/>
                <w:szCs w:val="20"/>
              </w:rPr>
            </w:pPr>
            <w:r>
              <w:rPr>
                <w:sz w:val="20"/>
                <w:szCs w:val="20"/>
              </w:rPr>
              <w:t>◄o</w:t>
            </w:r>
            <w:r w:rsidR="001D0F64" w:rsidRPr="00956E0D">
              <w:rPr>
                <w:sz w:val="20"/>
                <w:szCs w:val="20"/>
              </w:rPr>
              <w:t>rientuje se ve vývoji</w:t>
            </w:r>
            <w:r>
              <w:rPr>
                <w:sz w:val="20"/>
                <w:szCs w:val="20"/>
              </w:rPr>
              <w:t xml:space="preserve"> </w:t>
            </w:r>
            <w:r w:rsidR="001D0F64" w:rsidRPr="00956E0D">
              <w:rPr>
                <w:sz w:val="20"/>
                <w:szCs w:val="20"/>
              </w:rPr>
              <w:t>hudebního umění,</w:t>
            </w:r>
            <w:r>
              <w:rPr>
                <w:sz w:val="20"/>
                <w:szCs w:val="20"/>
              </w:rPr>
              <w:t xml:space="preserve"> </w:t>
            </w:r>
            <w:r w:rsidR="001D0F64" w:rsidRPr="00956E0D">
              <w:rPr>
                <w:sz w:val="20"/>
                <w:szCs w:val="20"/>
              </w:rPr>
              <w:t>v rozdílnosti hudebního myšlení v jednotlivých</w:t>
            </w:r>
          </w:p>
          <w:p w14:paraId="6A0ADA2C" w14:textId="77777777" w:rsidR="001D0F64" w:rsidRPr="00956E0D" w:rsidRDefault="001D0F64" w:rsidP="001D0F64">
            <w:pPr>
              <w:autoSpaceDE w:val="0"/>
              <w:autoSpaceDN w:val="0"/>
              <w:adjustRightInd w:val="0"/>
              <w:rPr>
                <w:sz w:val="20"/>
                <w:szCs w:val="20"/>
              </w:rPr>
            </w:pPr>
            <w:r w:rsidRPr="00956E0D">
              <w:rPr>
                <w:sz w:val="20"/>
                <w:szCs w:val="20"/>
              </w:rPr>
              <w:t>etapách, podle charakteristických znaků rozlišuje</w:t>
            </w:r>
            <w:r w:rsidR="009454FB">
              <w:rPr>
                <w:sz w:val="20"/>
                <w:szCs w:val="20"/>
              </w:rPr>
              <w:t xml:space="preserve"> </w:t>
            </w:r>
            <w:r w:rsidRPr="00956E0D">
              <w:rPr>
                <w:sz w:val="20"/>
                <w:szCs w:val="20"/>
              </w:rPr>
              <w:t>hudební slohy</w:t>
            </w:r>
          </w:p>
          <w:p w14:paraId="3D60B43C" w14:textId="77777777" w:rsidR="001D0F64" w:rsidRPr="00956E0D" w:rsidRDefault="009454FB" w:rsidP="001D0F64">
            <w:pPr>
              <w:autoSpaceDE w:val="0"/>
              <w:autoSpaceDN w:val="0"/>
              <w:adjustRightInd w:val="0"/>
              <w:rPr>
                <w:sz w:val="20"/>
                <w:szCs w:val="20"/>
              </w:rPr>
            </w:pPr>
            <w:r>
              <w:rPr>
                <w:sz w:val="20"/>
                <w:szCs w:val="20"/>
              </w:rPr>
              <w:t>◄n</w:t>
            </w:r>
            <w:r w:rsidR="001D0F64" w:rsidRPr="00956E0D">
              <w:rPr>
                <w:sz w:val="20"/>
                <w:szCs w:val="20"/>
              </w:rPr>
              <w:t>a základě historických, společenských</w:t>
            </w:r>
            <w:r>
              <w:rPr>
                <w:sz w:val="20"/>
                <w:szCs w:val="20"/>
              </w:rPr>
              <w:t xml:space="preserve"> </w:t>
            </w:r>
            <w:r w:rsidR="001D0F64" w:rsidRPr="00956E0D">
              <w:rPr>
                <w:sz w:val="20"/>
                <w:szCs w:val="20"/>
              </w:rPr>
              <w:t>a kulturních kontextů popíše podmínky a okolnosti</w:t>
            </w:r>
            <w:r>
              <w:rPr>
                <w:sz w:val="20"/>
                <w:szCs w:val="20"/>
              </w:rPr>
              <w:t xml:space="preserve"> </w:t>
            </w:r>
            <w:r w:rsidR="001D0F64" w:rsidRPr="00956E0D">
              <w:rPr>
                <w:sz w:val="20"/>
                <w:szCs w:val="20"/>
              </w:rPr>
              <w:t>vzniku hudebního díla</w:t>
            </w:r>
          </w:p>
          <w:p w14:paraId="41EF2B01" w14:textId="77777777" w:rsidR="001D0F64" w:rsidRPr="00956E0D" w:rsidRDefault="009454FB" w:rsidP="001D0F64">
            <w:pPr>
              <w:autoSpaceDE w:val="0"/>
              <w:autoSpaceDN w:val="0"/>
              <w:adjustRightInd w:val="0"/>
              <w:rPr>
                <w:sz w:val="20"/>
                <w:szCs w:val="20"/>
              </w:rPr>
            </w:pPr>
            <w:r>
              <w:rPr>
                <w:sz w:val="20"/>
                <w:szCs w:val="20"/>
              </w:rPr>
              <w:t>◄o</w:t>
            </w:r>
            <w:r w:rsidR="001D0F64" w:rsidRPr="00956E0D">
              <w:rPr>
                <w:sz w:val="20"/>
                <w:szCs w:val="20"/>
              </w:rPr>
              <w:t>dliší hudbu podle jejího stylového zařazení,</w:t>
            </w:r>
            <w:r>
              <w:rPr>
                <w:sz w:val="20"/>
                <w:szCs w:val="20"/>
              </w:rPr>
              <w:t xml:space="preserve"> </w:t>
            </w:r>
            <w:r w:rsidR="001D0F64" w:rsidRPr="00956E0D">
              <w:rPr>
                <w:sz w:val="20"/>
                <w:szCs w:val="20"/>
              </w:rPr>
              <w:t>významu a funkce, rozpozná vhodnost či</w:t>
            </w:r>
          </w:p>
          <w:p w14:paraId="0F518A9A" w14:textId="77777777" w:rsidR="001D0F64" w:rsidRPr="00956E0D" w:rsidRDefault="001D0F64" w:rsidP="001D0F64">
            <w:pPr>
              <w:autoSpaceDE w:val="0"/>
              <w:autoSpaceDN w:val="0"/>
              <w:adjustRightInd w:val="0"/>
              <w:rPr>
                <w:sz w:val="20"/>
                <w:szCs w:val="20"/>
              </w:rPr>
            </w:pPr>
            <w:r w:rsidRPr="00956E0D">
              <w:rPr>
                <w:sz w:val="20"/>
                <w:szCs w:val="20"/>
              </w:rPr>
              <w:t>nevhodnost využití určité hudby v</w:t>
            </w:r>
            <w:r w:rsidR="009454FB">
              <w:rPr>
                <w:sz w:val="20"/>
                <w:szCs w:val="20"/>
              </w:rPr>
              <w:t> </w:t>
            </w:r>
            <w:r w:rsidRPr="00956E0D">
              <w:rPr>
                <w:sz w:val="20"/>
                <w:szCs w:val="20"/>
              </w:rPr>
              <w:t>konkrétních</w:t>
            </w:r>
            <w:r w:rsidR="009454FB">
              <w:rPr>
                <w:sz w:val="20"/>
                <w:szCs w:val="20"/>
              </w:rPr>
              <w:t xml:space="preserve"> </w:t>
            </w:r>
            <w:r w:rsidRPr="00956E0D">
              <w:rPr>
                <w:sz w:val="20"/>
                <w:szCs w:val="20"/>
              </w:rPr>
              <w:t>situacích</w:t>
            </w:r>
          </w:p>
          <w:p w14:paraId="463EE321" w14:textId="77777777" w:rsidR="001D0F64" w:rsidRPr="00956E0D" w:rsidRDefault="009454FB" w:rsidP="001D0F64">
            <w:pPr>
              <w:autoSpaceDE w:val="0"/>
              <w:autoSpaceDN w:val="0"/>
              <w:adjustRightInd w:val="0"/>
              <w:rPr>
                <w:sz w:val="20"/>
                <w:szCs w:val="20"/>
              </w:rPr>
            </w:pPr>
            <w:r>
              <w:rPr>
                <w:sz w:val="20"/>
                <w:szCs w:val="20"/>
              </w:rPr>
              <w:t>◄i</w:t>
            </w:r>
            <w:r w:rsidR="001D0F64" w:rsidRPr="00956E0D">
              <w:rPr>
                <w:sz w:val="20"/>
                <w:szCs w:val="20"/>
              </w:rPr>
              <w:t>nterpretuje a kriticky hodnotí hudbu, na základě</w:t>
            </w:r>
            <w:r>
              <w:rPr>
                <w:sz w:val="20"/>
                <w:szCs w:val="20"/>
              </w:rPr>
              <w:t xml:space="preserve"> </w:t>
            </w:r>
            <w:r w:rsidR="001D0F64" w:rsidRPr="00956E0D">
              <w:rPr>
                <w:sz w:val="20"/>
                <w:szCs w:val="20"/>
              </w:rPr>
              <w:t>svých schopností a zkušeností vytváří vlastní soudy,</w:t>
            </w:r>
            <w:r>
              <w:rPr>
                <w:sz w:val="20"/>
                <w:szCs w:val="20"/>
              </w:rPr>
              <w:t xml:space="preserve"> </w:t>
            </w:r>
            <w:r w:rsidR="001D0F64" w:rsidRPr="00956E0D">
              <w:rPr>
                <w:sz w:val="20"/>
                <w:szCs w:val="20"/>
              </w:rPr>
              <w:t>preference, které dokáže v diskusi obhájit</w:t>
            </w:r>
          </w:p>
          <w:p w14:paraId="759C30C4" w14:textId="77777777" w:rsidR="001D0F64" w:rsidRPr="00956E0D" w:rsidRDefault="009454FB" w:rsidP="001D0F64">
            <w:pPr>
              <w:autoSpaceDE w:val="0"/>
              <w:autoSpaceDN w:val="0"/>
              <w:adjustRightInd w:val="0"/>
              <w:rPr>
                <w:sz w:val="20"/>
                <w:szCs w:val="20"/>
              </w:rPr>
            </w:pPr>
            <w:r>
              <w:rPr>
                <w:sz w:val="20"/>
                <w:szCs w:val="20"/>
              </w:rPr>
              <w:t>◄p</w:t>
            </w:r>
            <w:r w:rsidR="001D0F64" w:rsidRPr="00956E0D">
              <w:rPr>
                <w:sz w:val="20"/>
                <w:szCs w:val="20"/>
              </w:rPr>
              <w:t>řistupuje k hudebnímu dílu jako k autorově reflexi</w:t>
            </w:r>
            <w:r>
              <w:rPr>
                <w:sz w:val="20"/>
                <w:szCs w:val="20"/>
              </w:rPr>
              <w:t xml:space="preserve"> </w:t>
            </w:r>
            <w:r w:rsidR="001D0F64" w:rsidRPr="00956E0D">
              <w:rPr>
                <w:sz w:val="20"/>
                <w:szCs w:val="20"/>
              </w:rPr>
              <w:t>světa a na základě svých zkušeností toto poselství</w:t>
            </w:r>
            <w:r>
              <w:rPr>
                <w:sz w:val="20"/>
                <w:szCs w:val="20"/>
              </w:rPr>
              <w:t xml:space="preserve"> </w:t>
            </w:r>
            <w:r w:rsidR="001D0F64" w:rsidRPr="00956E0D">
              <w:rPr>
                <w:sz w:val="20"/>
                <w:szCs w:val="20"/>
              </w:rPr>
              <w:t>interpretuje</w:t>
            </w:r>
          </w:p>
          <w:p w14:paraId="0407CFDC" w14:textId="77777777" w:rsidR="001D0F64" w:rsidRPr="00956E0D" w:rsidRDefault="009454FB" w:rsidP="001D0F64">
            <w:pPr>
              <w:autoSpaceDE w:val="0"/>
              <w:autoSpaceDN w:val="0"/>
              <w:adjustRightInd w:val="0"/>
              <w:rPr>
                <w:sz w:val="20"/>
                <w:szCs w:val="20"/>
              </w:rPr>
            </w:pPr>
            <w:r>
              <w:rPr>
                <w:sz w:val="20"/>
                <w:szCs w:val="20"/>
              </w:rPr>
              <w:t>◄u</w:t>
            </w:r>
            <w:r w:rsidR="001D0F64" w:rsidRPr="00956E0D">
              <w:rPr>
                <w:sz w:val="20"/>
                <w:szCs w:val="20"/>
              </w:rPr>
              <w:t>vědomuje si rozdílnost</w:t>
            </w:r>
            <w:r>
              <w:rPr>
                <w:sz w:val="20"/>
                <w:szCs w:val="20"/>
              </w:rPr>
              <w:t xml:space="preserve"> </w:t>
            </w:r>
            <w:r w:rsidR="001D0F64" w:rsidRPr="00956E0D">
              <w:rPr>
                <w:sz w:val="20"/>
                <w:szCs w:val="20"/>
              </w:rPr>
              <w:t>přístupu jednotlivých lidí</w:t>
            </w:r>
            <w:r>
              <w:rPr>
                <w:sz w:val="20"/>
                <w:szCs w:val="20"/>
              </w:rPr>
              <w:t xml:space="preserve"> </w:t>
            </w:r>
            <w:r w:rsidR="001D0F64" w:rsidRPr="00956E0D">
              <w:rPr>
                <w:sz w:val="20"/>
                <w:szCs w:val="20"/>
              </w:rPr>
              <w:t>k hudbě a k hudební tvorbě, při vnímání hudby si</w:t>
            </w:r>
            <w:r>
              <w:rPr>
                <w:sz w:val="20"/>
                <w:szCs w:val="20"/>
              </w:rPr>
              <w:t xml:space="preserve"> </w:t>
            </w:r>
            <w:r w:rsidR="001D0F64" w:rsidRPr="00956E0D">
              <w:rPr>
                <w:sz w:val="20"/>
                <w:szCs w:val="20"/>
              </w:rPr>
              <w:t>vytváří vlastní postoje a hodnoty, na jejichž základě</w:t>
            </w:r>
            <w:r>
              <w:rPr>
                <w:sz w:val="20"/>
                <w:szCs w:val="20"/>
              </w:rPr>
              <w:t xml:space="preserve"> </w:t>
            </w:r>
            <w:r w:rsidR="001D0F64" w:rsidRPr="00956E0D">
              <w:rPr>
                <w:sz w:val="20"/>
                <w:szCs w:val="20"/>
              </w:rPr>
              <w:t>je schopen se s hud</w:t>
            </w:r>
            <w:r>
              <w:rPr>
                <w:sz w:val="20"/>
                <w:szCs w:val="20"/>
              </w:rPr>
              <w:t>bou ztotožnit nebo ji odmítnout</w:t>
            </w:r>
          </w:p>
          <w:p w14:paraId="3ABDD9C1" w14:textId="77777777" w:rsidR="003D0441" w:rsidRPr="00956E0D" w:rsidRDefault="009454FB" w:rsidP="009454FB">
            <w:pPr>
              <w:autoSpaceDE w:val="0"/>
              <w:autoSpaceDN w:val="0"/>
              <w:adjustRightInd w:val="0"/>
              <w:rPr>
                <w:sz w:val="20"/>
                <w:szCs w:val="20"/>
              </w:rPr>
            </w:pPr>
            <w:r>
              <w:rPr>
                <w:sz w:val="20"/>
                <w:szCs w:val="20"/>
              </w:rPr>
              <w:t>◄u</w:t>
            </w:r>
            <w:r w:rsidR="001D0F64" w:rsidRPr="00956E0D">
              <w:rPr>
                <w:sz w:val="20"/>
                <w:szCs w:val="20"/>
              </w:rPr>
              <w:t>pozorní na ty znaky hudební tvorby, které s</w:t>
            </w:r>
            <w:r>
              <w:rPr>
                <w:sz w:val="20"/>
                <w:szCs w:val="20"/>
              </w:rPr>
              <w:t> </w:t>
            </w:r>
            <w:r w:rsidR="001D0F64" w:rsidRPr="00956E0D">
              <w:rPr>
                <w:sz w:val="20"/>
                <w:szCs w:val="20"/>
              </w:rPr>
              <w:t>sebou</w:t>
            </w:r>
            <w:r>
              <w:rPr>
                <w:sz w:val="20"/>
                <w:szCs w:val="20"/>
              </w:rPr>
              <w:t xml:space="preserve"> </w:t>
            </w:r>
            <w:r w:rsidR="001D0F64" w:rsidRPr="00956E0D">
              <w:rPr>
                <w:sz w:val="20"/>
                <w:szCs w:val="20"/>
              </w:rPr>
              <w:t>nesou netoleranci, rasismus a xenofobii, dokáže se</w:t>
            </w:r>
            <w:r>
              <w:rPr>
                <w:sz w:val="20"/>
                <w:szCs w:val="20"/>
              </w:rPr>
              <w:t xml:space="preserve"> </w:t>
            </w:r>
            <w:r w:rsidR="001D0F64" w:rsidRPr="00956E0D">
              <w:rPr>
                <w:sz w:val="20"/>
                <w:szCs w:val="20"/>
              </w:rPr>
              <w:t>od takové hudby distancovat</w:t>
            </w:r>
          </w:p>
        </w:tc>
        <w:tc>
          <w:tcPr>
            <w:tcW w:w="1843" w:type="dxa"/>
            <w:tcBorders>
              <w:top w:val="nil"/>
              <w:left w:val="nil"/>
              <w:right w:val="single" w:sz="4" w:space="0" w:color="auto"/>
            </w:tcBorders>
            <w:shd w:val="clear" w:color="auto" w:fill="00CCFF"/>
          </w:tcPr>
          <w:p w14:paraId="205788BF" w14:textId="77777777" w:rsidR="003D0441" w:rsidRPr="00956E0D" w:rsidRDefault="003D0441" w:rsidP="003D0441">
            <w:pPr>
              <w:rPr>
                <w:sz w:val="20"/>
                <w:szCs w:val="20"/>
              </w:rPr>
            </w:pPr>
          </w:p>
          <w:p w14:paraId="5925D3BD" w14:textId="77777777" w:rsidR="003D0441" w:rsidRPr="00956E0D" w:rsidRDefault="003D0441" w:rsidP="003D0441">
            <w:pPr>
              <w:rPr>
                <w:sz w:val="20"/>
                <w:szCs w:val="20"/>
              </w:rPr>
            </w:pPr>
          </w:p>
          <w:p w14:paraId="1B38D706" w14:textId="77777777" w:rsidR="003D0441" w:rsidRPr="00956E0D" w:rsidRDefault="003D0441" w:rsidP="003D0441">
            <w:pPr>
              <w:rPr>
                <w:sz w:val="20"/>
                <w:szCs w:val="20"/>
              </w:rPr>
            </w:pPr>
          </w:p>
          <w:p w14:paraId="6E9DC117" w14:textId="77777777" w:rsidR="003D0441" w:rsidRPr="00956E0D" w:rsidRDefault="003D0441" w:rsidP="003D0441">
            <w:pPr>
              <w:rPr>
                <w:sz w:val="20"/>
                <w:szCs w:val="20"/>
              </w:rPr>
            </w:pPr>
          </w:p>
          <w:p w14:paraId="35058D3C" w14:textId="77777777" w:rsidR="003D0441" w:rsidRPr="00956E0D" w:rsidRDefault="003D0441" w:rsidP="003D0441">
            <w:pPr>
              <w:rPr>
                <w:sz w:val="20"/>
                <w:szCs w:val="20"/>
              </w:rPr>
            </w:pPr>
          </w:p>
          <w:p w14:paraId="310816A2" w14:textId="77777777" w:rsidR="003D0441" w:rsidRPr="00956E0D" w:rsidRDefault="003D0441" w:rsidP="003D0441">
            <w:pPr>
              <w:rPr>
                <w:sz w:val="20"/>
                <w:szCs w:val="20"/>
              </w:rPr>
            </w:pPr>
          </w:p>
          <w:p w14:paraId="1E59048B" w14:textId="77777777" w:rsidR="001C41F9" w:rsidRDefault="001C41F9" w:rsidP="003D0441">
            <w:pPr>
              <w:autoSpaceDE w:val="0"/>
              <w:autoSpaceDN w:val="0"/>
              <w:adjustRightInd w:val="0"/>
              <w:rPr>
                <w:sz w:val="20"/>
                <w:szCs w:val="20"/>
              </w:rPr>
            </w:pPr>
          </w:p>
          <w:p w14:paraId="58100B1B" w14:textId="77777777" w:rsidR="001C41F9" w:rsidRDefault="001C41F9" w:rsidP="003D0441">
            <w:pPr>
              <w:autoSpaceDE w:val="0"/>
              <w:autoSpaceDN w:val="0"/>
              <w:adjustRightInd w:val="0"/>
              <w:rPr>
                <w:sz w:val="20"/>
                <w:szCs w:val="20"/>
              </w:rPr>
            </w:pPr>
          </w:p>
          <w:p w14:paraId="7A86F700" w14:textId="77777777" w:rsidR="001C41F9" w:rsidRDefault="001C41F9" w:rsidP="003D0441">
            <w:pPr>
              <w:autoSpaceDE w:val="0"/>
              <w:autoSpaceDN w:val="0"/>
              <w:adjustRightInd w:val="0"/>
              <w:rPr>
                <w:sz w:val="20"/>
                <w:szCs w:val="20"/>
              </w:rPr>
            </w:pPr>
          </w:p>
          <w:p w14:paraId="26BEC64B" w14:textId="77777777" w:rsidR="001C41F9" w:rsidRDefault="001C41F9" w:rsidP="003D0441">
            <w:pPr>
              <w:autoSpaceDE w:val="0"/>
              <w:autoSpaceDN w:val="0"/>
              <w:adjustRightInd w:val="0"/>
              <w:rPr>
                <w:sz w:val="20"/>
                <w:szCs w:val="20"/>
              </w:rPr>
            </w:pPr>
          </w:p>
          <w:p w14:paraId="7FC9F87E" w14:textId="77777777" w:rsidR="001C41F9" w:rsidRDefault="001C41F9" w:rsidP="003D0441">
            <w:pPr>
              <w:autoSpaceDE w:val="0"/>
              <w:autoSpaceDN w:val="0"/>
              <w:adjustRightInd w:val="0"/>
              <w:rPr>
                <w:sz w:val="20"/>
                <w:szCs w:val="20"/>
              </w:rPr>
            </w:pPr>
          </w:p>
          <w:p w14:paraId="024F0465" w14:textId="77777777" w:rsidR="001C41F9" w:rsidRDefault="001C41F9" w:rsidP="003D0441">
            <w:pPr>
              <w:autoSpaceDE w:val="0"/>
              <w:autoSpaceDN w:val="0"/>
              <w:adjustRightInd w:val="0"/>
              <w:rPr>
                <w:sz w:val="20"/>
                <w:szCs w:val="20"/>
              </w:rPr>
            </w:pPr>
          </w:p>
          <w:p w14:paraId="2C684BAB" w14:textId="77777777" w:rsidR="001C41F9" w:rsidRDefault="001C41F9" w:rsidP="003D0441">
            <w:pPr>
              <w:autoSpaceDE w:val="0"/>
              <w:autoSpaceDN w:val="0"/>
              <w:adjustRightInd w:val="0"/>
              <w:rPr>
                <w:sz w:val="20"/>
                <w:szCs w:val="20"/>
              </w:rPr>
            </w:pPr>
          </w:p>
          <w:p w14:paraId="382BA2B6" w14:textId="77777777" w:rsidR="001C41F9" w:rsidRDefault="001C41F9" w:rsidP="003D0441">
            <w:pPr>
              <w:autoSpaceDE w:val="0"/>
              <w:autoSpaceDN w:val="0"/>
              <w:adjustRightInd w:val="0"/>
              <w:rPr>
                <w:sz w:val="20"/>
                <w:szCs w:val="20"/>
              </w:rPr>
            </w:pPr>
          </w:p>
          <w:p w14:paraId="7D0DE473" w14:textId="77777777" w:rsidR="001C41F9" w:rsidRDefault="001C41F9" w:rsidP="003D0441">
            <w:pPr>
              <w:autoSpaceDE w:val="0"/>
              <w:autoSpaceDN w:val="0"/>
              <w:adjustRightInd w:val="0"/>
              <w:rPr>
                <w:sz w:val="20"/>
                <w:szCs w:val="20"/>
              </w:rPr>
            </w:pPr>
          </w:p>
          <w:p w14:paraId="190202CC" w14:textId="77777777" w:rsidR="001C41F9" w:rsidRDefault="001C41F9" w:rsidP="003D0441">
            <w:pPr>
              <w:autoSpaceDE w:val="0"/>
              <w:autoSpaceDN w:val="0"/>
              <w:adjustRightInd w:val="0"/>
              <w:rPr>
                <w:sz w:val="20"/>
                <w:szCs w:val="20"/>
              </w:rPr>
            </w:pPr>
          </w:p>
          <w:p w14:paraId="7D31F8B0" w14:textId="77777777" w:rsidR="001C41F9" w:rsidRDefault="001C41F9" w:rsidP="003D0441">
            <w:pPr>
              <w:autoSpaceDE w:val="0"/>
              <w:autoSpaceDN w:val="0"/>
              <w:adjustRightInd w:val="0"/>
              <w:rPr>
                <w:sz w:val="20"/>
                <w:szCs w:val="20"/>
              </w:rPr>
            </w:pPr>
          </w:p>
          <w:p w14:paraId="011E7B11" w14:textId="77777777" w:rsidR="001C41F9" w:rsidRDefault="001C41F9" w:rsidP="003D0441">
            <w:pPr>
              <w:autoSpaceDE w:val="0"/>
              <w:autoSpaceDN w:val="0"/>
              <w:adjustRightInd w:val="0"/>
              <w:rPr>
                <w:sz w:val="20"/>
                <w:szCs w:val="20"/>
              </w:rPr>
            </w:pPr>
          </w:p>
          <w:p w14:paraId="0963E9DC" w14:textId="77777777" w:rsidR="001C41F9" w:rsidRDefault="001C41F9" w:rsidP="003D0441">
            <w:pPr>
              <w:autoSpaceDE w:val="0"/>
              <w:autoSpaceDN w:val="0"/>
              <w:adjustRightInd w:val="0"/>
              <w:rPr>
                <w:sz w:val="20"/>
                <w:szCs w:val="20"/>
              </w:rPr>
            </w:pPr>
          </w:p>
          <w:p w14:paraId="590F569E" w14:textId="77777777" w:rsidR="001C41F9" w:rsidRDefault="001C41F9" w:rsidP="003D0441">
            <w:pPr>
              <w:autoSpaceDE w:val="0"/>
              <w:autoSpaceDN w:val="0"/>
              <w:adjustRightInd w:val="0"/>
              <w:rPr>
                <w:sz w:val="20"/>
                <w:szCs w:val="20"/>
              </w:rPr>
            </w:pPr>
          </w:p>
          <w:p w14:paraId="3C7ACB7F" w14:textId="77777777" w:rsidR="001D0F64" w:rsidRPr="00956E0D" w:rsidRDefault="001D0F64" w:rsidP="003D0441">
            <w:pPr>
              <w:rPr>
                <w:sz w:val="20"/>
                <w:szCs w:val="20"/>
              </w:rPr>
            </w:pPr>
          </w:p>
          <w:p w14:paraId="4DDD8C12" w14:textId="77777777" w:rsidR="001D0F64" w:rsidRPr="00956E0D" w:rsidRDefault="001D0F64" w:rsidP="003D0441">
            <w:pPr>
              <w:rPr>
                <w:sz w:val="20"/>
                <w:szCs w:val="20"/>
              </w:rPr>
            </w:pPr>
          </w:p>
          <w:p w14:paraId="47536C93" w14:textId="77777777" w:rsidR="001D0F64" w:rsidRPr="00956E0D" w:rsidRDefault="001D0F64" w:rsidP="003D0441">
            <w:pPr>
              <w:rPr>
                <w:sz w:val="20"/>
                <w:szCs w:val="20"/>
              </w:rPr>
            </w:pPr>
          </w:p>
          <w:p w14:paraId="66791BAA" w14:textId="77777777" w:rsidR="001D0F64" w:rsidRPr="00956E0D" w:rsidRDefault="001D0F64" w:rsidP="003D0441">
            <w:pPr>
              <w:rPr>
                <w:sz w:val="20"/>
                <w:szCs w:val="20"/>
              </w:rPr>
            </w:pPr>
          </w:p>
          <w:p w14:paraId="4F2747E9" w14:textId="77777777" w:rsidR="001D0F64" w:rsidRPr="00956E0D" w:rsidRDefault="001D0F64" w:rsidP="003D0441">
            <w:pPr>
              <w:rPr>
                <w:sz w:val="20"/>
                <w:szCs w:val="20"/>
              </w:rPr>
            </w:pPr>
          </w:p>
          <w:p w14:paraId="30FE98DA" w14:textId="77777777" w:rsidR="001D0F64" w:rsidRPr="00956E0D" w:rsidRDefault="001D0F64" w:rsidP="003D0441">
            <w:pPr>
              <w:rPr>
                <w:sz w:val="20"/>
                <w:szCs w:val="20"/>
              </w:rPr>
            </w:pPr>
          </w:p>
          <w:p w14:paraId="323AA98E" w14:textId="77777777" w:rsidR="001D0F64" w:rsidRPr="00956E0D" w:rsidRDefault="001D0F64" w:rsidP="003D0441">
            <w:pPr>
              <w:rPr>
                <w:sz w:val="20"/>
                <w:szCs w:val="20"/>
              </w:rPr>
            </w:pPr>
          </w:p>
          <w:p w14:paraId="0F877592" w14:textId="77777777" w:rsidR="001D0F64" w:rsidRPr="00956E0D" w:rsidRDefault="001D0F64" w:rsidP="003D0441">
            <w:pPr>
              <w:rPr>
                <w:color w:val="000000"/>
                <w:sz w:val="20"/>
                <w:szCs w:val="20"/>
              </w:rPr>
            </w:pPr>
          </w:p>
          <w:p w14:paraId="5AB6125E" w14:textId="77777777" w:rsidR="001D0F64" w:rsidRPr="00956E0D" w:rsidRDefault="001D0F64" w:rsidP="003D0441">
            <w:pPr>
              <w:rPr>
                <w:color w:val="000000"/>
                <w:sz w:val="20"/>
                <w:szCs w:val="20"/>
              </w:rPr>
            </w:pPr>
          </w:p>
          <w:p w14:paraId="15EB800F" w14:textId="77777777" w:rsidR="001D0F64" w:rsidRPr="00956E0D" w:rsidRDefault="001D0F64" w:rsidP="003D0441">
            <w:pPr>
              <w:rPr>
                <w:color w:val="000000"/>
                <w:sz w:val="20"/>
                <w:szCs w:val="20"/>
              </w:rPr>
            </w:pPr>
          </w:p>
          <w:p w14:paraId="069C861C" w14:textId="77777777" w:rsidR="001D0F64" w:rsidRPr="00956E0D" w:rsidRDefault="001D0F64" w:rsidP="001D0F64">
            <w:pPr>
              <w:rPr>
                <w:sz w:val="20"/>
                <w:szCs w:val="20"/>
              </w:rPr>
            </w:pPr>
          </w:p>
          <w:p w14:paraId="3DD19EAA" w14:textId="77777777" w:rsidR="001D0F64" w:rsidRPr="00956E0D" w:rsidRDefault="001D0F64" w:rsidP="001D0F64">
            <w:pPr>
              <w:rPr>
                <w:sz w:val="20"/>
                <w:szCs w:val="20"/>
              </w:rPr>
            </w:pPr>
          </w:p>
          <w:p w14:paraId="2DC0A5F8" w14:textId="77777777" w:rsidR="001D0F64" w:rsidRPr="00956E0D" w:rsidRDefault="001D0F64" w:rsidP="001D0F64">
            <w:pPr>
              <w:rPr>
                <w:sz w:val="20"/>
                <w:szCs w:val="20"/>
              </w:rPr>
            </w:pPr>
          </w:p>
          <w:p w14:paraId="52ABD623" w14:textId="77777777" w:rsidR="001D0F64" w:rsidRPr="00956E0D" w:rsidRDefault="001D0F64" w:rsidP="001D0F64">
            <w:pPr>
              <w:rPr>
                <w:sz w:val="20"/>
                <w:szCs w:val="20"/>
              </w:rPr>
            </w:pPr>
          </w:p>
          <w:p w14:paraId="2542DBA7" w14:textId="77777777" w:rsidR="001D0F64" w:rsidRPr="00956E0D" w:rsidRDefault="001D0F64" w:rsidP="001D0F64">
            <w:pPr>
              <w:rPr>
                <w:color w:val="000000"/>
                <w:sz w:val="20"/>
                <w:szCs w:val="20"/>
              </w:rPr>
            </w:pPr>
          </w:p>
        </w:tc>
        <w:tc>
          <w:tcPr>
            <w:tcW w:w="5987" w:type="dxa"/>
            <w:tcBorders>
              <w:top w:val="nil"/>
              <w:left w:val="nil"/>
              <w:right w:val="single" w:sz="4" w:space="0" w:color="auto"/>
            </w:tcBorders>
            <w:shd w:val="clear" w:color="auto" w:fill="00CCFF"/>
          </w:tcPr>
          <w:p w14:paraId="10F14E78" w14:textId="77777777" w:rsidR="001C41F9" w:rsidRPr="00956E0D" w:rsidRDefault="001C41F9" w:rsidP="001C41F9">
            <w:pPr>
              <w:autoSpaceDE w:val="0"/>
              <w:autoSpaceDN w:val="0"/>
              <w:adjustRightInd w:val="0"/>
              <w:rPr>
                <w:sz w:val="20"/>
                <w:szCs w:val="20"/>
              </w:rPr>
            </w:pPr>
            <w:r w:rsidRPr="00956E0D">
              <w:rPr>
                <w:sz w:val="20"/>
                <w:szCs w:val="20"/>
              </w:rPr>
              <w:lastRenderedPageBreak/>
              <w:t>Vokální činnosti</w:t>
            </w:r>
          </w:p>
          <w:p w14:paraId="145BF8EF" w14:textId="77777777" w:rsidR="001C41F9" w:rsidRDefault="001C41F9" w:rsidP="001C41F9">
            <w:pPr>
              <w:autoSpaceDE w:val="0"/>
              <w:autoSpaceDN w:val="0"/>
              <w:adjustRightInd w:val="0"/>
              <w:rPr>
                <w:rFonts w:eastAsia="Wingdings-Regular"/>
                <w:sz w:val="20"/>
                <w:szCs w:val="20"/>
              </w:rPr>
            </w:pPr>
          </w:p>
          <w:p w14:paraId="2769AA2A" w14:textId="77777777" w:rsidR="001C41F9" w:rsidRPr="001C41F9" w:rsidRDefault="001C41F9" w:rsidP="001C41F9">
            <w:pPr>
              <w:numPr>
                <w:ilvl w:val="0"/>
                <w:numId w:val="32"/>
              </w:numPr>
              <w:autoSpaceDE w:val="0"/>
              <w:autoSpaceDN w:val="0"/>
              <w:adjustRightInd w:val="0"/>
              <w:rPr>
                <w:sz w:val="20"/>
                <w:szCs w:val="20"/>
              </w:rPr>
            </w:pPr>
            <w:r w:rsidRPr="001C41F9">
              <w:rPr>
                <w:sz w:val="20"/>
                <w:szCs w:val="20"/>
              </w:rPr>
              <w:t>Hlasová výchova – správné dýchání, hlasová hygiena, rozezpívání, artikulace,</w:t>
            </w:r>
          </w:p>
          <w:p w14:paraId="1BB1CFB9" w14:textId="77777777" w:rsidR="001C41F9" w:rsidRDefault="001C41F9" w:rsidP="001C41F9">
            <w:pPr>
              <w:autoSpaceDE w:val="0"/>
              <w:autoSpaceDN w:val="0"/>
              <w:adjustRightInd w:val="0"/>
              <w:ind w:left="720"/>
              <w:rPr>
                <w:sz w:val="20"/>
                <w:szCs w:val="20"/>
              </w:rPr>
            </w:pPr>
          </w:p>
          <w:p w14:paraId="0F7AA41B" w14:textId="77777777" w:rsidR="001C41F9" w:rsidRPr="00956E0D" w:rsidRDefault="001C41F9" w:rsidP="001C41F9">
            <w:pPr>
              <w:numPr>
                <w:ilvl w:val="0"/>
                <w:numId w:val="32"/>
              </w:numPr>
              <w:autoSpaceDE w:val="0"/>
              <w:autoSpaceDN w:val="0"/>
              <w:adjustRightInd w:val="0"/>
              <w:rPr>
                <w:sz w:val="20"/>
                <w:szCs w:val="20"/>
              </w:rPr>
            </w:pPr>
            <w:r w:rsidRPr="00956E0D">
              <w:rPr>
                <w:sz w:val="20"/>
                <w:szCs w:val="20"/>
              </w:rPr>
              <w:t>Lidský hlas a sluch</w:t>
            </w:r>
          </w:p>
          <w:p w14:paraId="6EF6669D" w14:textId="77777777" w:rsidR="001C41F9" w:rsidRDefault="001C41F9" w:rsidP="001C41F9">
            <w:pPr>
              <w:autoSpaceDE w:val="0"/>
              <w:autoSpaceDN w:val="0"/>
              <w:adjustRightInd w:val="0"/>
              <w:ind w:left="720"/>
              <w:rPr>
                <w:sz w:val="20"/>
                <w:szCs w:val="20"/>
              </w:rPr>
            </w:pPr>
          </w:p>
          <w:p w14:paraId="7DCB87D2" w14:textId="77777777" w:rsidR="001C41F9" w:rsidRPr="001C41F9" w:rsidRDefault="001C41F9" w:rsidP="001C41F9">
            <w:pPr>
              <w:numPr>
                <w:ilvl w:val="0"/>
                <w:numId w:val="32"/>
              </w:numPr>
              <w:autoSpaceDE w:val="0"/>
              <w:autoSpaceDN w:val="0"/>
              <w:adjustRightInd w:val="0"/>
              <w:rPr>
                <w:sz w:val="20"/>
                <w:szCs w:val="20"/>
              </w:rPr>
            </w:pPr>
            <w:r w:rsidRPr="001C41F9">
              <w:rPr>
                <w:sz w:val="20"/>
                <w:szCs w:val="20"/>
              </w:rPr>
              <w:t>Zpěv – jednohlasé písně lidové i umělé, kánony, dvojhlasé písně</w:t>
            </w:r>
          </w:p>
          <w:p w14:paraId="04268DFC" w14:textId="77777777" w:rsidR="001C41F9" w:rsidRDefault="001C41F9" w:rsidP="001C41F9">
            <w:pPr>
              <w:autoSpaceDE w:val="0"/>
              <w:autoSpaceDN w:val="0"/>
              <w:adjustRightInd w:val="0"/>
              <w:ind w:left="720"/>
              <w:rPr>
                <w:sz w:val="20"/>
                <w:szCs w:val="20"/>
              </w:rPr>
            </w:pPr>
          </w:p>
          <w:p w14:paraId="5621B86A" w14:textId="77777777" w:rsidR="001C41F9" w:rsidRPr="001C41F9" w:rsidRDefault="001C41F9" w:rsidP="001C41F9">
            <w:pPr>
              <w:numPr>
                <w:ilvl w:val="0"/>
                <w:numId w:val="32"/>
              </w:numPr>
              <w:autoSpaceDE w:val="0"/>
              <w:autoSpaceDN w:val="0"/>
              <w:adjustRightInd w:val="0"/>
              <w:rPr>
                <w:sz w:val="20"/>
                <w:szCs w:val="20"/>
              </w:rPr>
            </w:pPr>
            <w:r w:rsidRPr="001C41F9">
              <w:rPr>
                <w:sz w:val="20"/>
                <w:szCs w:val="20"/>
              </w:rPr>
              <w:t>Intonace – zpěv hudebních motivů, imitace, intonační nácvik</w:t>
            </w:r>
          </w:p>
          <w:p w14:paraId="66AC995D" w14:textId="77777777" w:rsidR="001C41F9" w:rsidRDefault="001C41F9" w:rsidP="001C41F9">
            <w:pPr>
              <w:autoSpaceDE w:val="0"/>
              <w:autoSpaceDN w:val="0"/>
              <w:adjustRightInd w:val="0"/>
              <w:ind w:left="720"/>
              <w:rPr>
                <w:sz w:val="20"/>
                <w:szCs w:val="20"/>
              </w:rPr>
            </w:pPr>
          </w:p>
          <w:p w14:paraId="06848358" w14:textId="77777777" w:rsidR="001C41F9" w:rsidRPr="001C41F9" w:rsidRDefault="001C41F9" w:rsidP="001C41F9">
            <w:pPr>
              <w:numPr>
                <w:ilvl w:val="0"/>
                <w:numId w:val="32"/>
              </w:numPr>
              <w:autoSpaceDE w:val="0"/>
              <w:autoSpaceDN w:val="0"/>
              <w:adjustRightInd w:val="0"/>
              <w:rPr>
                <w:sz w:val="20"/>
                <w:szCs w:val="20"/>
              </w:rPr>
            </w:pPr>
            <w:r w:rsidRPr="001C41F9">
              <w:rPr>
                <w:sz w:val="20"/>
                <w:szCs w:val="20"/>
              </w:rPr>
              <w:t>Zhudebnění vlastních jednoduchých motivů nebo skladeb</w:t>
            </w:r>
          </w:p>
          <w:p w14:paraId="24AF726E" w14:textId="77777777" w:rsidR="001C41F9" w:rsidRDefault="001C41F9" w:rsidP="001C41F9">
            <w:pPr>
              <w:autoSpaceDE w:val="0"/>
              <w:autoSpaceDN w:val="0"/>
              <w:adjustRightInd w:val="0"/>
              <w:ind w:left="720"/>
              <w:rPr>
                <w:sz w:val="20"/>
                <w:szCs w:val="20"/>
              </w:rPr>
            </w:pPr>
          </w:p>
          <w:p w14:paraId="79C5A6EC" w14:textId="77777777" w:rsidR="001C41F9" w:rsidRPr="00956E0D" w:rsidRDefault="001C41F9" w:rsidP="001C41F9">
            <w:pPr>
              <w:numPr>
                <w:ilvl w:val="0"/>
                <w:numId w:val="32"/>
              </w:numPr>
              <w:autoSpaceDE w:val="0"/>
              <w:autoSpaceDN w:val="0"/>
              <w:adjustRightInd w:val="0"/>
              <w:rPr>
                <w:sz w:val="20"/>
                <w:szCs w:val="20"/>
              </w:rPr>
            </w:pPr>
            <w:r w:rsidRPr="00956E0D">
              <w:rPr>
                <w:sz w:val="20"/>
                <w:szCs w:val="20"/>
              </w:rPr>
              <w:t>Základní intervaly</w:t>
            </w:r>
          </w:p>
          <w:p w14:paraId="2EA19815" w14:textId="77777777" w:rsidR="001C41F9" w:rsidRDefault="001C41F9" w:rsidP="001C41F9">
            <w:pPr>
              <w:autoSpaceDE w:val="0"/>
              <w:autoSpaceDN w:val="0"/>
              <w:adjustRightInd w:val="0"/>
              <w:ind w:left="720"/>
              <w:rPr>
                <w:sz w:val="20"/>
                <w:szCs w:val="20"/>
              </w:rPr>
            </w:pPr>
          </w:p>
          <w:p w14:paraId="08542A49" w14:textId="77777777" w:rsidR="001C41F9" w:rsidRPr="001C41F9" w:rsidRDefault="001C41F9" w:rsidP="001C41F9">
            <w:pPr>
              <w:numPr>
                <w:ilvl w:val="0"/>
                <w:numId w:val="32"/>
              </w:numPr>
              <w:autoSpaceDE w:val="0"/>
              <w:autoSpaceDN w:val="0"/>
              <w:adjustRightInd w:val="0"/>
              <w:rPr>
                <w:sz w:val="20"/>
                <w:szCs w:val="20"/>
              </w:rPr>
            </w:pPr>
            <w:r w:rsidRPr="001C41F9">
              <w:rPr>
                <w:sz w:val="20"/>
                <w:szCs w:val="20"/>
              </w:rPr>
              <w:t>Hudebně výrazové prostředky – melodie, harmonie, rytmus, tempo, dynamika</w:t>
            </w:r>
          </w:p>
          <w:p w14:paraId="1FE6DF07" w14:textId="77777777" w:rsidR="00CB39B7" w:rsidRDefault="00CB39B7" w:rsidP="007B76EC">
            <w:pPr>
              <w:rPr>
                <w:sz w:val="20"/>
                <w:szCs w:val="20"/>
              </w:rPr>
            </w:pPr>
          </w:p>
          <w:p w14:paraId="7706E555" w14:textId="77777777" w:rsidR="001C41F9" w:rsidRDefault="001C41F9" w:rsidP="007B76EC">
            <w:pPr>
              <w:rPr>
                <w:sz w:val="20"/>
                <w:szCs w:val="20"/>
              </w:rPr>
            </w:pPr>
          </w:p>
          <w:p w14:paraId="5E98ED41" w14:textId="77777777" w:rsidR="001C41F9" w:rsidRDefault="001C41F9" w:rsidP="007B76EC">
            <w:pPr>
              <w:rPr>
                <w:sz w:val="20"/>
                <w:szCs w:val="20"/>
              </w:rPr>
            </w:pPr>
          </w:p>
          <w:p w14:paraId="2BD2CEBA" w14:textId="77777777" w:rsidR="001C41F9" w:rsidRPr="00956E0D" w:rsidRDefault="001C41F9" w:rsidP="001C41F9">
            <w:pPr>
              <w:autoSpaceDE w:val="0"/>
              <w:autoSpaceDN w:val="0"/>
              <w:adjustRightInd w:val="0"/>
              <w:rPr>
                <w:sz w:val="20"/>
                <w:szCs w:val="20"/>
              </w:rPr>
            </w:pPr>
            <w:r w:rsidRPr="00956E0D">
              <w:rPr>
                <w:sz w:val="20"/>
                <w:szCs w:val="20"/>
              </w:rPr>
              <w:t>Instrumentální činnosti</w:t>
            </w:r>
          </w:p>
          <w:p w14:paraId="51516F90" w14:textId="77777777" w:rsidR="001C41F9" w:rsidRPr="001C41F9" w:rsidRDefault="001C41F9" w:rsidP="001C41F9">
            <w:pPr>
              <w:numPr>
                <w:ilvl w:val="0"/>
                <w:numId w:val="33"/>
              </w:numPr>
              <w:autoSpaceDE w:val="0"/>
              <w:autoSpaceDN w:val="0"/>
              <w:adjustRightInd w:val="0"/>
              <w:rPr>
                <w:sz w:val="20"/>
                <w:szCs w:val="20"/>
              </w:rPr>
            </w:pPr>
            <w:r w:rsidRPr="001C41F9">
              <w:rPr>
                <w:sz w:val="20"/>
                <w:szCs w:val="20"/>
              </w:rPr>
              <w:t>Rytmizace textů a písní rytmickými nástroji – Orffův instrumentář</w:t>
            </w:r>
          </w:p>
          <w:p w14:paraId="3C31D7C8" w14:textId="77777777" w:rsidR="001C41F9" w:rsidRDefault="001C41F9" w:rsidP="001C41F9">
            <w:pPr>
              <w:autoSpaceDE w:val="0"/>
              <w:autoSpaceDN w:val="0"/>
              <w:adjustRightInd w:val="0"/>
              <w:ind w:left="720"/>
              <w:rPr>
                <w:sz w:val="20"/>
                <w:szCs w:val="20"/>
              </w:rPr>
            </w:pPr>
          </w:p>
          <w:p w14:paraId="5F2FDFC8" w14:textId="77777777" w:rsidR="001C41F9" w:rsidRPr="001C41F9" w:rsidRDefault="001C41F9" w:rsidP="001C41F9">
            <w:pPr>
              <w:numPr>
                <w:ilvl w:val="0"/>
                <w:numId w:val="33"/>
              </w:numPr>
              <w:autoSpaceDE w:val="0"/>
              <w:autoSpaceDN w:val="0"/>
              <w:adjustRightInd w:val="0"/>
              <w:rPr>
                <w:sz w:val="20"/>
                <w:szCs w:val="20"/>
              </w:rPr>
            </w:pPr>
            <w:r w:rsidRPr="001C41F9">
              <w:rPr>
                <w:sz w:val="20"/>
                <w:szCs w:val="20"/>
              </w:rPr>
              <w:t>Tvorba instrumentálních doprovodů – jednoduchá aranžmá</w:t>
            </w:r>
          </w:p>
          <w:p w14:paraId="4AA8EA7A" w14:textId="77777777" w:rsidR="001C41F9" w:rsidRDefault="001C41F9" w:rsidP="001C41F9">
            <w:pPr>
              <w:autoSpaceDE w:val="0"/>
              <w:autoSpaceDN w:val="0"/>
              <w:adjustRightInd w:val="0"/>
              <w:ind w:left="720"/>
              <w:rPr>
                <w:sz w:val="20"/>
                <w:szCs w:val="20"/>
              </w:rPr>
            </w:pPr>
          </w:p>
          <w:p w14:paraId="4D381699" w14:textId="77777777" w:rsidR="001C41F9" w:rsidRPr="001C41F9" w:rsidRDefault="001C41F9" w:rsidP="001C41F9">
            <w:pPr>
              <w:numPr>
                <w:ilvl w:val="0"/>
                <w:numId w:val="33"/>
              </w:numPr>
              <w:autoSpaceDE w:val="0"/>
              <w:autoSpaceDN w:val="0"/>
              <w:adjustRightInd w:val="0"/>
              <w:rPr>
                <w:sz w:val="20"/>
                <w:szCs w:val="20"/>
              </w:rPr>
            </w:pPr>
            <w:r w:rsidRPr="001C41F9">
              <w:rPr>
                <w:sz w:val="20"/>
                <w:szCs w:val="20"/>
              </w:rPr>
              <w:t>Hudební nástroje – přehled, využití v instrumentální hudbě</w:t>
            </w:r>
          </w:p>
          <w:p w14:paraId="7BC7C1F9" w14:textId="77777777" w:rsidR="001C41F9" w:rsidRDefault="001C41F9" w:rsidP="001C41F9">
            <w:pPr>
              <w:autoSpaceDE w:val="0"/>
              <w:autoSpaceDN w:val="0"/>
              <w:adjustRightInd w:val="0"/>
              <w:ind w:left="720"/>
              <w:rPr>
                <w:sz w:val="20"/>
                <w:szCs w:val="20"/>
              </w:rPr>
            </w:pPr>
          </w:p>
          <w:p w14:paraId="396957DB" w14:textId="77777777" w:rsidR="001C41F9" w:rsidRPr="00956E0D" w:rsidRDefault="001C41F9" w:rsidP="001C41F9">
            <w:pPr>
              <w:numPr>
                <w:ilvl w:val="0"/>
                <w:numId w:val="33"/>
              </w:numPr>
              <w:autoSpaceDE w:val="0"/>
              <w:autoSpaceDN w:val="0"/>
              <w:adjustRightInd w:val="0"/>
              <w:rPr>
                <w:sz w:val="20"/>
                <w:szCs w:val="20"/>
              </w:rPr>
            </w:pPr>
            <w:r w:rsidRPr="00956E0D">
              <w:rPr>
                <w:sz w:val="20"/>
                <w:szCs w:val="20"/>
              </w:rPr>
              <w:t>Vývoj notace</w:t>
            </w:r>
          </w:p>
          <w:p w14:paraId="195C43B4" w14:textId="77777777" w:rsidR="001C41F9" w:rsidRDefault="001C41F9" w:rsidP="001C41F9">
            <w:pPr>
              <w:ind w:left="720"/>
              <w:rPr>
                <w:sz w:val="20"/>
                <w:szCs w:val="20"/>
              </w:rPr>
            </w:pPr>
          </w:p>
          <w:p w14:paraId="039E0D63" w14:textId="77777777" w:rsidR="001C41F9" w:rsidRPr="00956E0D" w:rsidRDefault="001C41F9" w:rsidP="001C41F9">
            <w:pPr>
              <w:numPr>
                <w:ilvl w:val="0"/>
                <w:numId w:val="33"/>
              </w:numPr>
              <w:rPr>
                <w:sz w:val="20"/>
                <w:szCs w:val="20"/>
              </w:rPr>
            </w:pPr>
            <w:r w:rsidRPr="00956E0D">
              <w:rPr>
                <w:sz w:val="20"/>
                <w:szCs w:val="20"/>
              </w:rPr>
              <w:t>Stupnice a tónina – kvintový, kvartový kruh</w:t>
            </w:r>
          </w:p>
          <w:p w14:paraId="61743CE5" w14:textId="77777777" w:rsidR="009454FB" w:rsidRPr="00956E0D" w:rsidRDefault="009454FB" w:rsidP="009454FB">
            <w:pPr>
              <w:autoSpaceDE w:val="0"/>
              <w:autoSpaceDN w:val="0"/>
              <w:adjustRightInd w:val="0"/>
              <w:rPr>
                <w:sz w:val="20"/>
                <w:szCs w:val="20"/>
              </w:rPr>
            </w:pPr>
            <w:r w:rsidRPr="00956E0D">
              <w:rPr>
                <w:sz w:val="20"/>
                <w:szCs w:val="20"/>
              </w:rPr>
              <w:lastRenderedPageBreak/>
              <w:t>Hudebně pohybové činnosti</w:t>
            </w:r>
          </w:p>
          <w:p w14:paraId="4351044B" w14:textId="77777777" w:rsidR="009454FB" w:rsidRPr="009454FB" w:rsidRDefault="009454FB" w:rsidP="009454FB">
            <w:pPr>
              <w:numPr>
                <w:ilvl w:val="0"/>
                <w:numId w:val="35"/>
              </w:numPr>
              <w:autoSpaceDE w:val="0"/>
              <w:autoSpaceDN w:val="0"/>
              <w:adjustRightInd w:val="0"/>
              <w:rPr>
                <w:sz w:val="20"/>
                <w:szCs w:val="20"/>
              </w:rPr>
            </w:pPr>
            <w:r w:rsidRPr="009454FB">
              <w:rPr>
                <w:sz w:val="20"/>
                <w:szCs w:val="20"/>
              </w:rPr>
              <w:t>Tanec – pohyb na hudbu, lidové tance, společenský tanec, pantomima</w:t>
            </w:r>
          </w:p>
          <w:p w14:paraId="161E88B1" w14:textId="77777777" w:rsidR="009454FB" w:rsidRDefault="009454FB" w:rsidP="001C41F9">
            <w:pPr>
              <w:autoSpaceDE w:val="0"/>
              <w:autoSpaceDN w:val="0"/>
              <w:adjustRightInd w:val="0"/>
              <w:rPr>
                <w:sz w:val="20"/>
                <w:szCs w:val="20"/>
              </w:rPr>
            </w:pPr>
          </w:p>
          <w:p w14:paraId="2C6EA0CE" w14:textId="77777777" w:rsidR="001C41F9" w:rsidRPr="00956E0D" w:rsidRDefault="001C41F9" w:rsidP="001C41F9">
            <w:pPr>
              <w:autoSpaceDE w:val="0"/>
              <w:autoSpaceDN w:val="0"/>
              <w:adjustRightInd w:val="0"/>
              <w:rPr>
                <w:sz w:val="20"/>
                <w:szCs w:val="20"/>
              </w:rPr>
            </w:pPr>
            <w:r w:rsidRPr="00956E0D">
              <w:rPr>
                <w:sz w:val="20"/>
                <w:szCs w:val="20"/>
              </w:rPr>
              <w:t>Poslechové činnosti</w:t>
            </w:r>
          </w:p>
          <w:p w14:paraId="2B1BC2A6" w14:textId="77777777" w:rsidR="001C41F9" w:rsidRDefault="001C41F9" w:rsidP="001C41F9">
            <w:pPr>
              <w:autoSpaceDE w:val="0"/>
              <w:autoSpaceDN w:val="0"/>
              <w:adjustRightInd w:val="0"/>
              <w:rPr>
                <w:sz w:val="20"/>
                <w:szCs w:val="20"/>
              </w:rPr>
            </w:pPr>
          </w:p>
          <w:p w14:paraId="63071C8A" w14:textId="77777777" w:rsidR="001C41F9" w:rsidRPr="001C41F9" w:rsidRDefault="001C41F9" w:rsidP="001C41F9">
            <w:pPr>
              <w:numPr>
                <w:ilvl w:val="0"/>
                <w:numId w:val="34"/>
              </w:numPr>
              <w:autoSpaceDE w:val="0"/>
              <w:autoSpaceDN w:val="0"/>
              <w:adjustRightInd w:val="0"/>
              <w:rPr>
                <w:sz w:val="20"/>
                <w:szCs w:val="20"/>
              </w:rPr>
            </w:pPr>
            <w:r w:rsidRPr="001C41F9">
              <w:rPr>
                <w:sz w:val="20"/>
                <w:szCs w:val="20"/>
              </w:rPr>
              <w:t>Hudebně výrazové prostředky – melodie, rytmus, tempo, dynamika, barva a harmonie – jejich význam ve skladbě</w:t>
            </w:r>
          </w:p>
          <w:p w14:paraId="22DEC9DA" w14:textId="77777777" w:rsidR="001C41F9" w:rsidRDefault="001C41F9" w:rsidP="007B76EC">
            <w:pPr>
              <w:rPr>
                <w:sz w:val="20"/>
                <w:szCs w:val="20"/>
              </w:rPr>
            </w:pPr>
          </w:p>
          <w:p w14:paraId="57F2835D" w14:textId="77777777" w:rsidR="009454FB" w:rsidRDefault="009454FB" w:rsidP="007B76EC">
            <w:pPr>
              <w:rPr>
                <w:sz w:val="20"/>
                <w:szCs w:val="20"/>
              </w:rPr>
            </w:pPr>
          </w:p>
          <w:p w14:paraId="0DA67874" w14:textId="77777777" w:rsidR="009454FB" w:rsidRPr="00956E0D" w:rsidRDefault="009454FB" w:rsidP="009454FB">
            <w:pPr>
              <w:autoSpaceDE w:val="0"/>
              <w:autoSpaceDN w:val="0"/>
              <w:adjustRightInd w:val="0"/>
              <w:rPr>
                <w:sz w:val="20"/>
                <w:szCs w:val="20"/>
              </w:rPr>
            </w:pPr>
            <w:r w:rsidRPr="00956E0D">
              <w:rPr>
                <w:sz w:val="20"/>
                <w:szCs w:val="20"/>
              </w:rPr>
              <w:t>Vývoj hudebního myšlení – sloh:</w:t>
            </w:r>
          </w:p>
          <w:p w14:paraId="4667C2AC" w14:textId="77777777" w:rsidR="009454FB" w:rsidRPr="009454FB" w:rsidRDefault="009454FB" w:rsidP="009454FB">
            <w:pPr>
              <w:autoSpaceDE w:val="0"/>
              <w:autoSpaceDN w:val="0"/>
              <w:adjustRightInd w:val="0"/>
              <w:ind w:left="720"/>
              <w:rPr>
                <w:sz w:val="20"/>
                <w:szCs w:val="20"/>
              </w:rPr>
            </w:pPr>
          </w:p>
          <w:p w14:paraId="15A413BC" w14:textId="77777777" w:rsidR="009454FB" w:rsidRPr="00956E0D" w:rsidRDefault="009454FB" w:rsidP="009454FB">
            <w:pPr>
              <w:numPr>
                <w:ilvl w:val="0"/>
                <w:numId w:val="34"/>
              </w:numPr>
              <w:autoSpaceDE w:val="0"/>
              <w:autoSpaceDN w:val="0"/>
              <w:adjustRightInd w:val="0"/>
              <w:rPr>
                <w:sz w:val="20"/>
                <w:szCs w:val="20"/>
              </w:rPr>
            </w:pPr>
            <w:r w:rsidRPr="00956E0D">
              <w:rPr>
                <w:sz w:val="20"/>
                <w:szCs w:val="20"/>
              </w:rPr>
              <w:t>melodicko-harmonický</w:t>
            </w:r>
          </w:p>
          <w:p w14:paraId="5295BF34" w14:textId="77777777" w:rsidR="009454FB" w:rsidRDefault="009454FB" w:rsidP="009454FB">
            <w:pPr>
              <w:autoSpaceDE w:val="0"/>
              <w:autoSpaceDN w:val="0"/>
              <w:adjustRightInd w:val="0"/>
              <w:ind w:left="720"/>
              <w:rPr>
                <w:sz w:val="20"/>
                <w:szCs w:val="20"/>
              </w:rPr>
            </w:pPr>
          </w:p>
          <w:p w14:paraId="55D518AA" w14:textId="77777777" w:rsidR="009454FB" w:rsidRDefault="009454FB" w:rsidP="009454FB">
            <w:pPr>
              <w:numPr>
                <w:ilvl w:val="0"/>
                <w:numId w:val="34"/>
              </w:numPr>
              <w:autoSpaceDE w:val="0"/>
              <w:autoSpaceDN w:val="0"/>
              <w:adjustRightInd w:val="0"/>
              <w:rPr>
                <w:sz w:val="20"/>
                <w:szCs w:val="20"/>
              </w:rPr>
            </w:pPr>
            <w:r w:rsidRPr="00956E0D">
              <w:rPr>
                <w:sz w:val="20"/>
                <w:szCs w:val="20"/>
              </w:rPr>
              <w:t>sonický</w:t>
            </w:r>
          </w:p>
          <w:p w14:paraId="6B200560" w14:textId="77777777" w:rsidR="009454FB" w:rsidRDefault="009454FB" w:rsidP="009454FB">
            <w:pPr>
              <w:pStyle w:val="Odstavecseseznamem"/>
              <w:rPr>
                <w:sz w:val="20"/>
                <w:szCs w:val="20"/>
              </w:rPr>
            </w:pPr>
          </w:p>
          <w:p w14:paraId="467B28FD" w14:textId="77777777" w:rsidR="009454FB" w:rsidRPr="009454FB" w:rsidRDefault="009454FB" w:rsidP="009454FB">
            <w:pPr>
              <w:numPr>
                <w:ilvl w:val="0"/>
                <w:numId w:val="34"/>
              </w:numPr>
              <w:autoSpaceDE w:val="0"/>
              <w:autoSpaceDN w:val="0"/>
              <w:adjustRightInd w:val="0"/>
              <w:rPr>
                <w:sz w:val="20"/>
                <w:szCs w:val="20"/>
              </w:rPr>
            </w:pPr>
            <w:r w:rsidRPr="009454FB">
              <w:rPr>
                <w:sz w:val="20"/>
                <w:szCs w:val="20"/>
              </w:rPr>
              <w:t>Vývoj hudby od klasicismu, romantismus, impresionismus a směry 20. století</w:t>
            </w:r>
          </w:p>
          <w:p w14:paraId="7DE04826" w14:textId="77777777" w:rsidR="009454FB" w:rsidRDefault="009454FB" w:rsidP="009454FB">
            <w:pPr>
              <w:autoSpaceDE w:val="0"/>
              <w:autoSpaceDN w:val="0"/>
              <w:adjustRightInd w:val="0"/>
              <w:ind w:left="720"/>
              <w:rPr>
                <w:sz w:val="20"/>
                <w:szCs w:val="20"/>
              </w:rPr>
            </w:pPr>
          </w:p>
          <w:p w14:paraId="203CDCA2" w14:textId="77777777" w:rsidR="009454FB" w:rsidRPr="00956E0D" w:rsidRDefault="009454FB" w:rsidP="009454FB">
            <w:pPr>
              <w:numPr>
                <w:ilvl w:val="0"/>
                <w:numId w:val="34"/>
              </w:numPr>
              <w:autoSpaceDE w:val="0"/>
              <w:autoSpaceDN w:val="0"/>
              <w:adjustRightInd w:val="0"/>
              <w:rPr>
                <w:sz w:val="20"/>
                <w:szCs w:val="20"/>
              </w:rPr>
            </w:pPr>
            <w:r w:rsidRPr="00956E0D">
              <w:rPr>
                <w:sz w:val="20"/>
                <w:szCs w:val="20"/>
              </w:rPr>
              <w:t>Hudební žánry</w:t>
            </w:r>
          </w:p>
          <w:p w14:paraId="59E8EC05" w14:textId="77777777" w:rsidR="009454FB" w:rsidRPr="009454FB" w:rsidRDefault="009454FB" w:rsidP="009454FB">
            <w:pPr>
              <w:autoSpaceDE w:val="0"/>
              <w:autoSpaceDN w:val="0"/>
              <w:adjustRightInd w:val="0"/>
              <w:ind w:left="720"/>
              <w:rPr>
                <w:sz w:val="20"/>
                <w:szCs w:val="20"/>
              </w:rPr>
            </w:pPr>
          </w:p>
          <w:p w14:paraId="57B36C5C" w14:textId="77777777" w:rsidR="009454FB" w:rsidRPr="009454FB" w:rsidRDefault="009454FB" w:rsidP="009454FB">
            <w:pPr>
              <w:numPr>
                <w:ilvl w:val="0"/>
                <w:numId w:val="34"/>
              </w:numPr>
              <w:autoSpaceDE w:val="0"/>
              <w:autoSpaceDN w:val="0"/>
              <w:adjustRightInd w:val="0"/>
              <w:rPr>
                <w:sz w:val="20"/>
                <w:szCs w:val="20"/>
              </w:rPr>
            </w:pPr>
            <w:r w:rsidRPr="009454FB">
              <w:rPr>
                <w:sz w:val="20"/>
                <w:szCs w:val="20"/>
              </w:rPr>
              <w:t>Populární hudba – rok-and-roll, rock, folk a country, big beat, moderní hudba od 70. let 20. století</w:t>
            </w:r>
          </w:p>
          <w:p w14:paraId="1950D885" w14:textId="77777777" w:rsidR="009454FB" w:rsidRDefault="009454FB" w:rsidP="009454FB">
            <w:pPr>
              <w:autoSpaceDE w:val="0"/>
              <w:autoSpaceDN w:val="0"/>
              <w:adjustRightInd w:val="0"/>
              <w:ind w:left="720"/>
              <w:rPr>
                <w:sz w:val="20"/>
                <w:szCs w:val="20"/>
              </w:rPr>
            </w:pPr>
          </w:p>
          <w:p w14:paraId="4D8F2AA7" w14:textId="77777777" w:rsidR="009454FB" w:rsidRPr="00956E0D" w:rsidRDefault="009454FB" w:rsidP="009454FB">
            <w:pPr>
              <w:numPr>
                <w:ilvl w:val="0"/>
                <w:numId w:val="34"/>
              </w:numPr>
              <w:autoSpaceDE w:val="0"/>
              <w:autoSpaceDN w:val="0"/>
              <w:adjustRightInd w:val="0"/>
              <w:rPr>
                <w:sz w:val="20"/>
                <w:szCs w:val="20"/>
              </w:rPr>
            </w:pPr>
            <w:r w:rsidRPr="00956E0D">
              <w:rPr>
                <w:sz w:val="20"/>
                <w:szCs w:val="20"/>
              </w:rPr>
              <w:t>Hudební průmysl</w:t>
            </w:r>
          </w:p>
          <w:p w14:paraId="08641553" w14:textId="77777777" w:rsidR="009454FB" w:rsidRDefault="009454FB" w:rsidP="009454FB">
            <w:pPr>
              <w:ind w:left="720"/>
              <w:rPr>
                <w:sz w:val="20"/>
                <w:szCs w:val="20"/>
              </w:rPr>
            </w:pPr>
          </w:p>
          <w:p w14:paraId="0292BDAA" w14:textId="77777777" w:rsidR="009454FB" w:rsidRDefault="009454FB" w:rsidP="009454FB">
            <w:pPr>
              <w:numPr>
                <w:ilvl w:val="0"/>
                <w:numId w:val="34"/>
              </w:numPr>
              <w:rPr>
                <w:sz w:val="20"/>
                <w:szCs w:val="20"/>
              </w:rPr>
            </w:pPr>
            <w:r w:rsidRPr="00956E0D">
              <w:rPr>
                <w:sz w:val="20"/>
                <w:szCs w:val="20"/>
              </w:rPr>
              <w:t>Hudba a její běžné využití v životě člověka</w:t>
            </w:r>
          </w:p>
        </w:tc>
        <w:tc>
          <w:tcPr>
            <w:tcW w:w="1980" w:type="dxa"/>
            <w:tcBorders>
              <w:top w:val="nil"/>
              <w:left w:val="nil"/>
              <w:right w:val="single" w:sz="4" w:space="0" w:color="auto"/>
            </w:tcBorders>
            <w:shd w:val="clear" w:color="auto" w:fill="00CCFF"/>
          </w:tcPr>
          <w:p w14:paraId="5282D230" w14:textId="77777777" w:rsidR="00CB39B7" w:rsidRDefault="00CB39B7" w:rsidP="007B76EC">
            <w:pPr>
              <w:rPr>
                <w:sz w:val="20"/>
                <w:szCs w:val="20"/>
              </w:rPr>
            </w:pPr>
          </w:p>
          <w:p w14:paraId="7FC65473" w14:textId="77777777" w:rsidR="00CB39B7" w:rsidRDefault="00CB39B7" w:rsidP="007B76EC">
            <w:pPr>
              <w:rPr>
                <w:sz w:val="20"/>
                <w:szCs w:val="20"/>
              </w:rPr>
            </w:pPr>
          </w:p>
          <w:p w14:paraId="76A2CEE3" w14:textId="77777777" w:rsidR="002533DF" w:rsidRDefault="002533DF" w:rsidP="007B76EC">
            <w:pPr>
              <w:rPr>
                <w:sz w:val="20"/>
                <w:szCs w:val="20"/>
              </w:rPr>
            </w:pPr>
          </w:p>
          <w:p w14:paraId="5EE7D845" w14:textId="77777777" w:rsidR="002533DF" w:rsidRDefault="002533DF" w:rsidP="007B76EC">
            <w:pPr>
              <w:rPr>
                <w:sz w:val="20"/>
                <w:szCs w:val="20"/>
              </w:rPr>
            </w:pPr>
          </w:p>
          <w:p w14:paraId="7F60A801" w14:textId="77777777" w:rsidR="002533DF" w:rsidRDefault="002533DF" w:rsidP="007B76EC">
            <w:pPr>
              <w:rPr>
                <w:sz w:val="20"/>
                <w:szCs w:val="20"/>
              </w:rPr>
            </w:pPr>
          </w:p>
          <w:p w14:paraId="3A1A1F81" w14:textId="77777777" w:rsidR="002533DF" w:rsidRDefault="002533DF" w:rsidP="007B76EC">
            <w:pPr>
              <w:rPr>
                <w:sz w:val="20"/>
                <w:szCs w:val="20"/>
              </w:rPr>
            </w:pPr>
            <w:r>
              <w:rPr>
                <w:sz w:val="20"/>
                <w:szCs w:val="20"/>
              </w:rPr>
              <w:t>Č</w:t>
            </w:r>
            <w:r w:rsidR="00017784">
              <w:rPr>
                <w:sz w:val="20"/>
                <w:szCs w:val="20"/>
              </w:rPr>
              <w:t>JL</w:t>
            </w:r>
            <w:r>
              <w:rPr>
                <w:sz w:val="20"/>
                <w:szCs w:val="20"/>
              </w:rPr>
              <w:t>, BIO</w:t>
            </w:r>
          </w:p>
          <w:p w14:paraId="17377C7F" w14:textId="77777777" w:rsidR="002533DF" w:rsidRDefault="002533DF" w:rsidP="007B76EC">
            <w:pPr>
              <w:rPr>
                <w:sz w:val="20"/>
                <w:szCs w:val="20"/>
              </w:rPr>
            </w:pPr>
          </w:p>
          <w:p w14:paraId="46AFC571" w14:textId="77777777" w:rsidR="002533DF" w:rsidRDefault="002533DF" w:rsidP="007B76EC">
            <w:pPr>
              <w:rPr>
                <w:sz w:val="20"/>
                <w:szCs w:val="20"/>
              </w:rPr>
            </w:pPr>
          </w:p>
          <w:p w14:paraId="60364775" w14:textId="77777777" w:rsidR="002533DF" w:rsidRDefault="002533DF" w:rsidP="007B76EC">
            <w:pPr>
              <w:rPr>
                <w:sz w:val="20"/>
                <w:szCs w:val="20"/>
              </w:rPr>
            </w:pPr>
          </w:p>
          <w:p w14:paraId="1D603151" w14:textId="77777777" w:rsidR="002533DF" w:rsidRDefault="002533DF" w:rsidP="007B76EC">
            <w:pPr>
              <w:rPr>
                <w:sz w:val="20"/>
                <w:szCs w:val="20"/>
              </w:rPr>
            </w:pPr>
          </w:p>
          <w:p w14:paraId="0E50B3CA" w14:textId="77777777" w:rsidR="002533DF" w:rsidRDefault="002533DF" w:rsidP="007B76EC">
            <w:pPr>
              <w:rPr>
                <w:sz w:val="20"/>
                <w:szCs w:val="20"/>
              </w:rPr>
            </w:pPr>
          </w:p>
          <w:p w14:paraId="490E0B2C" w14:textId="77777777" w:rsidR="002533DF" w:rsidRDefault="002533DF" w:rsidP="007B76EC">
            <w:pPr>
              <w:rPr>
                <w:sz w:val="20"/>
                <w:szCs w:val="20"/>
              </w:rPr>
            </w:pPr>
          </w:p>
          <w:p w14:paraId="3ACF7911" w14:textId="77777777" w:rsidR="002533DF" w:rsidRDefault="002533DF" w:rsidP="007B76EC">
            <w:pPr>
              <w:rPr>
                <w:sz w:val="20"/>
                <w:szCs w:val="20"/>
              </w:rPr>
            </w:pPr>
          </w:p>
          <w:p w14:paraId="44645219" w14:textId="77777777" w:rsidR="002533DF" w:rsidRDefault="002533DF" w:rsidP="007B76EC">
            <w:pPr>
              <w:rPr>
                <w:sz w:val="20"/>
                <w:szCs w:val="20"/>
              </w:rPr>
            </w:pPr>
          </w:p>
          <w:p w14:paraId="57AE6983" w14:textId="77777777" w:rsidR="002533DF" w:rsidRDefault="002533DF" w:rsidP="007B76EC">
            <w:pPr>
              <w:rPr>
                <w:sz w:val="20"/>
                <w:szCs w:val="20"/>
              </w:rPr>
            </w:pPr>
          </w:p>
          <w:p w14:paraId="5912BE06" w14:textId="77777777" w:rsidR="002533DF" w:rsidRDefault="002533DF" w:rsidP="007B76EC">
            <w:pPr>
              <w:rPr>
                <w:sz w:val="20"/>
                <w:szCs w:val="20"/>
              </w:rPr>
            </w:pPr>
          </w:p>
          <w:p w14:paraId="3F10DA8D" w14:textId="77777777" w:rsidR="002533DF" w:rsidRDefault="002533DF" w:rsidP="007B76EC">
            <w:pPr>
              <w:rPr>
                <w:sz w:val="20"/>
                <w:szCs w:val="20"/>
              </w:rPr>
            </w:pPr>
          </w:p>
          <w:p w14:paraId="049D1C0F" w14:textId="77777777" w:rsidR="002533DF" w:rsidRDefault="002533DF" w:rsidP="007B76EC">
            <w:pPr>
              <w:rPr>
                <w:sz w:val="20"/>
                <w:szCs w:val="20"/>
              </w:rPr>
            </w:pPr>
          </w:p>
          <w:p w14:paraId="1A4A0DD8" w14:textId="77777777" w:rsidR="002533DF" w:rsidRDefault="002533DF" w:rsidP="007B76EC">
            <w:pPr>
              <w:rPr>
                <w:sz w:val="20"/>
                <w:szCs w:val="20"/>
              </w:rPr>
            </w:pPr>
          </w:p>
          <w:p w14:paraId="2601D942" w14:textId="77777777" w:rsidR="002533DF" w:rsidRDefault="002533DF" w:rsidP="007B76EC">
            <w:pPr>
              <w:rPr>
                <w:sz w:val="20"/>
                <w:szCs w:val="20"/>
              </w:rPr>
            </w:pPr>
          </w:p>
          <w:p w14:paraId="2FF87EE3" w14:textId="77777777" w:rsidR="002533DF" w:rsidRDefault="002533DF" w:rsidP="007B76EC">
            <w:pPr>
              <w:rPr>
                <w:sz w:val="20"/>
                <w:szCs w:val="20"/>
              </w:rPr>
            </w:pPr>
          </w:p>
          <w:p w14:paraId="6B288FFF" w14:textId="77777777" w:rsidR="002533DF" w:rsidRDefault="002533DF" w:rsidP="007B76EC">
            <w:pPr>
              <w:rPr>
                <w:sz w:val="20"/>
                <w:szCs w:val="20"/>
              </w:rPr>
            </w:pPr>
          </w:p>
          <w:p w14:paraId="0E29190F" w14:textId="77777777" w:rsidR="002533DF" w:rsidRDefault="002533DF" w:rsidP="007B76EC">
            <w:pPr>
              <w:rPr>
                <w:sz w:val="20"/>
                <w:szCs w:val="20"/>
              </w:rPr>
            </w:pPr>
          </w:p>
          <w:p w14:paraId="59B30BD2" w14:textId="77777777" w:rsidR="002533DF" w:rsidRDefault="002533DF" w:rsidP="007B76EC">
            <w:pPr>
              <w:rPr>
                <w:sz w:val="20"/>
                <w:szCs w:val="20"/>
              </w:rPr>
            </w:pPr>
          </w:p>
          <w:p w14:paraId="44D95A0B" w14:textId="77777777" w:rsidR="002533DF" w:rsidRDefault="002533DF" w:rsidP="007B76EC">
            <w:pPr>
              <w:rPr>
                <w:sz w:val="20"/>
                <w:szCs w:val="20"/>
              </w:rPr>
            </w:pPr>
          </w:p>
          <w:p w14:paraId="61604145" w14:textId="77777777" w:rsidR="002533DF" w:rsidRDefault="002533DF" w:rsidP="007B76EC">
            <w:pPr>
              <w:rPr>
                <w:sz w:val="20"/>
                <w:szCs w:val="20"/>
              </w:rPr>
            </w:pPr>
          </w:p>
          <w:p w14:paraId="44B4D5C6" w14:textId="77777777" w:rsidR="002533DF" w:rsidRDefault="002533DF" w:rsidP="007B76EC">
            <w:pPr>
              <w:rPr>
                <w:sz w:val="20"/>
                <w:szCs w:val="20"/>
              </w:rPr>
            </w:pPr>
          </w:p>
          <w:p w14:paraId="6879E15F" w14:textId="77777777" w:rsidR="002533DF" w:rsidRDefault="002533DF" w:rsidP="007B76EC">
            <w:pPr>
              <w:rPr>
                <w:sz w:val="20"/>
                <w:szCs w:val="20"/>
              </w:rPr>
            </w:pPr>
          </w:p>
          <w:p w14:paraId="26C7EE8D" w14:textId="77777777" w:rsidR="002533DF" w:rsidRDefault="002533DF" w:rsidP="007B76EC">
            <w:pPr>
              <w:rPr>
                <w:sz w:val="20"/>
                <w:szCs w:val="20"/>
              </w:rPr>
            </w:pPr>
          </w:p>
          <w:p w14:paraId="5F17666C" w14:textId="77777777" w:rsidR="002533DF" w:rsidRDefault="002533DF" w:rsidP="007B76EC">
            <w:pPr>
              <w:rPr>
                <w:sz w:val="20"/>
                <w:szCs w:val="20"/>
              </w:rPr>
            </w:pPr>
          </w:p>
          <w:p w14:paraId="1FC116DA" w14:textId="77777777" w:rsidR="002533DF" w:rsidRDefault="002533DF" w:rsidP="007B76EC">
            <w:pPr>
              <w:rPr>
                <w:sz w:val="20"/>
                <w:szCs w:val="20"/>
              </w:rPr>
            </w:pPr>
          </w:p>
          <w:p w14:paraId="4D9665F6" w14:textId="77777777" w:rsidR="002533DF" w:rsidRDefault="002533DF" w:rsidP="007B76EC">
            <w:pPr>
              <w:rPr>
                <w:sz w:val="20"/>
                <w:szCs w:val="20"/>
              </w:rPr>
            </w:pPr>
          </w:p>
          <w:p w14:paraId="1DD2741F" w14:textId="77777777" w:rsidR="002533DF" w:rsidRDefault="002533DF" w:rsidP="007B76EC">
            <w:pPr>
              <w:rPr>
                <w:sz w:val="20"/>
                <w:szCs w:val="20"/>
              </w:rPr>
            </w:pPr>
          </w:p>
          <w:p w14:paraId="2DBD965D" w14:textId="77777777" w:rsidR="002533DF" w:rsidRDefault="002533DF" w:rsidP="007B76EC">
            <w:pPr>
              <w:rPr>
                <w:sz w:val="20"/>
                <w:szCs w:val="20"/>
              </w:rPr>
            </w:pPr>
          </w:p>
          <w:p w14:paraId="5D3E441A" w14:textId="77777777" w:rsidR="002533DF" w:rsidRDefault="002533DF" w:rsidP="007B76EC">
            <w:pPr>
              <w:rPr>
                <w:sz w:val="20"/>
                <w:szCs w:val="20"/>
              </w:rPr>
            </w:pPr>
          </w:p>
          <w:p w14:paraId="38C77CE0" w14:textId="77777777" w:rsidR="002533DF" w:rsidRDefault="002533DF" w:rsidP="007B76EC">
            <w:pPr>
              <w:rPr>
                <w:sz w:val="20"/>
                <w:szCs w:val="20"/>
              </w:rPr>
            </w:pPr>
          </w:p>
          <w:p w14:paraId="580E78A3" w14:textId="77777777" w:rsidR="002533DF" w:rsidRDefault="002533DF" w:rsidP="007B76EC">
            <w:pPr>
              <w:rPr>
                <w:sz w:val="20"/>
                <w:szCs w:val="20"/>
              </w:rPr>
            </w:pPr>
          </w:p>
          <w:p w14:paraId="3E36E832" w14:textId="77777777" w:rsidR="002533DF" w:rsidRDefault="002533DF" w:rsidP="007B76EC">
            <w:pPr>
              <w:rPr>
                <w:sz w:val="20"/>
                <w:szCs w:val="20"/>
              </w:rPr>
            </w:pPr>
          </w:p>
          <w:p w14:paraId="5B769DFB" w14:textId="77777777" w:rsidR="002533DF" w:rsidRDefault="002533DF" w:rsidP="007B76EC">
            <w:pPr>
              <w:rPr>
                <w:sz w:val="20"/>
                <w:szCs w:val="20"/>
              </w:rPr>
            </w:pPr>
          </w:p>
          <w:p w14:paraId="70977B86" w14:textId="77777777" w:rsidR="002533DF" w:rsidRDefault="002533DF" w:rsidP="007B76EC">
            <w:pPr>
              <w:rPr>
                <w:sz w:val="20"/>
                <w:szCs w:val="20"/>
              </w:rPr>
            </w:pPr>
          </w:p>
          <w:p w14:paraId="7E6ABF9C" w14:textId="77777777" w:rsidR="002533DF" w:rsidRDefault="002533DF" w:rsidP="007B76EC">
            <w:pPr>
              <w:rPr>
                <w:sz w:val="20"/>
                <w:szCs w:val="20"/>
              </w:rPr>
            </w:pPr>
          </w:p>
          <w:p w14:paraId="6045AE4B" w14:textId="77777777" w:rsidR="002533DF" w:rsidRDefault="002533DF" w:rsidP="007B76EC">
            <w:pPr>
              <w:rPr>
                <w:sz w:val="20"/>
                <w:szCs w:val="20"/>
              </w:rPr>
            </w:pPr>
          </w:p>
          <w:p w14:paraId="6C3C5F5E" w14:textId="77777777" w:rsidR="002533DF" w:rsidRDefault="002533DF" w:rsidP="007B76EC">
            <w:pPr>
              <w:rPr>
                <w:sz w:val="20"/>
                <w:szCs w:val="20"/>
              </w:rPr>
            </w:pPr>
          </w:p>
          <w:p w14:paraId="6323771B" w14:textId="77777777" w:rsidR="002533DF" w:rsidRDefault="002533DF" w:rsidP="007B76EC">
            <w:pPr>
              <w:rPr>
                <w:sz w:val="20"/>
                <w:szCs w:val="20"/>
              </w:rPr>
            </w:pPr>
          </w:p>
          <w:p w14:paraId="629D3E9E" w14:textId="77777777" w:rsidR="002533DF" w:rsidRDefault="002533DF" w:rsidP="007B76EC">
            <w:pPr>
              <w:rPr>
                <w:sz w:val="20"/>
                <w:szCs w:val="20"/>
              </w:rPr>
            </w:pPr>
          </w:p>
          <w:p w14:paraId="45781E3F" w14:textId="77777777" w:rsidR="002533DF" w:rsidRDefault="002533DF" w:rsidP="007B76EC">
            <w:pPr>
              <w:rPr>
                <w:sz w:val="20"/>
                <w:szCs w:val="20"/>
              </w:rPr>
            </w:pPr>
          </w:p>
          <w:p w14:paraId="2C2D317A" w14:textId="77777777" w:rsidR="002533DF" w:rsidRDefault="002533DF" w:rsidP="007B76EC">
            <w:pPr>
              <w:rPr>
                <w:sz w:val="20"/>
                <w:szCs w:val="20"/>
              </w:rPr>
            </w:pPr>
          </w:p>
          <w:p w14:paraId="5CCFDFF3" w14:textId="77777777" w:rsidR="002533DF" w:rsidRDefault="002533DF" w:rsidP="007B76EC">
            <w:pPr>
              <w:rPr>
                <w:sz w:val="20"/>
                <w:szCs w:val="20"/>
              </w:rPr>
            </w:pPr>
          </w:p>
          <w:p w14:paraId="2DCF43D2" w14:textId="77777777" w:rsidR="002533DF" w:rsidRDefault="002533DF" w:rsidP="007B76EC">
            <w:pPr>
              <w:rPr>
                <w:sz w:val="20"/>
                <w:szCs w:val="20"/>
              </w:rPr>
            </w:pPr>
          </w:p>
          <w:p w14:paraId="0369A144" w14:textId="77777777" w:rsidR="002533DF" w:rsidRDefault="002533DF" w:rsidP="007B76EC">
            <w:pPr>
              <w:rPr>
                <w:sz w:val="20"/>
                <w:szCs w:val="20"/>
              </w:rPr>
            </w:pPr>
          </w:p>
          <w:p w14:paraId="065C563E" w14:textId="77777777" w:rsidR="002533DF" w:rsidRDefault="002533DF" w:rsidP="007B76EC">
            <w:pPr>
              <w:rPr>
                <w:sz w:val="20"/>
                <w:szCs w:val="20"/>
              </w:rPr>
            </w:pPr>
          </w:p>
          <w:p w14:paraId="1F654644" w14:textId="77777777" w:rsidR="002533DF" w:rsidRDefault="002533DF" w:rsidP="007B76EC">
            <w:pPr>
              <w:rPr>
                <w:sz w:val="20"/>
                <w:szCs w:val="20"/>
              </w:rPr>
            </w:pPr>
          </w:p>
          <w:p w14:paraId="0B456BF5" w14:textId="77777777" w:rsidR="002533DF" w:rsidRDefault="002533DF" w:rsidP="007B76EC">
            <w:pPr>
              <w:rPr>
                <w:sz w:val="20"/>
                <w:szCs w:val="20"/>
              </w:rPr>
            </w:pPr>
            <w:r>
              <w:rPr>
                <w:sz w:val="20"/>
                <w:szCs w:val="20"/>
              </w:rPr>
              <w:t>D</w:t>
            </w:r>
            <w:r w:rsidR="00017784">
              <w:rPr>
                <w:sz w:val="20"/>
                <w:szCs w:val="20"/>
              </w:rPr>
              <w:t>ĚJ</w:t>
            </w:r>
            <w:r>
              <w:rPr>
                <w:sz w:val="20"/>
                <w:szCs w:val="20"/>
              </w:rPr>
              <w:t xml:space="preserve">, </w:t>
            </w:r>
            <w:r w:rsidR="00017784">
              <w:rPr>
                <w:sz w:val="20"/>
                <w:szCs w:val="20"/>
              </w:rPr>
              <w:t>E</w:t>
            </w:r>
            <w:r>
              <w:rPr>
                <w:sz w:val="20"/>
                <w:szCs w:val="20"/>
              </w:rPr>
              <w:t>VV, Č</w:t>
            </w:r>
            <w:r w:rsidR="00017784">
              <w:rPr>
                <w:sz w:val="20"/>
                <w:szCs w:val="20"/>
              </w:rPr>
              <w:t>JL</w:t>
            </w:r>
          </w:p>
          <w:p w14:paraId="014B53E6" w14:textId="77777777" w:rsidR="002533DF" w:rsidRDefault="002533DF" w:rsidP="007B76EC">
            <w:pPr>
              <w:rPr>
                <w:sz w:val="20"/>
                <w:szCs w:val="20"/>
              </w:rPr>
            </w:pPr>
          </w:p>
          <w:p w14:paraId="41DE5361" w14:textId="77777777" w:rsidR="002533DF" w:rsidRDefault="002533DF" w:rsidP="007B76EC">
            <w:pPr>
              <w:rPr>
                <w:sz w:val="20"/>
                <w:szCs w:val="20"/>
              </w:rPr>
            </w:pPr>
          </w:p>
          <w:p w14:paraId="09318C41" w14:textId="77777777" w:rsidR="002533DF" w:rsidRDefault="002533DF" w:rsidP="007B76EC">
            <w:pPr>
              <w:rPr>
                <w:sz w:val="20"/>
                <w:szCs w:val="20"/>
              </w:rPr>
            </w:pPr>
          </w:p>
          <w:p w14:paraId="4CDE5AA7" w14:textId="77777777" w:rsidR="002533DF" w:rsidRDefault="002533DF" w:rsidP="007B76EC">
            <w:pPr>
              <w:rPr>
                <w:sz w:val="20"/>
                <w:szCs w:val="20"/>
              </w:rPr>
            </w:pPr>
          </w:p>
          <w:p w14:paraId="0948859F" w14:textId="77777777" w:rsidR="002533DF" w:rsidRDefault="002533DF" w:rsidP="007B76EC">
            <w:pPr>
              <w:rPr>
                <w:sz w:val="20"/>
                <w:szCs w:val="20"/>
              </w:rPr>
            </w:pPr>
          </w:p>
          <w:p w14:paraId="3E3AED25" w14:textId="77777777" w:rsidR="002533DF" w:rsidRDefault="002533DF" w:rsidP="007B76EC">
            <w:pPr>
              <w:rPr>
                <w:sz w:val="20"/>
                <w:szCs w:val="20"/>
              </w:rPr>
            </w:pPr>
          </w:p>
        </w:tc>
      </w:tr>
    </w:tbl>
    <w:p w14:paraId="58EDC543" w14:textId="77777777" w:rsidR="00DD5317" w:rsidRDefault="00DD5317" w:rsidP="00CB39B7">
      <w:pPr>
        <w:sectPr w:rsidR="00DD5317" w:rsidSect="00DD5317">
          <w:pgSz w:w="16838" w:h="11906" w:orient="landscape" w:code="9"/>
          <w:pgMar w:top="1418" w:right="851" w:bottom="567" w:left="663" w:header="709" w:footer="709" w:gutter="0"/>
          <w:cols w:space="708"/>
          <w:docGrid w:linePitch="360"/>
        </w:sectPr>
      </w:pPr>
      <w:bookmarkStart w:id="132" w:name="_6.13_Estetická_výchova"/>
      <w:bookmarkEnd w:id="132"/>
    </w:p>
    <w:p w14:paraId="34B5855D" w14:textId="77777777" w:rsidR="009454FB" w:rsidRPr="009454FB" w:rsidRDefault="009454FB" w:rsidP="00190D34">
      <w:pPr>
        <w:pStyle w:val="Nadpis2"/>
      </w:pPr>
      <w:r w:rsidRPr="009454FB">
        <w:lastRenderedPageBreak/>
        <w:t>6.1</w:t>
      </w:r>
      <w:r w:rsidR="00190D34">
        <w:t>3</w:t>
      </w:r>
      <w:r w:rsidR="00190D34">
        <w:tab/>
      </w:r>
      <w:r w:rsidRPr="009454FB">
        <w:t xml:space="preserve">Estetická výchova výtvarná </w:t>
      </w:r>
    </w:p>
    <w:p w14:paraId="32CA1B73" w14:textId="77777777" w:rsidR="009454FB" w:rsidRPr="00085FBB" w:rsidRDefault="009454FB" w:rsidP="00CB39B7">
      <w:pPr>
        <w:rPr>
          <w:sz w:val="6"/>
          <w:szCs w:val="6"/>
        </w:rPr>
      </w:pPr>
    </w:p>
    <w:p w14:paraId="0E8BDC61" w14:textId="77777777" w:rsidR="0096018F" w:rsidRPr="0096018F" w:rsidRDefault="0096018F" w:rsidP="00CB39B7">
      <w:pPr>
        <w:rPr>
          <w:b/>
          <w:szCs w:val="28"/>
        </w:rPr>
      </w:pPr>
      <w:r>
        <w:rPr>
          <w:b/>
          <w:szCs w:val="28"/>
        </w:rPr>
        <w:t>Garant oboru: Mgr.</w:t>
      </w:r>
      <w:r w:rsidR="002B17E0">
        <w:rPr>
          <w:b/>
          <w:szCs w:val="28"/>
        </w:rPr>
        <w:t xml:space="preserve"> Štěpánka</w:t>
      </w:r>
      <w:r>
        <w:rPr>
          <w:b/>
          <w:szCs w:val="28"/>
        </w:rPr>
        <w:t xml:space="preserve"> Nováková Slavíková</w:t>
      </w:r>
    </w:p>
    <w:p w14:paraId="2692214C" w14:textId="77777777" w:rsidR="0096018F" w:rsidRPr="00085FBB" w:rsidRDefault="0096018F" w:rsidP="00CB39B7">
      <w:pPr>
        <w:rPr>
          <w:sz w:val="20"/>
          <w:szCs w:val="20"/>
        </w:rPr>
      </w:pPr>
    </w:p>
    <w:p w14:paraId="4F1432F4" w14:textId="77777777" w:rsidR="000A6B8A" w:rsidRDefault="000A6B8A" w:rsidP="00CB39B7">
      <w:r>
        <w:t>Vzdělávací oblast: Umění a kultura.</w:t>
      </w:r>
    </w:p>
    <w:p w14:paraId="54F3AC61" w14:textId="77777777" w:rsidR="000A6B8A" w:rsidRDefault="000A6B8A">
      <w:pPr>
        <w:spacing w:line="360" w:lineRule="auto"/>
        <w:ind w:firstLine="360"/>
        <w:jc w:val="both"/>
        <w:rPr>
          <w:sz w:val="22"/>
          <w:szCs w:val="22"/>
        </w:rPr>
      </w:pPr>
      <w:r>
        <w:rPr>
          <w:sz w:val="22"/>
          <w:szCs w:val="22"/>
        </w:rPr>
        <w:t>Časová dotace v předmětu estetická výchova výtvarná pro vyšší stupeň gymnázia:</w:t>
      </w:r>
    </w:p>
    <w:p w14:paraId="2328FB1A"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133A62E7" w14:textId="77777777">
        <w:tc>
          <w:tcPr>
            <w:tcW w:w="1800" w:type="dxa"/>
          </w:tcPr>
          <w:p w14:paraId="7635E391" w14:textId="77777777" w:rsidR="000A6B8A" w:rsidRDefault="000A6B8A">
            <w:pPr>
              <w:spacing w:line="360" w:lineRule="auto"/>
              <w:ind w:firstLine="360"/>
              <w:jc w:val="both"/>
              <w:rPr>
                <w:sz w:val="22"/>
                <w:szCs w:val="22"/>
              </w:rPr>
            </w:pPr>
            <w:r>
              <w:rPr>
                <w:sz w:val="22"/>
                <w:szCs w:val="22"/>
              </w:rPr>
              <w:t>1. ročník</w:t>
            </w:r>
          </w:p>
        </w:tc>
        <w:tc>
          <w:tcPr>
            <w:tcW w:w="2160" w:type="dxa"/>
          </w:tcPr>
          <w:p w14:paraId="0C682AB0" w14:textId="77777777" w:rsidR="000A6B8A" w:rsidRDefault="000A6B8A">
            <w:pPr>
              <w:spacing w:line="360" w:lineRule="auto"/>
              <w:ind w:firstLine="360"/>
              <w:jc w:val="both"/>
              <w:rPr>
                <w:sz w:val="22"/>
                <w:szCs w:val="22"/>
              </w:rPr>
            </w:pPr>
            <w:r>
              <w:rPr>
                <w:sz w:val="22"/>
                <w:szCs w:val="22"/>
              </w:rPr>
              <w:t>2 hodiny týdně</w:t>
            </w:r>
          </w:p>
        </w:tc>
      </w:tr>
      <w:tr w:rsidR="000A6B8A" w14:paraId="79121B2A" w14:textId="77777777">
        <w:tc>
          <w:tcPr>
            <w:tcW w:w="1800" w:type="dxa"/>
          </w:tcPr>
          <w:p w14:paraId="41F0FDE7" w14:textId="77777777" w:rsidR="000A6B8A" w:rsidRDefault="000A6B8A">
            <w:pPr>
              <w:spacing w:line="360" w:lineRule="auto"/>
              <w:ind w:firstLine="360"/>
              <w:jc w:val="both"/>
              <w:rPr>
                <w:sz w:val="22"/>
                <w:szCs w:val="22"/>
              </w:rPr>
            </w:pPr>
            <w:r>
              <w:rPr>
                <w:sz w:val="22"/>
                <w:szCs w:val="22"/>
              </w:rPr>
              <w:t>2. ročník</w:t>
            </w:r>
          </w:p>
        </w:tc>
        <w:tc>
          <w:tcPr>
            <w:tcW w:w="2160" w:type="dxa"/>
          </w:tcPr>
          <w:p w14:paraId="5549536B" w14:textId="77777777" w:rsidR="000A6B8A" w:rsidRDefault="000A6B8A">
            <w:pPr>
              <w:spacing w:line="360" w:lineRule="auto"/>
              <w:ind w:firstLine="360"/>
              <w:jc w:val="both"/>
              <w:rPr>
                <w:sz w:val="22"/>
                <w:szCs w:val="22"/>
              </w:rPr>
            </w:pPr>
            <w:r>
              <w:rPr>
                <w:sz w:val="22"/>
                <w:szCs w:val="22"/>
              </w:rPr>
              <w:t>2 hodiny týdně</w:t>
            </w:r>
          </w:p>
        </w:tc>
      </w:tr>
      <w:tr w:rsidR="000A6B8A" w14:paraId="54977B45" w14:textId="77777777">
        <w:tc>
          <w:tcPr>
            <w:tcW w:w="1800" w:type="dxa"/>
          </w:tcPr>
          <w:p w14:paraId="46A91EA8" w14:textId="77777777" w:rsidR="000A6B8A" w:rsidRDefault="000A6B8A">
            <w:pPr>
              <w:spacing w:line="360" w:lineRule="auto"/>
              <w:ind w:firstLine="360"/>
              <w:jc w:val="both"/>
              <w:rPr>
                <w:sz w:val="22"/>
                <w:szCs w:val="22"/>
              </w:rPr>
            </w:pPr>
            <w:r>
              <w:rPr>
                <w:sz w:val="22"/>
                <w:szCs w:val="22"/>
              </w:rPr>
              <w:t>3. ročník</w:t>
            </w:r>
          </w:p>
        </w:tc>
        <w:tc>
          <w:tcPr>
            <w:tcW w:w="2160" w:type="dxa"/>
          </w:tcPr>
          <w:p w14:paraId="6109EB5F" w14:textId="77777777" w:rsidR="000A6B8A" w:rsidRDefault="000A6B8A">
            <w:pPr>
              <w:spacing w:line="360" w:lineRule="auto"/>
              <w:ind w:firstLine="360"/>
              <w:jc w:val="center"/>
              <w:rPr>
                <w:sz w:val="22"/>
                <w:szCs w:val="22"/>
              </w:rPr>
            </w:pPr>
            <w:r>
              <w:rPr>
                <w:sz w:val="22"/>
                <w:szCs w:val="22"/>
              </w:rPr>
              <w:t>-------</w:t>
            </w:r>
          </w:p>
        </w:tc>
      </w:tr>
      <w:tr w:rsidR="000A6B8A" w14:paraId="468B9660" w14:textId="77777777">
        <w:tc>
          <w:tcPr>
            <w:tcW w:w="1800" w:type="dxa"/>
          </w:tcPr>
          <w:p w14:paraId="5260E526" w14:textId="77777777" w:rsidR="000A6B8A" w:rsidRDefault="000A6B8A">
            <w:pPr>
              <w:spacing w:line="360" w:lineRule="auto"/>
              <w:ind w:firstLine="360"/>
              <w:jc w:val="both"/>
              <w:rPr>
                <w:sz w:val="22"/>
                <w:szCs w:val="22"/>
              </w:rPr>
            </w:pPr>
            <w:r>
              <w:rPr>
                <w:sz w:val="22"/>
                <w:szCs w:val="22"/>
              </w:rPr>
              <w:t>4. ročník</w:t>
            </w:r>
          </w:p>
        </w:tc>
        <w:tc>
          <w:tcPr>
            <w:tcW w:w="2160" w:type="dxa"/>
          </w:tcPr>
          <w:p w14:paraId="6A43CFE6" w14:textId="77777777" w:rsidR="000A6B8A" w:rsidRDefault="000A6B8A">
            <w:pPr>
              <w:spacing w:line="360" w:lineRule="auto"/>
              <w:ind w:firstLine="360"/>
              <w:jc w:val="center"/>
              <w:rPr>
                <w:sz w:val="22"/>
                <w:szCs w:val="22"/>
              </w:rPr>
            </w:pPr>
            <w:r>
              <w:rPr>
                <w:sz w:val="22"/>
                <w:szCs w:val="22"/>
              </w:rPr>
              <w:t>-------</w:t>
            </w:r>
          </w:p>
        </w:tc>
      </w:tr>
    </w:tbl>
    <w:p w14:paraId="7414C952" w14:textId="77777777" w:rsidR="000A6B8A" w:rsidRPr="00BB4230" w:rsidRDefault="000A6B8A">
      <w:pPr>
        <w:spacing w:line="360" w:lineRule="auto"/>
        <w:ind w:firstLine="360"/>
        <w:jc w:val="both"/>
        <w:rPr>
          <w:sz w:val="16"/>
          <w:szCs w:val="16"/>
        </w:rPr>
      </w:pPr>
    </w:p>
    <w:p w14:paraId="5C7C56EF" w14:textId="77777777" w:rsidR="000A6B8A" w:rsidRDefault="000A6B8A">
      <w:pPr>
        <w:spacing w:line="360" w:lineRule="auto"/>
        <w:ind w:firstLine="360"/>
        <w:jc w:val="both"/>
        <w:rPr>
          <w:sz w:val="22"/>
          <w:szCs w:val="22"/>
        </w:rPr>
      </w:pPr>
      <w:r>
        <w:rPr>
          <w:sz w:val="22"/>
          <w:szCs w:val="22"/>
        </w:rPr>
        <w:t>V hodinách estetické výchovy výtvarné (dále jen výtvarné výchovy) si klademe za cíl kultivovat smyslové vnímání žáků a rozvíjet jejich tvořivost, zrakovou paměť, fantazii i schopnost symbolického vyjadřování a komunikace. Vhodný námět pro vlastní tvorbu by měl žákům poskytnout podmínky pro utváření a kultivaci postojů k lidem, sobě samému, přírodě, umění i věcem (nebude opomenuta ani reflexe nejožehavějších problémů současnosti, jakými jsou toxikomanie, extrémistická hnutí, rasismus, xenofobie, environmentální globální problémy světa aj.). Stejnou důležitost přičítáme i základnímu seznámení s výtvarnými technikami kresby, malby, grafiky, modelování a užitého umění a jejich výrazovými prostředky. Vždy však musí zůstat na zřeteli individualita každého žáka, tj. jeho způsob nazírání a prožívání světa včetně individuálního výrazového projevu. Studium estetické výchovy výtvarné lze na vyšším stupni gymnázia zakončit maturitní zkouškou v rámci nepovinného předmětu.</w:t>
      </w:r>
    </w:p>
    <w:p w14:paraId="291FEA50" w14:textId="77777777" w:rsidR="000A6B8A" w:rsidRPr="00BB4230" w:rsidRDefault="000A6B8A">
      <w:pPr>
        <w:spacing w:line="360" w:lineRule="auto"/>
        <w:ind w:firstLine="360"/>
        <w:jc w:val="both"/>
        <w:rPr>
          <w:sz w:val="16"/>
          <w:szCs w:val="16"/>
        </w:rPr>
      </w:pPr>
    </w:p>
    <w:p w14:paraId="486CD096" w14:textId="77777777" w:rsidR="000A6B8A" w:rsidRDefault="000A6B8A">
      <w:pPr>
        <w:rPr>
          <w:b/>
        </w:rPr>
      </w:pPr>
      <w:r>
        <w:rPr>
          <w:b/>
        </w:rPr>
        <w:t>Obsah učiva</w:t>
      </w:r>
    </w:p>
    <w:p w14:paraId="118AD5F3" w14:textId="77777777" w:rsidR="000A6B8A" w:rsidRPr="00085FBB" w:rsidRDefault="000A6B8A">
      <w:pPr>
        <w:rPr>
          <w:b/>
          <w:sz w:val="20"/>
          <w:szCs w:val="20"/>
        </w:rPr>
      </w:pPr>
    </w:p>
    <w:p w14:paraId="163E7B62" w14:textId="77777777" w:rsidR="000A6B8A" w:rsidRDefault="000A6B8A">
      <w:pPr>
        <w:rPr>
          <w:sz w:val="22"/>
          <w:szCs w:val="22"/>
        </w:rPr>
      </w:pPr>
      <w:r>
        <w:rPr>
          <w:sz w:val="22"/>
          <w:szCs w:val="22"/>
        </w:rPr>
        <w:t>Z výše uvedených důvodů zapojujeme do výuky:</w:t>
      </w:r>
    </w:p>
    <w:p w14:paraId="7610299A" w14:textId="77777777" w:rsidR="000A6B8A" w:rsidRPr="00BB4230" w:rsidRDefault="000A6B8A">
      <w:pPr>
        <w:rPr>
          <w:sz w:val="16"/>
          <w:szCs w:val="16"/>
        </w:rPr>
      </w:pPr>
    </w:p>
    <w:p w14:paraId="6518F254" w14:textId="77777777" w:rsidR="000A6B8A" w:rsidRDefault="000A6B8A">
      <w:pPr>
        <w:spacing w:line="360" w:lineRule="auto"/>
        <w:jc w:val="both"/>
        <w:rPr>
          <w:sz w:val="22"/>
          <w:szCs w:val="22"/>
        </w:rPr>
      </w:pPr>
      <w:r>
        <w:rPr>
          <w:sz w:val="22"/>
          <w:szCs w:val="22"/>
        </w:rPr>
        <w:t>TEMATICKÉ PRÁCE = práce z představy na náměty:</w:t>
      </w:r>
    </w:p>
    <w:p w14:paraId="09156440" w14:textId="77777777" w:rsidR="000A6B8A" w:rsidRDefault="000A6B8A">
      <w:pPr>
        <w:spacing w:line="360" w:lineRule="auto"/>
        <w:jc w:val="both"/>
        <w:rPr>
          <w:sz w:val="22"/>
          <w:szCs w:val="22"/>
        </w:rPr>
      </w:pPr>
      <w:r>
        <w:rPr>
          <w:sz w:val="22"/>
          <w:szCs w:val="22"/>
        </w:rPr>
        <w:t>Život žáků (okolí, příroda, vztahy)</w:t>
      </w:r>
    </w:p>
    <w:p w14:paraId="14B395AA" w14:textId="77777777" w:rsidR="000A6B8A" w:rsidRDefault="000A6B8A">
      <w:pPr>
        <w:spacing w:line="360" w:lineRule="auto"/>
        <w:jc w:val="both"/>
        <w:rPr>
          <w:sz w:val="22"/>
          <w:szCs w:val="22"/>
        </w:rPr>
      </w:pPr>
      <w:r>
        <w:rPr>
          <w:sz w:val="22"/>
          <w:szCs w:val="22"/>
        </w:rPr>
        <w:t>Lidé</w:t>
      </w:r>
    </w:p>
    <w:p w14:paraId="488146E4" w14:textId="77777777" w:rsidR="000A6B8A" w:rsidRDefault="000A6B8A">
      <w:pPr>
        <w:spacing w:line="360" w:lineRule="auto"/>
        <w:jc w:val="both"/>
        <w:rPr>
          <w:sz w:val="22"/>
          <w:szCs w:val="22"/>
        </w:rPr>
      </w:pPr>
      <w:r>
        <w:rPr>
          <w:sz w:val="22"/>
          <w:szCs w:val="22"/>
        </w:rPr>
        <w:t xml:space="preserve">Ilustrace (na hudební, divadelní, filmový či literární podnět) </w:t>
      </w:r>
    </w:p>
    <w:p w14:paraId="22897225" w14:textId="77777777" w:rsidR="000A6B8A" w:rsidRDefault="000A6B8A">
      <w:pPr>
        <w:spacing w:line="360" w:lineRule="auto"/>
        <w:jc w:val="both"/>
        <w:rPr>
          <w:sz w:val="22"/>
          <w:szCs w:val="22"/>
        </w:rPr>
      </w:pPr>
      <w:r>
        <w:rPr>
          <w:sz w:val="22"/>
          <w:szCs w:val="22"/>
        </w:rPr>
        <w:t>Fantastické výjevy (oživené věci, rekonstrukce minulé doby aj.)</w:t>
      </w:r>
    </w:p>
    <w:p w14:paraId="0DECBCB4" w14:textId="77777777" w:rsidR="000A6B8A" w:rsidRDefault="000A6B8A">
      <w:pPr>
        <w:spacing w:line="360" w:lineRule="auto"/>
        <w:jc w:val="both"/>
        <w:rPr>
          <w:sz w:val="22"/>
          <w:szCs w:val="22"/>
        </w:rPr>
      </w:pPr>
      <w:r>
        <w:rPr>
          <w:sz w:val="22"/>
          <w:szCs w:val="22"/>
        </w:rPr>
        <w:t>Parafráze uměleckého díla</w:t>
      </w:r>
    </w:p>
    <w:p w14:paraId="4E0FEEE6" w14:textId="77777777" w:rsidR="000A6B8A" w:rsidRPr="00BB4230" w:rsidRDefault="000A6B8A">
      <w:pPr>
        <w:spacing w:line="360" w:lineRule="auto"/>
        <w:jc w:val="both"/>
        <w:rPr>
          <w:sz w:val="16"/>
          <w:szCs w:val="16"/>
        </w:rPr>
      </w:pPr>
    </w:p>
    <w:p w14:paraId="544CDF85" w14:textId="77777777" w:rsidR="000A6B8A" w:rsidRDefault="000A6B8A">
      <w:pPr>
        <w:spacing w:line="360" w:lineRule="auto"/>
        <w:jc w:val="both"/>
        <w:rPr>
          <w:sz w:val="22"/>
          <w:szCs w:val="22"/>
        </w:rPr>
      </w:pPr>
      <w:r>
        <w:rPr>
          <w:sz w:val="22"/>
          <w:szCs w:val="22"/>
        </w:rPr>
        <w:t>PRÁCE PODLE MODELU – vždy sledujeme některé z výtvarných problémů:</w:t>
      </w:r>
    </w:p>
    <w:p w14:paraId="2427D5B9" w14:textId="77777777" w:rsidR="000A6B8A" w:rsidRDefault="000A6B8A">
      <w:pPr>
        <w:spacing w:line="360" w:lineRule="auto"/>
        <w:jc w:val="both"/>
        <w:rPr>
          <w:sz w:val="22"/>
          <w:szCs w:val="22"/>
        </w:rPr>
      </w:pPr>
      <w:r>
        <w:rPr>
          <w:sz w:val="22"/>
          <w:szCs w:val="22"/>
        </w:rPr>
        <w:t>Tvar (vzhledem k funkci)</w:t>
      </w:r>
    </w:p>
    <w:p w14:paraId="273EDCF8" w14:textId="77777777" w:rsidR="000A6B8A" w:rsidRDefault="000A6B8A">
      <w:pPr>
        <w:spacing w:line="360" w:lineRule="auto"/>
        <w:jc w:val="both"/>
        <w:rPr>
          <w:sz w:val="22"/>
          <w:szCs w:val="22"/>
        </w:rPr>
      </w:pPr>
      <w:r>
        <w:rPr>
          <w:sz w:val="22"/>
          <w:szCs w:val="22"/>
        </w:rPr>
        <w:t>Materiál</w:t>
      </w:r>
    </w:p>
    <w:p w14:paraId="31AFE9DD" w14:textId="77777777" w:rsidR="000A6B8A" w:rsidRDefault="000A6B8A">
      <w:pPr>
        <w:spacing w:line="360" w:lineRule="auto"/>
        <w:jc w:val="both"/>
        <w:rPr>
          <w:sz w:val="22"/>
          <w:szCs w:val="22"/>
        </w:rPr>
      </w:pPr>
      <w:r>
        <w:rPr>
          <w:sz w:val="22"/>
          <w:szCs w:val="22"/>
        </w:rPr>
        <w:t>Proporce (vzájemné velikosti i proporce jednotlivých objektů)</w:t>
      </w:r>
    </w:p>
    <w:p w14:paraId="44AB9FF9" w14:textId="77777777" w:rsidR="000A6B8A" w:rsidRDefault="000A6B8A">
      <w:pPr>
        <w:spacing w:line="360" w:lineRule="auto"/>
        <w:jc w:val="both"/>
        <w:rPr>
          <w:sz w:val="22"/>
          <w:szCs w:val="22"/>
        </w:rPr>
      </w:pPr>
      <w:r>
        <w:rPr>
          <w:sz w:val="22"/>
          <w:szCs w:val="22"/>
        </w:rPr>
        <w:t>Barva (barevné kontrasty)</w:t>
      </w:r>
    </w:p>
    <w:p w14:paraId="0724E163" w14:textId="77777777" w:rsidR="000A6B8A" w:rsidRDefault="000A6B8A">
      <w:pPr>
        <w:spacing w:line="360" w:lineRule="auto"/>
        <w:jc w:val="both"/>
        <w:rPr>
          <w:sz w:val="22"/>
          <w:szCs w:val="22"/>
        </w:rPr>
      </w:pPr>
      <w:r>
        <w:rPr>
          <w:sz w:val="22"/>
          <w:szCs w:val="22"/>
        </w:rPr>
        <w:t>Světlo – stín (vlastní, nevlastní, odsvit)</w:t>
      </w:r>
    </w:p>
    <w:p w14:paraId="2CE742D8" w14:textId="77777777" w:rsidR="000A6B8A" w:rsidRDefault="000A6B8A">
      <w:pPr>
        <w:spacing w:line="360" w:lineRule="auto"/>
        <w:jc w:val="both"/>
        <w:rPr>
          <w:sz w:val="22"/>
          <w:szCs w:val="22"/>
        </w:rPr>
      </w:pPr>
      <w:r>
        <w:rPr>
          <w:sz w:val="22"/>
          <w:szCs w:val="22"/>
        </w:rPr>
        <w:t>Prostor (ukotvení)</w:t>
      </w:r>
    </w:p>
    <w:p w14:paraId="3EFC34EE" w14:textId="77777777" w:rsidR="00085FBB" w:rsidRDefault="000A6B8A">
      <w:pPr>
        <w:spacing w:line="360" w:lineRule="auto"/>
        <w:jc w:val="both"/>
        <w:rPr>
          <w:sz w:val="22"/>
          <w:szCs w:val="22"/>
        </w:rPr>
      </w:pPr>
      <w:r>
        <w:rPr>
          <w:sz w:val="22"/>
          <w:szCs w:val="22"/>
        </w:rPr>
        <w:t>Kompozice</w:t>
      </w:r>
    </w:p>
    <w:p w14:paraId="6C876DD8" w14:textId="77777777" w:rsidR="000A6B8A" w:rsidRDefault="000A6B8A">
      <w:pPr>
        <w:spacing w:line="360" w:lineRule="auto"/>
        <w:jc w:val="both"/>
        <w:rPr>
          <w:sz w:val="22"/>
          <w:szCs w:val="22"/>
        </w:rPr>
      </w:pPr>
      <w:r>
        <w:rPr>
          <w:sz w:val="22"/>
          <w:szCs w:val="22"/>
        </w:rPr>
        <w:t>Struktura (u přírodnin)</w:t>
      </w:r>
    </w:p>
    <w:p w14:paraId="228DDA14" w14:textId="77777777" w:rsidR="000A6B8A" w:rsidRDefault="000A6B8A">
      <w:pPr>
        <w:spacing w:line="360" w:lineRule="auto"/>
        <w:ind w:firstLine="360"/>
        <w:jc w:val="both"/>
        <w:rPr>
          <w:sz w:val="22"/>
          <w:szCs w:val="22"/>
        </w:rPr>
      </w:pPr>
      <w:r>
        <w:rPr>
          <w:sz w:val="22"/>
          <w:szCs w:val="22"/>
        </w:rPr>
        <w:lastRenderedPageBreak/>
        <w:t>Vedle těchto aktivních zobrazovacích činností jsou do výuky zařazovány také aktivní činnosti experimentální zaměřené na seznámení s technikou, jejichž hlavním cílem je objevování vlastního výtvarného názoru jednotlivých žáků.</w:t>
      </w:r>
    </w:p>
    <w:p w14:paraId="36F3E63E" w14:textId="77777777" w:rsidR="000A6B8A" w:rsidRDefault="000A6B8A">
      <w:pPr>
        <w:spacing w:line="360" w:lineRule="auto"/>
        <w:ind w:firstLine="360"/>
        <w:jc w:val="both"/>
        <w:rPr>
          <w:sz w:val="22"/>
          <w:szCs w:val="22"/>
        </w:rPr>
      </w:pPr>
      <w:r>
        <w:rPr>
          <w:sz w:val="22"/>
          <w:szCs w:val="22"/>
        </w:rPr>
        <w:t>Nedílnou součástí hodin výtvarné výchovy jsou také činnosti receptivní. Recepce nejen vlastního výtvarného díla sleduje především snahu o porozumění symbolice výtvarné výpovědi, emocionálnímu vyladění autora, jeho záměru a vztahu k tématu.</w:t>
      </w:r>
    </w:p>
    <w:p w14:paraId="45D49C1C" w14:textId="77777777" w:rsidR="000A6B8A" w:rsidRDefault="000A6B8A">
      <w:pPr>
        <w:spacing w:line="360" w:lineRule="auto"/>
        <w:ind w:firstLine="360"/>
        <w:jc w:val="both"/>
        <w:rPr>
          <w:sz w:val="22"/>
          <w:szCs w:val="22"/>
        </w:rPr>
      </w:pPr>
      <w:r>
        <w:rPr>
          <w:sz w:val="22"/>
          <w:szCs w:val="22"/>
        </w:rPr>
        <w:t xml:space="preserve">Ve vyšších ročnících gymnázia jsou do výuky začleňovány hodiny věnované dějinám výtvarné kultury a teorii výtvarného umění, navazující na vlastní tvorbu žáků a její recepci. </w:t>
      </w:r>
    </w:p>
    <w:p w14:paraId="0875B1DF" w14:textId="77777777" w:rsidR="000A6B8A" w:rsidRDefault="000A6B8A">
      <w:pPr>
        <w:spacing w:line="360" w:lineRule="auto"/>
        <w:ind w:firstLine="360"/>
        <w:jc w:val="both"/>
        <w:rPr>
          <w:sz w:val="22"/>
          <w:szCs w:val="22"/>
        </w:rPr>
      </w:pPr>
      <w:r>
        <w:rPr>
          <w:sz w:val="22"/>
          <w:szCs w:val="22"/>
        </w:rPr>
        <w:t>Přirozenou a nutnou složkou všech okruhů jsou společné návštěvy stálých expozic, výstav soudobého umění, vzdělávacích programů galerií a muzeí, významných uměleckých památek, filmů, pořadů o umění a besed s výtvarnými umělci.</w:t>
      </w:r>
    </w:p>
    <w:p w14:paraId="2635675E" w14:textId="77777777" w:rsidR="000A6B8A" w:rsidRDefault="000A6B8A">
      <w:pPr>
        <w:spacing w:line="360" w:lineRule="auto"/>
        <w:jc w:val="both"/>
        <w:rPr>
          <w:sz w:val="22"/>
          <w:szCs w:val="22"/>
        </w:rPr>
      </w:pPr>
    </w:p>
    <w:p w14:paraId="69CB5331" w14:textId="77777777" w:rsidR="000A6B8A" w:rsidRDefault="000A6B8A">
      <w:pPr>
        <w:spacing w:line="360" w:lineRule="auto"/>
        <w:jc w:val="both"/>
        <w:rPr>
          <w:b/>
        </w:rPr>
      </w:pPr>
      <w:r>
        <w:rPr>
          <w:b/>
        </w:rPr>
        <w:t>Hodnocení předmětu</w:t>
      </w:r>
    </w:p>
    <w:p w14:paraId="38437B08" w14:textId="77777777" w:rsidR="000A6B8A" w:rsidRDefault="000A6B8A">
      <w:pPr>
        <w:spacing w:line="360" w:lineRule="auto"/>
        <w:jc w:val="both"/>
        <w:rPr>
          <w:sz w:val="22"/>
          <w:szCs w:val="22"/>
        </w:rPr>
      </w:pPr>
      <w:r>
        <w:rPr>
          <w:sz w:val="22"/>
          <w:szCs w:val="22"/>
        </w:rPr>
        <w:t>Adekvátní zvládnutí výtvarné techniky a materiálu.</w:t>
      </w:r>
    </w:p>
    <w:p w14:paraId="0FD3C1E5" w14:textId="77777777" w:rsidR="000A6B8A" w:rsidRDefault="000A6B8A">
      <w:pPr>
        <w:spacing w:line="360" w:lineRule="auto"/>
        <w:jc w:val="both"/>
        <w:rPr>
          <w:sz w:val="22"/>
          <w:szCs w:val="22"/>
        </w:rPr>
      </w:pPr>
      <w:r>
        <w:rPr>
          <w:sz w:val="22"/>
          <w:szCs w:val="22"/>
        </w:rPr>
        <w:t>Aktivní, tvořivý a individuální přístup k práci.</w:t>
      </w:r>
    </w:p>
    <w:p w14:paraId="49C21574" w14:textId="77777777" w:rsidR="000A6B8A" w:rsidRDefault="000A6B8A">
      <w:pPr>
        <w:spacing w:line="360" w:lineRule="auto"/>
        <w:jc w:val="both"/>
        <w:rPr>
          <w:sz w:val="22"/>
          <w:szCs w:val="22"/>
        </w:rPr>
      </w:pPr>
      <w:r>
        <w:rPr>
          <w:sz w:val="22"/>
          <w:szCs w:val="22"/>
        </w:rPr>
        <w:t>Autenticita, opravdovost.</w:t>
      </w:r>
    </w:p>
    <w:p w14:paraId="35BDE3E0" w14:textId="77777777" w:rsidR="000A6B8A" w:rsidRDefault="000A6B8A">
      <w:pPr>
        <w:spacing w:line="360" w:lineRule="auto"/>
        <w:jc w:val="both"/>
        <w:rPr>
          <w:sz w:val="22"/>
          <w:szCs w:val="22"/>
        </w:rPr>
      </w:pPr>
      <w:r>
        <w:rPr>
          <w:sz w:val="22"/>
          <w:szCs w:val="22"/>
        </w:rPr>
        <w:t>Příprava na vyučování: pomůcky a materiály.</w:t>
      </w:r>
    </w:p>
    <w:p w14:paraId="50DBCEF5" w14:textId="77777777" w:rsidR="000A6B8A" w:rsidRDefault="000A6B8A">
      <w:pPr>
        <w:spacing w:line="360" w:lineRule="auto"/>
        <w:jc w:val="both"/>
        <w:rPr>
          <w:sz w:val="22"/>
          <w:szCs w:val="22"/>
        </w:rPr>
      </w:pPr>
      <w:r>
        <w:rPr>
          <w:sz w:val="22"/>
          <w:szCs w:val="22"/>
        </w:rPr>
        <w:t>Zodpovědné zpracování zadaných referátů.</w:t>
      </w:r>
    </w:p>
    <w:p w14:paraId="1B9F6AE4" w14:textId="77777777" w:rsidR="000A6B8A" w:rsidRDefault="000A6B8A">
      <w:pPr>
        <w:spacing w:line="360" w:lineRule="auto"/>
        <w:jc w:val="both"/>
        <w:rPr>
          <w:sz w:val="22"/>
          <w:szCs w:val="22"/>
        </w:rPr>
      </w:pPr>
      <w:r>
        <w:rPr>
          <w:sz w:val="22"/>
          <w:szCs w:val="22"/>
        </w:rPr>
        <w:t>Ve vyšších ročnících připravenost a znalost dějin výtvarné kultury a teorie výtvarného umění.</w:t>
      </w:r>
    </w:p>
    <w:p w14:paraId="4DD47728" w14:textId="77777777" w:rsidR="000A6B8A" w:rsidRDefault="000A6B8A">
      <w:pPr>
        <w:jc w:val="center"/>
        <w:rPr>
          <w:color w:val="FF0000"/>
        </w:rPr>
      </w:pPr>
    </w:p>
    <w:p w14:paraId="6AEC1A90" w14:textId="77777777" w:rsidR="000A6B8A" w:rsidRDefault="000A6B8A">
      <w:pPr>
        <w:rPr>
          <w:b/>
        </w:rPr>
      </w:pPr>
      <w:r>
        <w:rPr>
          <w:b/>
        </w:rPr>
        <w:t>Kompetence k učení</w:t>
      </w:r>
    </w:p>
    <w:p w14:paraId="7EC3E8C4" w14:textId="77777777" w:rsidR="000A6B8A" w:rsidRDefault="000A6B8A">
      <w:pPr>
        <w:rPr>
          <w:b/>
        </w:rPr>
      </w:pPr>
    </w:p>
    <w:p w14:paraId="3CC59B1E" w14:textId="77777777" w:rsidR="000A6B8A" w:rsidRDefault="000A6B8A" w:rsidP="000A6B8A">
      <w:pPr>
        <w:numPr>
          <w:ilvl w:val="0"/>
          <w:numId w:val="3"/>
        </w:numPr>
        <w:spacing w:line="360" w:lineRule="auto"/>
        <w:jc w:val="both"/>
        <w:rPr>
          <w:sz w:val="22"/>
          <w:szCs w:val="22"/>
        </w:rPr>
      </w:pPr>
      <w:r>
        <w:rPr>
          <w:sz w:val="22"/>
          <w:szCs w:val="22"/>
        </w:rPr>
        <w:t xml:space="preserve">Učíme žáky porozumět uměleckému sdělení, umět s ním pracovat, umět obohatit jím svou osobnost. </w:t>
      </w:r>
    </w:p>
    <w:p w14:paraId="03DCA7BE" w14:textId="77777777" w:rsidR="000A6B8A" w:rsidRDefault="000A6B8A" w:rsidP="000A6B8A">
      <w:pPr>
        <w:numPr>
          <w:ilvl w:val="0"/>
          <w:numId w:val="3"/>
        </w:numPr>
        <w:spacing w:line="360" w:lineRule="auto"/>
        <w:jc w:val="both"/>
        <w:rPr>
          <w:sz w:val="22"/>
          <w:szCs w:val="22"/>
        </w:rPr>
      </w:pPr>
      <w:r>
        <w:rPr>
          <w:sz w:val="22"/>
          <w:szCs w:val="22"/>
        </w:rPr>
        <w:t xml:space="preserve">Vedeme žáky k hodnocení vlastních dovedností, schopností a k jejich posouzení s reálnými možnostmi. </w:t>
      </w:r>
    </w:p>
    <w:p w14:paraId="431BCF55" w14:textId="77777777" w:rsidR="000A6B8A" w:rsidRDefault="000A6B8A" w:rsidP="000A6B8A">
      <w:pPr>
        <w:numPr>
          <w:ilvl w:val="0"/>
          <w:numId w:val="3"/>
        </w:numPr>
        <w:spacing w:line="360" w:lineRule="auto"/>
        <w:jc w:val="both"/>
        <w:rPr>
          <w:sz w:val="22"/>
          <w:szCs w:val="22"/>
        </w:rPr>
      </w:pPr>
      <w:r>
        <w:rPr>
          <w:sz w:val="22"/>
          <w:szCs w:val="22"/>
        </w:rPr>
        <w:t xml:space="preserve">Motivujeme žáky zadáváním zajímavých projektů v rámci výuky i domácí práce, přípravou na soutěže a olympiády. </w:t>
      </w:r>
    </w:p>
    <w:p w14:paraId="1CEDC945" w14:textId="77777777" w:rsidR="000A6B8A" w:rsidRDefault="000A6B8A" w:rsidP="000A6B8A">
      <w:pPr>
        <w:numPr>
          <w:ilvl w:val="0"/>
          <w:numId w:val="3"/>
        </w:numPr>
        <w:spacing w:line="360" w:lineRule="auto"/>
        <w:jc w:val="both"/>
        <w:rPr>
          <w:sz w:val="22"/>
          <w:szCs w:val="22"/>
        </w:rPr>
      </w:pPr>
      <w:r>
        <w:rPr>
          <w:sz w:val="22"/>
          <w:szCs w:val="22"/>
        </w:rPr>
        <w:t xml:space="preserve">Snažíme se poskytovat nadstandardní atraktivní informace v rámci tématu, a tím prohloubit zájem žáků o učivo. </w:t>
      </w:r>
    </w:p>
    <w:p w14:paraId="694F2A4A" w14:textId="77777777" w:rsidR="000A6B8A" w:rsidRDefault="000A6B8A" w:rsidP="000A6B8A">
      <w:pPr>
        <w:numPr>
          <w:ilvl w:val="0"/>
          <w:numId w:val="3"/>
        </w:numPr>
        <w:spacing w:line="360" w:lineRule="auto"/>
        <w:jc w:val="both"/>
        <w:rPr>
          <w:sz w:val="22"/>
          <w:szCs w:val="22"/>
        </w:rPr>
      </w:pPr>
      <w:r>
        <w:rPr>
          <w:sz w:val="22"/>
          <w:szCs w:val="22"/>
        </w:rPr>
        <w:t xml:space="preserve">Podněcujeme zájem žáků o učivo pestrou nabídkou předmětových exkurzí, výstav, besed, přednášek, filmových a divadelních představení. </w:t>
      </w:r>
    </w:p>
    <w:p w14:paraId="1D164B00" w14:textId="77777777" w:rsidR="000A6B8A" w:rsidRDefault="000A6B8A" w:rsidP="000A6B8A">
      <w:pPr>
        <w:numPr>
          <w:ilvl w:val="0"/>
          <w:numId w:val="3"/>
        </w:numPr>
        <w:spacing w:line="360" w:lineRule="auto"/>
        <w:jc w:val="both"/>
        <w:rPr>
          <w:sz w:val="22"/>
          <w:szCs w:val="22"/>
        </w:rPr>
      </w:pPr>
      <w:r>
        <w:rPr>
          <w:sz w:val="22"/>
          <w:szCs w:val="22"/>
        </w:rPr>
        <w:t xml:space="preserve">Individuálním přístupem k žákům podporujeme jejich motivaci a vytváříme podmínky k dosažení úspěchu. </w:t>
      </w:r>
    </w:p>
    <w:p w14:paraId="7B480AF9" w14:textId="77777777" w:rsidR="000A6B8A" w:rsidRDefault="000A6B8A" w:rsidP="000A6B8A">
      <w:pPr>
        <w:numPr>
          <w:ilvl w:val="0"/>
          <w:numId w:val="3"/>
        </w:numPr>
        <w:spacing w:line="360" w:lineRule="auto"/>
        <w:jc w:val="both"/>
        <w:rPr>
          <w:sz w:val="22"/>
          <w:szCs w:val="22"/>
        </w:rPr>
      </w:pPr>
      <w:r>
        <w:rPr>
          <w:sz w:val="22"/>
          <w:szCs w:val="22"/>
        </w:rPr>
        <w:t>Během studia žáky vedeme ke zpracování a prezentaci vlastních prací a projektů obsahujících klíčové informace použitelné pro další studium a život.</w:t>
      </w:r>
    </w:p>
    <w:p w14:paraId="15D9F9B5" w14:textId="77777777" w:rsidR="000A6B8A" w:rsidRDefault="000A6B8A" w:rsidP="000A6B8A">
      <w:pPr>
        <w:numPr>
          <w:ilvl w:val="0"/>
          <w:numId w:val="3"/>
        </w:numPr>
        <w:spacing w:line="360" w:lineRule="auto"/>
        <w:jc w:val="both"/>
        <w:rPr>
          <w:sz w:val="22"/>
          <w:szCs w:val="22"/>
        </w:rPr>
      </w:pPr>
      <w:r>
        <w:rPr>
          <w:sz w:val="22"/>
          <w:szCs w:val="22"/>
        </w:rPr>
        <w:t xml:space="preserve">Snažíme se vytvářet žákům optimální podmínky, situace a prostředí, které přispívají k jejich dobrému pocitu z učení. </w:t>
      </w:r>
    </w:p>
    <w:p w14:paraId="664D42FC" w14:textId="77777777" w:rsidR="000A6B8A" w:rsidRDefault="000A6B8A" w:rsidP="000A6B8A">
      <w:pPr>
        <w:numPr>
          <w:ilvl w:val="0"/>
          <w:numId w:val="3"/>
        </w:numPr>
        <w:spacing w:line="360" w:lineRule="auto"/>
        <w:jc w:val="both"/>
        <w:rPr>
          <w:sz w:val="22"/>
          <w:szCs w:val="22"/>
        </w:rPr>
      </w:pPr>
      <w:r>
        <w:rPr>
          <w:sz w:val="22"/>
          <w:szCs w:val="22"/>
        </w:rPr>
        <w:t>Umožňujeme organizaci volnočasových aktivit žáků.</w:t>
      </w:r>
    </w:p>
    <w:p w14:paraId="3D0F9A29" w14:textId="77777777" w:rsidR="000A6B8A" w:rsidRDefault="000A6B8A">
      <w:pPr>
        <w:rPr>
          <w:b/>
        </w:rPr>
      </w:pPr>
    </w:p>
    <w:p w14:paraId="1A99DDDB" w14:textId="77777777" w:rsidR="00BB4230" w:rsidRDefault="00BB4230">
      <w:pPr>
        <w:rPr>
          <w:b/>
        </w:rPr>
      </w:pPr>
    </w:p>
    <w:p w14:paraId="1BE0CE90" w14:textId="77777777" w:rsidR="000A6B8A" w:rsidRDefault="000A6B8A">
      <w:pPr>
        <w:rPr>
          <w:b/>
        </w:rPr>
      </w:pPr>
      <w:r>
        <w:rPr>
          <w:b/>
        </w:rPr>
        <w:lastRenderedPageBreak/>
        <w:t>Kompetence občanské</w:t>
      </w:r>
    </w:p>
    <w:p w14:paraId="1A61200A" w14:textId="77777777" w:rsidR="000A6B8A" w:rsidRDefault="000A6B8A">
      <w:pPr>
        <w:rPr>
          <w:b/>
        </w:rPr>
      </w:pPr>
    </w:p>
    <w:p w14:paraId="1B16DC2D" w14:textId="77777777" w:rsidR="000A6B8A" w:rsidRDefault="000A6B8A" w:rsidP="000A6B8A">
      <w:pPr>
        <w:numPr>
          <w:ilvl w:val="0"/>
          <w:numId w:val="3"/>
        </w:numPr>
        <w:spacing w:line="360" w:lineRule="auto"/>
        <w:jc w:val="both"/>
        <w:rPr>
          <w:sz w:val="22"/>
          <w:szCs w:val="22"/>
        </w:rPr>
      </w:pPr>
      <w:r>
        <w:rPr>
          <w:sz w:val="22"/>
          <w:szCs w:val="22"/>
        </w:rPr>
        <w:t>Vedeme žáky k uvědomění, pochopení a dodržování základních pravidel chování ve společnosti (ve škole jsou tato pravidla zakotvena v jasně stanoveném školním řádu).</w:t>
      </w:r>
    </w:p>
    <w:p w14:paraId="57097B32" w14:textId="77777777" w:rsidR="000A6B8A" w:rsidRDefault="000A6B8A" w:rsidP="000A6B8A">
      <w:pPr>
        <w:numPr>
          <w:ilvl w:val="0"/>
          <w:numId w:val="3"/>
        </w:numPr>
        <w:spacing w:line="360" w:lineRule="auto"/>
        <w:jc w:val="both"/>
        <w:rPr>
          <w:sz w:val="22"/>
          <w:szCs w:val="22"/>
        </w:rPr>
      </w:pPr>
      <w:r>
        <w:rPr>
          <w:sz w:val="22"/>
          <w:szCs w:val="22"/>
        </w:rPr>
        <w:t>Vychováváme žáky k respektování druhých (osobnostní, národnostní a kulturní rozdíly, tělesně postižení…).</w:t>
      </w:r>
    </w:p>
    <w:p w14:paraId="21C806A1" w14:textId="77777777" w:rsidR="000A6B8A" w:rsidRDefault="000A6B8A" w:rsidP="000A6B8A">
      <w:pPr>
        <w:numPr>
          <w:ilvl w:val="0"/>
          <w:numId w:val="3"/>
        </w:numPr>
        <w:spacing w:line="360" w:lineRule="auto"/>
        <w:jc w:val="both"/>
        <w:rPr>
          <w:sz w:val="22"/>
          <w:szCs w:val="22"/>
        </w:rPr>
      </w:pPr>
      <w:r>
        <w:rPr>
          <w:sz w:val="22"/>
          <w:szCs w:val="22"/>
        </w:rPr>
        <w:t>Klademe důraz na žáky jako ekologicky myslící jedince (třídění odpadu, projekty environmentální výchovy).</w:t>
      </w:r>
    </w:p>
    <w:p w14:paraId="11B323AF" w14:textId="77777777" w:rsidR="000A6B8A" w:rsidRDefault="000A6B8A" w:rsidP="000A6B8A">
      <w:pPr>
        <w:numPr>
          <w:ilvl w:val="0"/>
          <w:numId w:val="3"/>
        </w:numPr>
        <w:spacing w:line="360" w:lineRule="auto"/>
        <w:jc w:val="both"/>
        <w:rPr>
          <w:sz w:val="22"/>
          <w:szCs w:val="22"/>
        </w:rPr>
      </w:pPr>
      <w:r>
        <w:rPr>
          <w:sz w:val="22"/>
          <w:szCs w:val="22"/>
        </w:rPr>
        <w:t>Snažíme připravit žáky pro budoucí život jako svobodné, zodpovědné a samostatně uvažující osobnosti, které jsou schopny uplatňovat svá práva ve společnosti a plnit své povinnosti.</w:t>
      </w:r>
    </w:p>
    <w:p w14:paraId="206CB835" w14:textId="77777777" w:rsidR="000A6B8A" w:rsidRDefault="000A6B8A" w:rsidP="000A6B8A">
      <w:pPr>
        <w:numPr>
          <w:ilvl w:val="0"/>
          <w:numId w:val="3"/>
        </w:numPr>
        <w:spacing w:line="360" w:lineRule="auto"/>
        <w:jc w:val="both"/>
        <w:rPr>
          <w:sz w:val="22"/>
          <w:szCs w:val="22"/>
        </w:rPr>
      </w:pPr>
      <w:r>
        <w:rPr>
          <w:sz w:val="22"/>
          <w:szCs w:val="22"/>
        </w:rPr>
        <w:t>Podporujeme praktické poznávání kultur jiných národů (výměnné pobyty, zájezdy…).</w:t>
      </w:r>
    </w:p>
    <w:p w14:paraId="05E3959C" w14:textId="77777777" w:rsidR="000A6B8A" w:rsidRDefault="000A6B8A" w:rsidP="000A6B8A">
      <w:pPr>
        <w:numPr>
          <w:ilvl w:val="0"/>
          <w:numId w:val="3"/>
        </w:numPr>
        <w:spacing w:line="360" w:lineRule="auto"/>
        <w:jc w:val="both"/>
        <w:rPr>
          <w:sz w:val="22"/>
          <w:szCs w:val="22"/>
        </w:rPr>
      </w:pPr>
      <w:r>
        <w:rPr>
          <w:sz w:val="22"/>
          <w:szCs w:val="22"/>
        </w:rPr>
        <w:t>Naším cílem je také podporovat zájem a účast žáků na veřejném dění.</w:t>
      </w:r>
    </w:p>
    <w:p w14:paraId="06EF38AC" w14:textId="77777777" w:rsidR="000A6B8A" w:rsidRDefault="000A6B8A">
      <w:pPr>
        <w:spacing w:line="360" w:lineRule="auto"/>
        <w:jc w:val="both"/>
        <w:rPr>
          <w:sz w:val="22"/>
          <w:szCs w:val="22"/>
        </w:rPr>
      </w:pPr>
    </w:p>
    <w:p w14:paraId="225DDE66" w14:textId="77777777" w:rsidR="00085FBB" w:rsidRDefault="00085FBB">
      <w:pPr>
        <w:spacing w:line="360" w:lineRule="auto"/>
        <w:jc w:val="both"/>
        <w:rPr>
          <w:sz w:val="22"/>
          <w:szCs w:val="22"/>
        </w:rPr>
      </w:pPr>
    </w:p>
    <w:p w14:paraId="0629C693" w14:textId="77777777" w:rsidR="000A6B8A" w:rsidRDefault="000A6B8A">
      <w:pPr>
        <w:rPr>
          <w:b/>
        </w:rPr>
      </w:pPr>
      <w:r>
        <w:rPr>
          <w:b/>
        </w:rPr>
        <w:t>Kompetence k řešení problému</w:t>
      </w:r>
    </w:p>
    <w:p w14:paraId="0BB3AEE0" w14:textId="77777777" w:rsidR="000A6B8A" w:rsidRDefault="000A6B8A">
      <w:pPr>
        <w:rPr>
          <w:b/>
        </w:rPr>
      </w:pPr>
    </w:p>
    <w:p w14:paraId="07488711" w14:textId="77777777" w:rsidR="000A6B8A" w:rsidRDefault="000A6B8A" w:rsidP="000A6B8A">
      <w:pPr>
        <w:numPr>
          <w:ilvl w:val="0"/>
          <w:numId w:val="3"/>
        </w:numPr>
        <w:spacing w:line="360" w:lineRule="auto"/>
        <w:jc w:val="both"/>
        <w:rPr>
          <w:sz w:val="22"/>
          <w:szCs w:val="22"/>
        </w:rPr>
      </w:pPr>
      <w:r>
        <w:rPr>
          <w:sz w:val="22"/>
          <w:szCs w:val="22"/>
        </w:rPr>
        <w:t>Zadáváme problémové úkoly z praxe, s návazností na známé okolí žáků.</w:t>
      </w:r>
    </w:p>
    <w:p w14:paraId="047259CA" w14:textId="77777777" w:rsidR="000A6B8A" w:rsidRDefault="000A6B8A" w:rsidP="000A6B8A">
      <w:pPr>
        <w:numPr>
          <w:ilvl w:val="0"/>
          <w:numId w:val="3"/>
        </w:numPr>
        <w:spacing w:line="360" w:lineRule="auto"/>
        <w:jc w:val="both"/>
        <w:rPr>
          <w:sz w:val="22"/>
          <w:szCs w:val="22"/>
        </w:rPr>
      </w:pPr>
      <w:r>
        <w:rPr>
          <w:sz w:val="22"/>
          <w:szCs w:val="22"/>
        </w:rPr>
        <w:t>Požadujeme po žácích, aby přemýšleli o příčinách a důsledcích jednání a jevů.</w:t>
      </w:r>
    </w:p>
    <w:p w14:paraId="31EB6038" w14:textId="77777777" w:rsidR="000A6B8A" w:rsidRDefault="000A6B8A" w:rsidP="000A6B8A">
      <w:pPr>
        <w:numPr>
          <w:ilvl w:val="0"/>
          <w:numId w:val="3"/>
        </w:numPr>
        <w:spacing w:line="360" w:lineRule="auto"/>
        <w:jc w:val="both"/>
        <w:rPr>
          <w:sz w:val="22"/>
          <w:szCs w:val="22"/>
        </w:rPr>
      </w:pPr>
      <w:r>
        <w:rPr>
          <w:sz w:val="22"/>
          <w:szCs w:val="22"/>
        </w:rPr>
        <w:t>Rozvíjíme žákovu schopnost samostatně nahlédnout výtvarný problém a navrhnout jeho vhodné řešení.</w:t>
      </w:r>
    </w:p>
    <w:p w14:paraId="2DD702E9" w14:textId="77777777" w:rsidR="000A6B8A" w:rsidRDefault="000A6B8A" w:rsidP="000A6B8A">
      <w:pPr>
        <w:numPr>
          <w:ilvl w:val="0"/>
          <w:numId w:val="3"/>
        </w:numPr>
        <w:spacing w:line="360" w:lineRule="auto"/>
        <w:jc w:val="both"/>
        <w:rPr>
          <w:sz w:val="22"/>
          <w:szCs w:val="22"/>
        </w:rPr>
      </w:pPr>
      <w:r>
        <w:rPr>
          <w:sz w:val="22"/>
          <w:szCs w:val="22"/>
        </w:rPr>
        <w:t>Vedeme žáky k samostatnému hodnocení výsledků práce a to i v případě, kdy neodpovídají očekávaným výstupům.</w:t>
      </w:r>
    </w:p>
    <w:p w14:paraId="2C9771D2" w14:textId="77777777" w:rsidR="000A6B8A" w:rsidRDefault="000A6B8A" w:rsidP="000A6B8A">
      <w:pPr>
        <w:numPr>
          <w:ilvl w:val="0"/>
          <w:numId w:val="3"/>
        </w:numPr>
        <w:spacing w:line="360" w:lineRule="auto"/>
        <w:jc w:val="both"/>
        <w:rPr>
          <w:sz w:val="22"/>
          <w:szCs w:val="22"/>
        </w:rPr>
      </w:pPr>
      <w:r>
        <w:rPr>
          <w:sz w:val="22"/>
          <w:szCs w:val="22"/>
        </w:rPr>
        <w:t xml:space="preserve">Podporujeme schopnost analýzy, syntézy, úsudku, porovnání a aplikace osvojených výtvarných technik na nová témata. </w:t>
      </w:r>
    </w:p>
    <w:p w14:paraId="48F66293" w14:textId="77777777" w:rsidR="000A6B8A" w:rsidRDefault="000A6B8A" w:rsidP="000A6B8A">
      <w:pPr>
        <w:numPr>
          <w:ilvl w:val="0"/>
          <w:numId w:val="3"/>
        </w:numPr>
        <w:spacing w:line="360" w:lineRule="auto"/>
        <w:jc w:val="both"/>
        <w:rPr>
          <w:sz w:val="22"/>
          <w:szCs w:val="22"/>
        </w:rPr>
      </w:pPr>
      <w:r>
        <w:rPr>
          <w:sz w:val="22"/>
          <w:szCs w:val="22"/>
        </w:rPr>
        <w:t>Necháváme žáky vyhledávat informace k dané problematice, třídit je a zpracovávat.</w:t>
      </w:r>
    </w:p>
    <w:p w14:paraId="2F3080B6" w14:textId="77777777" w:rsidR="000A6B8A" w:rsidRDefault="000A6B8A"/>
    <w:p w14:paraId="72C6A1C0" w14:textId="77777777" w:rsidR="00085FBB" w:rsidRDefault="00085FBB"/>
    <w:p w14:paraId="49384892" w14:textId="77777777" w:rsidR="000A6B8A" w:rsidRDefault="000A6B8A">
      <w:pPr>
        <w:rPr>
          <w:b/>
        </w:rPr>
      </w:pPr>
      <w:r>
        <w:rPr>
          <w:b/>
        </w:rPr>
        <w:t>Kompetence sociální a personální</w:t>
      </w:r>
    </w:p>
    <w:p w14:paraId="0F44F2C4" w14:textId="77777777" w:rsidR="000A6B8A" w:rsidRDefault="000A6B8A">
      <w:pPr>
        <w:rPr>
          <w:b/>
        </w:rPr>
      </w:pPr>
    </w:p>
    <w:p w14:paraId="632207FE" w14:textId="77777777" w:rsidR="000A6B8A" w:rsidRDefault="000A6B8A" w:rsidP="000A6B8A">
      <w:pPr>
        <w:numPr>
          <w:ilvl w:val="0"/>
          <w:numId w:val="3"/>
        </w:numPr>
        <w:spacing w:line="360" w:lineRule="auto"/>
        <w:jc w:val="both"/>
        <w:rPr>
          <w:sz w:val="22"/>
          <w:szCs w:val="22"/>
        </w:rPr>
      </w:pPr>
      <w:r>
        <w:rPr>
          <w:sz w:val="22"/>
          <w:szCs w:val="22"/>
        </w:rPr>
        <w:t>Snažíme se žáky naučit týmové práci a vzájemné pomoci.</w:t>
      </w:r>
    </w:p>
    <w:p w14:paraId="2B997D5B" w14:textId="77777777" w:rsidR="000A6B8A" w:rsidRDefault="000A6B8A" w:rsidP="000A6B8A">
      <w:pPr>
        <w:numPr>
          <w:ilvl w:val="0"/>
          <w:numId w:val="3"/>
        </w:numPr>
        <w:spacing w:line="360" w:lineRule="auto"/>
        <w:jc w:val="both"/>
        <w:rPr>
          <w:sz w:val="22"/>
          <w:szCs w:val="22"/>
        </w:rPr>
      </w:pPr>
      <w:r>
        <w:rPr>
          <w:sz w:val="22"/>
          <w:szCs w:val="22"/>
        </w:rPr>
        <w:t>Žáky vedeme k respektování a dodržování pravidel.</w:t>
      </w:r>
    </w:p>
    <w:p w14:paraId="3A6ADCFB" w14:textId="77777777" w:rsidR="000A6B8A" w:rsidRDefault="000A6B8A" w:rsidP="000A6B8A">
      <w:pPr>
        <w:numPr>
          <w:ilvl w:val="0"/>
          <w:numId w:val="3"/>
        </w:numPr>
        <w:spacing w:line="360" w:lineRule="auto"/>
        <w:jc w:val="both"/>
        <w:rPr>
          <w:sz w:val="22"/>
          <w:szCs w:val="22"/>
        </w:rPr>
      </w:pPr>
      <w:r>
        <w:rPr>
          <w:sz w:val="22"/>
          <w:szCs w:val="22"/>
        </w:rPr>
        <w:t>Při praktických činnostech řešení problémových úkolů využíváme skupinovou práci.</w:t>
      </w:r>
    </w:p>
    <w:p w14:paraId="30AC699E" w14:textId="77777777" w:rsidR="000A6B8A" w:rsidRDefault="000A6B8A" w:rsidP="000A6B8A">
      <w:pPr>
        <w:numPr>
          <w:ilvl w:val="0"/>
          <w:numId w:val="3"/>
        </w:numPr>
        <w:spacing w:line="360" w:lineRule="auto"/>
        <w:jc w:val="both"/>
        <w:rPr>
          <w:sz w:val="22"/>
          <w:szCs w:val="22"/>
        </w:rPr>
      </w:pPr>
      <w:r>
        <w:rPr>
          <w:sz w:val="22"/>
          <w:szCs w:val="22"/>
        </w:rPr>
        <w:t>Vedeme žáky k odmítavým postojům k asociálním jevům a aktivnímu přístupu na jejich odstraňování.</w:t>
      </w:r>
    </w:p>
    <w:p w14:paraId="615CA378" w14:textId="77777777" w:rsidR="000A6B8A" w:rsidRDefault="000A6B8A" w:rsidP="000A6B8A">
      <w:pPr>
        <w:numPr>
          <w:ilvl w:val="0"/>
          <w:numId w:val="3"/>
        </w:numPr>
        <w:spacing w:line="360" w:lineRule="auto"/>
        <w:jc w:val="both"/>
        <w:rPr>
          <w:sz w:val="22"/>
          <w:szCs w:val="22"/>
        </w:rPr>
      </w:pPr>
      <w:r>
        <w:rPr>
          <w:sz w:val="22"/>
          <w:szCs w:val="22"/>
        </w:rPr>
        <w:t>U žáků usilujeme o zaujmutí stanoviska k problému, jeho vyjádření a obhájení.</w:t>
      </w:r>
    </w:p>
    <w:p w14:paraId="39F820F7" w14:textId="77777777" w:rsidR="000A6B8A" w:rsidRDefault="000A6B8A" w:rsidP="000A6B8A">
      <w:pPr>
        <w:numPr>
          <w:ilvl w:val="0"/>
          <w:numId w:val="3"/>
        </w:numPr>
        <w:spacing w:line="360" w:lineRule="auto"/>
        <w:jc w:val="both"/>
        <w:rPr>
          <w:sz w:val="22"/>
          <w:szCs w:val="22"/>
        </w:rPr>
      </w:pPr>
      <w:r>
        <w:rPr>
          <w:sz w:val="22"/>
          <w:szCs w:val="22"/>
        </w:rPr>
        <w:t>Pomáháme žákům nahlížet na svou osobu a začlenit se do společnosti.</w:t>
      </w:r>
    </w:p>
    <w:p w14:paraId="7F156C8F" w14:textId="77777777" w:rsidR="000A6B8A" w:rsidRDefault="000A6B8A" w:rsidP="000A6B8A">
      <w:pPr>
        <w:numPr>
          <w:ilvl w:val="0"/>
          <w:numId w:val="3"/>
        </w:numPr>
        <w:spacing w:line="360" w:lineRule="auto"/>
        <w:jc w:val="both"/>
        <w:rPr>
          <w:sz w:val="22"/>
          <w:szCs w:val="22"/>
        </w:rPr>
      </w:pPr>
      <w:r>
        <w:rPr>
          <w:sz w:val="22"/>
          <w:szCs w:val="22"/>
        </w:rPr>
        <w:t>Umožňujeme žákům vyzkoušet si různé sociální role.</w:t>
      </w:r>
    </w:p>
    <w:p w14:paraId="73F29911" w14:textId="77777777" w:rsidR="000A6B8A" w:rsidRDefault="000A6B8A" w:rsidP="000A6B8A">
      <w:pPr>
        <w:numPr>
          <w:ilvl w:val="0"/>
          <w:numId w:val="3"/>
        </w:numPr>
        <w:spacing w:line="360" w:lineRule="auto"/>
        <w:jc w:val="both"/>
        <w:rPr>
          <w:sz w:val="22"/>
          <w:szCs w:val="22"/>
        </w:rPr>
      </w:pPr>
      <w:r>
        <w:rPr>
          <w:sz w:val="22"/>
          <w:szCs w:val="22"/>
        </w:rPr>
        <w:t>Vyžadujeme, aby si žák uvědomoval svoji jedinečnost, ale zároveň respektoval ostatní lidi.</w:t>
      </w:r>
    </w:p>
    <w:p w14:paraId="3CE70967" w14:textId="77777777" w:rsidR="000A6B8A" w:rsidRDefault="000A6B8A">
      <w:pPr>
        <w:rPr>
          <w:b/>
        </w:rPr>
      </w:pPr>
    </w:p>
    <w:p w14:paraId="06608160" w14:textId="77777777" w:rsidR="00085FBB" w:rsidRDefault="00085FBB">
      <w:pPr>
        <w:rPr>
          <w:b/>
        </w:rPr>
      </w:pPr>
    </w:p>
    <w:p w14:paraId="3F4FE1E5" w14:textId="77777777" w:rsidR="00085FBB" w:rsidRDefault="00085FBB">
      <w:pPr>
        <w:rPr>
          <w:b/>
        </w:rPr>
      </w:pPr>
    </w:p>
    <w:p w14:paraId="7699D37F" w14:textId="77777777" w:rsidR="00085FBB" w:rsidRDefault="00085FBB">
      <w:pPr>
        <w:rPr>
          <w:b/>
        </w:rPr>
      </w:pPr>
    </w:p>
    <w:p w14:paraId="0653B004" w14:textId="77777777" w:rsidR="00085FBB" w:rsidRDefault="00085FBB">
      <w:pPr>
        <w:rPr>
          <w:b/>
        </w:rPr>
      </w:pPr>
    </w:p>
    <w:p w14:paraId="53944D1D" w14:textId="77777777" w:rsidR="00085FBB" w:rsidRDefault="00085FBB">
      <w:pPr>
        <w:rPr>
          <w:b/>
        </w:rPr>
      </w:pPr>
    </w:p>
    <w:p w14:paraId="7B5F2C32" w14:textId="77777777" w:rsidR="000A6B8A" w:rsidRDefault="000A6B8A">
      <w:pPr>
        <w:rPr>
          <w:b/>
        </w:rPr>
      </w:pPr>
      <w:r>
        <w:rPr>
          <w:b/>
        </w:rPr>
        <w:lastRenderedPageBreak/>
        <w:t>Kompetence komunikativní</w:t>
      </w:r>
    </w:p>
    <w:p w14:paraId="0D2F7221" w14:textId="77777777" w:rsidR="000A6B8A" w:rsidRDefault="000A6B8A">
      <w:pPr>
        <w:rPr>
          <w:b/>
        </w:rPr>
      </w:pPr>
    </w:p>
    <w:p w14:paraId="703A081E" w14:textId="77777777" w:rsidR="000A6B8A" w:rsidRDefault="000A6B8A" w:rsidP="000A6B8A">
      <w:pPr>
        <w:numPr>
          <w:ilvl w:val="0"/>
          <w:numId w:val="3"/>
        </w:numPr>
        <w:spacing w:line="360" w:lineRule="auto"/>
        <w:jc w:val="both"/>
        <w:rPr>
          <w:sz w:val="22"/>
          <w:szCs w:val="22"/>
        </w:rPr>
      </w:pPr>
      <w:r>
        <w:rPr>
          <w:sz w:val="22"/>
          <w:szCs w:val="22"/>
        </w:rPr>
        <w:t>Rozvíjíme komunikační schopnosti žáků v rámci kolektivu, s jednotlivými spolužáky, učiteli i ostatními lidmi ve škole i mimo školu.</w:t>
      </w:r>
    </w:p>
    <w:p w14:paraId="7D566693" w14:textId="77777777" w:rsidR="000A6B8A" w:rsidRDefault="000A6B8A" w:rsidP="000A6B8A">
      <w:pPr>
        <w:numPr>
          <w:ilvl w:val="0"/>
          <w:numId w:val="3"/>
        </w:numPr>
        <w:spacing w:line="360" w:lineRule="auto"/>
        <w:jc w:val="both"/>
        <w:rPr>
          <w:sz w:val="22"/>
          <w:szCs w:val="22"/>
        </w:rPr>
      </w:pPr>
      <w:r>
        <w:rPr>
          <w:sz w:val="22"/>
          <w:szCs w:val="22"/>
        </w:rPr>
        <w:t>Učíme žáky naslouchat názorům jiných, obhajovat vhodnou formou svůj vlastní názor a logicky argumentovat.</w:t>
      </w:r>
    </w:p>
    <w:p w14:paraId="76AA0305" w14:textId="77777777" w:rsidR="000A6B8A" w:rsidRDefault="000A6B8A" w:rsidP="000A6B8A">
      <w:pPr>
        <w:numPr>
          <w:ilvl w:val="0"/>
          <w:numId w:val="3"/>
        </w:numPr>
        <w:spacing w:line="360" w:lineRule="auto"/>
        <w:jc w:val="both"/>
        <w:rPr>
          <w:sz w:val="22"/>
          <w:szCs w:val="22"/>
        </w:rPr>
      </w:pPr>
      <w:r>
        <w:rPr>
          <w:sz w:val="22"/>
          <w:szCs w:val="22"/>
        </w:rPr>
        <w:t>Podporujeme snahy žáků vydávat vlastní časopis.</w:t>
      </w:r>
    </w:p>
    <w:p w14:paraId="7342CD20" w14:textId="77777777" w:rsidR="00BB4230" w:rsidRDefault="00BB4230" w:rsidP="00BB4230">
      <w:pPr>
        <w:spacing w:line="360" w:lineRule="auto"/>
        <w:ind w:left="720"/>
        <w:jc w:val="both"/>
        <w:rPr>
          <w:sz w:val="22"/>
          <w:szCs w:val="22"/>
        </w:rPr>
      </w:pPr>
    </w:p>
    <w:p w14:paraId="64C43DA2" w14:textId="77777777" w:rsidR="000A6B8A" w:rsidRDefault="000A6B8A" w:rsidP="000A6B8A">
      <w:pPr>
        <w:numPr>
          <w:ilvl w:val="0"/>
          <w:numId w:val="3"/>
        </w:numPr>
        <w:spacing w:line="360" w:lineRule="auto"/>
        <w:jc w:val="both"/>
        <w:rPr>
          <w:sz w:val="22"/>
          <w:szCs w:val="22"/>
        </w:rPr>
      </w:pPr>
      <w:r>
        <w:rPr>
          <w:sz w:val="22"/>
          <w:szCs w:val="22"/>
        </w:rPr>
        <w:t xml:space="preserve">Umožňujeme žákům podílet se na zpracování fotodokumentace ze školního života. </w:t>
      </w:r>
    </w:p>
    <w:p w14:paraId="577D572D" w14:textId="77777777" w:rsidR="000A6B8A" w:rsidRDefault="000A6B8A" w:rsidP="000A6B8A">
      <w:pPr>
        <w:numPr>
          <w:ilvl w:val="0"/>
          <w:numId w:val="3"/>
        </w:numPr>
        <w:spacing w:line="360" w:lineRule="auto"/>
        <w:jc w:val="both"/>
        <w:rPr>
          <w:sz w:val="22"/>
          <w:szCs w:val="22"/>
        </w:rPr>
      </w:pPr>
      <w:r>
        <w:rPr>
          <w:sz w:val="22"/>
          <w:szCs w:val="22"/>
        </w:rPr>
        <w:t>Každoročně připravujeme nové kulturní vystoupení, kterým se škola prezentuje na veřejnosti (vystoupení v Centru sociální péče, příležitostná vystoupení při akcích školy).</w:t>
      </w:r>
    </w:p>
    <w:p w14:paraId="7E8645B1" w14:textId="77777777" w:rsidR="000A6B8A" w:rsidRDefault="000A6B8A" w:rsidP="000A6B8A">
      <w:pPr>
        <w:numPr>
          <w:ilvl w:val="0"/>
          <w:numId w:val="3"/>
        </w:numPr>
        <w:spacing w:line="360" w:lineRule="auto"/>
        <w:jc w:val="both"/>
        <w:rPr>
          <w:sz w:val="22"/>
          <w:szCs w:val="22"/>
        </w:rPr>
      </w:pPr>
      <w:r>
        <w:rPr>
          <w:sz w:val="22"/>
          <w:szCs w:val="22"/>
        </w:rPr>
        <w:t>Podporujeme přátelské vztahy ve třídách a mezi třídami.</w:t>
      </w:r>
    </w:p>
    <w:p w14:paraId="002C8A2C" w14:textId="77777777" w:rsidR="000A6B8A" w:rsidRDefault="000A6B8A" w:rsidP="000A6B8A">
      <w:pPr>
        <w:numPr>
          <w:ilvl w:val="0"/>
          <w:numId w:val="3"/>
        </w:numPr>
        <w:spacing w:line="360" w:lineRule="auto"/>
        <w:jc w:val="both"/>
        <w:rPr>
          <w:sz w:val="22"/>
          <w:szCs w:val="22"/>
        </w:rPr>
      </w:pPr>
      <w:r>
        <w:rPr>
          <w:sz w:val="22"/>
          <w:szCs w:val="22"/>
        </w:rPr>
        <w:t>Podporujeme komunikaci s jinými školami.</w:t>
      </w:r>
    </w:p>
    <w:p w14:paraId="47BD58A1" w14:textId="77777777" w:rsidR="000A6B8A" w:rsidRDefault="000A6B8A">
      <w:pPr>
        <w:spacing w:line="360" w:lineRule="auto"/>
        <w:jc w:val="both"/>
        <w:rPr>
          <w:sz w:val="22"/>
          <w:szCs w:val="22"/>
        </w:rPr>
      </w:pPr>
    </w:p>
    <w:p w14:paraId="45FDFD7E" w14:textId="77777777" w:rsidR="000A6B8A" w:rsidRDefault="000A6B8A">
      <w:pPr>
        <w:rPr>
          <w:b/>
        </w:rPr>
      </w:pPr>
      <w:r>
        <w:rPr>
          <w:b/>
        </w:rPr>
        <w:t>Kompetence k podnikavosti</w:t>
      </w:r>
    </w:p>
    <w:p w14:paraId="3BF2AD4E" w14:textId="77777777" w:rsidR="000A6B8A" w:rsidRDefault="000A6B8A">
      <w:pPr>
        <w:rPr>
          <w:b/>
        </w:rPr>
      </w:pPr>
    </w:p>
    <w:p w14:paraId="67EF5DB4" w14:textId="77777777" w:rsidR="000A6B8A" w:rsidRDefault="000A6B8A" w:rsidP="000A6B8A">
      <w:pPr>
        <w:numPr>
          <w:ilvl w:val="0"/>
          <w:numId w:val="3"/>
        </w:numPr>
        <w:spacing w:line="360" w:lineRule="auto"/>
        <w:jc w:val="both"/>
        <w:rPr>
          <w:sz w:val="22"/>
          <w:szCs w:val="22"/>
        </w:rPr>
      </w:pPr>
      <w:r>
        <w:rPr>
          <w:sz w:val="22"/>
          <w:szCs w:val="22"/>
        </w:rPr>
        <w:t xml:space="preserve">Vedeme žáky k objektivnímu sebehodnocení a k posouzení svých reálných možností při profesní orientaci.  </w:t>
      </w:r>
    </w:p>
    <w:p w14:paraId="64EAB075" w14:textId="77777777" w:rsidR="000A6B8A" w:rsidRDefault="000A6B8A" w:rsidP="000A6B8A">
      <w:pPr>
        <w:numPr>
          <w:ilvl w:val="0"/>
          <w:numId w:val="3"/>
        </w:numPr>
        <w:spacing w:line="360" w:lineRule="auto"/>
        <w:jc w:val="both"/>
        <w:rPr>
          <w:sz w:val="22"/>
          <w:szCs w:val="22"/>
        </w:rPr>
      </w:pPr>
      <w:r>
        <w:rPr>
          <w:sz w:val="22"/>
          <w:szCs w:val="22"/>
        </w:rPr>
        <w:t xml:space="preserve">Vybavíme žáka dovednostmi nezbytnými pro úspěšné absolvování přijímacího řízení do zaměstnání. </w:t>
      </w:r>
    </w:p>
    <w:p w14:paraId="1A807231" w14:textId="77777777" w:rsidR="000A6B8A" w:rsidRDefault="000A6B8A" w:rsidP="000A6B8A">
      <w:pPr>
        <w:numPr>
          <w:ilvl w:val="0"/>
          <w:numId w:val="3"/>
        </w:numPr>
        <w:spacing w:line="360" w:lineRule="auto"/>
        <w:jc w:val="both"/>
        <w:rPr>
          <w:sz w:val="22"/>
          <w:szCs w:val="22"/>
        </w:rPr>
      </w:pPr>
      <w:r>
        <w:rPr>
          <w:sz w:val="22"/>
          <w:szCs w:val="22"/>
        </w:rPr>
        <w:t xml:space="preserve">Výběrem volitelných předmětů pomáháme žákům při profesní orientaci. </w:t>
      </w:r>
    </w:p>
    <w:p w14:paraId="4CA974AD" w14:textId="77777777" w:rsidR="000A6B8A" w:rsidRDefault="000A6B8A" w:rsidP="000A6B8A">
      <w:pPr>
        <w:numPr>
          <w:ilvl w:val="0"/>
          <w:numId w:val="3"/>
        </w:numPr>
        <w:spacing w:line="360" w:lineRule="auto"/>
        <w:jc w:val="both"/>
        <w:rPr>
          <w:sz w:val="22"/>
          <w:szCs w:val="22"/>
        </w:rPr>
      </w:pPr>
      <w:r>
        <w:rPr>
          <w:sz w:val="22"/>
          <w:szCs w:val="22"/>
        </w:rPr>
        <w:t>Nabízíme různorodou zájmovou aktivitu mimo vyučování.</w:t>
      </w:r>
    </w:p>
    <w:p w14:paraId="1BEDF780" w14:textId="77777777" w:rsidR="000A6B8A" w:rsidRDefault="000A6B8A">
      <w:pPr>
        <w:rPr>
          <w:b/>
        </w:rPr>
      </w:pPr>
    </w:p>
    <w:p w14:paraId="133CBD7F" w14:textId="77777777" w:rsidR="000A6B8A" w:rsidRDefault="000A6B8A">
      <w:pPr>
        <w:rPr>
          <w:b/>
        </w:rPr>
      </w:pPr>
    </w:p>
    <w:p w14:paraId="1C3E7C5E" w14:textId="77777777" w:rsidR="000A6B8A" w:rsidRDefault="000A6B8A">
      <w:pPr>
        <w:spacing w:line="360" w:lineRule="auto"/>
        <w:jc w:val="both"/>
        <w:rPr>
          <w:color w:val="FF0000"/>
          <w:sz w:val="22"/>
          <w:szCs w:val="22"/>
        </w:rPr>
        <w:sectPr w:rsidR="000A6B8A" w:rsidSect="00DD5317">
          <w:pgSz w:w="11906" w:h="16838" w:code="9"/>
          <w:pgMar w:top="851" w:right="567" w:bottom="663" w:left="1418" w:header="709" w:footer="709" w:gutter="0"/>
          <w:cols w:space="708"/>
          <w:docGrid w:linePitch="360"/>
        </w:sectPr>
      </w:pPr>
    </w:p>
    <w:p w14:paraId="2435E3B6" w14:textId="77777777" w:rsidR="000A6B8A" w:rsidRDefault="000A6B8A">
      <w:pPr>
        <w:jc w:val="center"/>
        <w:rPr>
          <w:color w:val="FF0000"/>
        </w:rPr>
      </w:pPr>
    </w:p>
    <w:tbl>
      <w:tblPr>
        <w:tblW w:w="15495" w:type="dxa"/>
        <w:tblInd w:w="55" w:type="dxa"/>
        <w:tblLayout w:type="fixed"/>
        <w:tblCellMar>
          <w:left w:w="70" w:type="dxa"/>
          <w:right w:w="70" w:type="dxa"/>
        </w:tblCellMar>
        <w:tblLook w:val="0000" w:firstRow="0" w:lastRow="0" w:firstColumn="0" w:lastColumn="0" w:noHBand="0" w:noVBand="0"/>
      </w:tblPr>
      <w:tblGrid>
        <w:gridCol w:w="2425"/>
        <w:gridCol w:w="3402"/>
        <w:gridCol w:w="7328"/>
        <w:gridCol w:w="2340"/>
      </w:tblGrid>
      <w:tr w:rsidR="000A6B8A" w14:paraId="00E62AF3"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426D947C" w14:textId="77777777" w:rsidR="000A6B8A" w:rsidRDefault="000A6B8A">
            <w:pPr>
              <w:jc w:val="center"/>
              <w:rPr>
                <w:rFonts w:ascii="Arial" w:hAnsi="Arial"/>
                <w:sz w:val="44"/>
                <w:szCs w:val="44"/>
              </w:rPr>
            </w:pPr>
            <w:r>
              <w:rPr>
                <w:rFonts w:ascii="Arial" w:hAnsi="Arial"/>
                <w:sz w:val="44"/>
                <w:szCs w:val="44"/>
              </w:rPr>
              <w:t xml:space="preserve">Estetická výchova výtvarná </w:t>
            </w:r>
          </w:p>
        </w:tc>
      </w:tr>
      <w:tr w:rsidR="000A6B8A" w14:paraId="1E011F5C" w14:textId="77777777" w:rsidTr="00085FBB">
        <w:trPr>
          <w:trHeight w:val="645"/>
        </w:trPr>
        <w:tc>
          <w:tcPr>
            <w:tcW w:w="2425" w:type="dxa"/>
            <w:tcBorders>
              <w:top w:val="nil"/>
              <w:left w:val="single" w:sz="12" w:space="0" w:color="auto"/>
              <w:bottom w:val="single" w:sz="12" w:space="0" w:color="auto"/>
              <w:right w:val="single" w:sz="4" w:space="0" w:color="auto"/>
            </w:tcBorders>
            <w:shd w:val="clear" w:color="auto" w:fill="C0C0C0"/>
            <w:noWrap/>
            <w:vAlign w:val="center"/>
          </w:tcPr>
          <w:p w14:paraId="190A4DD9" w14:textId="77777777" w:rsidR="000A6B8A" w:rsidRDefault="000A6B8A">
            <w:pPr>
              <w:jc w:val="center"/>
              <w:rPr>
                <w:b/>
                <w:bCs/>
              </w:rPr>
            </w:pPr>
            <w:r>
              <w:rPr>
                <w:b/>
                <w:bCs/>
              </w:rPr>
              <w:t>Očekávané výstupy z RVP GV</w:t>
            </w:r>
          </w:p>
        </w:tc>
        <w:tc>
          <w:tcPr>
            <w:tcW w:w="3402" w:type="dxa"/>
            <w:tcBorders>
              <w:top w:val="nil"/>
              <w:left w:val="nil"/>
              <w:bottom w:val="single" w:sz="12" w:space="0" w:color="auto"/>
              <w:right w:val="single" w:sz="4" w:space="0" w:color="auto"/>
            </w:tcBorders>
            <w:shd w:val="clear" w:color="auto" w:fill="C0C0C0"/>
            <w:noWrap/>
            <w:vAlign w:val="center"/>
          </w:tcPr>
          <w:p w14:paraId="3B593FB2" w14:textId="77777777" w:rsidR="000A6B8A" w:rsidRDefault="000A6B8A">
            <w:pPr>
              <w:jc w:val="center"/>
              <w:rPr>
                <w:b/>
                <w:bCs/>
              </w:rPr>
            </w:pPr>
            <w:r>
              <w:rPr>
                <w:b/>
                <w:bCs/>
              </w:rPr>
              <w:t>Školní výstupy</w:t>
            </w:r>
          </w:p>
        </w:tc>
        <w:tc>
          <w:tcPr>
            <w:tcW w:w="7328" w:type="dxa"/>
            <w:tcBorders>
              <w:top w:val="nil"/>
              <w:left w:val="nil"/>
              <w:bottom w:val="single" w:sz="12" w:space="0" w:color="auto"/>
              <w:right w:val="single" w:sz="4" w:space="0" w:color="auto"/>
            </w:tcBorders>
            <w:shd w:val="clear" w:color="auto" w:fill="C0C0C0"/>
            <w:noWrap/>
            <w:vAlign w:val="center"/>
          </w:tcPr>
          <w:p w14:paraId="69ED680A" w14:textId="77777777" w:rsidR="000A6B8A" w:rsidRDefault="000A6B8A">
            <w:pPr>
              <w:jc w:val="center"/>
              <w:rPr>
                <w:b/>
                <w:bCs/>
              </w:rPr>
            </w:pPr>
            <w:r>
              <w:rPr>
                <w:b/>
                <w:bCs/>
              </w:rPr>
              <w:t>Učivo</w:t>
            </w:r>
          </w:p>
        </w:tc>
        <w:tc>
          <w:tcPr>
            <w:tcW w:w="2340" w:type="dxa"/>
            <w:tcBorders>
              <w:top w:val="nil"/>
              <w:left w:val="nil"/>
              <w:bottom w:val="single" w:sz="12" w:space="0" w:color="auto"/>
              <w:right w:val="single" w:sz="12" w:space="0" w:color="auto"/>
            </w:tcBorders>
            <w:shd w:val="clear" w:color="auto" w:fill="C0C0C0"/>
            <w:vAlign w:val="center"/>
          </w:tcPr>
          <w:p w14:paraId="53BD3E05" w14:textId="77777777" w:rsidR="000A6B8A" w:rsidRDefault="000A6B8A">
            <w:pPr>
              <w:jc w:val="center"/>
              <w:rPr>
                <w:b/>
                <w:bCs/>
              </w:rPr>
            </w:pPr>
            <w:r>
              <w:rPr>
                <w:b/>
                <w:bCs/>
              </w:rPr>
              <w:t xml:space="preserve">Přesahy </w:t>
            </w:r>
            <w:r>
              <w:rPr>
                <w:b/>
                <w:bCs/>
              </w:rPr>
              <w:br/>
              <w:t xml:space="preserve">a vazby </w:t>
            </w:r>
          </w:p>
        </w:tc>
      </w:tr>
      <w:tr w:rsidR="000A6B8A" w14:paraId="6653C837" w14:textId="77777777">
        <w:trPr>
          <w:trHeight w:val="505"/>
        </w:trPr>
        <w:tc>
          <w:tcPr>
            <w:tcW w:w="15495" w:type="dxa"/>
            <w:gridSpan w:val="4"/>
            <w:tcBorders>
              <w:top w:val="nil"/>
              <w:left w:val="single" w:sz="4" w:space="0" w:color="auto"/>
              <w:bottom w:val="single" w:sz="4" w:space="0" w:color="auto"/>
              <w:right w:val="single" w:sz="4" w:space="0" w:color="auto"/>
            </w:tcBorders>
            <w:shd w:val="clear" w:color="auto" w:fill="FFFF99"/>
            <w:noWrap/>
            <w:vAlign w:val="center"/>
          </w:tcPr>
          <w:p w14:paraId="2C1CC239" w14:textId="77777777" w:rsidR="000A6B8A" w:rsidRDefault="000A6B8A">
            <w:pPr>
              <w:jc w:val="center"/>
              <w:rPr>
                <w:rFonts w:ascii="Arial" w:hAnsi="Arial"/>
                <w:b/>
                <w:bCs/>
                <w:sz w:val="32"/>
                <w:szCs w:val="32"/>
              </w:rPr>
            </w:pPr>
            <w:r>
              <w:rPr>
                <w:rFonts w:ascii="Arial" w:hAnsi="Arial"/>
                <w:b/>
                <w:bCs/>
                <w:sz w:val="32"/>
                <w:szCs w:val="32"/>
              </w:rPr>
              <w:t>1. VG</w:t>
            </w:r>
          </w:p>
        </w:tc>
      </w:tr>
      <w:tr w:rsidR="000A6B8A" w14:paraId="6B256C47" w14:textId="77777777" w:rsidTr="00085FBB">
        <w:trPr>
          <w:trHeight w:val="3387"/>
        </w:trPr>
        <w:tc>
          <w:tcPr>
            <w:tcW w:w="2425" w:type="dxa"/>
            <w:tcBorders>
              <w:top w:val="nil"/>
              <w:left w:val="single" w:sz="4" w:space="0" w:color="auto"/>
              <w:bottom w:val="single" w:sz="4" w:space="0" w:color="auto"/>
              <w:right w:val="single" w:sz="4" w:space="0" w:color="auto"/>
            </w:tcBorders>
            <w:shd w:val="clear" w:color="auto" w:fill="FFFF99"/>
          </w:tcPr>
          <w:p w14:paraId="3734D912" w14:textId="77777777" w:rsidR="000A6B8A" w:rsidRDefault="000A6B8A">
            <w:pPr>
              <w:ind w:firstLineChars="100" w:firstLine="200"/>
              <w:rPr>
                <w:color w:val="000000"/>
                <w:sz w:val="20"/>
                <w:szCs w:val="20"/>
              </w:rPr>
            </w:pPr>
            <w:r>
              <w:rPr>
                <w:color w:val="000000"/>
                <w:sz w:val="20"/>
                <w:szCs w:val="20"/>
              </w:rPr>
              <w:t>Žák</w:t>
            </w:r>
            <w:r>
              <w:rPr>
                <w:color w:val="000000"/>
                <w:sz w:val="20"/>
                <w:szCs w:val="20"/>
              </w:rPr>
              <w:br/>
              <w:t>◄rozpoznává specifičnost různých vizuálně obrazných znakových systémů a zároveň vědomě uplatňuje jejich prostředky k vytváření obsahu při vlastní tvorbě a interpretaci</w:t>
            </w:r>
          </w:p>
          <w:p w14:paraId="01786162" w14:textId="77777777" w:rsidR="000A6B8A" w:rsidRDefault="000A6B8A">
            <w:pPr>
              <w:rPr>
                <w:color w:val="000000"/>
                <w:sz w:val="20"/>
                <w:szCs w:val="20"/>
              </w:rPr>
            </w:pPr>
            <w:r>
              <w:rPr>
                <w:color w:val="000000"/>
                <w:sz w:val="20"/>
                <w:szCs w:val="20"/>
              </w:rPr>
              <w:t>◄při vlastní tvorbě uplatňuje osobní prožitky, zkušenosti, znalosti rozpozná jejich vliv a individuální přínos pro tvorbu</w:t>
            </w:r>
          </w:p>
          <w:p w14:paraId="023C97EA" w14:textId="77777777" w:rsidR="000A6B8A" w:rsidRDefault="000A6B8A">
            <w:pPr>
              <w:rPr>
                <w:color w:val="000000"/>
                <w:sz w:val="20"/>
                <w:szCs w:val="20"/>
              </w:rPr>
            </w:pPr>
            <w:r>
              <w:rPr>
                <w:color w:val="000000"/>
                <w:sz w:val="20"/>
                <w:szCs w:val="20"/>
              </w:rPr>
              <w:t>◄své aktivní kontakty a získané poznatky z výtvarného umění uvádí do vztahů jak s aktuálními i historickými uměleckými výtvarnými projevy, tak s ostatními vizuálně obraznými vyjádřeními, uplatňovanými v běžné komunikaci</w:t>
            </w:r>
          </w:p>
          <w:p w14:paraId="699C9F08" w14:textId="77777777" w:rsidR="000A6B8A" w:rsidRDefault="000A6B8A">
            <w:pPr>
              <w:rPr>
                <w:color w:val="000000"/>
                <w:sz w:val="20"/>
                <w:szCs w:val="20"/>
              </w:rPr>
            </w:pPr>
            <w:r>
              <w:rPr>
                <w:color w:val="000000"/>
                <w:sz w:val="20"/>
                <w:szCs w:val="20"/>
              </w:rPr>
              <w:t>◄vědomě uplatňuje tvořivost při vlastních aktivitách a chápe ji jako základní faktor rozvoje své osobnosti, dokáže objasnit její význam v uměleckém procesu i v životě</w:t>
            </w:r>
          </w:p>
          <w:p w14:paraId="388DF5FF" w14:textId="77777777" w:rsidR="000A6B8A" w:rsidRDefault="000A6B8A">
            <w:pPr>
              <w:rPr>
                <w:sz w:val="20"/>
                <w:szCs w:val="20"/>
              </w:rPr>
            </w:pPr>
          </w:p>
        </w:tc>
        <w:tc>
          <w:tcPr>
            <w:tcW w:w="3402" w:type="dxa"/>
            <w:tcBorders>
              <w:top w:val="nil"/>
              <w:left w:val="nil"/>
              <w:bottom w:val="single" w:sz="4" w:space="0" w:color="auto"/>
              <w:right w:val="single" w:sz="4" w:space="0" w:color="auto"/>
            </w:tcBorders>
            <w:shd w:val="clear" w:color="auto" w:fill="FFFF99"/>
          </w:tcPr>
          <w:p w14:paraId="3922FB13" w14:textId="77777777" w:rsidR="000A6B8A" w:rsidRDefault="000A6B8A">
            <w:pPr>
              <w:ind w:firstLineChars="100" w:firstLine="200"/>
              <w:rPr>
                <w:color w:val="000000"/>
                <w:sz w:val="20"/>
                <w:szCs w:val="20"/>
              </w:rPr>
            </w:pPr>
            <w:r>
              <w:rPr>
                <w:color w:val="000000"/>
                <w:sz w:val="20"/>
                <w:szCs w:val="20"/>
              </w:rPr>
              <w:t>Žák</w:t>
            </w:r>
            <w:r>
              <w:rPr>
                <w:color w:val="000000"/>
                <w:sz w:val="20"/>
                <w:szCs w:val="20"/>
              </w:rPr>
              <w:br/>
              <w:t>◄porovnává různé znakové systémy výtvarného umění</w:t>
            </w:r>
          </w:p>
          <w:p w14:paraId="0E06CDAA" w14:textId="77777777" w:rsidR="000A6B8A" w:rsidRDefault="000A6B8A">
            <w:pPr>
              <w:rPr>
                <w:color w:val="000000"/>
                <w:sz w:val="20"/>
                <w:szCs w:val="20"/>
              </w:rPr>
            </w:pPr>
            <w:r>
              <w:rPr>
                <w:color w:val="000000"/>
                <w:sz w:val="20"/>
                <w:szCs w:val="20"/>
              </w:rPr>
              <w:t>◄v konkrétních případech vizuálně obrazných vyjádření vlastní i umělecké tvorby identifikuje pro ně charakteristické prostředky</w:t>
            </w:r>
          </w:p>
          <w:p w14:paraId="360CAA5B" w14:textId="77777777" w:rsidR="000A6B8A" w:rsidRDefault="000A6B8A">
            <w:pPr>
              <w:rPr>
                <w:color w:val="000000"/>
                <w:sz w:val="20"/>
                <w:szCs w:val="20"/>
              </w:rPr>
            </w:pPr>
            <w:r>
              <w:rPr>
                <w:color w:val="000000"/>
                <w:sz w:val="20"/>
                <w:szCs w:val="20"/>
              </w:rPr>
              <w:t>◄na příkladech uvede vliv společenských kontextů a jejich proměn na interpretaci obsahu vizuálně obrazného vyjádření a jeho účinku v procesu komunikace</w:t>
            </w:r>
          </w:p>
          <w:p w14:paraId="1EF0365C" w14:textId="77777777" w:rsidR="000A6B8A" w:rsidRDefault="000A6B8A">
            <w:pPr>
              <w:rPr>
                <w:color w:val="000000"/>
                <w:sz w:val="20"/>
                <w:szCs w:val="20"/>
              </w:rPr>
            </w:pPr>
            <w:r>
              <w:rPr>
                <w:color w:val="000000"/>
                <w:sz w:val="20"/>
                <w:szCs w:val="20"/>
              </w:rPr>
              <w:t>◄nalézá, vybírá a uplatňuje odpovídající prostředky pro uskutečňování svých projektů</w:t>
            </w:r>
          </w:p>
          <w:p w14:paraId="00621DF9" w14:textId="77777777" w:rsidR="000A6B8A" w:rsidRDefault="000A6B8A">
            <w:pPr>
              <w:rPr>
                <w:color w:val="000000"/>
                <w:sz w:val="20"/>
                <w:szCs w:val="20"/>
              </w:rPr>
            </w:pPr>
            <w:r>
              <w:rPr>
                <w:color w:val="000000"/>
                <w:sz w:val="20"/>
                <w:szCs w:val="20"/>
              </w:rPr>
              <w:t>◄na konkrétních příkladech vysvětlí, jak umělecká díla působí v rovině smyslové, subjektivní i sociální a jaký vliv má toto působení na utváření postojů a hodnot</w:t>
            </w:r>
          </w:p>
          <w:p w14:paraId="4F2495EC" w14:textId="77777777" w:rsidR="000A6B8A" w:rsidRDefault="000A6B8A">
            <w:pPr>
              <w:rPr>
                <w:color w:val="000000"/>
                <w:sz w:val="20"/>
                <w:szCs w:val="20"/>
              </w:rPr>
            </w:pPr>
            <w:r>
              <w:rPr>
                <w:color w:val="000000"/>
                <w:sz w:val="20"/>
                <w:szCs w:val="20"/>
              </w:rPr>
              <w:t>◄uvědomuje si význam osobně založených podnětů na vznik estetického prožitku, snaží se odhalit vlastní zkušenosti i zkušenosti s uměním, které s jeho vznikem souvisejí</w:t>
            </w:r>
          </w:p>
          <w:p w14:paraId="49986EFA" w14:textId="77777777" w:rsidR="000A6B8A" w:rsidRDefault="000A6B8A">
            <w:pPr>
              <w:rPr>
                <w:color w:val="000000"/>
                <w:sz w:val="20"/>
                <w:szCs w:val="20"/>
              </w:rPr>
            </w:pPr>
            <w:r>
              <w:rPr>
                <w:color w:val="000000"/>
                <w:sz w:val="20"/>
                <w:szCs w:val="20"/>
              </w:rPr>
              <w:t>◄vysvětlí, jaké předpoklady jsou zapotřebí k recepci uměleckého díla a zejména k porozumění uměleckým dílům současnosti</w:t>
            </w:r>
          </w:p>
        </w:tc>
        <w:tc>
          <w:tcPr>
            <w:tcW w:w="7328" w:type="dxa"/>
            <w:tcBorders>
              <w:top w:val="nil"/>
              <w:left w:val="nil"/>
              <w:bottom w:val="single" w:sz="4" w:space="0" w:color="auto"/>
              <w:right w:val="single" w:sz="4" w:space="0" w:color="auto"/>
            </w:tcBorders>
            <w:shd w:val="clear" w:color="auto" w:fill="FFFF99"/>
          </w:tcPr>
          <w:p w14:paraId="77E658CA" w14:textId="77777777" w:rsidR="000A6B8A" w:rsidRDefault="000A6B8A">
            <w:pPr>
              <w:rPr>
                <w:color w:val="000000"/>
                <w:sz w:val="20"/>
                <w:szCs w:val="20"/>
              </w:rPr>
            </w:pPr>
            <w:r>
              <w:rPr>
                <w:color w:val="000000"/>
                <w:sz w:val="20"/>
                <w:szCs w:val="20"/>
              </w:rPr>
              <w:t>Pravěké umění</w:t>
            </w:r>
          </w:p>
          <w:p w14:paraId="5AE933C5" w14:textId="77777777" w:rsidR="000A6B8A" w:rsidRDefault="000A6B8A">
            <w:pPr>
              <w:rPr>
                <w:color w:val="000000"/>
                <w:sz w:val="20"/>
                <w:szCs w:val="20"/>
              </w:rPr>
            </w:pPr>
            <w:r>
              <w:rPr>
                <w:color w:val="000000"/>
                <w:sz w:val="20"/>
                <w:szCs w:val="20"/>
              </w:rPr>
              <w:t>paleolit a neolit</w:t>
            </w:r>
          </w:p>
          <w:p w14:paraId="3F73E61B" w14:textId="77777777" w:rsidR="000A6B8A" w:rsidRDefault="000A6B8A">
            <w:pPr>
              <w:rPr>
                <w:color w:val="000000"/>
                <w:sz w:val="20"/>
                <w:szCs w:val="20"/>
              </w:rPr>
            </w:pPr>
            <w:r>
              <w:rPr>
                <w:color w:val="000000"/>
                <w:sz w:val="20"/>
                <w:szCs w:val="20"/>
              </w:rPr>
              <w:t>pravěké kultury na našem území, Keltové</w:t>
            </w:r>
          </w:p>
          <w:p w14:paraId="5C4F75F8" w14:textId="77777777" w:rsidR="000A6B8A" w:rsidRDefault="000A6B8A">
            <w:pPr>
              <w:rPr>
                <w:color w:val="000000"/>
                <w:sz w:val="20"/>
                <w:szCs w:val="20"/>
              </w:rPr>
            </w:pPr>
            <w:r>
              <w:rPr>
                <w:color w:val="000000"/>
                <w:sz w:val="20"/>
                <w:szCs w:val="20"/>
              </w:rPr>
              <w:t>tvarování prstencové (hadové) keramiky</w:t>
            </w:r>
          </w:p>
          <w:p w14:paraId="6F6D94F7" w14:textId="77777777" w:rsidR="000A6B8A" w:rsidRDefault="000A6B8A">
            <w:pPr>
              <w:rPr>
                <w:color w:val="000000"/>
                <w:sz w:val="20"/>
                <w:szCs w:val="20"/>
              </w:rPr>
            </w:pPr>
            <w:r>
              <w:rPr>
                <w:color w:val="000000"/>
                <w:sz w:val="20"/>
                <w:szCs w:val="20"/>
              </w:rPr>
              <w:t>rozmývaná kresba rudkou a uhlem na plastickém podkladu – hledání tvarů zvířat</w:t>
            </w:r>
          </w:p>
          <w:p w14:paraId="59F8BAD2" w14:textId="77777777" w:rsidR="000A6B8A" w:rsidRDefault="000A6B8A">
            <w:pPr>
              <w:rPr>
                <w:color w:val="000000"/>
                <w:sz w:val="20"/>
                <w:szCs w:val="20"/>
              </w:rPr>
            </w:pPr>
            <w:r>
              <w:rPr>
                <w:color w:val="000000"/>
                <w:sz w:val="20"/>
                <w:szCs w:val="20"/>
              </w:rPr>
              <w:t>šperky z přírodních materiálů</w:t>
            </w:r>
          </w:p>
          <w:p w14:paraId="3623E421" w14:textId="77777777" w:rsidR="000A6B8A" w:rsidRDefault="000A6B8A">
            <w:pPr>
              <w:rPr>
                <w:color w:val="000000"/>
                <w:sz w:val="20"/>
                <w:szCs w:val="20"/>
              </w:rPr>
            </w:pPr>
            <w:r>
              <w:rPr>
                <w:color w:val="000000"/>
                <w:sz w:val="20"/>
                <w:szCs w:val="20"/>
              </w:rPr>
              <w:t>Egypt a Mezopotámie</w:t>
            </w:r>
          </w:p>
          <w:p w14:paraId="19F397AA" w14:textId="77777777" w:rsidR="000A6B8A" w:rsidRDefault="000A6B8A">
            <w:pPr>
              <w:rPr>
                <w:color w:val="000000"/>
                <w:sz w:val="20"/>
                <w:szCs w:val="20"/>
              </w:rPr>
            </w:pPr>
            <w:r>
              <w:rPr>
                <w:color w:val="000000"/>
                <w:sz w:val="20"/>
                <w:szCs w:val="20"/>
              </w:rPr>
              <w:t>znaky nejstarších kultur doby bronzové</w:t>
            </w:r>
          </w:p>
          <w:p w14:paraId="310E07C9" w14:textId="77777777" w:rsidR="000A6B8A" w:rsidRDefault="000A6B8A">
            <w:pPr>
              <w:rPr>
                <w:color w:val="000000"/>
                <w:sz w:val="20"/>
                <w:szCs w:val="20"/>
              </w:rPr>
            </w:pPr>
            <w:r>
              <w:rPr>
                <w:color w:val="000000"/>
                <w:sz w:val="20"/>
                <w:szCs w:val="20"/>
              </w:rPr>
              <w:t>srovnání monumentálních architektur obou civilizací</w:t>
            </w:r>
          </w:p>
          <w:p w14:paraId="024D7840" w14:textId="77777777" w:rsidR="000A6B8A" w:rsidRDefault="000A6B8A">
            <w:pPr>
              <w:rPr>
                <w:color w:val="000000"/>
                <w:sz w:val="20"/>
                <w:szCs w:val="20"/>
              </w:rPr>
            </w:pPr>
            <w:r>
              <w:rPr>
                <w:color w:val="000000"/>
                <w:sz w:val="20"/>
                <w:szCs w:val="20"/>
              </w:rPr>
              <w:t>egyptské sochařství a malířství</w:t>
            </w:r>
          </w:p>
          <w:p w14:paraId="710AD4A3" w14:textId="77777777" w:rsidR="000A6B8A" w:rsidRDefault="000A6B8A">
            <w:pPr>
              <w:rPr>
                <w:color w:val="000000"/>
                <w:sz w:val="20"/>
                <w:szCs w:val="20"/>
              </w:rPr>
            </w:pPr>
            <w:r>
              <w:rPr>
                <w:color w:val="000000"/>
                <w:sz w:val="20"/>
                <w:szCs w:val="20"/>
              </w:rPr>
              <w:t>kolorovaný sádroryt dodržující charakter egyptského malířství – tématem egyptská mytologie</w:t>
            </w:r>
          </w:p>
          <w:p w14:paraId="478C638F" w14:textId="77777777" w:rsidR="000A6B8A" w:rsidRDefault="000A6B8A">
            <w:pPr>
              <w:rPr>
                <w:color w:val="000000"/>
                <w:sz w:val="20"/>
                <w:szCs w:val="20"/>
              </w:rPr>
            </w:pPr>
            <w:r>
              <w:rPr>
                <w:color w:val="000000"/>
                <w:sz w:val="20"/>
                <w:szCs w:val="20"/>
              </w:rPr>
              <w:t>egyptské mýty vyprávěné obrázkovým písmem</w:t>
            </w:r>
          </w:p>
          <w:p w14:paraId="6FD4368B" w14:textId="77777777" w:rsidR="000A6B8A" w:rsidRDefault="000A6B8A">
            <w:pPr>
              <w:rPr>
                <w:color w:val="000000"/>
                <w:sz w:val="20"/>
                <w:szCs w:val="20"/>
              </w:rPr>
            </w:pPr>
            <w:r>
              <w:rPr>
                <w:color w:val="000000"/>
                <w:sz w:val="20"/>
                <w:szCs w:val="20"/>
              </w:rPr>
              <w:t>Řecko</w:t>
            </w:r>
          </w:p>
          <w:p w14:paraId="3B3D6B48" w14:textId="77777777" w:rsidR="000A6B8A" w:rsidRDefault="000A6B8A">
            <w:pPr>
              <w:rPr>
                <w:color w:val="000000"/>
                <w:sz w:val="20"/>
                <w:szCs w:val="20"/>
              </w:rPr>
            </w:pPr>
            <w:r>
              <w:rPr>
                <w:color w:val="000000"/>
                <w:sz w:val="20"/>
                <w:szCs w:val="20"/>
              </w:rPr>
              <w:t>kultura egejské oblasti</w:t>
            </w:r>
          </w:p>
          <w:p w14:paraId="3E497B81" w14:textId="77777777" w:rsidR="000A6B8A" w:rsidRDefault="000A6B8A">
            <w:pPr>
              <w:rPr>
                <w:color w:val="000000"/>
                <w:sz w:val="20"/>
                <w:szCs w:val="20"/>
              </w:rPr>
            </w:pPr>
            <w:r>
              <w:rPr>
                <w:color w:val="000000"/>
                <w:sz w:val="20"/>
                <w:szCs w:val="20"/>
              </w:rPr>
              <w:t>klasické antické Řecko</w:t>
            </w:r>
          </w:p>
          <w:p w14:paraId="2413CF3E" w14:textId="77777777" w:rsidR="000A6B8A" w:rsidRDefault="000A6B8A">
            <w:pPr>
              <w:rPr>
                <w:color w:val="000000"/>
                <w:sz w:val="20"/>
                <w:szCs w:val="20"/>
              </w:rPr>
            </w:pPr>
            <w:r>
              <w:rPr>
                <w:color w:val="000000"/>
                <w:sz w:val="20"/>
                <w:szCs w:val="20"/>
              </w:rPr>
              <w:t>obecná charakteristika řeckého umění</w:t>
            </w:r>
          </w:p>
          <w:p w14:paraId="27024D06" w14:textId="77777777" w:rsidR="000A6B8A" w:rsidRDefault="000A6B8A">
            <w:pPr>
              <w:rPr>
                <w:color w:val="000000"/>
                <w:sz w:val="20"/>
                <w:szCs w:val="20"/>
              </w:rPr>
            </w:pPr>
            <w:r>
              <w:rPr>
                <w:color w:val="000000"/>
                <w:sz w:val="20"/>
                <w:szCs w:val="20"/>
              </w:rPr>
              <w:t>architektura, sochařství a malířství v jednotlivých obdobích řecké antiky</w:t>
            </w:r>
          </w:p>
          <w:p w14:paraId="1E51AE4E" w14:textId="77777777" w:rsidR="000A6B8A" w:rsidRDefault="000A6B8A">
            <w:pPr>
              <w:rPr>
                <w:color w:val="000000"/>
                <w:sz w:val="20"/>
                <w:szCs w:val="20"/>
              </w:rPr>
            </w:pPr>
            <w:r>
              <w:rPr>
                <w:color w:val="000000"/>
                <w:sz w:val="20"/>
                <w:szCs w:val="20"/>
              </w:rPr>
              <w:t>lidské tělo v pohybu – silueta dotvářená vnitřní kresbou, kombinovaná technika</w:t>
            </w:r>
          </w:p>
          <w:p w14:paraId="3E98B8FB" w14:textId="77777777" w:rsidR="000A6B8A" w:rsidRDefault="000A6B8A">
            <w:pPr>
              <w:rPr>
                <w:color w:val="000000"/>
                <w:sz w:val="20"/>
                <w:szCs w:val="20"/>
              </w:rPr>
            </w:pPr>
            <w:r>
              <w:rPr>
                <w:color w:val="000000"/>
                <w:sz w:val="20"/>
                <w:szCs w:val="20"/>
              </w:rPr>
              <w:t>kontrapost – studijní kresba podle modelu</w:t>
            </w:r>
          </w:p>
          <w:p w14:paraId="03FD5C70" w14:textId="77777777" w:rsidR="000A6B8A" w:rsidRDefault="000A6B8A">
            <w:pPr>
              <w:rPr>
                <w:color w:val="000000"/>
                <w:sz w:val="20"/>
                <w:szCs w:val="20"/>
              </w:rPr>
            </w:pPr>
            <w:r>
              <w:rPr>
                <w:color w:val="000000"/>
                <w:sz w:val="20"/>
                <w:szCs w:val="20"/>
              </w:rPr>
              <w:t>Řím</w:t>
            </w:r>
          </w:p>
          <w:p w14:paraId="29CFF3B4" w14:textId="77777777" w:rsidR="000A6B8A" w:rsidRDefault="000A6B8A">
            <w:pPr>
              <w:rPr>
                <w:color w:val="000000"/>
                <w:sz w:val="20"/>
                <w:szCs w:val="20"/>
              </w:rPr>
            </w:pPr>
            <w:r>
              <w:rPr>
                <w:color w:val="000000"/>
                <w:sz w:val="20"/>
                <w:szCs w:val="20"/>
              </w:rPr>
              <w:t>osídlení Apeninského poloostrova, první vyspělá kultura tohoto území</w:t>
            </w:r>
          </w:p>
          <w:p w14:paraId="29C51104" w14:textId="77777777" w:rsidR="000A6B8A" w:rsidRDefault="000A6B8A">
            <w:pPr>
              <w:rPr>
                <w:color w:val="000000"/>
                <w:sz w:val="20"/>
                <w:szCs w:val="20"/>
              </w:rPr>
            </w:pPr>
            <w:r>
              <w:rPr>
                <w:color w:val="000000"/>
                <w:sz w:val="20"/>
                <w:szCs w:val="20"/>
              </w:rPr>
              <w:t>srovnání řecké a římské kultury</w:t>
            </w:r>
          </w:p>
          <w:p w14:paraId="082A8B04" w14:textId="77777777" w:rsidR="000A6B8A" w:rsidRDefault="000A6B8A">
            <w:pPr>
              <w:rPr>
                <w:color w:val="000000"/>
                <w:sz w:val="20"/>
                <w:szCs w:val="20"/>
              </w:rPr>
            </w:pPr>
            <w:r>
              <w:rPr>
                <w:color w:val="000000"/>
                <w:sz w:val="20"/>
                <w:szCs w:val="20"/>
              </w:rPr>
              <w:t>křesťanská antika</w:t>
            </w:r>
          </w:p>
          <w:p w14:paraId="6323D3A5" w14:textId="77777777" w:rsidR="000A6B8A" w:rsidRDefault="000A6B8A">
            <w:pPr>
              <w:rPr>
                <w:color w:val="000000"/>
                <w:sz w:val="20"/>
                <w:szCs w:val="20"/>
              </w:rPr>
            </w:pPr>
            <w:r>
              <w:rPr>
                <w:color w:val="000000"/>
                <w:sz w:val="20"/>
                <w:szCs w:val="20"/>
              </w:rPr>
              <w:t>výtvarné zpracování Nového zákona</w:t>
            </w:r>
          </w:p>
          <w:p w14:paraId="707B4DCF" w14:textId="77777777" w:rsidR="000A6B8A" w:rsidRDefault="000A6B8A">
            <w:pPr>
              <w:rPr>
                <w:color w:val="000000"/>
                <w:sz w:val="20"/>
                <w:szCs w:val="20"/>
              </w:rPr>
            </w:pPr>
            <w:r>
              <w:rPr>
                <w:color w:val="000000"/>
                <w:sz w:val="20"/>
                <w:szCs w:val="20"/>
              </w:rPr>
              <w:t>římská kapitálka – výtvarná hra s písmem</w:t>
            </w:r>
          </w:p>
          <w:p w14:paraId="4564FB7B" w14:textId="77777777" w:rsidR="000A6B8A" w:rsidRDefault="000A6B8A">
            <w:pPr>
              <w:rPr>
                <w:color w:val="000000"/>
                <w:sz w:val="20"/>
                <w:szCs w:val="20"/>
              </w:rPr>
            </w:pPr>
            <w:r>
              <w:rPr>
                <w:color w:val="000000"/>
                <w:sz w:val="20"/>
                <w:szCs w:val="20"/>
              </w:rPr>
              <w:t>Raný středověk v Čechách a v Evropě</w:t>
            </w:r>
          </w:p>
          <w:p w14:paraId="4E106C22" w14:textId="77777777" w:rsidR="000A6B8A" w:rsidRDefault="000A6B8A">
            <w:pPr>
              <w:rPr>
                <w:color w:val="000000"/>
                <w:sz w:val="20"/>
                <w:szCs w:val="20"/>
              </w:rPr>
            </w:pPr>
            <w:r>
              <w:rPr>
                <w:color w:val="000000"/>
                <w:sz w:val="20"/>
                <w:szCs w:val="20"/>
              </w:rPr>
              <w:t>předrománská Evropa a Velká Morava</w:t>
            </w:r>
          </w:p>
          <w:p w14:paraId="67113502" w14:textId="77777777" w:rsidR="000A6B8A" w:rsidRDefault="000A6B8A">
            <w:pPr>
              <w:rPr>
                <w:color w:val="000000"/>
                <w:sz w:val="20"/>
                <w:szCs w:val="20"/>
              </w:rPr>
            </w:pPr>
            <w:r>
              <w:rPr>
                <w:color w:val="000000"/>
                <w:sz w:val="20"/>
                <w:szCs w:val="20"/>
              </w:rPr>
              <w:t>byzanc</w:t>
            </w:r>
          </w:p>
          <w:p w14:paraId="1A2B73B5" w14:textId="77777777" w:rsidR="000A6B8A" w:rsidRDefault="000A6B8A">
            <w:pPr>
              <w:rPr>
                <w:color w:val="000000"/>
                <w:sz w:val="20"/>
                <w:szCs w:val="20"/>
              </w:rPr>
            </w:pPr>
            <w:r>
              <w:rPr>
                <w:color w:val="000000"/>
                <w:sz w:val="20"/>
                <w:szCs w:val="20"/>
              </w:rPr>
              <w:t>románské umění</w:t>
            </w:r>
          </w:p>
          <w:p w14:paraId="1002A266" w14:textId="77777777" w:rsidR="000A6B8A" w:rsidRDefault="000A6B8A">
            <w:pPr>
              <w:rPr>
                <w:color w:val="000000"/>
                <w:sz w:val="20"/>
                <w:szCs w:val="20"/>
              </w:rPr>
            </w:pPr>
            <w:r>
              <w:rPr>
                <w:color w:val="000000"/>
                <w:sz w:val="20"/>
                <w:szCs w:val="20"/>
              </w:rPr>
              <w:t>papírové modely velkorománských kostelů</w:t>
            </w:r>
          </w:p>
          <w:p w14:paraId="501CED02" w14:textId="77777777" w:rsidR="000A6B8A" w:rsidRDefault="000A6B8A">
            <w:pPr>
              <w:rPr>
                <w:color w:val="000000"/>
                <w:sz w:val="20"/>
                <w:szCs w:val="20"/>
              </w:rPr>
            </w:pPr>
            <w:r>
              <w:rPr>
                <w:color w:val="000000"/>
                <w:sz w:val="20"/>
                <w:szCs w:val="20"/>
              </w:rPr>
              <w:t xml:space="preserve">iniciály inspirované předrománskou tradicí ikony z ústřižků současných časopisů – </w:t>
            </w:r>
            <w:r>
              <w:rPr>
                <w:color w:val="000000"/>
                <w:sz w:val="20"/>
                <w:szCs w:val="20"/>
              </w:rPr>
              <w:lastRenderedPageBreak/>
              <w:t>mozaika</w:t>
            </w:r>
          </w:p>
          <w:p w14:paraId="00BD4A49" w14:textId="77777777" w:rsidR="000A6B8A" w:rsidRDefault="000A6B8A">
            <w:pPr>
              <w:rPr>
                <w:color w:val="000000"/>
                <w:sz w:val="20"/>
                <w:szCs w:val="20"/>
              </w:rPr>
            </w:pPr>
            <w:r>
              <w:rPr>
                <w:color w:val="000000"/>
                <w:sz w:val="20"/>
                <w:szCs w:val="20"/>
              </w:rPr>
              <w:t>Gotika</w:t>
            </w:r>
          </w:p>
          <w:p w14:paraId="78D77CDA" w14:textId="77777777" w:rsidR="000A6B8A" w:rsidRDefault="000A6B8A">
            <w:pPr>
              <w:rPr>
                <w:color w:val="000000"/>
                <w:sz w:val="20"/>
                <w:szCs w:val="20"/>
              </w:rPr>
            </w:pPr>
            <w:r>
              <w:rPr>
                <w:color w:val="000000"/>
                <w:sz w:val="20"/>
                <w:szCs w:val="20"/>
              </w:rPr>
              <w:t>periodizace, historické souvislosti</w:t>
            </w:r>
          </w:p>
          <w:p w14:paraId="7DDDA916" w14:textId="77777777" w:rsidR="000A6B8A" w:rsidRDefault="000A6B8A">
            <w:pPr>
              <w:rPr>
                <w:color w:val="000000"/>
                <w:sz w:val="20"/>
                <w:szCs w:val="20"/>
              </w:rPr>
            </w:pPr>
            <w:r>
              <w:rPr>
                <w:color w:val="000000"/>
                <w:sz w:val="20"/>
                <w:szCs w:val="20"/>
              </w:rPr>
              <w:t>architektura, malířství, sochařství</w:t>
            </w:r>
          </w:p>
          <w:p w14:paraId="3BAC99F8" w14:textId="77777777" w:rsidR="000A6B8A" w:rsidRDefault="000A6B8A">
            <w:pPr>
              <w:rPr>
                <w:color w:val="000000"/>
                <w:sz w:val="20"/>
                <w:szCs w:val="20"/>
              </w:rPr>
            </w:pPr>
            <w:r>
              <w:rPr>
                <w:color w:val="000000"/>
                <w:sz w:val="20"/>
                <w:szCs w:val="20"/>
              </w:rPr>
              <w:t>gotická Praha Karla IV.</w:t>
            </w:r>
          </w:p>
          <w:p w14:paraId="679B8500" w14:textId="77777777" w:rsidR="000A6B8A" w:rsidRDefault="000A6B8A">
            <w:pPr>
              <w:rPr>
                <w:color w:val="000000"/>
                <w:sz w:val="20"/>
                <w:szCs w:val="20"/>
              </w:rPr>
            </w:pPr>
            <w:r>
              <w:rPr>
                <w:color w:val="000000"/>
                <w:sz w:val="20"/>
                <w:szCs w:val="20"/>
              </w:rPr>
              <w:t>lineární kresebný přepis kamenných kružeb</w:t>
            </w:r>
          </w:p>
          <w:p w14:paraId="544A3CE5" w14:textId="77777777" w:rsidR="000A6B8A" w:rsidRDefault="000A6B8A">
            <w:pPr>
              <w:rPr>
                <w:color w:val="000000"/>
                <w:sz w:val="20"/>
                <w:szCs w:val="20"/>
              </w:rPr>
            </w:pPr>
            <w:r>
              <w:rPr>
                <w:color w:val="000000"/>
                <w:sz w:val="20"/>
                <w:szCs w:val="20"/>
              </w:rPr>
              <w:t>inspirace skříňovými oltáři a vitrážemi</w:t>
            </w:r>
          </w:p>
          <w:p w14:paraId="3F0F0C9C" w14:textId="77777777" w:rsidR="000A6B8A" w:rsidRDefault="000A6B8A">
            <w:pPr>
              <w:rPr>
                <w:color w:val="000000"/>
                <w:sz w:val="20"/>
                <w:szCs w:val="20"/>
              </w:rPr>
            </w:pPr>
            <w:r>
              <w:rPr>
                <w:color w:val="000000"/>
                <w:sz w:val="20"/>
                <w:szCs w:val="20"/>
              </w:rPr>
              <w:t>Renesance</w:t>
            </w:r>
          </w:p>
          <w:p w14:paraId="3F639A55" w14:textId="77777777" w:rsidR="000A6B8A" w:rsidRDefault="000A6B8A">
            <w:pPr>
              <w:rPr>
                <w:color w:val="000000"/>
                <w:sz w:val="20"/>
                <w:szCs w:val="20"/>
              </w:rPr>
            </w:pPr>
            <w:r>
              <w:rPr>
                <w:color w:val="000000"/>
                <w:sz w:val="20"/>
                <w:szCs w:val="20"/>
              </w:rPr>
              <w:t>Novověk</w:t>
            </w:r>
          </w:p>
          <w:p w14:paraId="6B248AAA" w14:textId="77777777" w:rsidR="000A6B8A" w:rsidRDefault="000A6B8A">
            <w:pPr>
              <w:rPr>
                <w:color w:val="000000"/>
                <w:sz w:val="20"/>
                <w:szCs w:val="20"/>
              </w:rPr>
            </w:pPr>
            <w:r>
              <w:rPr>
                <w:color w:val="000000"/>
                <w:sz w:val="20"/>
                <w:szCs w:val="20"/>
              </w:rPr>
              <w:t>periodizace italské a zaalpské renesance</w:t>
            </w:r>
          </w:p>
          <w:p w14:paraId="73E88926" w14:textId="77777777" w:rsidR="000A6B8A" w:rsidRDefault="000A6B8A">
            <w:pPr>
              <w:rPr>
                <w:color w:val="000000"/>
                <w:sz w:val="20"/>
                <w:szCs w:val="20"/>
              </w:rPr>
            </w:pPr>
            <w:r>
              <w:rPr>
                <w:color w:val="000000"/>
                <w:sz w:val="20"/>
                <w:szCs w:val="20"/>
              </w:rPr>
              <w:t>architektura, malba, sochařství</w:t>
            </w:r>
          </w:p>
          <w:p w14:paraId="3AE27E80" w14:textId="77777777" w:rsidR="000A6B8A" w:rsidRDefault="000A6B8A">
            <w:pPr>
              <w:rPr>
                <w:color w:val="000000"/>
                <w:sz w:val="20"/>
                <w:szCs w:val="20"/>
              </w:rPr>
            </w:pPr>
            <w:r>
              <w:rPr>
                <w:color w:val="000000"/>
                <w:sz w:val="20"/>
                <w:szCs w:val="20"/>
              </w:rPr>
              <w:t>kresba architektury zaměřená na perspektivní prostorovou konstrukci</w:t>
            </w:r>
          </w:p>
          <w:p w14:paraId="1E1BCC8B" w14:textId="77777777" w:rsidR="000A6B8A" w:rsidRDefault="000A6B8A">
            <w:pPr>
              <w:rPr>
                <w:color w:val="000000"/>
                <w:sz w:val="20"/>
                <w:szCs w:val="20"/>
              </w:rPr>
            </w:pPr>
            <w:r>
              <w:rPr>
                <w:color w:val="000000"/>
                <w:sz w:val="20"/>
                <w:szCs w:val="20"/>
              </w:rPr>
              <w:t>studijní kresby částí lidského těla</w:t>
            </w:r>
          </w:p>
          <w:p w14:paraId="2B82B462" w14:textId="77777777" w:rsidR="000A6B8A" w:rsidRDefault="000A6B8A">
            <w:pPr>
              <w:rPr>
                <w:color w:val="000000"/>
                <w:sz w:val="20"/>
                <w:szCs w:val="20"/>
              </w:rPr>
            </w:pPr>
            <w:r>
              <w:rPr>
                <w:color w:val="000000"/>
                <w:sz w:val="20"/>
                <w:szCs w:val="20"/>
              </w:rPr>
              <w:t>parafráze slavných obrazů – výtvarná hra s využitím moderních výrazových prostředků</w:t>
            </w:r>
          </w:p>
        </w:tc>
        <w:tc>
          <w:tcPr>
            <w:tcW w:w="2340" w:type="dxa"/>
            <w:tcBorders>
              <w:top w:val="nil"/>
              <w:left w:val="nil"/>
              <w:bottom w:val="single" w:sz="4" w:space="0" w:color="auto"/>
              <w:right w:val="single" w:sz="4" w:space="0" w:color="auto"/>
            </w:tcBorders>
            <w:shd w:val="clear" w:color="auto" w:fill="FFFF99"/>
          </w:tcPr>
          <w:p w14:paraId="504EDCCE" w14:textId="77777777" w:rsidR="004774BC" w:rsidRDefault="000A6B8A">
            <w:pPr>
              <w:rPr>
                <w:sz w:val="20"/>
                <w:szCs w:val="20"/>
              </w:rPr>
            </w:pPr>
            <w:r>
              <w:rPr>
                <w:sz w:val="20"/>
                <w:szCs w:val="20"/>
              </w:rPr>
              <w:lastRenderedPageBreak/>
              <w:t xml:space="preserve">PT: </w:t>
            </w:r>
          </w:p>
          <w:p w14:paraId="7C79B66E" w14:textId="77777777" w:rsidR="004774BC" w:rsidRDefault="004774BC">
            <w:pPr>
              <w:rPr>
                <w:sz w:val="20"/>
                <w:szCs w:val="20"/>
              </w:rPr>
            </w:pPr>
            <w:r>
              <w:rPr>
                <w:sz w:val="20"/>
                <w:szCs w:val="20"/>
              </w:rPr>
              <w:t>- P</w:t>
            </w:r>
            <w:r w:rsidR="000A6B8A">
              <w:rPr>
                <w:sz w:val="20"/>
                <w:szCs w:val="20"/>
              </w:rPr>
              <w:t>roblematika vztahů organismů a prostředí</w:t>
            </w:r>
          </w:p>
          <w:p w14:paraId="645893DE" w14:textId="77777777" w:rsidR="000A6B8A" w:rsidRDefault="004774BC">
            <w:pPr>
              <w:rPr>
                <w:sz w:val="20"/>
                <w:szCs w:val="20"/>
              </w:rPr>
            </w:pPr>
            <w:r>
              <w:rPr>
                <w:sz w:val="20"/>
                <w:szCs w:val="20"/>
              </w:rPr>
              <w:t>- Č</w:t>
            </w:r>
            <w:r w:rsidR="000A6B8A">
              <w:rPr>
                <w:sz w:val="20"/>
                <w:szCs w:val="20"/>
              </w:rPr>
              <w:t>lověk a životní prostředí</w:t>
            </w:r>
          </w:p>
          <w:p w14:paraId="352D99DE" w14:textId="77777777" w:rsidR="004774BC" w:rsidRDefault="000A6B8A">
            <w:pPr>
              <w:rPr>
                <w:sz w:val="20"/>
                <w:szCs w:val="20"/>
              </w:rPr>
            </w:pPr>
            <w:r>
              <w:rPr>
                <w:sz w:val="20"/>
                <w:szCs w:val="20"/>
              </w:rPr>
              <w:t>PT:</w:t>
            </w:r>
          </w:p>
          <w:p w14:paraId="3174BAE8" w14:textId="77777777" w:rsidR="004774BC" w:rsidRDefault="004774BC">
            <w:pPr>
              <w:rPr>
                <w:sz w:val="20"/>
                <w:szCs w:val="20"/>
              </w:rPr>
            </w:pPr>
            <w:r>
              <w:rPr>
                <w:sz w:val="20"/>
                <w:szCs w:val="20"/>
              </w:rPr>
              <w:t xml:space="preserve">- </w:t>
            </w:r>
            <w:r w:rsidR="000A6B8A">
              <w:rPr>
                <w:sz w:val="20"/>
                <w:szCs w:val="20"/>
              </w:rPr>
              <w:t>Poznávání a rozvoj vlastní osobnosti</w:t>
            </w:r>
          </w:p>
          <w:p w14:paraId="66332747" w14:textId="77777777" w:rsidR="000A6B8A" w:rsidRDefault="004774BC">
            <w:pPr>
              <w:rPr>
                <w:sz w:val="20"/>
                <w:szCs w:val="20"/>
              </w:rPr>
            </w:pPr>
            <w:r>
              <w:rPr>
                <w:sz w:val="20"/>
                <w:szCs w:val="20"/>
              </w:rPr>
              <w:t>- S</w:t>
            </w:r>
            <w:r w:rsidR="000A6B8A">
              <w:rPr>
                <w:sz w:val="20"/>
                <w:szCs w:val="20"/>
              </w:rPr>
              <w:t>eberegulace, organizační dovednosti a efektivní řešení problémů</w:t>
            </w:r>
          </w:p>
          <w:p w14:paraId="5376B631" w14:textId="77777777" w:rsidR="004774BC" w:rsidRDefault="004774BC" w:rsidP="004774BC">
            <w:pPr>
              <w:rPr>
                <w:sz w:val="20"/>
                <w:szCs w:val="20"/>
              </w:rPr>
            </w:pPr>
            <w:r>
              <w:rPr>
                <w:sz w:val="20"/>
                <w:szCs w:val="20"/>
              </w:rPr>
              <w:t xml:space="preserve">- </w:t>
            </w:r>
            <w:r w:rsidR="000A6B8A">
              <w:rPr>
                <w:sz w:val="20"/>
                <w:szCs w:val="20"/>
              </w:rPr>
              <w:t>Sociální komunikace</w:t>
            </w:r>
          </w:p>
          <w:p w14:paraId="0C38691E" w14:textId="77777777" w:rsidR="000A6B8A" w:rsidRDefault="004774BC" w:rsidP="004774BC">
            <w:pPr>
              <w:rPr>
                <w:sz w:val="20"/>
                <w:szCs w:val="20"/>
              </w:rPr>
            </w:pPr>
            <w:r>
              <w:rPr>
                <w:sz w:val="20"/>
                <w:szCs w:val="20"/>
              </w:rPr>
              <w:t>- S</w:t>
            </w:r>
            <w:r w:rsidR="000A6B8A">
              <w:rPr>
                <w:sz w:val="20"/>
                <w:szCs w:val="20"/>
              </w:rPr>
              <w:t>polupráce a soutěž</w:t>
            </w:r>
          </w:p>
        </w:tc>
      </w:tr>
    </w:tbl>
    <w:p w14:paraId="15B7CB78" w14:textId="77777777" w:rsidR="000A6B8A" w:rsidRDefault="000A6B8A"/>
    <w:p w14:paraId="47056ED2" w14:textId="77777777" w:rsidR="000A6B8A" w:rsidRPr="00085FBB" w:rsidRDefault="000A6B8A">
      <w:pPr>
        <w:rPr>
          <w:sz w:val="2"/>
          <w:szCs w:val="2"/>
        </w:rPr>
      </w:pPr>
      <w:r>
        <w:br w:type="page"/>
      </w:r>
    </w:p>
    <w:tbl>
      <w:tblPr>
        <w:tblW w:w="15495" w:type="dxa"/>
        <w:tblInd w:w="55" w:type="dxa"/>
        <w:tblLayout w:type="fixed"/>
        <w:tblCellMar>
          <w:left w:w="70" w:type="dxa"/>
          <w:right w:w="70" w:type="dxa"/>
        </w:tblCellMar>
        <w:tblLook w:val="0000" w:firstRow="0" w:lastRow="0" w:firstColumn="0" w:lastColumn="0" w:noHBand="0" w:noVBand="0"/>
      </w:tblPr>
      <w:tblGrid>
        <w:gridCol w:w="2895"/>
        <w:gridCol w:w="4066"/>
        <w:gridCol w:w="6554"/>
        <w:gridCol w:w="1980"/>
      </w:tblGrid>
      <w:tr w:rsidR="000A6B8A" w14:paraId="638965E9" w14:textId="77777777">
        <w:trPr>
          <w:trHeight w:val="535"/>
        </w:trPr>
        <w:tc>
          <w:tcPr>
            <w:tcW w:w="15495" w:type="dxa"/>
            <w:gridSpan w:val="4"/>
            <w:tcBorders>
              <w:top w:val="single" w:sz="12" w:space="0" w:color="auto"/>
              <w:left w:val="single" w:sz="12" w:space="0" w:color="auto"/>
              <w:bottom w:val="single" w:sz="4" w:space="0" w:color="auto"/>
              <w:right w:val="single" w:sz="12" w:space="0" w:color="000000"/>
            </w:tcBorders>
            <w:shd w:val="clear" w:color="auto" w:fill="FF6600"/>
            <w:noWrap/>
          </w:tcPr>
          <w:p w14:paraId="367938EB" w14:textId="77777777" w:rsidR="000A6B8A" w:rsidRDefault="000A6B8A">
            <w:pPr>
              <w:jc w:val="center"/>
              <w:rPr>
                <w:rFonts w:ascii="Arial" w:hAnsi="Arial"/>
                <w:sz w:val="44"/>
                <w:szCs w:val="44"/>
              </w:rPr>
            </w:pPr>
            <w:r>
              <w:rPr>
                <w:rFonts w:ascii="Arial" w:hAnsi="Arial"/>
                <w:sz w:val="44"/>
                <w:szCs w:val="44"/>
              </w:rPr>
              <w:t xml:space="preserve">Estetická výchova výtvarná </w:t>
            </w:r>
          </w:p>
        </w:tc>
      </w:tr>
      <w:tr w:rsidR="000A6B8A" w14:paraId="33F6841D" w14:textId="77777777" w:rsidTr="00085FBB">
        <w:trPr>
          <w:trHeight w:val="531"/>
        </w:trPr>
        <w:tc>
          <w:tcPr>
            <w:tcW w:w="2895" w:type="dxa"/>
            <w:tcBorders>
              <w:top w:val="nil"/>
              <w:left w:val="single" w:sz="12" w:space="0" w:color="auto"/>
              <w:bottom w:val="single" w:sz="12" w:space="0" w:color="auto"/>
              <w:right w:val="single" w:sz="4" w:space="0" w:color="auto"/>
            </w:tcBorders>
            <w:shd w:val="clear" w:color="auto" w:fill="C0C0C0"/>
            <w:noWrap/>
            <w:vAlign w:val="center"/>
          </w:tcPr>
          <w:p w14:paraId="291793FB" w14:textId="77777777" w:rsidR="000A6B8A" w:rsidRDefault="000A6B8A">
            <w:pPr>
              <w:jc w:val="center"/>
              <w:rPr>
                <w:b/>
                <w:bCs/>
              </w:rPr>
            </w:pPr>
            <w:r>
              <w:rPr>
                <w:b/>
                <w:bCs/>
              </w:rPr>
              <w:t>Očekávané výstupy z RVP GV</w:t>
            </w:r>
          </w:p>
        </w:tc>
        <w:tc>
          <w:tcPr>
            <w:tcW w:w="4066" w:type="dxa"/>
            <w:tcBorders>
              <w:top w:val="nil"/>
              <w:left w:val="nil"/>
              <w:bottom w:val="single" w:sz="12" w:space="0" w:color="auto"/>
              <w:right w:val="single" w:sz="4" w:space="0" w:color="auto"/>
            </w:tcBorders>
            <w:shd w:val="clear" w:color="auto" w:fill="C0C0C0"/>
            <w:noWrap/>
            <w:vAlign w:val="center"/>
          </w:tcPr>
          <w:p w14:paraId="0894D316" w14:textId="77777777" w:rsidR="000A6B8A" w:rsidRDefault="000A6B8A">
            <w:pPr>
              <w:jc w:val="center"/>
              <w:rPr>
                <w:b/>
                <w:bCs/>
              </w:rPr>
            </w:pPr>
            <w:r>
              <w:rPr>
                <w:b/>
                <w:bCs/>
              </w:rPr>
              <w:t>Školní výstupy</w:t>
            </w:r>
          </w:p>
        </w:tc>
        <w:tc>
          <w:tcPr>
            <w:tcW w:w="6554" w:type="dxa"/>
            <w:tcBorders>
              <w:top w:val="nil"/>
              <w:left w:val="nil"/>
              <w:bottom w:val="single" w:sz="12" w:space="0" w:color="auto"/>
              <w:right w:val="single" w:sz="4" w:space="0" w:color="auto"/>
            </w:tcBorders>
            <w:shd w:val="clear" w:color="auto" w:fill="C0C0C0"/>
            <w:noWrap/>
            <w:vAlign w:val="center"/>
          </w:tcPr>
          <w:p w14:paraId="5072B0BC" w14:textId="77777777" w:rsidR="000A6B8A" w:rsidRDefault="000A6B8A">
            <w:pPr>
              <w:jc w:val="center"/>
              <w:rPr>
                <w:b/>
                <w:bCs/>
              </w:rPr>
            </w:pPr>
            <w:r>
              <w:rPr>
                <w:b/>
                <w:bCs/>
              </w:rPr>
              <w:t>Učivo</w:t>
            </w:r>
          </w:p>
        </w:tc>
        <w:tc>
          <w:tcPr>
            <w:tcW w:w="1980" w:type="dxa"/>
            <w:tcBorders>
              <w:top w:val="nil"/>
              <w:left w:val="nil"/>
              <w:bottom w:val="single" w:sz="12" w:space="0" w:color="auto"/>
              <w:right w:val="single" w:sz="12" w:space="0" w:color="auto"/>
            </w:tcBorders>
            <w:shd w:val="clear" w:color="auto" w:fill="C0C0C0"/>
            <w:vAlign w:val="center"/>
          </w:tcPr>
          <w:p w14:paraId="5AF2E98C" w14:textId="77777777" w:rsidR="000A6B8A" w:rsidRDefault="000A6B8A">
            <w:pPr>
              <w:jc w:val="center"/>
              <w:rPr>
                <w:b/>
                <w:bCs/>
              </w:rPr>
            </w:pPr>
            <w:r>
              <w:rPr>
                <w:b/>
                <w:bCs/>
              </w:rPr>
              <w:t xml:space="preserve">Přesahy </w:t>
            </w:r>
            <w:r>
              <w:rPr>
                <w:b/>
                <w:bCs/>
              </w:rPr>
              <w:br/>
              <w:t xml:space="preserve">a vazby </w:t>
            </w:r>
          </w:p>
        </w:tc>
      </w:tr>
      <w:tr w:rsidR="000A6B8A" w14:paraId="45FBC038" w14:textId="77777777" w:rsidTr="00085FBB">
        <w:trPr>
          <w:trHeight w:val="436"/>
        </w:trPr>
        <w:tc>
          <w:tcPr>
            <w:tcW w:w="15495" w:type="dxa"/>
            <w:gridSpan w:val="4"/>
            <w:tcBorders>
              <w:top w:val="nil"/>
              <w:left w:val="single" w:sz="4" w:space="0" w:color="auto"/>
              <w:bottom w:val="single" w:sz="4" w:space="0" w:color="auto"/>
              <w:right w:val="single" w:sz="4" w:space="0" w:color="auto"/>
            </w:tcBorders>
            <w:shd w:val="clear" w:color="auto" w:fill="00CCFF"/>
            <w:noWrap/>
            <w:vAlign w:val="center"/>
          </w:tcPr>
          <w:p w14:paraId="133727BA" w14:textId="77777777" w:rsidR="000A6B8A" w:rsidRDefault="000A6B8A">
            <w:pPr>
              <w:jc w:val="center"/>
              <w:rPr>
                <w:rFonts w:ascii="Arial" w:hAnsi="Arial"/>
                <w:b/>
                <w:bCs/>
                <w:sz w:val="32"/>
                <w:szCs w:val="32"/>
              </w:rPr>
            </w:pPr>
            <w:r>
              <w:rPr>
                <w:rFonts w:ascii="Arial" w:hAnsi="Arial"/>
                <w:b/>
                <w:bCs/>
                <w:sz w:val="32"/>
                <w:szCs w:val="32"/>
              </w:rPr>
              <w:t>2. VG</w:t>
            </w:r>
          </w:p>
        </w:tc>
      </w:tr>
      <w:tr w:rsidR="000A6B8A" w14:paraId="79DA890D" w14:textId="77777777" w:rsidTr="00085FBB">
        <w:trPr>
          <w:trHeight w:val="1540"/>
        </w:trPr>
        <w:tc>
          <w:tcPr>
            <w:tcW w:w="2895" w:type="dxa"/>
            <w:tcBorders>
              <w:top w:val="nil"/>
              <w:left w:val="single" w:sz="4" w:space="0" w:color="auto"/>
              <w:right w:val="single" w:sz="4" w:space="0" w:color="auto"/>
            </w:tcBorders>
            <w:shd w:val="clear" w:color="auto" w:fill="00CCFF"/>
          </w:tcPr>
          <w:p w14:paraId="660A0047" w14:textId="77777777" w:rsidR="000A6B8A" w:rsidRDefault="000A6B8A">
            <w:pPr>
              <w:rPr>
                <w:color w:val="000000"/>
                <w:sz w:val="20"/>
                <w:szCs w:val="20"/>
              </w:rPr>
            </w:pPr>
            <w:r>
              <w:rPr>
                <w:color w:val="000000"/>
                <w:sz w:val="20"/>
                <w:szCs w:val="20"/>
              </w:rPr>
              <w:t>Žák</w:t>
            </w:r>
          </w:p>
          <w:p w14:paraId="28B99F20" w14:textId="77777777" w:rsidR="000A6B8A" w:rsidRDefault="000A6B8A">
            <w:pPr>
              <w:rPr>
                <w:sz w:val="20"/>
                <w:szCs w:val="20"/>
              </w:rPr>
            </w:pPr>
            <w:r>
              <w:rPr>
                <w:color w:val="000000"/>
                <w:sz w:val="20"/>
                <w:szCs w:val="20"/>
              </w:rPr>
              <w:t>◄</w:t>
            </w:r>
            <w:r>
              <w:rPr>
                <w:sz w:val="20"/>
                <w:szCs w:val="20"/>
              </w:rPr>
              <w:t>dokáže objasnit roli autora, příjemce a interpreta při utváření obsahu a komunikačního účinku vizuálně obrazného vyjádření</w:t>
            </w:r>
          </w:p>
          <w:p w14:paraId="741A67B6" w14:textId="77777777" w:rsidR="000A6B8A" w:rsidRDefault="000A6B8A">
            <w:pPr>
              <w:rPr>
                <w:sz w:val="20"/>
                <w:szCs w:val="20"/>
              </w:rPr>
            </w:pPr>
            <w:r>
              <w:rPr>
                <w:color w:val="000000"/>
                <w:sz w:val="20"/>
                <w:szCs w:val="20"/>
              </w:rPr>
              <w:t>◄</w:t>
            </w:r>
            <w:r>
              <w:rPr>
                <w:sz w:val="20"/>
                <w:szCs w:val="20"/>
              </w:rPr>
              <w:t>využívá znalosti aktuálních způsobů vyjadřování a technických možností zvoleného média pro vyjádření své představy</w:t>
            </w:r>
          </w:p>
          <w:p w14:paraId="3409B032" w14:textId="77777777" w:rsidR="000A6B8A" w:rsidRDefault="000A6B8A">
            <w:pPr>
              <w:rPr>
                <w:sz w:val="20"/>
                <w:szCs w:val="20"/>
              </w:rPr>
            </w:pPr>
            <w:r>
              <w:rPr>
                <w:color w:val="000000"/>
                <w:sz w:val="20"/>
                <w:szCs w:val="20"/>
              </w:rPr>
              <w:t>◄</w:t>
            </w:r>
            <w:r>
              <w:rPr>
                <w:sz w:val="20"/>
                <w:szCs w:val="20"/>
              </w:rPr>
              <w:t>rozlišuje umělecké slohy a směry z hlediska podstatných proměn vidění a stavby uměleckých děl a dalších vizuálně obrazných vyjádření</w:t>
            </w:r>
          </w:p>
          <w:p w14:paraId="72B94A66" w14:textId="77777777" w:rsidR="000A6B8A" w:rsidRDefault="000A6B8A">
            <w:pPr>
              <w:rPr>
                <w:sz w:val="20"/>
                <w:szCs w:val="20"/>
              </w:rPr>
            </w:pPr>
            <w:r>
              <w:rPr>
                <w:color w:val="000000"/>
                <w:sz w:val="20"/>
                <w:szCs w:val="20"/>
              </w:rPr>
              <w:t>◄</w:t>
            </w:r>
            <w:r>
              <w:rPr>
                <w:sz w:val="20"/>
                <w:szCs w:val="20"/>
              </w:rPr>
              <w:t>vytváří si přehled uměleckých vizuálně obrazných vyjádření podle samostatně zvolených kritérií</w:t>
            </w:r>
          </w:p>
          <w:p w14:paraId="49681BE5" w14:textId="77777777" w:rsidR="000A6B8A" w:rsidRDefault="000A6B8A">
            <w:pPr>
              <w:rPr>
                <w:sz w:val="20"/>
                <w:szCs w:val="20"/>
              </w:rPr>
            </w:pPr>
            <w:r>
              <w:rPr>
                <w:color w:val="000000"/>
                <w:sz w:val="20"/>
                <w:szCs w:val="20"/>
              </w:rPr>
              <w:t>◄</w:t>
            </w:r>
            <w:r>
              <w:rPr>
                <w:sz w:val="20"/>
                <w:szCs w:val="20"/>
              </w:rPr>
              <w:t>na příkladech uvádí příčiny vzniku a proměn uměleckých směrů a objasní širší společenské a filosofické okolnosti vzniku uměleckých děl</w:t>
            </w:r>
          </w:p>
          <w:p w14:paraId="3A030F50" w14:textId="77777777" w:rsidR="000A6B8A" w:rsidRDefault="000A6B8A">
            <w:pPr>
              <w:rPr>
                <w:color w:val="000000"/>
                <w:sz w:val="20"/>
                <w:szCs w:val="20"/>
              </w:rPr>
            </w:pPr>
            <w:r>
              <w:rPr>
                <w:color w:val="000000"/>
                <w:sz w:val="20"/>
                <w:szCs w:val="20"/>
              </w:rPr>
              <w:t>◄</w:t>
            </w:r>
            <w:r>
              <w:rPr>
                <w:sz w:val="20"/>
                <w:szCs w:val="20"/>
              </w:rPr>
              <w:t>objasní podstatné rysy aktuálního přístupu k uměleckému procesu a na základě toho vysvětlí proces vzniku tzv. obecného vkusu a estetických norem</w:t>
            </w:r>
            <w:r>
              <w:rPr>
                <w:color w:val="000000"/>
                <w:sz w:val="20"/>
                <w:szCs w:val="20"/>
              </w:rPr>
              <w:br/>
            </w:r>
          </w:p>
          <w:p w14:paraId="226F31DA" w14:textId="77777777" w:rsidR="000A6B8A" w:rsidRDefault="000A6B8A">
            <w:pPr>
              <w:rPr>
                <w:sz w:val="20"/>
                <w:szCs w:val="20"/>
              </w:rPr>
            </w:pPr>
          </w:p>
        </w:tc>
        <w:tc>
          <w:tcPr>
            <w:tcW w:w="4066" w:type="dxa"/>
            <w:tcBorders>
              <w:top w:val="nil"/>
              <w:left w:val="nil"/>
              <w:right w:val="single" w:sz="4" w:space="0" w:color="auto"/>
            </w:tcBorders>
            <w:shd w:val="clear" w:color="auto" w:fill="00CCFF"/>
          </w:tcPr>
          <w:p w14:paraId="1ED83E1B" w14:textId="77777777" w:rsidR="000A6B8A" w:rsidRDefault="000A6B8A">
            <w:pPr>
              <w:rPr>
                <w:color w:val="000000"/>
                <w:sz w:val="20"/>
                <w:szCs w:val="20"/>
              </w:rPr>
            </w:pPr>
            <w:r>
              <w:rPr>
                <w:color w:val="000000"/>
                <w:sz w:val="20"/>
                <w:szCs w:val="20"/>
              </w:rPr>
              <w:t>Žák</w:t>
            </w:r>
          </w:p>
          <w:p w14:paraId="68D35757" w14:textId="77777777" w:rsidR="000A6B8A" w:rsidRDefault="000A6B8A">
            <w:pPr>
              <w:rPr>
                <w:sz w:val="20"/>
                <w:szCs w:val="20"/>
              </w:rPr>
            </w:pPr>
            <w:r>
              <w:rPr>
                <w:color w:val="000000"/>
                <w:sz w:val="20"/>
                <w:szCs w:val="20"/>
              </w:rPr>
              <w:t>◄</w:t>
            </w:r>
            <w:r>
              <w:rPr>
                <w:sz w:val="20"/>
                <w:szCs w:val="20"/>
              </w:rPr>
              <w:t>na příkladech vizuálně obrazných vyjádření uvede, rozliší a porovná osobní a společenské zdroje tvorby, identifikuje je při vlastní tvorbě</w:t>
            </w:r>
          </w:p>
          <w:p w14:paraId="0ECA9407" w14:textId="77777777" w:rsidR="000A6B8A" w:rsidRDefault="000A6B8A">
            <w:pPr>
              <w:rPr>
                <w:sz w:val="20"/>
                <w:szCs w:val="20"/>
              </w:rPr>
            </w:pPr>
            <w:r>
              <w:rPr>
                <w:color w:val="000000"/>
                <w:sz w:val="20"/>
                <w:szCs w:val="20"/>
              </w:rPr>
              <w:t>◄</w:t>
            </w:r>
            <w:r>
              <w:rPr>
                <w:sz w:val="20"/>
                <w:szCs w:val="20"/>
              </w:rPr>
              <w:t>na příkladech objasní vliv procesu komunikace na přijetí a interpretaci vizuálně obrazných vyjádření, aktivně vstupuje do procesu komunikace a respektuje jeho pluralitu</w:t>
            </w:r>
          </w:p>
          <w:p w14:paraId="0C9D87D8" w14:textId="77777777" w:rsidR="000A6B8A" w:rsidRDefault="000A6B8A">
            <w:pPr>
              <w:rPr>
                <w:sz w:val="20"/>
                <w:szCs w:val="20"/>
              </w:rPr>
            </w:pPr>
            <w:r>
              <w:rPr>
                <w:color w:val="000000"/>
                <w:sz w:val="20"/>
                <w:szCs w:val="20"/>
              </w:rPr>
              <w:t>◄</w:t>
            </w:r>
            <w:r>
              <w:rPr>
                <w:sz w:val="20"/>
                <w:szCs w:val="20"/>
              </w:rPr>
              <w:t>samostatně experimentuje s různými vizuálně obraznými prostředky, při vlastní tvorbě uplatňuje také umělecké vyjadřovací prostředky současného výtvarného umění</w:t>
            </w:r>
          </w:p>
          <w:p w14:paraId="12711EE5" w14:textId="77777777" w:rsidR="000A6B8A" w:rsidRDefault="000A6B8A">
            <w:pPr>
              <w:rPr>
                <w:sz w:val="20"/>
                <w:szCs w:val="20"/>
              </w:rPr>
            </w:pPr>
            <w:r>
              <w:rPr>
                <w:color w:val="000000"/>
                <w:sz w:val="20"/>
                <w:szCs w:val="20"/>
              </w:rPr>
              <w:t>◄</w:t>
            </w:r>
            <w:r>
              <w:rPr>
                <w:sz w:val="20"/>
                <w:szCs w:val="20"/>
              </w:rPr>
              <w:t>vysvětlí umělecký znakový systém jako systém vnitřně diferenciovaný a dokáže v něm rozpoznat a nalézt umělecké znaky od netradičních až po konvenční</w:t>
            </w:r>
          </w:p>
          <w:p w14:paraId="18BAFE3A" w14:textId="77777777" w:rsidR="000A6B8A" w:rsidRDefault="000A6B8A">
            <w:pPr>
              <w:rPr>
                <w:color w:val="000000"/>
                <w:sz w:val="20"/>
                <w:szCs w:val="20"/>
              </w:rPr>
            </w:pPr>
            <w:r>
              <w:rPr>
                <w:color w:val="000000"/>
                <w:sz w:val="20"/>
                <w:szCs w:val="20"/>
              </w:rPr>
              <w:t>◄</w:t>
            </w:r>
            <w:r>
              <w:rPr>
                <w:sz w:val="20"/>
                <w:szCs w:val="20"/>
              </w:rPr>
              <w:t>dokáže vystihnout nejpodstatnější rysy dnešních proměn a na příkladech uvést jejich vliv na proměnu komunikace v uměleckém procesu</w:t>
            </w:r>
          </w:p>
        </w:tc>
        <w:tc>
          <w:tcPr>
            <w:tcW w:w="6554" w:type="dxa"/>
            <w:tcBorders>
              <w:top w:val="nil"/>
              <w:left w:val="nil"/>
              <w:right w:val="single" w:sz="4" w:space="0" w:color="auto"/>
            </w:tcBorders>
            <w:shd w:val="clear" w:color="auto" w:fill="00CCFF"/>
          </w:tcPr>
          <w:p w14:paraId="58B7B20A" w14:textId="77777777" w:rsidR="000A6B8A" w:rsidRDefault="000A6B8A">
            <w:pPr>
              <w:rPr>
                <w:sz w:val="20"/>
                <w:szCs w:val="20"/>
              </w:rPr>
            </w:pPr>
            <w:r>
              <w:rPr>
                <w:sz w:val="20"/>
                <w:szCs w:val="20"/>
              </w:rPr>
              <w:t>Baroko a rokoko</w:t>
            </w:r>
          </w:p>
          <w:p w14:paraId="1A36019A" w14:textId="77777777" w:rsidR="000A6B8A" w:rsidRDefault="000A6B8A">
            <w:pPr>
              <w:rPr>
                <w:sz w:val="20"/>
                <w:szCs w:val="20"/>
              </w:rPr>
            </w:pPr>
            <w:r>
              <w:rPr>
                <w:sz w:val="20"/>
                <w:szCs w:val="20"/>
              </w:rPr>
              <w:t>vyspělý novověk, atmosféra doby</w:t>
            </w:r>
          </w:p>
          <w:p w14:paraId="24E82DDD" w14:textId="77777777" w:rsidR="000A6B8A" w:rsidRDefault="000A6B8A">
            <w:pPr>
              <w:rPr>
                <w:sz w:val="20"/>
                <w:szCs w:val="20"/>
              </w:rPr>
            </w:pPr>
            <w:r>
              <w:rPr>
                <w:sz w:val="20"/>
                <w:szCs w:val="20"/>
              </w:rPr>
              <w:t>architektura, malířství, sochařství</w:t>
            </w:r>
          </w:p>
          <w:p w14:paraId="7A34449C" w14:textId="77777777" w:rsidR="000A6B8A" w:rsidRDefault="000A6B8A">
            <w:pPr>
              <w:rPr>
                <w:sz w:val="20"/>
                <w:szCs w:val="20"/>
              </w:rPr>
            </w:pPr>
            <w:r>
              <w:rPr>
                <w:sz w:val="20"/>
                <w:szCs w:val="20"/>
              </w:rPr>
              <w:t>selské baroko</w:t>
            </w:r>
          </w:p>
          <w:p w14:paraId="4238FFE5" w14:textId="77777777" w:rsidR="000A6B8A" w:rsidRDefault="000A6B8A">
            <w:pPr>
              <w:rPr>
                <w:sz w:val="20"/>
                <w:szCs w:val="20"/>
              </w:rPr>
            </w:pPr>
            <w:r>
              <w:rPr>
                <w:sz w:val="20"/>
                <w:szCs w:val="20"/>
              </w:rPr>
              <w:t>kresba barokních soch ve vodňanském regionu</w:t>
            </w:r>
          </w:p>
          <w:p w14:paraId="1FBDCB56" w14:textId="77777777" w:rsidR="000A6B8A" w:rsidRDefault="000A6B8A">
            <w:pPr>
              <w:rPr>
                <w:sz w:val="20"/>
                <w:szCs w:val="20"/>
              </w:rPr>
            </w:pPr>
            <w:r>
              <w:rPr>
                <w:sz w:val="20"/>
                <w:szCs w:val="20"/>
              </w:rPr>
              <w:t>Klasicismus a osvícenství</w:t>
            </w:r>
          </w:p>
          <w:p w14:paraId="4F2E5F3C" w14:textId="77777777" w:rsidR="000A6B8A" w:rsidRDefault="000A6B8A">
            <w:pPr>
              <w:rPr>
                <w:sz w:val="20"/>
                <w:szCs w:val="20"/>
              </w:rPr>
            </w:pPr>
            <w:r>
              <w:rPr>
                <w:sz w:val="20"/>
                <w:szCs w:val="20"/>
              </w:rPr>
              <w:t>výtvarné vyjádření symetrie</w:t>
            </w:r>
          </w:p>
          <w:p w14:paraId="41085517" w14:textId="77777777" w:rsidR="000A6B8A" w:rsidRDefault="000A6B8A">
            <w:pPr>
              <w:rPr>
                <w:sz w:val="20"/>
                <w:szCs w:val="20"/>
              </w:rPr>
            </w:pPr>
            <w:r>
              <w:rPr>
                <w:sz w:val="20"/>
                <w:szCs w:val="20"/>
              </w:rPr>
              <w:t>Romantismus</w:t>
            </w:r>
          </w:p>
          <w:p w14:paraId="77B53A74" w14:textId="77777777" w:rsidR="000A6B8A" w:rsidRDefault="000A6B8A">
            <w:pPr>
              <w:rPr>
                <w:sz w:val="20"/>
                <w:szCs w:val="20"/>
              </w:rPr>
            </w:pPr>
            <w:r>
              <w:rPr>
                <w:sz w:val="20"/>
                <w:szCs w:val="20"/>
              </w:rPr>
              <w:t>srovnání malířského přístupu s klasicistním</w:t>
            </w:r>
          </w:p>
          <w:p w14:paraId="7E9071F1" w14:textId="77777777" w:rsidR="000A6B8A" w:rsidRDefault="000A6B8A">
            <w:pPr>
              <w:rPr>
                <w:sz w:val="20"/>
                <w:szCs w:val="20"/>
              </w:rPr>
            </w:pPr>
            <w:r>
              <w:rPr>
                <w:sz w:val="20"/>
                <w:szCs w:val="20"/>
              </w:rPr>
              <w:t>umění jako cesta k sebevyjádření</w:t>
            </w:r>
          </w:p>
          <w:p w14:paraId="067029DC" w14:textId="77777777" w:rsidR="000A6B8A" w:rsidRDefault="000A6B8A">
            <w:pPr>
              <w:rPr>
                <w:sz w:val="20"/>
                <w:szCs w:val="20"/>
              </w:rPr>
            </w:pPr>
            <w:r>
              <w:rPr>
                <w:sz w:val="20"/>
                <w:szCs w:val="20"/>
              </w:rPr>
              <w:t>Realismus a impresionismus</w:t>
            </w:r>
          </w:p>
          <w:p w14:paraId="1802816A" w14:textId="77777777" w:rsidR="000A6B8A" w:rsidRDefault="000A6B8A">
            <w:pPr>
              <w:rPr>
                <w:sz w:val="20"/>
                <w:szCs w:val="20"/>
              </w:rPr>
            </w:pPr>
            <w:r>
              <w:rPr>
                <w:sz w:val="20"/>
                <w:szCs w:val="20"/>
              </w:rPr>
              <w:t>principy, kořeny, představitelé</w:t>
            </w:r>
          </w:p>
          <w:p w14:paraId="332B8498" w14:textId="77777777" w:rsidR="000A6B8A" w:rsidRDefault="000A6B8A">
            <w:pPr>
              <w:rPr>
                <w:sz w:val="20"/>
                <w:szCs w:val="20"/>
              </w:rPr>
            </w:pPr>
            <w:r>
              <w:rPr>
                <w:sz w:val="20"/>
                <w:szCs w:val="20"/>
              </w:rPr>
              <w:t>barevná skvrna jako prostředek malby</w:t>
            </w:r>
          </w:p>
          <w:p w14:paraId="278A80D4" w14:textId="77777777" w:rsidR="000A6B8A" w:rsidRDefault="000A6B8A">
            <w:pPr>
              <w:rPr>
                <w:sz w:val="20"/>
                <w:szCs w:val="20"/>
              </w:rPr>
            </w:pPr>
            <w:r>
              <w:rPr>
                <w:sz w:val="20"/>
                <w:szCs w:val="20"/>
              </w:rPr>
              <w:t>Postimpresionisté</w:t>
            </w:r>
          </w:p>
          <w:p w14:paraId="077D150B" w14:textId="77777777" w:rsidR="000A6B8A" w:rsidRDefault="000A6B8A">
            <w:pPr>
              <w:rPr>
                <w:sz w:val="20"/>
                <w:szCs w:val="20"/>
              </w:rPr>
            </w:pPr>
            <w:r>
              <w:rPr>
                <w:sz w:val="20"/>
                <w:szCs w:val="20"/>
              </w:rPr>
              <w:t>odklon od tradice, život, dílo a přínos P. Cézanna, V.van Gogha, P. Gauguina</w:t>
            </w:r>
          </w:p>
          <w:p w14:paraId="649CFA2C" w14:textId="77777777" w:rsidR="000A6B8A" w:rsidRDefault="000A6B8A">
            <w:pPr>
              <w:rPr>
                <w:sz w:val="20"/>
                <w:szCs w:val="20"/>
              </w:rPr>
            </w:pPr>
            <w:r>
              <w:rPr>
                <w:sz w:val="20"/>
                <w:szCs w:val="20"/>
              </w:rPr>
              <w:t>malby zátiší inspirované P. Cézannem</w:t>
            </w:r>
          </w:p>
          <w:p w14:paraId="75364625" w14:textId="77777777" w:rsidR="000A6B8A" w:rsidRDefault="000A6B8A">
            <w:pPr>
              <w:rPr>
                <w:sz w:val="20"/>
                <w:szCs w:val="20"/>
              </w:rPr>
            </w:pPr>
            <w:r>
              <w:rPr>
                <w:sz w:val="20"/>
                <w:szCs w:val="20"/>
              </w:rPr>
              <w:t>Symbolismus a secese</w:t>
            </w:r>
          </w:p>
          <w:p w14:paraId="3E2DE351" w14:textId="77777777" w:rsidR="000A6B8A" w:rsidRDefault="000A6B8A">
            <w:pPr>
              <w:rPr>
                <w:sz w:val="20"/>
                <w:szCs w:val="20"/>
              </w:rPr>
            </w:pPr>
            <w:r>
              <w:rPr>
                <w:sz w:val="20"/>
                <w:szCs w:val="20"/>
              </w:rPr>
              <w:t>využití ornamentu ve výtvarné tvorbě</w:t>
            </w:r>
          </w:p>
          <w:p w14:paraId="0176673B" w14:textId="77777777" w:rsidR="000A6B8A" w:rsidRDefault="000A6B8A">
            <w:pPr>
              <w:rPr>
                <w:sz w:val="20"/>
                <w:szCs w:val="20"/>
              </w:rPr>
            </w:pPr>
            <w:r>
              <w:rPr>
                <w:sz w:val="20"/>
                <w:szCs w:val="20"/>
              </w:rPr>
              <w:t>návrh plakátu</w:t>
            </w:r>
          </w:p>
          <w:p w14:paraId="3662FCE1" w14:textId="77777777" w:rsidR="000A6B8A" w:rsidRDefault="000A6B8A">
            <w:pPr>
              <w:rPr>
                <w:sz w:val="20"/>
                <w:szCs w:val="20"/>
              </w:rPr>
            </w:pPr>
            <w:r>
              <w:rPr>
                <w:sz w:val="20"/>
                <w:szCs w:val="20"/>
              </w:rPr>
              <w:t>Avantgardní umělecké směry počátku 20.</w:t>
            </w:r>
            <w:r w:rsidR="004555F2">
              <w:rPr>
                <w:sz w:val="20"/>
                <w:szCs w:val="20"/>
              </w:rPr>
              <w:t xml:space="preserve"> </w:t>
            </w:r>
            <w:r>
              <w:rPr>
                <w:sz w:val="20"/>
                <w:szCs w:val="20"/>
              </w:rPr>
              <w:t>století</w:t>
            </w:r>
          </w:p>
          <w:p w14:paraId="0E8C114B" w14:textId="77777777" w:rsidR="000A6B8A" w:rsidRDefault="000A6B8A">
            <w:pPr>
              <w:rPr>
                <w:sz w:val="20"/>
                <w:szCs w:val="20"/>
              </w:rPr>
            </w:pPr>
            <w:r>
              <w:rPr>
                <w:sz w:val="20"/>
                <w:szCs w:val="20"/>
              </w:rPr>
              <w:t>fauvismus, expresionismus, futurismus, kubismus</w:t>
            </w:r>
          </w:p>
          <w:p w14:paraId="2E80291D" w14:textId="77777777" w:rsidR="000A6B8A" w:rsidRDefault="000A6B8A">
            <w:pPr>
              <w:rPr>
                <w:sz w:val="20"/>
                <w:szCs w:val="20"/>
              </w:rPr>
            </w:pPr>
            <w:r>
              <w:rPr>
                <w:sz w:val="20"/>
                <w:szCs w:val="20"/>
              </w:rPr>
              <w:t>destrukce skutečnosti P. Picassa</w:t>
            </w:r>
          </w:p>
          <w:p w14:paraId="05B6003A" w14:textId="77777777" w:rsidR="000A6B8A" w:rsidRDefault="000A6B8A">
            <w:pPr>
              <w:rPr>
                <w:sz w:val="20"/>
                <w:szCs w:val="20"/>
              </w:rPr>
            </w:pPr>
            <w:r>
              <w:rPr>
                <w:sz w:val="20"/>
                <w:szCs w:val="20"/>
              </w:rPr>
              <w:t>asambláž</w:t>
            </w:r>
          </w:p>
          <w:p w14:paraId="32335782" w14:textId="77777777" w:rsidR="000A6B8A" w:rsidRDefault="000A6B8A">
            <w:pPr>
              <w:rPr>
                <w:sz w:val="20"/>
                <w:szCs w:val="20"/>
              </w:rPr>
            </w:pPr>
            <w:r>
              <w:rPr>
                <w:sz w:val="20"/>
                <w:szCs w:val="20"/>
              </w:rPr>
              <w:t>Abstraktní umění</w:t>
            </w:r>
          </w:p>
          <w:p w14:paraId="76B0F708" w14:textId="77777777" w:rsidR="000A6B8A" w:rsidRDefault="000A6B8A">
            <w:pPr>
              <w:rPr>
                <w:sz w:val="20"/>
                <w:szCs w:val="20"/>
              </w:rPr>
            </w:pPr>
            <w:r>
              <w:rPr>
                <w:sz w:val="20"/>
                <w:szCs w:val="20"/>
              </w:rPr>
              <w:t>P. Mondrian</w:t>
            </w:r>
          </w:p>
          <w:p w14:paraId="7E01E1D1" w14:textId="77777777" w:rsidR="000A6B8A" w:rsidRDefault="000A6B8A">
            <w:pPr>
              <w:rPr>
                <w:sz w:val="20"/>
                <w:szCs w:val="20"/>
              </w:rPr>
            </w:pPr>
            <w:r>
              <w:rPr>
                <w:sz w:val="20"/>
                <w:szCs w:val="20"/>
              </w:rPr>
              <w:t>Dada a surrealismus</w:t>
            </w:r>
          </w:p>
          <w:p w14:paraId="29410F21" w14:textId="77777777" w:rsidR="000A6B8A" w:rsidRDefault="000A6B8A">
            <w:pPr>
              <w:rPr>
                <w:sz w:val="20"/>
                <w:szCs w:val="20"/>
              </w:rPr>
            </w:pPr>
            <w:r>
              <w:rPr>
                <w:sz w:val="20"/>
                <w:szCs w:val="20"/>
              </w:rPr>
              <w:t>Akční malba a informel</w:t>
            </w:r>
          </w:p>
          <w:p w14:paraId="3FEE36BC" w14:textId="77777777" w:rsidR="000A6B8A" w:rsidRDefault="000A6B8A">
            <w:pPr>
              <w:rPr>
                <w:sz w:val="20"/>
                <w:szCs w:val="20"/>
              </w:rPr>
            </w:pPr>
            <w:r>
              <w:rPr>
                <w:sz w:val="20"/>
                <w:szCs w:val="20"/>
              </w:rPr>
              <w:t>Nová figurace</w:t>
            </w:r>
          </w:p>
          <w:p w14:paraId="30B6AAA8" w14:textId="77777777" w:rsidR="000A6B8A" w:rsidRDefault="000A6B8A">
            <w:pPr>
              <w:rPr>
                <w:sz w:val="20"/>
                <w:szCs w:val="20"/>
              </w:rPr>
            </w:pPr>
            <w:r>
              <w:rPr>
                <w:sz w:val="20"/>
                <w:szCs w:val="20"/>
              </w:rPr>
              <w:t>Pop-art</w:t>
            </w:r>
          </w:p>
          <w:p w14:paraId="6ABDB922" w14:textId="77777777" w:rsidR="000A6B8A" w:rsidRDefault="000A6B8A">
            <w:pPr>
              <w:rPr>
                <w:sz w:val="20"/>
                <w:szCs w:val="20"/>
              </w:rPr>
            </w:pPr>
            <w:r>
              <w:rPr>
                <w:sz w:val="20"/>
                <w:szCs w:val="20"/>
              </w:rPr>
              <w:t>Fotorealismus</w:t>
            </w:r>
          </w:p>
          <w:p w14:paraId="0B743FD8" w14:textId="77777777" w:rsidR="000A6B8A" w:rsidRDefault="000A6B8A">
            <w:pPr>
              <w:rPr>
                <w:sz w:val="20"/>
                <w:szCs w:val="20"/>
              </w:rPr>
            </w:pPr>
            <w:r>
              <w:rPr>
                <w:sz w:val="20"/>
                <w:szCs w:val="20"/>
              </w:rPr>
              <w:t>Op-art</w:t>
            </w:r>
          </w:p>
          <w:p w14:paraId="05C209EE" w14:textId="77777777" w:rsidR="000A6B8A" w:rsidRDefault="000A6B8A">
            <w:pPr>
              <w:rPr>
                <w:sz w:val="20"/>
                <w:szCs w:val="20"/>
              </w:rPr>
            </w:pPr>
            <w:r>
              <w:rPr>
                <w:sz w:val="20"/>
                <w:szCs w:val="20"/>
              </w:rPr>
              <w:t>Happening, performance</w:t>
            </w:r>
          </w:p>
          <w:p w14:paraId="00039561" w14:textId="77777777" w:rsidR="000A6B8A" w:rsidRDefault="000A6B8A">
            <w:pPr>
              <w:rPr>
                <w:sz w:val="20"/>
                <w:szCs w:val="20"/>
              </w:rPr>
            </w:pPr>
            <w:r>
              <w:rPr>
                <w:sz w:val="20"/>
                <w:szCs w:val="20"/>
              </w:rPr>
              <w:t>Land art</w:t>
            </w:r>
          </w:p>
          <w:p w14:paraId="24865A45" w14:textId="77777777" w:rsidR="000A6B8A" w:rsidRDefault="000A6B8A">
            <w:pPr>
              <w:rPr>
                <w:sz w:val="20"/>
                <w:szCs w:val="20"/>
              </w:rPr>
            </w:pPr>
            <w:r>
              <w:rPr>
                <w:sz w:val="20"/>
                <w:szCs w:val="20"/>
              </w:rPr>
              <w:t>Konceptuální umění</w:t>
            </w:r>
          </w:p>
        </w:tc>
        <w:tc>
          <w:tcPr>
            <w:tcW w:w="1980" w:type="dxa"/>
            <w:tcBorders>
              <w:top w:val="nil"/>
              <w:left w:val="nil"/>
              <w:right w:val="single" w:sz="4" w:space="0" w:color="auto"/>
            </w:tcBorders>
            <w:shd w:val="clear" w:color="auto" w:fill="00CCFF"/>
          </w:tcPr>
          <w:p w14:paraId="5141CD1A" w14:textId="77777777" w:rsidR="000A6B8A" w:rsidRDefault="000A6B8A" w:rsidP="002751E0">
            <w:pPr>
              <w:rPr>
                <w:sz w:val="20"/>
                <w:szCs w:val="20"/>
              </w:rPr>
            </w:pPr>
          </w:p>
          <w:p w14:paraId="64664369" w14:textId="77777777" w:rsidR="002751E0" w:rsidRDefault="002751E0" w:rsidP="002751E0">
            <w:pPr>
              <w:rPr>
                <w:sz w:val="20"/>
                <w:szCs w:val="20"/>
              </w:rPr>
            </w:pPr>
            <w:r>
              <w:rPr>
                <w:sz w:val="20"/>
                <w:szCs w:val="20"/>
              </w:rPr>
              <w:t xml:space="preserve">PT: </w:t>
            </w:r>
          </w:p>
          <w:p w14:paraId="4234F6F3" w14:textId="77777777" w:rsidR="002751E0" w:rsidRDefault="002751E0" w:rsidP="002751E0">
            <w:pPr>
              <w:rPr>
                <w:sz w:val="20"/>
                <w:szCs w:val="20"/>
              </w:rPr>
            </w:pPr>
            <w:r>
              <w:rPr>
                <w:sz w:val="20"/>
                <w:szCs w:val="20"/>
              </w:rPr>
              <w:t>- Problematika vztahů organismů a prostředí</w:t>
            </w:r>
          </w:p>
          <w:p w14:paraId="04F2A006" w14:textId="77777777" w:rsidR="002751E0" w:rsidRDefault="002751E0" w:rsidP="002751E0">
            <w:pPr>
              <w:rPr>
                <w:sz w:val="20"/>
                <w:szCs w:val="20"/>
              </w:rPr>
            </w:pPr>
            <w:r>
              <w:rPr>
                <w:sz w:val="20"/>
                <w:szCs w:val="20"/>
              </w:rPr>
              <w:t>- Člověk a životní prostředí</w:t>
            </w:r>
          </w:p>
          <w:p w14:paraId="6AF1AE30" w14:textId="77777777" w:rsidR="002751E0" w:rsidRDefault="002751E0" w:rsidP="002751E0">
            <w:pPr>
              <w:rPr>
                <w:sz w:val="20"/>
                <w:szCs w:val="20"/>
              </w:rPr>
            </w:pPr>
            <w:r>
              <w:rPr>
                <w:sz w:val="20"/>
                <w:szCs w:val="20"/>
              </w:rPr>
              <w:t>PT:</w:t>
            </w:r>
          </w:p>
          <w:p w14:paraId="54B4677D" w14:textId="77777777" w:rsidR="002751E0" w:rsidRDefault="002751E0" w:rsidP="002751E0">
            <w:pPr>
              <w:rPr>
                <w:sz w:val="20"/>
                <w:szCs w:val="20"/>
              </w:rPr>
            </w:pPr>
            <w:r>
              <w:rPr>
                <w:sz w:val="20"/>
                <w:szCs w:val="20"/>
              </w:rPr>
              <w:t>- Poznávání a rozvoj vlastní osobnosti</w:t>
            </w:r>
          </w:p>
          <w:p w14:paraId="27F31096" w14:textId="77777777" w:rsidR="002751E0" w:rsidRDefault="002751E0" w:rsidP="002751E0">
            <w:pPr>
              <w:rPr>
                <w:sz w:val="20"/>
                <w:szCs w:val="20"/>
              </w:rPr>
            </w:pPr>
            <w:r>
              <w:rPr>
                <w:sz w:val="20"/>
                <w:szCs w:val="20"/>
              </w:rPr>
              <w:t>- Seberegulace, organizační dovednosti a efektivní řešení problémů</w:t>
            </w:r>
          </w:p>
          <w:p w14:paraId="32D00CBB" w14:textId="77777777" w:rsidR="002751E0" w:rsidRDefault="002751E0" w:rsidP="002751E0">
            <w:pPr>
              <w:rPr>
                <w:sz w:val="20"/>
                <w:szCs w:val="20"/>
              </w:rPr>
            </w:pPr>
            <w:r>
              <w:rPr>
                <w:sz w:val="20"/>
                <w:szCs w:val="20"/>
              </w:rPr>
              <w:t>- Sociální komunikace</w:t>
            </w:r>
          </w:p>
          <w:p w14:paraId="72852B49" w14:textId="77777777" w:rsidR="002751E0" w:rsidRDefault="002751E0" w:rsidP="002751E0">
            <w:pPr>
              <w:rPr>
                <w:sz w:val="20"/>
                <w:szCs w:val="20"/>
              </w:rPr>
            </w:pPr>
            <w:r>
              <w:rPr>
                <w:sz w:val="20"/>
                <w:szCs w:val="20"/>
              </w:rPr>
              <w:t>- Spolupráce a soutěž</w:t>
            </w:r>
          </w:p>
        </w:tc>
      </w:tr>
    </w:tbl>
    <w:p w14:paraId="4FC8A98A" w14:textId="77777777" w:rsidR="000A6B8A" w:rsidRDefault="000A6B8A">
      <w:pPr>
        <w:sectPr w:rsidR="000A6B8A" w:rsidSect="00DD5317">
          <w:pgSz w:w="16838" w:h="11906" w:orient="landscape" w:code="9"/>
          <w:pgMar w:top="1418" w:right="851" w:bottom="567" w:left="663" w:header="709" w:footer="709" w:gutter="0"/>
          <w:cols w:space="708"/>
          <w:docGrid w:linePitch="360"/>
        </w:sectPr>
      </w:pPr>
      <w:r>
        <w:rPr>
          <w:noProof/>
        </w:rPr>
        <w:pict w14:anchorId="3016702C">
          <v:shape id="_x0000_s1064" type="#_x0000_t202" style="position:absolute;margin-left:729pt;margin-top:79.6pt;width:45pt;height:27pt;z-index:251659264;mso-position-horizontal-relative:text;mso-position-vertical-relative:text" filled="f" stroked="f">
            <v:textbox style="mso-next-textbox:#_x0000_s1064">
              <w:txbxContent>
                <w:p w14:paraId="71C8851E" w14:textId="77777777" w:rsidR="002533DF" w:rsidRDefault="002533DF">
                  <w:hyperlink w:anchor="obsah" w:history="1">
                    <w:r>
                      <w:rPr>
                        <w:rStyle w:val="Hypertextovodkaz"/>
                      </w:rPr>
                      <w:t>obsah</w:t>
                    </w:r>
                  </w:hyperlink>
                </w:p>
              </w:txbxContent>
            </v:textbox>
          </v:shape>
        </w:pict>
      </w:r>
    </w:p>
    <w:p w14:paraId="601CE9AC" w14:textId="77777777" w:rsidR="000A6B8A" w:rsidRDefault="000A6B8A" w:rsidP="00190D34">
      <w:pPr>
        <w:pStyle w:val="Nadpis2"/>
      </w:pPr>
      <w:bookmarkStart w:id="133" w:name="_6.14_Tělesná_výchova"/>
      <w:bookmarkEnd w:id="133"/>
      <w:r>
        <w:lastRenderedPageBreak/>
        <w:t>6.1</w:t>
      </w:r>
      <w:r w:rsidR="00190D34">
        <w:t>4</w:t>
      </w:r>
      <w:r w:rsidR="00190D34">
        <w:tab/>
      </w:r>
      <w:r>
        <w:t>Tělesná výchova</w:t>
      </w:r>
      <w:bookmarkStart w:id="134" w:name="a36"/>
      <w:bookmarkEnd w:id="134"/>
    </w:p>
    <w:p w14:paraId="503D63D2" w14:textId="77777777" w:rsidR="000A6B8A" w:rsidRDefault="000A6B8A">
      <w:pPr>
        <w:rPr>
          <w:b/>
          <w:sz w:val="28"/>
          <w:szCs w:val="28"/>
        </w:rPr>
      </w:pPr>
    </w:p>
    <w:p w14:paraId="5E2B3E30" w14:textId="77777777" w:rsidR="000A6B8A" w:rsidRDefault="000A6B8A">
      <w:pPr>
        <w:rPr>
          <w:b/>
          <w:szCs w:val="28"/>
        </w:rPr>
      </w:pPr>
      <w:r>
        <w:rPr>
          <w:b/>
          <w:szCs w:val="28"/>
        </w:rPr>
        <w:t xml:space="preserve">Garant oboru: Mgr. </w:t>
      </w:r>
      <w:r w:rsidR="0096018F">
        <w:rPr>
          <w:b/>
          <w:szCs w:val="28"/>
        </w:rPr>
        <w:t>Jitka Melounková</w:t>
      </w:r>
    </w:p>
    <w:p w14:paraId="3BFD9B8B" w14:textId="77777777" w:rsidR="000A6B8A" w:rsidRDefault="000A6B8A">
      <w:pPr>
        <w:rPr>
          <w:b/>
          <w:sz w:val="28"/>
          <w:szCs w:val="28"/>
        </w:rPr>
      </w:pPr>
    </w:p>
    <w:p w14:paraId="0B44F0C0" w14:textId="77777777" w:rsidR="000A6B8A" w:rsidRDefault="000A6B8A">
      <w:pPr>
        <w:spacing w:line="360" w:lineRule="auto"/>
        <w:ind w:firstLine="360"/>
        <w:jc w:val="both"/>
        <w:rPr>
          <w:sz w:val="22"/>
          <w:szCs w:val="22"/>
        </w:rPr>
      </w:pPr>
      <w:r>
        <w:rPr>
          <w:sz w:val="22"/>
          <w:szCs w:val="22"/>
        </w:rPr>
        <w:t>Vzdělávací oblast: Člověk a zdraví.</w:t>
      </w:r>
    </w:p>
    <w:p w14:paraId="6ED4B3A3" w14:textId="77777777" w:rsidR="000A6B8A" w:rsidRDefault="000A6B8A">
      <w:pPr>
        <w:spacing w:line="360" w:lineRule="auto"/>
        <w:ind w:firstLine="360"/>
        <w:jc w:val="both"/>
        <w:rPr>
          <w:sz w:val="22"/>
          <w:szCs w:val="22"/>
        </w:rPr>
      </w:pPr>
      <w:r>
        <w:rPr>
          <w:sz w:val="22"/>
          <w:szCs w:val="22"/>
        </w:rPr>
        <w:t>Časová dotace v předmětu tělesná výchova pro vyšší stupeň gymnázia:</w:t>
      </w:r>
    </w:p>
    <w:p w14:paraId="70FC75C3" w14:textId="77777777" w:rsidR="000A6B8A" w:rsidRDefault="000A6B8A">
      <w:pPr>
        <w:spacing w:line="360" w:lineRule="auto"/>
        <w:ind w:firstLine="360"/>
        <w:jc w:val="both"/>
        <w:rPr>
          <w:sz w:val="10"/>
          <w:szCs w:val="1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tblGrid>
      <w:tr w:rsidR="000A6B8A" w14:paraId="67E70719" w14:textId="77777777">
        <w:tc>
          <w:tcPr>
            <w:tcW w:w="1800" w:type="dxa"/>
          </w:tcPr>
          <w:p w14:paraId="203EBC4B" w14:textId="77777777" w:rsidR="000A6B8A" w:rsidRDefault="000A6B8A">
            <w:pPr>
              <w:spacing w:line="360" w:lineRule="auto"/>
              <w:ind w:firstLine="360"/>
              <w:jc w:val="both"/>
              <w:rPr>
                <w:sz w:val="22"/>
                <w:szCs w:val="22"/>
              </w:rPr>
            </w:pPr>
            <w:r>
              <w:rPr>
                <w:sz w:val="22"/>
                <w:szCs w:val="22"/>
              </w:rPr>
              <w:t>1. ročník</w:t>
            </w:r>
          </w:p>
        </w:tc>
        <w:tc>
          <w:tcPr>
            <w:tcW w:w="2160" w:type="dxa"/>
          </w:tcPr>
          <w:p w14:paraId="21CA45DE" w14:textId="77777777" w:rsidR="000A6B8A" w:rsidRDefault="000A6B8A">
            <w:pPr>
              <w:spacing w:line="360" w:lineRule="auto"/>
              <w:ind w:firstLine="360"/>
              <w:jc w:val="both"/>
              <w:rPr>
                <w:sz w:val="22"/>
                <w:szCs w:val="22"/>
              </w:rPr>
            </w:pPr>
            <w:r>
              <w:rPr>
                <w:sz w:val="22"/>
                <w:szCs w:val="22"/>
              </w:rPr>
              <w:t>2 hodiny týdně</w:t>
            </w:r>
          </w:p>
        </w:tc>
      </w:tr>
      <w:tr w:rsidR="000A6B8A" w14:paraId="0924F3C1" w14:textId="77777777">
        <w:tc>
          <w:tcPr>
            <w:tcW w:w="1800" w:type="dxa"/>
          </w:tcPr>
          <w:p w14:paraId="250845CA" w14:textId="77777777" w:rsidR="000A6B8A" w:rsidRDefault="000A6B8A">
            <w:pPr>
              <w:spacing w:line="360" w:lineRule="auto"/>
              <w:ind w:firstLine="360"/>
              <w:jc w:val="both"/>
              <w:rPr>
                <w:sz w:val="22"/>
                <w:szCs w:val="22"/>
              </w:rPr>
            </w:pPr>
            <w:r>
              <w:rPr>
                <w:sz w:val="22"/>
                <w:szCs w:val="22"/>
              </w:rPr>
              <w:t>2. ročník</w:t>
            </w:r>
          </w:p>
        </w:tc>
        <w:tc>
          <w:tcPr>
            <w:tcW w:w="2160" w:type="dxa"/>
          </w:tcPr>
          <w:p w14:paraId="496A2BF3" w14:textId="77777777" w:rsidR="000A6B8A" w:rsidRDefault="000A6B8A">
            <w:pPr>
              <w:spacing w:line="360" w:lineRule="auto"/>
              <w:ind w:firstLine="360"/>
              <w:jc w:val="both"/>
              <w:rPr>
                <w:sz w:val="22"/>
                <w:szCs w:val="22"/>
              </w:rPr>
            </w:pPr>
            <w:r>
              <w:rPr>
                <w:sz w:val="22"/>
                <w:szCs w:val="22"/>
              </w:rPr>
              <w:t>2 hodiny týdně</w:t>
            </w:r>
          </w:p>
        </w:tc>
      </w:tr>
      <w:tr w:rsidR="000A6B8A" w14:paraId="4B3CA833" w14:textId="77777777">
        <w:tc>
          <w:tcPr>
            <w:tcW w:w="1800" w:type="dxa"/>
          </w:tcPr>
          <w:p w14:paraId="69A7EADC" w14:textId="77777777" w:rsidR="000A6B8A" w:rsidRDefault="000A6B8A">
            <w:pPr>
              <w:spacing w:line="360" w:lineRule="auto"/>
              <w:ind w:firstLine="360"/>
              <w:jc w:val="both"/>
              <w:rPr>
                <w:sz w:val="22"/>
                <w:szCs w:val="22"/>
              </w:rPr>
            </w:pPr>
            <w:r>
              <w:rPr>
                <w:sz w:val="22"/>
                <w:szCs w:val="22"/>
              </w:rPr>
              <w:t>3. ročník</w:t>
            </w:r>
          </w:p>
        </w:tc>
        <w:tc>
          <w:tcPr>
            <w:tcW w:w="2160" w:type="dxa"/>
          </w:tcPr>
          <w:p w14:paraId="69E9D927" w14:textId="77777777" w:rsidR="000A6B8A" w:rsidRDefault="000A6B8A">
            <w:pPr>
              <w:spacing w:line="360" w:lineRule="auto"/>
              <w:ind w:firstLine="360"/>
              <w:jc w:val="both"/>
              <w:rPr>
                <w:sz w:val="22"/>
                <w:szCs w:val="22"/>
              </w:rPr>
            </w:pPr>
            <w:r>
              <w:rPr>
                <w:sz w:val="22"/>
                <w:szCs w:val="22"/>
              </w:rPr>
              <w:t>2 hodiny týdně</w:t>
            </w:r>
          </w:p>
        </w:tc>
      </w:tr>
      <w:tr w:rsidR="000A6B8A" w14:paraId="2B8A3877" w14:textId="77777777">
        <w:tc>
          <w:tcPr>
            <w:tcW w:w="1800" w:type="dxa"/>
          </w:tcPr>
          <w:p w14:paraId="710D901B" w14:textId="77777777" w:rsidR="000A6B8A" w:rsidRDefault="000A6B8A">
            <w:pPr>
              <w:spacing w:line="360" w:lineRule="auto"/>
              <w:ind w:firstLine="360"/>
              <w:jc w:val="both"/>
              <w:rPr>
                <w:sz w:val="22"/>
                <w:szCs w:val="22"/>
              </w:rPr>
            </w:pPr>
            <w:r>
              <w:rPr>
                <w:sz w:val="22"/>
                <w:szCs w:val="22"/>
              </w:rPr>
              <w:t>4. ročník</w:t>
            </w:r>
          </w:p>
        </w:tc>
        <w:tc>
          <w:tcPr>
            <w:tcW w:w="2160" w:type="dxa"/>
          </w:tcPr>
          <w:p w14:paraId="305E4502" w14:textId="77777777" w:rsidR="000A6B8A" w:rsidRDefault="000A6B8A">
            <w:pPr>
              <w:spacing w:line="360" w:lineRule="auto"/>
              <w:ind w:firstLine="360"/>
              <w:jc w:val="both"/>
              <w:rPr>
                <w:sz w:val="22"/>
                <w:szCs w:val="22"/>
              </w:rPr>
            </w:pPr>
            <w:r>
              <w:rPr>
                <w:sz w:val="22"/>
                <w:szCs w:val="22"/>
              </w:rPr>
              <w:t>2 hodiny týdně</w:t>
            </w:r>
          </w:p>
        </w:tc>
      </w:tr>
    </w:tbl>
    <w:p w14:paraId="70A505CB" w14:textId="77777777" w:rsidR="000A6B8A" w:rsidRDefault="000A6B8A">
      <w:pPr>
        <w:spacing w:line="360" w:lineRule="auto"/>
        <w:ind w:firstLine="360"/>
        <w:jc w:val="both"/>
        <w:rPr>
          <w:sz w:val="22"/>
          <w:szCs w:val="22"/>
        </w:rPr>
      </w:pPr>
    </w:p>
    <w:p w14:paraId="05DC316A" w14:textId="77777777" w:rsidR="00D77943" w:rsidRDefault="00D77943" w:rsidP="00D77943">
      <w:pPr>
        <w:spacing w:line="360" w:lineRule="auto"/>
        <w:ind w:firstLine="360"/>
        <w:jc w:val="both"/>
        <w:rPr>
          <w:sz w:val="22"/>
          <w:szCs w:val="22"/>
        </w:rPr>
      </w:pPr>
      <w:r>
        <w:rPr>
          <w:sz w:val="22"/>
          <w:szCs w:val="22"/>
        </w:rPr>
        <w:t>Tělesná výchova je povinná pro všechny dívky a chlapce s výjimkou krátkodobých nebo dlouhodobých úlev. Je prováděna ve specifických podmínkách tělovýchovných zařízení (tělocvična, hala) a přírody. Důraz je kladen na bezpečnost žáků, hygienickou nezávadnost prostředí, estetičnost, účelnost vybavení.</w:t>
      </w:r>
    </w:p>
    <w:p w14:paraId="6B605BF0" w14:textId="77777777" w:rsidR="00D77943" w:rsidRDefault="00D77943" w:rsidP="00D77943">
      <w:pPr>
        <w:spacing w:line="360" w:lineRule="auto"/>
        <w:ind w:firstLine="360"/>
        <w:jc w:val="both"/>
        <w:rPr>
          <w:sz w:val="22"/>
          <w:szCs w:val="22"/>
        </w:rPr>
      </w:pPr>
      <w:r>
        <w:rPr>
          <w:sz w:val="22"/>
          <w:szCs w:val="22"/>
        </w:rPr>
        <w:t>Tělesná výchova představuje nejdůležitější formu pohybového učení a pohybové kultivace žáků a je hlavním zdrojem poznatků a námětů pro zdravotní, rekreační i sportovní využití pohybu v režimu školy i mimo školu. Tělesná výchova je zaměřena na upevnění, doplnění a praktické ověření uceleného systému informací, dovedností, návyků a postojů. Ve svých cílech, obsahu a metodách navazuje na tělesnou výchovu realizovanou na 2. stupni ZŠ a nižším stupni víceletého gymnázia.</w:t>
      </w:r>
    </w:p>
    <w:p w14:paraId="6AB3FB60" w14:textId="77777777" w:rsidR="00D77943" w:rsidRDefault="00D77943" w:rsidP="00D77943">
      <w:pPr>
        <w:spacing w:line="360" w:lineRule="auto"/>
        <w:ind w:firstLine="360"/>
        <w:jc w:val="both"/>
        <w:rPr>
          <w:sz w:val="22"/>
          <w:szCs w:val="22"/>
        </w:rPr>
      </w:pPr>
      <w:r>
        <w:rPr>
          <w:sz w:val="22"/>
          <w:szCs w:val="22"/>
        </w:rPr>
        <w:t>Vyučovací předmět tělesná výchova vychází ze vzdělávacího oboru Tělesná výchova z RVP G a dochází k integraci části obsahu ze vzdělávacího oboru Výchova ke zdraví z RVP G (Zdravý způsob života a péče o zdraví, Rizika ohrožující zdraví a jejich prevence. V předmětu jsou dále integrovány tematické okruhy z průřezového tématu: Osobnostní a sociální výchovy (Poznávání a rozvoj vlastní osobnosti, Seberegulace, organizační dovednosti a efektivní řešení problémů, Sociální komunikace a Spolupráce a soutěž).</w:t>
      </w:r>
    </w:p>
    <w:p w14:paraId="15BF6F04" w14:textId="77777777" w:rsidR="00D77943" w:rsidRDefault="00D77943" w:rsidP="00D77943">
      <w:pPr>
        <w:spacing w:line="360" w:lineRule="auto"/>
        <w:ind w:firstLine="360"/>
        <w:jc w:val="both"/>
        <w:rPr>
          <w:sz w:val="22"/>
          <w:szCs w:val="22"/>
        </w:rPr>
      </w:pPr>
      <w:r>
        <w:rPr>
          <w:sz w:val="22"/>
          <w:szCs w:val="22"/>
        </w:rPr>
        <w:t xml:space="preserve">Výuka vychází z diagnostiky a všestranného poznávání žáků. Obsah vzdělávání tvoří široké spektrum informací a pohybových nabídek podle konkrétní úrovně žáků, jejich rozvojových a zdravotních potřeb a zájmů, podmínek školy atd. Respektuje výrazné pohybové a výkonnostní rozdíly dané vývojovými a pohlavními odlišnostmi, dosavadními pohybovými zkušenostmi a zájmy žáků. Poskytuje informace vedoucí k pochopení významu, účelu a způsobu manipulace s pohybovým zatížením, je cílena na zdravotně orientovanou zdatnost žáků, na obohacování a kultivaci pohybových dovedností i prožitek ze zvládnuté pohybové činnosti. </w:t>
      </w:r>
    </w:p>
    <w:p w14:paraId="6C129776" w14:textId="77777777" w:rsidR="00D77943" w:rsidRDefault="00D77943" w:rsidP="00D77943">
      <w:pPr>
        <w:spacing w:line="360" w:lineRule="auto"/>
        <w:ind w:firstLine="360"/>
        <w:jc w:val="both"/>
        <w:rPr>
          <w:sz w:val="22"/>
          <w:szCs w:val="22"/>
        </w:rPr>
      </w:pPr>
      <w:r>
        <w:rPr>
          <w:sz w:val="22"/>
          <w:szCs w:val="22"/>
        </w:rPr>
        <w:t xml:space="preserve">Záměrně jsou uplatňovány činnosti, při nichž žáci vstupují do různých sociálních rolí a skupinových vztahů, zažívají různou míru odpovědnosti a pravomoci, musí samostatně rozhodovat a hodnotit, překonávat překážky, vybírat z alternativ atd. </w:t>
      </w:r>
    </w:p>
    <w:p w14:paraId="20496DC0" w14:textId="77777777" w:rsidR="00D77943" w:rsidRDefault="00D77943" w:rsidP="00D77943">
      <w:pPr>
        <w:spacing w:line="360" w:lineRule="auto"/>
        <w:ind w:firstLine="360"/>
        <w:jc w:val="both"/>
        <w:rPr>
          <w:sz w:val="22"/>
          <w:szCs w:val="22"/>
        </w:rPr>
      </w:pPr>
      <w:r>
        <w:rPr>
          <w:sz w:val="22"/>
          <w:szCs w:val="22"/>
        </w:rPr>
        <w:t>V tělesné výchově jsou poznatky souvisejících se zdravým životním stylem získané v jiných předmětech spojovány s konkrétními pohybovými činnostmi a žák si ověřuje jejich platnost. Opačně jsou dovednosti a návyky z tělesné výchovy přenášeny do denního režimu žáků ve škole i mimo školu.</w:t>
      </w:r>
    </w:p>
    <w:p w14:paraId="3C04172C" w14:textId="77777777" w:rsidR="00D77943" w:rsidRDefault="00D77943" w:rsidP="00D77943">
      <w:pPr>
        <w:spacing w:line="360" w:lineRule="auto"/>
        <w:ind w:firstLine="360"/>
        <w:jc w:val="both"/>
        <w:rPr>
          <w:sz w:val="22"/>
          <w:szCs w:val="22"/>
        </w:rPr>
      </w:pPr>
      <w:r>
        <w:rPr>
          <w:sz w:val="22"/>
          <w:szCs w:val="22"/>
        </w:rPr>
        <w:t xml:space="preserve">Vyučovací a učební proces je založen na vzájemné spolupráci učitele a žáka, na jejich vzájemném respektu, snaze pomoci žákovi, nepřipustit jeho fyzické či psychické poškození.  </w:t>
      </w:r>
    </w:p>
    <w:p w14:paraId="03F9C436" w14:textId="77777777" w:rsidR="00D77943" w:rsidRDefault="00D77943" w:rsidP="00D77943">
      <w:pPr>
        <w:spacing w:line="360" w:lineRule="auto"/>
        <w:ind w:firstLine="360"/>
        <w:jc w:val="both"/>
        <w:rPr>
          <w:sz w:val="22"/>
          <w:szCs w:val="22"/>
        </w:rPr>
      </w:pPr>
      <w:r>
        <w:rPr>
          <w:sz w:val="22"/>
          <w:szCs w:val="22"/>
        </w:rPr>
        <w:lastRenderedPageBreak/>
        <w:t xml:space="preserve">Tělesná výchova je vedena tak, aby přinášela žákům radost z pohybové činnosti, uspokojení z dosažených výsledků, ze vzájemných vztahů, vytvářených při společné činnosti, z ohleduplnosti, vzájemné pomoci a z celkové atmosféry ve výuce. Výuka je doplňována přednáškami a video ukázkami, pravidelnými závody a herními turnaji regionálního i republikového typu. Součástí výuky je v prvním či druhém ročníku lyžařský výcvikový kurz a ve třetím ročníku kurz vodácký – případně turistický. </w:t>
      </w:r>
    </w:p>
    <w:p w14:paraId="1FE8FB33" w14:textId="77777777" w:rsidR="00D77943" w:rsidRDefault="00D77943" w:rsidP="00D77943">
      <w:pPr>
        <w:spacing w:line="360" w:lineRule="auto"/>
        <w:ind w:firstLine="360"/>
        <w:jc w:val="both"/>
        <w:rPr>
          <w:sz w:val="22"/>
          <w:szCs w:val="22"/>
        </w:rPr>
      </w:pPr>
      <w:r>
        <w:rPr>
          <w:sz w:val="22"/>
          <w:szCs w:val="22"/>
        </w:rPr>
        <w:t>Hodnocení a klasifikace žáků je chápána jako součást výchovného působení a vytváření vztahu k tělesné výchově a sportu jako celoživotní potřebě. Žák je hodnocen za změnu ve vlastním výkonu (dovednosti) či snahu o tuto změnu, za zvládnutí konkrétního splnitelného cíle (dílčího úkolu), za zájem o tělesnou výchovu a sport, za aktivitu a vztah k pohybu, za snahu prakticky využívat některé osvojené pohybové činnosti v denním režimu. Studium tělesné výchovy lze na vyšším stupni gymnázia zakončit maturitní zkouškou v rámci nepovinného předmětu.</w:t>
      </w:r>
    </w:p>
    <w:p w14:paraId="47F9941E" w14:textId="77777777" w:rsidR="00D77943" w:rsidRDefault="00D77943" w:rsidP="00D77943">
      <w:pPr>
        <w:spacing w:line="360" w:lineRule="auto"/>
        <w:ind w:firstLine="360"/>
        <w:jc w:val="both"/>
        <w:rPr>
          <w:sz w:val="22"/>
          <w:szCs w:val="22"/>
        </w:rPr>
      </w:pPr>
      <w:r>
        <w:rPr>
          <w:sz w:val="22"/>
          <w:szCs w:val="22"/>
        </w:rPr>
        <w:t>Výchovně vzdělávací postupy směřují k utváření klíčových kompetencí vycházející ze strategií popsaných na úrovní školy. Z nich se ve výuce předmětu Tělesná výchova nejčastěji uplatňují následující:</w:t>
      </w:r>
    </w:p>
    <w:p w14:paraId="4CB40C67" w14:textId="77777777" w:rsidR="000A6B8A" w:rsidRDefault="000A6B8A">
      <w:pPr>
        <w:rPr>
          <w:sz w:val="32"/>
          <w:szCs w:val="32"/>
        </w:rPr>
      </w:pPr>
    </w:p>
    <w:p w14:paraId="324CAC87" w14:textId="77777777" w:rsidR="000A6B8A" w:rsidRDefault="000A6B8A">
      <w:pPr>
        <w:rPr>
          <w:b/>
        </w:rPr>
      </w:pPr>
      <w:r>
        <w:rPr>
          <w:b/>
        </w:rPr>
        <w:t xml:space="preserve">Kompetence k učení </w:t>
      </w:r>
    </w:p>
    <w:p w14:paraId="42837A1B" w14:textId="77777777" w:rsidR="000A6B8A" w:rsidRDefault="000A6B8A">
      <w:pPr>
        <w:rPr>
          <w:b/>
        </w:rPr>
      </w:pPr>
    </w:p>
    <w:p w14:paraId="48F02717" w14:textId="77777777" w:rsidR="00D77943" w:rsidRDefault="00D77943" w:rsidP="00D77943">
      <w:pPr>
        <w:numPr>
          <w:ilvl w:val="0"/>
          <w:numId w:val="3"/>
        </w:numPr>
        <w:spacing w:line="360" w:lineRule="auto"/>
        <w:jc w:val="both"/>
        <w:rPr>
          <w:sz w:val="22"/>
          <w:szCs w:val="22"/>
        </w:rPr>
      </w:pPr>
      <w:r>
        <w:rPr>
          <w:sz w:val="22"/>
          <w:szCs w:val="22"/>
        </w:rPr>
        <w:t>Umožňujeme žákům samostatnou přípravu, organizaci, řízení a vyhodnocování soutěží, závodů a jiných pohybových akcí na úrovni třídy (školy).</w:t>
      </w:r>
    </w:p>
    <w:p w14:paraId="4018698F" w14:textId="77777777" w:rsidR="00D77943" w:rsidRDefault="00D77943" w:rsidP="00D77943">
      <w:pPr>
        <w:numPr>
          <w:ilvl w:val="0"/>
          <w:numId w:val="3"/>
        </w:numPr>
        <w:spacing w:line="360" w:lineRule="auto"/>
        <w:jc w:val="both"/>
        <w:rPr>
          <w:sz w:val="22"/>
          <w:szCs w:val="22"/>
        </w:rPr>
      </w:pPr>
      <w:r>
        <w:rPr>
          <w:sz w:val="22"/>
          <w:szCs w:val="22"/>
        </w:rPr>
        <w:t>Připravujeme pro žáky příležitosti k cílenému ověřování účinnosti některého z modelů kondičních programů pro rozvoj zdravotně orientované zdatnosti.</w:t>
      </w:r>
    </w:p>
    <w:p w14:paraId="03966261" w14:textId="77777777" w:rsidR="00D77943" w:rsidRDefault="00D77943" w:rsidP="00D77943">
      <w:pPr>
        <w:numPr>
          <w:ilvl w:val="0"/>
          <w:numId w:val="3"/>
        </w:numPr>
        <w:spacing w:line="360" w:lineRule="auto"/>
        <w:jc w:val="both"/>
        <w:rPr>
          <w:sz w:val="22"/>
          <w:szCs w:val="22"/>
        </w:rPr>
      </w:pPr>
      <w:r>
        <w:rPr>
          <w:sz w:val="22"/>
          <w:szCs w:val="22"/>
        </w:rPr>
        <w:t>Předkládáme žákům dostatek zpětných informací o jejich činnosti, o úrovni jejich pohybových dovedností, o předvedených výkonech – vše v návaznosti na vstupní instrukce a kritéria hodnocení.</w:t>
      </w:r>
    </w:p>
    <w:p w14:paraId="3B48C508" w14:textId="77777777" w:rsidR="00D77943" w:rsidRDefault="00D77943" w:rsidP="00D77943">
      <w:pPr>
        <w:numPr>
          <w:ilvl w:val="0"/>
          <w:numId w:val="3"/>
        </w:numPr>
        <w:spacing w:line="360" w:lineRule="auto"/>
        <w:jc w:val="both"/>
        <w:rPr>
          <w:sz w:val="22"/>
          <w:szCs w:val="22"/>
        </w:rPr>
      </w:pPr>
      <w:r>
        <w:rPr>
          <w:sz w:val="22"/>
          <w:szCs w:val="22"/>
        </w:rPr>
        <w:t xml:space="preserve">Uplatňujeme ve výuce didaktický styl, kdy si žák z nabídky samostatně volí obtížnost pohybové činnosti podle svých možností atd. </w:t>
      </w:r>
    </w:p>
    <w:p w14:paraId="71BB9AAC" w14:textId="77777777" w:rsidR="00D77943" w:rsidRDefault="00D77943" w:rsidP="00D77943">
      <w:pPr>
        <w:numPr>
          <w:ilvl w:val="0"/>
          <w:numId w:val="3"/>
        </w:numPr>
        <w:spacing w:line="360" w:lineRule="auto"/>
        <w:jc w:val="both"/>
        <w:rPr>
          <w:sz w:val="22"/>
          <w:szCs w:val="22"/>
        </w:rPr>
      </w:pPr>
      <w:r>
        <w:rPr>
          <w:sz w:val="22"/>
          <w:szCs w:val="22"/>
        </w:rPr>
        <w:t>Uplatňujeme motivaci v souladu s individuálními pohybovými zájmy a předpoklady žáků.</w:t>
      </w:r>
    </w:p>
    <w:p w14:paraId="45299F5C" w14:textId="77777777" w:rsidR="00D77943" w:rsidRDefault="00D77943" w:rsidP="00D77943">
      <w:pPr>
        <w:numPr>
          <w:ilvl w:val="0"/>
          <w:numId w:val="3"/>
        </w:numPr>
        <w:spacing w:line="360" w:lineRule="auto"/>
        <w:jc w:val="both"/>
        <w:rPr>
          <w:sz w:val="22"/>
          <w:szCs w:val="22"/>
        </w:rPr>
      </w:pPr>
      <w:r>
        <w:rPr>
          <w:sz w:val="22"/>
          <w:szCs w:val="22"/>
        </w:rPr>
        <w:t xml:space="preserve">Začleňujeme do výuky takové interakční formy, které umožní zažít úspěch každému žákovi v rámci týmů i samostatně. </w:t>
      </w:r>
    </w:p>
    <w:p w14:paraId="68D37565" w14:textId="77777777" w:rsidR="00D77943" w:rsidRDefault="00D77943" w:rsidP="00D77943">
      <w:pPr>
        <w:numPr>
          <w:ilvl w:val="0"/>
          <w:numId w:val="3"/>
        </w:numPr>
        <w:spacing w:line="360" w:lineRule="auto"/>
        <w:jc w:val="both"/>
        <w:rPr>
          <w:sz w:val="22"/>
          <w:szCs w:val="22"/>
        </w:rPr>
      </w:pPr>
      <w:r>
        <w:rPr>
          <w:sz w:val="22"/>
          <w:szCs w:val="22"/>
        </w:rPr>
        <w:t>Zařazujeme diferencované činnosti odpovídající výkonnosti žáků (nejen pro žáky s omezením či oslabené).</w:t>
      </w:r>
    </w:p>
    <w:p w14:paraId="134B8FE4" w14:textId="77777777" w:rsidR="00D77943" w:rsidRDefault="00D77943" w:rsidP="00D77943">
      <w:pPr>
        <w:numPr>
          <w:ilvl w:val="0"/>
          <w:numId w:val="3"/>
        </w:numPr>
        <w:spacing w:line="360" w:lineRule="auto"/>
        <w:jc w:val="both"/>
        <w:rPr>
          <w:sz w:val="22"/>
          <w:szCs w:val="22"/>
        </w:rPr>
      </w:pPr>
      <w:r>
        <w:rPr>
          <w:sz w:val="22"/>
          <w:szCs w:val="22"/>
        </w:rPr>
        <w:t>Hodnotíme žáky podle individuálního zlepšení jejich výkonu. Uplatňujeme vzájemné hodnocení žáků a sebehodnocení.</w:t>
      </w:r>
    </w:p>
    <w:p w14:paraId="54DBDC64" w14:textId="77777777" w:rsidR="00D77943" w:rsidRDefault="00D77943" w:rsidP="00D77943">
      <w:pPr>
        <w:numPr>
          <w:ilvl w:val="0"/>
          <w:numId w:val="3"/>
        </w:numPr>
        <w:spacing w:line="360" w:lineRule="auto"/>
        <w:jc w:val="both"/>
        <w:rPr>
          <w:sz w:val="22"/>
          <w:szCs w:val="22"/>
        </w:rPr>
      </w:pPr>
      <w:r>
        <w:rPr>
          <w:sz w:val="22"/>
          <w:szCs w:val="22"/>
        </w:rPr>
        <w:t>Vytváříme příležitosti a prostor pro dostatečné osvojení pohybových dovedností.</w:t>
      </w:r>
    </w:p>
    <w:p w14:paraId="11A2DBDF" w14:textId="77777777" w:rsidR="00D77943" w:rsidRDefault="00D77943" w:rsidP="00D77943">
      <w:pPr>
        <w:numPr>
          <w:ilvl w:val="0"/>
          <w:numId w:val="3"/>
        </w:numPr>
        <w:spacing w:line="360" w:lineRule="auto"/>
        <w:jc w:val="both"/>
        <w:rPr>
          <w:sz w:val="22"/>
          <w:szCs w:val="22"/>
        </w:rPr>
      </w:pPr>
      <w:r>
        <w:rPr>
          <w:sz w:val="22"/>
          <w:szCs w:val="22"/>
        </w:rPr>
        <w:t>Vytváříme příležitosti pro ověření výkonnosti a svalové nerovnováhy (pohybové testy, apod.).</w:t>
      </w:r>
    </w:p>
    <w:p w14:paraId="2FD9B0EF" w14:textId="77777777" w:rsidR="00D77943" w:rsidRDefault="00D77943" w:rsidP="00D77943">
      <w:pPr>
        <w:numPr>
          <w:ilvl w:val="0"/>
          <w:numId w:val="3"/>
        </w:numPr>
        <w:spacing w:line="360" w:lineRule="auto"/>
        <w:jc w:val="both"/>
        <w:rPr>
          <w:sz w:val="22"/>
          <w:szCs w:val="22"/>
        </w:rPr>
      </w:pPr>
      <w:r>
        <w:rPr>
          <w:sz w:val="22"/>
          <w:szCs w:val="22"/>
        </w:rPr>
        <w:t xml:space="preserve">Nabízíme příležitosti pro osvojení a praktické využití kompenzačních cvičení. </w:t>
      </w:r>
    </w:p>
    <w:p w14:paraId="4D65A022" w14:textId="77777777" w:rsidR="00D77943" w:rsidRDefault="00D77943" w:rsidP="00D77943">
      <w:pPr>
        <w:numPr>
          <w:ilvl w:val="0"/>
          <w:numId w:val="3"/>
        </w:numPr>
        <w:spacing w:line="360" w:lineRule="auto"/>
        <w:jc w:val="both"/>
        <w:rPr>
          <w:sz w:val="22"/>
          <w:szCs w:val="22"/>
        </w:rPr>
      </w:pPr>
      <w:r>
        <w:rPr>
          <w:sz w:val="22"/>
          <w:szCs w:val="22"/>
        </w:rPr>
        <w:t>Upozorňujeme žáky na informační zdroje související se zdravím, pohybem a sportem. Zadáváme úkoly, které vedou k vyhledávání informací o pohybových a sportovních aktivitách.</w:t>
      </w:r>
    </w:p>
    <w:p w14:paraId="4EBD13FD" w14:textId="77777777" w:rsidR="00D77943" w:rsidRDefault="00D77943" w:rsidP="00D77943">
      <w:pPr>
        <w:numPr>
          <w:ilvl w:val="0"/>
          <w:numId w:val="3"/>
        </w:numPr>
        <w:spacing w:line="360" w:lineRule="auto"/>
        <w:jc w:val="both"/>
        <w:rPr>
          <w:sz w:val="22"/>
          <w:szCs w:val="22"/>
        </w:rPr>
      </w:pPr>
      <w:r>
        <w:rPr>
          <w:sz w:val="22"/>
          <w:szCs w:val="22"/>
        </w:rPr>
        <w:t xml:space="preserve">Vedeme žáky k zodpovědnosti za své zdraví jako nejdůležitější životní hodnotu. Klademe důraz na hygienu při TV a dodržování zásad bezpečnosti při všech sportovních aktivitách. </w:t>
      </w:r>
    </w:p>
    <w:p w14:paraId="46B4B05E" w14:textId="77777777" w:rsidR="000A6B8A" w:rsidRDefault="000A6B8A"/>
    <w:p w14:paraId="1CDEEFBA" w14:textId="77777777" w:rsidR="000A6B8A" w:rsidRDefault="000A6B8A">
      <w:pPr>
        <w:rPr>
          <w:b/>
        </w:rPr>
      </w:pPr>
      <w:r>
        <w:rPr>
          <w:b/>
        </w:rPr>
        <w:lastRenderedPageBreak/>
        <w:t xml:space="preserve">Kompetence k řešení problémů </w:t>
      </w:r>
    </w:p>
    <w:p w14:paraId="2F9F636D" w14:textId="77777777" w:rsidR="000A6B8A" w:rsidRDefault="000A6B8A">
      <w:pPr>
        <w:rPr>
          <w:b/>
        </w:rPr>
      </w:pPr>
    </w:p>
    <w:p w14:paraId="10B61090" w14:textId="77777777" w:rsidR="000A6B8A" w:rsidRDefault="000A6B8A" w:rsidP="000A6B8A">
      <w:pPr>
        <w:numPr>
          <w:ilvl w:val="0"/>
          <w:numId w:val="3"/>
        </w:numPr>
        <w:spacing w:line="360" w:lineRule="auto"/>
        <w:jc w:val="both"/>
        <w:rPr>
          <w:sz w:val="22"/>
          <w:szCs w:val="22"/>
        </w:rPr>
      </w:pPr>
      <w:r>
        <w:rPr>
          <w:sz w:val="22"/>
          <w:szCs w:val="22"/>
        </w:rPr>
        <w:t>Navozujeme problémové situace, které motivují žáky k týmové spolupráci, nutnosti stanovit taktiku hry, řešit herní situace a problémy  (např. sestavováním družstev z rozdílně technicky a fyzicky výkonných žáků).</w:t>
      </w:r>
    </w:p>
    <w:p w14:paraId="33A60E20" w14:textId="77777777" w:rsidR="000A6B8A" w:rsidRDefault="000A6B8A" w:rsidP="000A6B8A">
      <w:pPr>
        <w:numPr>
          <w:ilvl w:val="0"/>
          <w:numId w:val="3"/>
        </w:numPr>
        <w:spacing w:line="360" w:lineRule="auto"/>
        <w:jc w:val="both"/>
      </w:pPr>
      <w:r>
        <w:rPr>
          <w:sz w:val="22"/>
          <w:szCs w:val="22"/>
        </w:rPr>
        <w:t>Umožňujeme žákům podílet se na přípravě a realizaci vlastních sportovních akcí. Učíme žáky jednat přiměřeně ve vypjatých situacích, hájit své stanovisko, vyjádřit svůj názor a postoj.</w:t>
      </w:r>
    </w:p>
    <w:p w14:paraId="0478A2BE" w14:textId="77777777" w:rsidR="000A6B8A" w:rsidRDefault="000A6B8A" w:rsidP="000A6B8A">
      <w:pPr>
        <w:numPr>
          <w:ilvl w:val="0"/>
          <w:numId w:val="3"/>
        </w:numPr>
        <w:spacing w:line="360" w:lineRule="auto"/>
        <w:jc w:val="both"/>
      </w:pPr>
      <w:r>
        <w:rPr>
          <w:sz w:val="22"/>
          <w:szCs w:val="22"/>
        </w:rPr>
        <w:t>Využíváme problémové učení pro rozvoj logického myšlení a analyticko-syntetický pohled na problém.</w:t>
      </w:r>
    </w:p>
    <w:p w14:paraId="23080095" w14:textId="77777777" w:rsidR="000A6B8A" w:rsidRDefault="000A6B8A"/>
    <w:p w14:paraId="050B1864" w14:textId="77777777" w:rsidR="000A6B8A" w:rsidRDefault="000A6B8A">
      <w:pPr>
        <w:rPr>
          <w:b/>
        </w:rPr>
      </w:pPr>
      <w:r>
        <w:rPr>
          <w:b/>
        </w:rPr>
        <w:t xml:space="preserve">Kompetence komunikativní </w:t>
      </w:r>
    </w:p>
    <w:p w14:paraId="15B37A04" w14:textId="77777777" w:rsidR="000A6B8A" w:rsidRDefault="000A6B8A">
      <w:pPr>
        <w:rPr>
          <w:b/>
        </w:rPr>
      </w:pPr>
    </w:p>
    <w:p w14:paraId="215C9C15" w14:textId="77777777" w:rsidR="000A6B8A" w:rsidRDefault="000A6B8A" w:rsidP="000A6B8A">
      <w:pPr>
        <w:numPr>
          <w:ilvl w:val="0"/>
          <w:numId w:val="3"/>
        </w:numPr>
        <w:spacing w:line="360" w:lineRule="auto"/>
        <w:jc w:val="both"/>
        <w:rPr>
          <w:sz w:val="22"/>
          <w:szCs w:val="22"/>
        </w:rPr>
      </w:pPr>
      <w:r>
        <w:rPr>
          <w:sz w:val="22"/>
          <w:szCs w:val="22"/>
        </w:rPr>
        <w:t xml:space="preserve">Dbáme na kulturní vyjadřování v hodinách tělesné výchovy, učíme žáky vyjadřovat se přesně, konkrétně, jednoznačně a srozumitelně používáním správného názvosloví  a terminologie. </w:t>
      </w:r>
    </w:p>
    <w:p w14:paraId="78DCA70B" w14:textId="77777777" w:rsidR="000A6B8A" w:rsidRDefault="000A6B8A" w:rsidP="000A6B8A">
      <w:pPr>
        <w:numPr>
          <w:ilvl w:val="0"/>
          <w:numId w:val="3"/>
        </w:numPr>
        <w:spacing w:line="360" w:lineRule="auto"/>
        <w:jc w:val="both"/>
        <w:rPr>
          <w:sz w:val="22"/>
          <w:szCs w:val="22"/>
        </w:rPr>
      </w:pPr>
      <w:r>
        <w:rPr>
          <w:sz w:val="22"/>
          <w:szCs w:val="22"/>
        </w:rPr>
        <w:t>Při mezitřídních i celoškolních soutěžích podporujeme vzájemnou komunikaci mezi věkově rozdílnými skupinami žáků.</w:t>
      </w:r>
    </w:p>
    <w:p w14:paraId="440153E5" w14:textId="77777777" w:rsidR="000A6B8A" w:rsidRDefault="000A6B8A" w:rsidP="000A6B8A">
      <w:pPr>
        <w:numPr>
          <w:ilvl w:val="0"/>
          <w:numId w:val="3"/>
        </w:numPr>
        <w:spacing w:line="360" w:lineRule="auto"/>
        <w:jc w:val="both"/>
        <w:rPr>
          <w:sz w:val="22"/>
          <w:szCs w:val="22"/>
        </w:rPr>
      </w:pPr>
      <w:r>
        <w:rPr>
          <w:sz w:val="22"/>
          <w:szCs w:val="22"/>
        </w:rPr>
        <w:t>Důrazem</w:t>
      </w:r>
      <w:r>
        <w:rPr>
          <w:color w:val="FF0000"/>
          <w:sz w:val="22"/>
          <w:szCs w:val="22"/>
        </w:rPr>
        <w:t xml:space="preserve"> </w:t>
      </w:r>
      <w:r>
        <w:rPr>
          <w:sz w:val="22"/>
          <w:szCs w:val="22"/>
        </w:rPr>
        <w:t>na dodržování pravidel vedeme</w:t>
      </w:r>
      <w:r>
        <w:rPr>
          <w:color w:val="FF0000"/>
          <w:sz w:val="22"/>
          <w:szCs w:val="22"/>
        </w:rPr>
        <w:t xml:space="preserve"> </w:t>
      </w:r>
      <w:r>
        <w:rPr>
          <w:sz w:val="22"/>
          <w:szCs w:val="22"/>
        </w:rPr>
        <w:t>žáky ke hře v duchu „fair – play“  a zásadám olympionismu.</w:t>
      </w:r>
    </w:p>
    <w:p w14:paraId="01FC5E9F" w14:textId="77777777" w:rsidR="000A6B8A" w:rsidRDefault="000A6B8A" w:rsidP="000A6B8A">
      <w:pPr>
        <w:numPr>
          <w:ilvl w:val="0"/>
          <w:numId w:val="3"/>
        </w:numPr>
        <w:spacing w:line="360" w:lineRule="auto"/>
        <w:jc w:val="both"/>
        <w:rPr>
          <w:sz w:val="22"/>
          <w:szCs w:val="22"/>
        </w:rPr>
      </w:pPr>
      <w:r>
        <w:rPr>
          <w:sz w:val="22"/>
          <w:szCs w:val="22"/>
        </w:rPr>
        <w:t>Vedeme žáky ke komunikaci orientovanou na oblast sportu a sportovních výkonů.</w:t>
      </w:r>
    </w:p>
    <w:p w14:paraId="49C6B8DA" w14:textId="77777777" w:rsidR="000A6B8A" w:rsidRDefault="000A6B8A" w:rsidP="000A6B8A">
      <w:pPr>
        <w:numPr>
          <w:ilvl w:val="0"/>
          <w:numId w:val="3"/>
        </w:numPr>
        <w:spacing w:line="360" w:lineRule="auto"/>
        <w:jc w:val="both"/>
        <w:rPr>
          <w:sz w:val="22"/>
          <w:szCs w:val="22"/>
        </w:rPr>
      </w:pPr>
      <w:r>
        <w:rPr>
          <w:sz w:val="22"/>
          <w:szCs w:val="22"/>
        </w:rPr>
        <w:t xml:space="preserve">Učíme žáky naslouchat názorům druhých a prosazovat své vlastní v duchu asertivního jednání. </w:t>
      </w:r>
    </w:p>
    <w:p w14:paraId="67AE5AC9" w14:textId="77777777" w:rsidR="000A6B8A" w:rsidRDefault="000A6B8A">
      <w:pPr>
        <w:rPr>
          <w:b/>
        </w:rPr>
      </w:pPr>
    </w:p>
    <w:p w14:paraId="26DDCED3" w14:textId="77777777" w:rsidR="000A6B8A" w:rsidRDefault="000A6B8A">
      <w:pPr>
        <w:rPr>
          <w:b/>
        </w:rPr>
      </w:pPr>
      <w:r>
        <w:rPr>
          <w:b/>
        </w:rPr>
        <w:t>Kompetence sociální a personální</w:t>
      </w:r>
    </w:p>
    <w:p w14:paraId="26544D85" w14:textId="77777777" w:rsidR="000A6B8A" w:rsidRDefault="000A6B8A">
      <w:pPr>
        <w:rPr>
          <w:b/>
        </w:rPr>
      </w:pPr>
    </w:p>
    <w:p w14:paraId="0B2EAB21" w14:textId="77777777" w:rsidR="000A6B8A" w:rsidRDefault="000A6B8A" w:rsidP="000A6B8A">
      <w:pPr>
        <w:numPr>
          <w:ilvl w:val="0"/>
          <w:numId w:val="3"/>
        </w:numPr>
        <w:spacing w:line="360" w:lineRule="auto"/>
        <w:jc w:val="both"/>
        <w:rPr>
          <w:sz w:val="22"/>
          <w:szCs w:val="22"/>
        </w:rPr>
      </w:pPr>
      <w:r>
        <w:rPr>
          <w:sz w:val="22"/>
          <w:szCs w:val="22"/>
        </w:rPr>
        <w:t>Podporujeme sportovní činnosti ve skupinách, kde je nutná spolupráce a podíl celé skupiny na dosaženém výsledku, a to nejen při kurzech, sportovních turnajích a soutěžích.</w:t>
      </w:r>
    </w:p>
    <w:p w14:paraId="1867D33A" w14:textId="77777777" w:rsidR="000A6B8A" w:rsidRDefault="000A6B8A" w:rsidP="000A6B8A">
      <w:pPr>
        <w:numPr>
          <w:ilvl w:val="0"/>
          <w:numId w:val="3"/>
        </w:numPr>
        <w:spacing w:line="360" w:lineRule="auto"/>
        <w:jc w:val="both"/>
        <w:rPr>
          <w:sz w:val="22"/>
          <w:szCs w:val="22"/>
        </w:rPr>
      </w:pPr>
      <w:r>
        <w:rPr>
          <w:sz w:val="22"/>
          <w:szCs w:val="22"/>
        </w:rPr>
        <w:t>Vyžadujeme v hodinách dodržování pravidel bezpečnosti, zařazujeme cviky, které vedou žáka k vzájemné pomoci -  dopomoc a záchrana. Umožníme žákům podílet se na vytváření pravidel chování při sportovních činnostech.</w:t>
      </w:r>
    </w:p>
    <w:p w14:paraId="621F216C" w14:textId="77777777" w:rsidR="000A6B8A" w:rsidRDefault="000A6B8A" w:rsidP="000A6B8A">
      <w:pPr>
        <w:numPr>
          <w:ilvl w:val="0"/>
          <w:numId w:val="3"/>
        </w:numPr>
        <w:spacing w:line="360" w:lineRule="auto"/>
        <w:jc w:val="both"/>
        <w:rPr>
          <w:sz w:val="22"/>
          <w:szCs w:val="22"/>
        </w:rPr>
      </w:pPr>
      <w:r>
        <w:rPr>
          <w:sz w:val="22"/>
          <w:szCs w:val="22"/>
        </w:rPr>
        <w:t>Učíme žáky pracovat v týmech, podporujeme možnost zapojení i neprůbojných a málo iniciativních žáků a rozvíjíme jejich schopnost zastávat různé role; vnímat své vzájemné odlišnosti jako podmínku úspěšné spolupráce. Podporujeme vzájemnou pomoc žáků, vytváříme situace, kdy se žáci vzájemně potřebují.</w:t>
      </w:r>
    </w:p>
    <w:p w14:paraId="5F5225C4" w14:textId="77777777" w:rsidR="000A6B8A" w:rsidRDefault="000A6B8A">
      <w:pPr>
        <w:spacing w:line="360" w:lineRule="auto"/>
        <w:jc w:val="both"/>
        <w:rPr>
          <w:sz w:val="22"/>
          <w:szCs w:val="22"/>
        </w:rPr>
      </w:pPr>
    </w:p>
    <w:p w14:paraId="6D7FC1DE" w14:textId="77777777" w:rsidR="000A6B8A" w:rsidRDefault="000A6B8A">
      <w:pPr>
        <w:rPr>
          <w:b/>
        </w:rPr>
      </w:pPr>
      <w:r>
        <w:rPr>
          <w:b/>
        </w:rPr>
        <w:t xml:space="preserve">Kompetence občanské </w:t>
      </w:r>
    </w:p>
    <w:p w14:paraId="593D508B" w14:textId="77777777" w:rsidR="000A6B8A" w:rsidRDefault="000A6B8A"/>
    <w:p w14:paraId="2047B7BE" w14:textId="77777777" w:rsidR="000A6B8A" w:rsidRDefault="000A6B8A" w:rsidP="000A6B8A">
      <w:pPr>
        <w:numPr>
          <w:ilvl w:val="0"/>
          <w:numId w:val="3"/>
        </w:numPr>
        <w:spacing w:line="360" w:lineRule="auto"/>
        <w:jc w:val="both"/>
        <w:rPr>
          <w:sz w:val="22"/>
          <w:szCs w:val="22"/>
        </w:rPr>
      </w:pPr>
      <w:r>
        <w:rPr>
          <w:sz w:val="22"/>
          <w:szCs w:val="22"/>
        </w:rPr>
        <w:t>Netolerujeme v hodině sociálně patologické jevy, nekamarádské chování a odmítnutí požadované pomoci. Důsledně dbáme na dodržování pravidel slušného chování.</w:t>
      </w:r>
    </w:p>
    <w:p w14:paraId="7A60C64B" w14:textId="77777777" w:rsidR="000A6B8A" w:rsidRDefault="000A6B8A" w:rsidP="000A6B8A">
      <w:pPr>
        <w:numPr>
          <w:ilvl w:val="0"/>
          <w:numId w:val="3"/>
        </w:numPr>
        <w:spacing w:line="360" w:lineRule="auto"/>
        <w:jc w:val="both"/>
        <w:rPr>
          <w:sz w:val="22"/>
          <w:szCs w:val="22"/>
        </w:rPr>
      </w:pPr>
      <w:r>
        <w:rPr>
          <w:sz w:val="22"/>
          <w:szCs w:val="22"/>
        </w:rPr>
        <w:t>Uplatňujeme pozitivní hodnocení a motivaci žáků.</w:t>
      </w:r>
    </w:p>
    <w:p w14:paraId="6DA41604" w14:textId="77777777" w:rsidR="000A6B8A" w:rsidRDefault="000A6B8A" w:rsidP="000A6B8A">
      <w:pPr>
        <w:numPr>
          <w:ilvl w:val="0"/>
          <w:numId w:val="3"/>
        </w:numPr>
        <w:spacing w:line="360" w:lineRule="auto"/>
        <w:jc w:val="both"/>
        <w:rPr>
          <w:sz w:val="22"/>
          <w:szCs w:val="22"/>
        </w:rPr>
      </w:pPr>
      <w:r>
        <w:rPr>
          <w:sz w:val="22"/>
          <w:szCs w:val="22"/>
        </w:rPr>
        <w:t>Podporujeme zájem a účast žáků na sportovních soutěžích  a akcích pořádaných  na místní i regionální úrovni.</w:t>
      </w:r>
    </w:p>
    <w:p w14:paraId="4AED9183" w14:textId="77777777" w:rsidR="000A6B8A" w:rsidRDefault="000A6B8A" w:rsidP="000A6B8A">
      <w:pPr>
        <w:numPr>
          <w:ilvl w:val="0"/>
          <w:numId w:val="3"/>
        </w:numPr>
        <w:spacing w:line="360" w:lineRule="auto"/>
        <w:jc w:val="both"/>
      </w:pPr>
      <w:r>
        <w:rPr>
          <w:sz w:val="22"/>
          <w:szCs w:val="22"/>
        </w:rPr>
        <w:t xml:space="preserve">Vyžadujeme vhodné sportovní vybavení pro výuku. Dohlížíme na to, aby příprava cvičebního nářadí splňovala zásady bezpečnosti, a tím vedeme žáky k ochraně zdraví. </w:t>
      </w:r>
    </w:p>
    <w:p w14:paraId="16F42463" w14:textId="77777777" w:rsidR="000A6B8A" w:rsidRDefault="000A6B8A" w:rsidP="000A6B8A">
      <w:pPr>
        <w:numPr>
          <w:ilvl w:val="0"/>
          <w:numId w:val="3"/>
        </w:numPr>
        <w:spacing w:line="360" w:lineRule="auto"/>
        <w:jc w:val="both"/>
      </w:pPr>
      <w:r>
        <w:rPr>
          <w:sz w:val="22"/>
          <w:szCs w:val="22"/>
        </w:rPr>
        <w:t>Učíme žáky chování v krizových nebo zdraví a život ohrožujících situacích, s technikou  první pomoci.</w:t>
      </w:r>
    </w:p>
    <w:p w14:paraId="2F249C9E" w14:textId="77777777" w:rsidR="000A6B8A" w:rsidRDefault="000A6B8A">
      <w:pPr>
        <w:spacing w:line="360" w:lineRule="auto"/>
        <w:ind w:left="720"/>
        <w:jc w:val="both"/>
      </w:pPr>
    </w:p>
    <w:p w14:paraId="2A992B26" w14:textId="77777777" w:rsidR="000A6B8A" w:rsidRDefault="000A6B8A">
      <w:pPr>
        <w:rPr>
          <w:b/>
        </w:rPr>
      </w:pPr>
      <w:r>
        <w:rPr>
          <w:b/>
        </w:rPr>
        <w:t xml:space="preserve">Kompetence k podnikavosti </w:t>
      </w:r>
    </w:p>
    <w:p w14:paraId="51190ACC" w14:textId="77777777" w:rsidR="000A6B8A" w:rsidRDefault="000A6B8A">
      <w:pPr>
        <w:rPr>
          <w:b/>
        </w:rPr>
      </w:pPr>
    </w:p>
    <w:p w14:paraId="48C02494" w14:textId="77777777" w:rsidR="000A6B8A" w:rsidRDefault="000A6B8A" w:rsidP="000A6B8A">
      <w:pPr>
        <w:numPr>
          <w:ilvl w:val="0"/>
          <w:numId w:val="3"/>
        </w:numPr>
        <w:spacing w:line="360" w:lineRule="auto"/>
        <w:jc w:val="both"/>
        <w:rPr>
          <w:sz w:val="22"/>
          <w:szCs w:val="22"/>
        </w:rPr>
      </w:pPr>
      <w:r>
        <w:rPr>
          <w:sz w:val="22"/>
          <w:szCs w:val="22"/>
        </w:rPr>
        <w:t>Vedeme žáky k pozitivnímu vztahu k práci, žádnou prací netrestáme, kvalitní práci pochválíme.</w:t>
      </w:r>
    </w:p>
    <w:p w14:paraId="0E480DE5" w14:textId="77777777" w:rsidR="000A6B8A" w:rsidRDefault="000A6B8A" w:rsidP="000A6B8A">
      <w:pPr>
        <w:numPr>
          <w:ilvl w:val="0"/>
          <w:numId w:val="3"/>
        </w:numPr>
        <w:spacing w:line="360" w:lineRule="auto"/>
        <w:jc w:val="both"/>
        <w:rPr>
          <w:sz w:val="22"/>
          <w:szCs w:val="22"/>
        </w:rPr>
      </w:pPr>
      <w:r>
        <w:rPr>
          <w:sz w:val="22"/>
          <w:szCs w:val="22"/>
        </w:rPr>
        <w:t>Zařazujeme průběžně hodnocení a vedeme žáky k sebehodnocení. Vhodnou motivací vedeme žáky k postupnému pohybovému sebezdokonalování a posilujeme jejich sebevědomí.</w:t>
      </w:r>
    </w:p>
    <w:p w14:paraId="7D49D2A5" w14:textId="77777777" w:rsidR="000A6B8A" w:rsidRDefault="000A6B8A" w:rsidP="000A6B8A">
      <w:pPr>
        <w:numPr>
          <w:ilvl w:val="0"/>
          <w:numId w:val="3"/>
        </w:numPr>
        <w:spacing w:line="360" w:lineRule="auto"/>
        <w:jc w:val="both"/>
        <w:rPr>
          <w:sz w:val="22"/>
          <w:szCs w:val="22"/>
        </w:rPr>
      </w:pPr>
      <w:r>
        <w:rPr>
          <w:sz w:val="22"/>
          <w:szCs w:val="22"/>
        </w:rPr>
        <w:t>Podporujeme vlastní iniciativu a tvořivost.</w:t>
      </w:r>
    </w:p>
    <w:p w14:paraId="1422F696" w14:textId="77777777" w:rsidR="000A6B8A" w:rsidRDefault="000A6B8A" w:rsidP="000A6B8A">
      <w:pPr>
        <w:numPr>
          <w:ilvl w:val="0"/>
          <w:numId w:val="3"/>
        </w:numPr>
        <w:spacing w:line="360" w:lineRule="auto"/>
        <w:jc w:val="both"/>
        <w:rPr>
          <w:sz w:val="22"/>
          <w:szCs w:val="22"/>
        </w:rPr>
      </w:pPr>
      <w:r>
        <w:rPr>
          <w:sz w:val="22"/>
          <w:szCs w:val="22"/>
        </w:rPr>
        <w:t>Vedeme žáky ke stanovování reálných cílů, k průběžné kontrole jejich naplňování a kritickému hodnocení</w:t>
      </w:r>
    </w:p>
    <w:p w14:paraId="1C5A88AC" w14:textId="77777777" w:rsidR="000A6B8A" w:rsidRDefault="000A6B8A" w:rsidP="000A6B8A">
      <w:pPr>
        <w:numPr>
          <w:ilvl w:val="0"/>
          <w:numId w:val="3"/>
        </w:numPr>
        <w:spacing w:line="360" w:lineRule="auto"/>
        <w:jc w:val="both"/>
        <w:rPr>
          <w:sz w:val="22"/>
          <w:szCs w:val="22"/>
        </w:rPr>
      </w:pPr>
      <w:r>
        <w:rPr>
          <w:sz w:val="22"/>
          <w:szCs w:val="22"/>
        </w:rPr>
        <w:t>Motivujeme žáky k dosahování úspěchů osobních i skupinových.</w:t>
      </w:r>
    </w:p>
    <w:p w14:paraId="583A0074" w14:textId="77777777" w:rsidR="000A6B8A" w:rsidRDefault="000A6B8A">
      <w:pPr>
        <w:spacing w:line="360" w:lineRule="auto"/>
        <w:jc w:val="both"/>
        <w:rPr>
          <w:sz w:val="22"/>
          <w:szCs w:val="22"/>
        </w:rPr>
      </w:pPr>
    </w:p>
    <w:p w14:paraId="44305767" w14:textId="77777777" w:rsidR="000A6B8A" w:rsidRDefault="000A6B8A">
      <w:pPr>
        <w:spacing w:line="360" w:lineRule="auto"/>
        <w:jc w:val="both"/>
        <w:rPr>
          <w:sz w:val="22"/>
          <w:szCs w:val="22"/>
        </w:rPr>
        <w:sectPr w:rsidR="000A6B8A" w:rsidSect="00DD5317">
          <w:pgSz w:w="11906" w:h="16838" w:code="9"/>
          <w:pgMar w:top="851" w:right="567" w:bottom="663" w:left="1418" w:header="709" w:footer="709" w:gutter="0"/>
          <w:cols w:space="708"/>
          <w:docGrid w:linePitch="360"/>
        </w:sectPr>
      </w:pPr>
    </w:p>
    <w:tbl>
      <w:tblPr>
        <w:tblW w:w="15495" w:type="dxa"/>
        <w:tblInd w:w="55" w:type="dxa"/>
        <w:tblCellMar>
          <w:left w:w="70" w:type="dxa"/>
          <w:right w:w="70" w:type="dxa"/>
        </w:tblCellMar>
        <w:tblLook w:val="0000" w:firstRow="0" w:lastRow="0" w:firstColumn="0" w:lastColumn="0" w:noHBand="0" w:noVBand="0"/>
      </w:tblPr>
      <w:tblGrid>
        <w:gridCol w:w="4268"/>
        <w:gridCol w:w="283"/>
        <w:gridCol w:w="142"/>
        <w:gridCol w:w="284"/>
        <w:gridCol w:w="4110"/>
        <w:gridCol w:w="284"/>
        <w:gridCol w:w="142"/>
        <w:gridCol w:w="425"/>
        <w:gridCol w:w="3118"/>
        <w:gridCol w:w="142"/>
        <w:gridCol w:w="284"/>
        <w:gridCol w:w="708"/>
        <w:gridCol w:w="1305"/>
      </w:tblGrid>
      <w:tr w:rsidR="000A6B8A" w14:paraId="4BEC57EE" w14:textId="77777777">
        <w:trPr>
          <w:trHeight w:val="535"/>
        </w:trPr>
        <w:tc>
          <w:tcPr>
            <w:tcW w:w="15495" w:type="dxa"/>
            <w:gridSpan w:val="13"/>
            <w:tcBorders>
              <w:top w:val="single" w:sz="12" w:space="0" w:color="auto"/>
              <w:left w:val="single" w:sz="12" w:space="0" w:color="auto"/>
              <w:bottom w:val="single" w:sz="4" w:space="0" w:color="auto"/>
              <w:right w:val="single" w:sz="12" w:space="0" w:color="000000"/>
            </w:tcBorders>
            <w:shd w:val="clear" w:color="auto" w:fill="FF6600"/>
            <w:noWrap/>
          </w:tcPr>
          <w:p w14:paraId="0D95EE87" w14:textId="77777777" w:rsidR="000A6B8A" w:rsidRDefault="000A6B8A">
            <w:pPr>
              <w:jc w:val="center"/>
              <w:rPr>
                <w:rFonts w:ascii="Arial" w:hAnsi="Arial"/>
                <w:sz w:val="44"/>
                <w:szCs w:val="44"/>
              </w:rPr>
            </w:pPr>
            <w:r>
              <w:rPr>
                <w:rFonts w:ascii="Arial" w:hAnsi="Arial"/>
                <w:sz w:val="44"/>
                <w:szCs w:val="44"/>
              </w:rPr>
              <w:lastRenderedPageBreak/>
              <w:t xml:space="preserve">Tělesná výchova </w:t>
            </w:r>
          </w:p>
        </w:tc>
      </w:tr>
      <w:tr w:rsidR="000A6B8A" w14:paraId="5550C7ED" w14:textId="77777777" w:rsidTr="00D77943">
        <w:trPr>
          <w:trHeight w:val="645"/>
        </w:trPr>
        <w:tc>
          <w:tcPr>
            <w:tcW w:w="4268" w:type="dxa"/>
            <w:tcBorders>
              <w:top w:val="nil"/>
              <w:left w:val="single" w:sz="12" w:space="0" w:color="auto"/>
              <w:bottom w:val="single" w:sz="12" w:space="0" w:color="auto"/>
              <w:right w:val="single" w:sz="4" w:space="0" w:color="auto"/>
            </w:tcBorders>
            <w:shd w:val="clear" w:color="auto" w:fill="C0C0C0"/>
            <w:noWrap/>
            <w:vAlign w:val="center"/>
          </w:tcPr>
          <w:p w14:paraId="44F629B7" w14:textId="77777777" w:rsidR="000A6B8A" w:rsidRDefault="000A6B8A">
            <w:pPr>
              <w:jc w:val="center"/>
              <w:rPr>
                <w:b/>
                <w:bCs/>
              </w:rPr>
            </w:pPr>
            <w:r>
              <w:rPr>
                <w:b/>
                <w:bCs/>
              </w:rPr>
              <w:t>Očekávané výstupy z RVP GV</w:t>
            </w:r>
          </w:p>
        </w:tc>
        <w:tc>
          <w:tcPr>
            <w:tcW w:w="4819" w:type="dxa"/>
            <w:gridSpan w:val="4"/>
            <w:tcBorders>
              <w:top w:val="nil"/>
              <w:left w:val="nil"/>
              <w:bottom w:val="single" w:sz="12" w:space="0" w:color="auto"/>
              <w:right w:val="single" w:sz="4" w:space="0" w:color="auto"/>
            </w:tcBorders>
            <w:shd w:val="clear" w:color="auto" w:fill="C0C0C0"/>
            <w:noWrap/>
            <w:vAlign w:val="center"/>
          </w:tcPr>
          <w:p w14:paraId="32AB2CAB" w14:textId="77777777" w:rsidR="000A6B8A" w:rsidRDefault="000A6B8A">
            <w:pPr>
              <w:jc w:val="center"/>
              <w:rPr>
                <w:b/>
                <w:bCs/>
              </w:rPr>
            </w:pPr>
            <w:r>
              <w:rPr>
                <w:b/>
                <w:bCs/>
              </w:rPr>
              <w:t>Školní výstupy</w:t>
            </w:r>
          </w:p>
        </w:tc>
        <w:tc>
          <w:tcPr>
            <w:tcW w:w="3969" w:type="dxa"/>
            <w:gridSpan w:val="4"/>
            <w:tcBorders>
              <w:top w:val="nil"/>
              <w:left w:val="nil"/>
              <w:bottom w:val="single" w:sz="12" w:space="0" w:color="auto"/>
              <w:right w:val="single" w:sz="4" w:space="0" w:color="auto"/>
            </w:tcBorders>
            <w:shd w:val="clear" w:color="auto" w:fill="C0C0C0"/>
            <w:noWrap/>
            <w:vAlign w:val="center"/>
          </w:tcPr>
          <w:p w14:paraId="6BDD7821" w14:textId="77777777" w:rsidR="000A6B8A" w:rsidRDefault="000A6B8A">
            <w:pPr>
              <w:jc w:val="center"/>
              <w:rPr>
                <w:b/>
                <w:bCs/>
              </w:rPr>
            </w:pPr>
            <w:r>
              <w:rPr>
                <w:b/>
                <w:bCs/>
              </w:rPr>
              <w:t>Učivo</w:t>
            </w:r>
          </w:p>
        </w:tc>
        <w:tc>
          <w:tcPr>
            <w:tcW w:w="2439" w:type="dxa"/>
            <w:gridSpan w:val="4"/>
            <w:tcBorders>
              <w:top w:val="nil"/>
              <w:left w:val="nil"/>
              <w:bottom w:val="single" w:sz="12" w:space="0" w:color="auto"/>
              <w:right w:val="single" w:sz="12" w:space="0" w:color="auto"/>
            </w:tcBorders>
            <w:shd w:val="clear" w:color="auto" w:fill="C0C0C0"/>
            <w:vAlign w:val="center"/>
          </w:tcPr>
          <w:p w14:paraId="2A568C4A" w14:textId="77777777" w:rsidR="000A6B8A" w:rsidRDefault="000A6B8A">
            <w:pPr>
              <w:jc w:val="center"/>
              <w:rPr>
                <w:b/>
                <w:bCs/>
              </w:rPr>
            </w:pPr>
            <w:r>
              <w:rPr>
                <w:b/>
                <w:bCs/>
              </w:rPr>
              <w:t xml:space="preserve">Přesahy </w:t>
            </w:r>
            <w:r>
              <w:rPr>
                <w:b/>
                <w:bCs/>
              </w:rPr>
              <w:br/>
              <w:t xml:space="preserve">a vazby </w:t>
            </w:r>
          </w:p>
        </w:tc>
      </w:tr>
      <w:tr w:rsidR="000A6B8A" w14:paraId="42D66620" w14:textId="77777777">
        <w:trPr>
          <w:trHeight w:val="505"/>
        </w:trPr>
        <w:tc>
          <w:tcPr>
            <w:tcW w:w="15495" w:type="dxa"/>
            <w:gridSpan w:val="13"/>
            <w:tcBorders>
              <w:top w:val="nil"/>
              <w:left w:val="single" w:sz="4" w:space="0" w:color="auto"/>
              <w:bottom w:val="single" w:sz="4" w:space="0" w:color="auto"/>
              <w:right w:val="single" w:sz="4" w:space="0" w:color="auto"/>
            </w:tcBorders>
            <w:shd w:val="clear" w:color="auto" w:fill="FFFF99"/>
            <w:noWrap/>
            <w:vAlign w:val="center"/>
          </w:tcPr>
          <w:p w14:paraId="1712AF29" w14:textId="77777777" w:rsidR="000A6B8A" w:rsidRDefault="000A6B8A">
            <w:pPr>
              <w:jc w:val="center"/>
              <w:rPr>
                <w:rFonts w:ascii="Arial" w:hAnsi="Arial"/>
                <w:b/>
                <w:bCs/>
                <w:sz w:val="32"/>
                <w:szCs w:val="32"/>
              </w:rPr>
            </w:pPr>
            <w:r>
              <w:rPr>
                <w:rFonts w:ascii="Arial" w:hAnsi="Arial"/>
                <w:b/>
                <w:bCs/>
                <w:sz w:val="32"/>
                <w:szCs w:val="32"/>
              </w:rPr>
              <w:t>1. VG</w:t>
            </w:r>
          </w:p>
        </w:tc>
      </w:tr>
      <w:tr w:rsidR="00D77943" w14:paraId="6C9168D7" w14:textId="77777777" w:rsidTr="00D77943">
        <w:trPr>
          <w:trHeight w:val="1669"/>
        </w:trPr>
        <w:tc>
          <w:tcPr>
            <w:tcW w:w="4268" w:type="dxa"/>
            <w:tcBorders>
              <w:top w:val="nil"/>
              <w:left w:val="single" w:sz="4" w:space="0" w:color="auto"/>
              <w:bottom w:val="single" w:sz="4" w:space="0" w:color="auto"/>
              <w:right w:val="single" w:sz="4" w:space="0" w:color="auto"/>
            </w:tcBorders>
            <w:shd w:val="clear" w:color="auto" w:fill="FFFF99"/>
          </w:tcPr>
          <w:p w14:paraId="3618B63D" w14:textId="77777777" w:rsidR="00D77943" w:rsidRDefault="00D77943" w:rsidP="00D77943">
            <w:pPr>
              <w:rPr>
                <w:sz w:val="20"/>
                <w:szCs w:val="20"/>
              </w:rPr>
            </w:pPr>
            <w:r>
              <w:rPr>
                <w:sz w:val="20"/>
                <w:szCs w:val="20"/>
              </w:rPr>
              <w:t>ČINNOSTI OVLIVŇUJÍCÍ ZDRAVÍ</w:t>
            </w:r>
            <w:r>
              <w:rPr>
                <w:sz w:val="20"/>
                <w:szCs w:val="20"/>
              </w:rPr>
              <w:br/>
              <w:t>Žák</w:t>
            </w:r>
          </w:p>
          <w:p w14:paraId="6D14091D" w14:textId="77777777" w:rsidR="00D77943" w:rsidRDefault="00D77943" w:rsidP="00D77943">
            <w:pPr>
              <w:rPr>
                <w:sz w:val="20"/>
                <w:szCs w:val="20"/>
              </w:rPr>
            </w:pPr>
            <w:r>
              <w:rPr>
                <w:sz w:val="20"/>
                <w:szCs w:val="20"/>
              </w:rPr>
              <w:t xml:space="preserve">◄organizace svého pohybového režimu pomocí vhodné a dostupné pohybové aktivity v souladu s pohybovými předpoklady, zájmy a zdravotními potřebami </w:t>
            </w:r>
          </w:p>
          <w:p w14:paraId="34AE9E43" w14:textId="77777777" w:rsidR="00D77943" w:rsidRDefault="00D77943" w:rsidP="00D77943">
            <w:pPr>
              <w:rPr>
                <w:sz w:val="20"/>
                <w:szCs w:val="20"/>
              </w:rPr>
            </w:pPr>
            <w:r>
              <w:rPr>
                <w:sz w:val="20"/>
                <w:szCs w:val="20"/>
              </w:rPr>
              <w:t xml:space="preserve">◄ověří pomocí jednoduchých testů svoji úroveň zdravotně orientované zdatnosti a svalové nerovnováhy ◄usiluje o optimální rozvoj své tělesné zdatnosti; z nabídky zvolí a pro vlastní použití upraví vhodné kondiční programy nebo soubory cviků pro udržení a rozvoj úrovně zdravotně orientované zdatnosti </w:t>
            </w:r>
          </w:p>
          <w:p w14:paraId="29FA4C94" w14:textId="77777777" w:rsidR="00D77943" w:rsidRDefault="00D77943" w:rsidP="00D77943">
            <w:pPr>
              <w:rPr>
                <w:sz w:val="20"/>
                <w:szCs w:val="20"/>
              </w:rPr>
            </w:pPr>
            <w:r>
              <w:rPr>
                <w:sz w:val="20"/>
                <w:szCs w:val="20"/>
              </w:rPr>
              <w:t>◄vybere a samostatně upraví vhodné soubory cvičení zaměřené na kompenzaci jednostranného zatížení a na prevenci a případnou korekci svalové nerovnováhy</w:t>
            </w:r>
            <w:r>
              <w:rPr>
                <w:sz w:val="20"/>
                <w:szCs w:val="20"/>
              </w:rPr>
              <w:br/>
              <w:t>◄samostatně připraví organismus na pohybovou činnost s ohledem na následné pohybové zatížení</w:t>
            </w:r>
            <w:r>
              <w:rPr>
                <w:sz w:val="20"/>
                <w:szCs w:val="20"/>
              </w:rPr>
              <w:br/>
              <w:t>◄zná a využívá vhodné soubory cvičení pro tělesnou a duševní relaxaci</w:t>
            </w:r>
            <w:r>
              <w:rPr>
                <w:sz w:val="20"/>
                <w:szCs w:val="20"/>
              </w:rPr>
              <w:br/>
              <w:t xml:space="preserve">◄uplatňuje účelné a bezpečné chování při pohybových aktivitách i v neznámém prostředí </w:t>
            </w:r>
          </w:p>
          <w:p w14:paraId="02589440" w14:textId="77777777" w:rsidR="00D77943" w:rsidRDefault="00D77943" w:rsidP="00D77943">
            <w:pPr>
              <w:rPr>
                <w:sz w:val="20"/>
                <w:szCs w:val="20"/>
              </w:rPr>
            </w:pPr>
            <w:r>
              <w:rPr>
                <w:sz w:val="20"/>
                <w:szCs w:val="20"/>
              </w:rPr>
              <w:t>◄poskytne první pomoc při sportovních či jiných úrazech i v nestandardních podmínkách</w:t>
            </w:r>
          </w:p>
          <w:p w14:paraId="1B3BFD7F" w14:textId="77777777" w:rsidR="00D77943" w:rsidRDefault="00D77943" w:rsidP="00D77943">
            <w:pPr>
              <w:rPr>
                <w:color w:val="000000"/>
                <w:sz w:val="20"/>
                <w:szCs w:val="20"/>
              </w:rPr>
            </w:pPr>
            <w:r>
              <w:rPr>
                <w:color w:val="000000"/>
                <w:sz w:val="20"/>
                <w:szCs w:val="20"/>
              </w:rPr>
              <w:t>◄zná zásady bezpečnosti a orientace v zimní krajině</w:t>
            </w:r>
          </w:p>
          <w:p w14:paraId="6778A4FD" w14:textId="77777777" w:rsidR="00D77943" w:rsidRDefault="00D77943" w:rsidP="00D77943">
            <w:pPr>
              <w:rPr>
                <w:sz w:val="20"/>
                <w:szCs w:val="20"/>
              </w:rPr>
            </w:pPr>
            <w:r>
              <w:rPr>
                <w:sz w:val="20"/>
                <w:szCs w:val="20"/>
              </w:rPr>
              <w:t>◄usiluje o zdravý způsob života a pečuje o zdraví</w:t>
            </w:r>
            <w:r>
              <w:rPr>
                <w:sz w:val="20"/>
                <w:szCs w:val="20"/>
              </w:rPr>
              <w:br/>
              <w:t>◄zná správné modely chování při mimořádných událostech</w:t>
            </w:r>
          </w:p>
          <w:p w14:paraId="1A5E6311" w14:textId="77777777" w:rsidR="00D77943" w:rsidRDefault="00D77943" w:rsidP="00D77943">
            <w:pPr>
              <w:rPr>
                <w:sz w:val="20"/>
                <w:szCs w:val="20"/>
              </w:rPr>
            </w:pPr>
          </w:p>
          <w:p w14:paraId="320B3EE5" w14:textId="77777777" w:rsidR="00D77943" w:rsidRDefault="00D77943" w:rsidP="00D77943">
            <w:pPr>
              <w:rPr>
                <w:color w:val="000000"/>
                <w:sz w:val="20"/>
                <w:szCs w:val="20"/>
              </w:rPr>
            </w:pPr>
            <w:r>
              <w:rPr>
                <w:color w:val="000000"/>
                <w:sz w:val="20"/>
                <w:szCs w:val="20"/>
              </w:rPr>
              <w:t>ČINNOSTI OVLIVŇUJÍCÍ ÚROVEŇ POHYBOVÝCH DOVEDNOSTÍ</w:t>
            </w:r>
            <w:r>
              <w:rPr>
                <w:color w:val="000000"/>
                <w:sz w:val="20"/>
                <w:szCs w:val="20"/>
              </w:rPr>
              <w:br/>
            </w:r>
            <w:r>
              <w:rPr>
                <w:color w:val="000000"/>
                <w:sz w:val="20"/>
                <w:szCs w:val="20"/>
              </w:rPr>
              <w:lastRenderedPageBreak/>
              <w:t>Žák</w:t>
            </w:r>
            <w:r>
              <w:rPr>
                <w:color w:val="000000"/>
                <w:sz w:val="20"/>
                <w:szCs w:val="20"/>
              </w:rPr>
              <w:br/>
              <w:t>◄provádí v souladu s individuálními předpoklady osvojované pohybové dovednosti a tvořivě je aplikuje ve hře, soutěži</w:t>
            </w:r>
          </w:p>
          <w:p w14:paraId="7478A81C" w14:textId="77777777" w:rsidR="00D77943" w:rsidRDefault="00D77943" w:rsidP="00D77943">
            <w:pPr>
              <w:rPr>
                <w:color w:val="000000"/>
                <w:sz w:val="20"/>
                <w:szCs w:val="20"/>
              </w:rPr>
            </w:pPr>
            <w:r>
              <w:rPr>
                <w:color w:val="000000"/>
                <w:sz w:val="20"/>
                <w:szCs w:val="20"/>
              </w:rPr>
              <w:t>◄zvládá základní postupy rozvoje osvojovaných pohybových dovedností, které používá při svém pohybovém sebezdokonalování</w:t>
            </w:r>
          </w:p>
          <w:p w14:paraId="53D640F8" w14:textId="77777777" w:rsidR="00D77943" w:rsidRDefault="00D77943" w:rsidP="00D77943">
            <w:pPr>
              <w:rPr>
                <w:color w:val="000000"/>
                <w:sz w:val="20"/>
                <w:szCs w:val="20"/>
              </w:rPr>
            </w:pPr>
            <w:r>
              <w:rPr>
                <w:color w:val="000000"/>
                <w:sz w:val="20"/>
                <w:szCs w:val="20"/>
              </w:rPr>
              <w:t>◄posoudí kvalitu osvojované pohybové činnosti a jejích stěžejních částí, označí zjevné příčiny nedostatků a uplatní osvojené postupy vedoucí k potřebné změně</w:t>
            </w:r>
          </w:p>
          <w:p w14:paraId="5D873B3D" w14:textId="77777777" w:rsidR="00D77943" w:rsidRDefault="00D77943" w:rsidP="00D77943">
            <w:pPr>
              <w:rPr>
                <w:color w:val="000000"/>
                <w:sz w:val="20"/>
                <w:szCs w:val="20"/>
              </w:rPr>
            </w:pPr>
            <w:r>
              <w:rPr>
                <w:color w:val="000000"/>
                <w:sz w:val="20"/>
                <w:szCs w:val="20"/>
              </w:rPr>
              <w:t>◄přizpůsobuje svou pohybovou činnost skladbě ostatních sportujících s přihlédnutím a respektováním individuálních rozdílů (věk, pohlaví, výkonnost atd.)</w:t>
            </w:r>
          </w:p>
          <w:p w14:paraId="27F88880" w14:textId="77777777" w:rsidR="00D77943" w:rsidRDefault="00D77943" w:rsidP="00D77943">
            <w:pPr>
              <w:rPr>
                <w:color w:val="000000"/>
                <w:sz w:val="20"/>
                <w:szCs w:val="20"/>
              </w:rPr>
            </w:pPr>
          </w:p>
          <w:p w14:paraId="04995B37" w14:textId="77777777" w:rsidR="00D77943" w:rsidRDefault="00D77943" w:rsidP="00D77943">
            <w:pPr>
              <w:rPr>
                <w:sz w:val="20"/>
                <w:szCs w:val="20"/>
              </w:rPr>
            </w:pPr>
            <w:r>
              <w:rPr>
                <w:sz w:val="20"/>
                <w:szCs w:val="20"/>
              </w:rPr>
              <w:t>ČINNOSTI PODPORUJÍCÍ POHYBOVÉ UČENÍ</w:t>
            </w:r>
            <w:r>
              <w:rPr>
                <w:sz w:val="20"/>
                <w:szCs w:val="20"/>
              </w:rPr>
              <w:br/>
              <w:t>Žák</w:t>
            </w:r>
          </w:p>
          <w:p w14:paraId="0A4CEFC0" w14:textId="77777777" w:rsidR="00D77943" w:rsidRDefault="00D77943" w:rsidP="00D77943">
            <w:pPr>
              <w:rPr>
                <w:sz w:val="20"/>
                <w:szCs w:val="20"/>
              </w:rPr>
            </w:pPr>
            <w:r>
              <w:rPr>
                <w:sz w:val="20"/>
                <w:szCs w:val="20"/>
              </w:rPr>
              <w:t>◄užívá osvojené tělocvičné názvosloví na úrovni cvičence, rozhodčího, organizátora soutěží</w:t>
            </w:r>
          </w:p>
          <w:p w14:paraId="44965704" w14:textId="77777777" w:rsidR="00D77943" w:rsidRDefault="00D77943" w:rsidP="00D77943">
            <w:pPr>
              <w:rPr>
                <w:sz w:val="20"/>
                <w:szCs w:val="20"/>
              </w:rPr>
            </w:pPr>
            <w:r>
              <w:rPr>
                <w:color w:val="000000"/>
                <w:sz w:val="20"/>
                <w:szCs w:val="20"/>
              </w:rPr>
              <w:t>◄volí dle osvojované pohybové činnosti vhodnou výzbroj a výstroj</w:t>
            </w:r>
            <w:r>
              <w:rPr>
                <w:sz w:val="20"/>
                <w:szCs w:val="20"/>
              </w:rPr>
              <w:br/>
              <w:t>◄aktivně naplňuje ve školních podmínkách základní olympijské myšlenky – čestné soupeření, pomoc handicapovaným, respekt k opačnému pohlavní, ochranu přírody při sportu</w:t>
            </w:r>
            <w:r>
              <w:rPr>
                <w:sz w:val="20"/>
                <w:szCs w:val="20"/>
              </w:rPr>
              <w:br/>
              <w:t xml:space="preserve">◄respektuje práva a povinnosti vyplývající z různých sportovních rolí, spolupracuje na taktice vedoucí k úspěchu družstva </w:t>
            </w:r>
          </w:p>
          <w:p w14:paraId="56950C1E" w14:textId="77777777" w:rsidR="00D77943" w:rsidRDefault="00D77943" w:rsidP="00D77943">
            <w:pPr>
              <w:rPr>
                <w:sz w:val="20"/>
                <w:szCs w:val="20"/>
              </w:rPr>
            </w:pPr>
            <w:r>
              <w:rPr>
                <w:sz w:val="20"/>
                <w:szCs w:val="20"/>
              </w:rPr>
              <w:t>◄respektuje pravidla osvojovaných sportů, rozhoduje a spolurozhoduje utkání závody, soutěže na úrovni školy</w:t>
            </w:r>
            <w:r>
              <w:rPr>
                <w:sz w:val="20"/>
                <w:szCs w:val="20"/>
              </w:rPr>
              <w:br/>
              <w:t>◄sleduje dle pokynů určené pohybové výkony, sportovní výsledky a činnosti související s pohybem a zdravím – data eviduje, vyhodnotí a vhodně prezentuje</w:t>
            </w:r>
            <w:r>
              <w:rPr>
                <w:sz w:val="20"/>
                <w:szCs w:val="20"/>
              </w:rPr>
              <w:br/>
              <w:t>◄zorganizuje samostatně i v týmu jednoduché turnaje, závody, na úrovni školy; spolurozhoduje osvojované hry a soutěže</w:t>
            </w:r>
          </w:p>
        </w:tc>
        <w:tc>
          <w:tcPr>
            <w:tcW w:w="4819" w:type="dxa"/>
            <w:gridSpan w:val="4"/>
            <w:tcBorders>
              <w:top w:val="nil"/>
              <w:left w:val="nil"/>
              <w:bottom w:val="single" w:sz="4" w:space="0" w:color="auto"/>
              <w:right w:val="single" w:sz="4" w:space="0" w:color="auto"/>
            </w:tcBorders>
            <w:shd w:val="clear" w:color="auto" w:fill="FFFF99"/>
          </w:tcPr>
          <w:p w14:paraId="2EFEC8AB" w14:textId="77777777" w:rsidR="00D77943" w:rsidRDefault="00D77943" w:rsidP="00D77943">
            <w:pPr>
              <w:rPr>
                <w:sz w:val="20"/>
                <w:szCs w:val="20"/>
              </w:rPr>
            </w:pPr>
          </w:p>
          <w:p w14:paraId="7F6525EE" w14:textId="77777777" w:rsidR="00D77943" w:rsidRDefault="00D77943" w:rsidP="00D77943">
            <w:pPr>
              <w:rPr>
                <w:sz w:val="20"/>
                <w:szCs w:val="20"/>
              </w:rPr>
            </w:pPr>
            <w:r>
              <w:rPr>
                <w:sz w:val="20"/>
                <w:szCs w:val="20"/>
              </w:rPr>
              <w:t>Žák</w:t>
            </w:r>
          </w:p>
          <w:p w14:paraId="666D052F" w14:textId="77777777" w:rsidR="00D77943" w:rsidRDefault="00D77943" w:rsidP="00D77943">
            <w:pPr>
              <w:autoSpaceDE w:val="0"/>
              <w:autoSpaceDN w:val="0"/>
              <w:adjustRightInd w:val="0"/>
              <w:rPr>
                <w:sz w:val="20"/>
                <w:szCs w:val="20"/>
              </w:rPr>
            </w:pPr>
            <w:r>
              <w:rPr>
                <w:sz w:val="20"/>
                <w:szCs w:val="20"/>
              </w:rPr>
              <w:t>◄zná svoji současnou úroveň pohybových dovedností a znalostí</w:t>
            </w:r>
            <w:r>
              <w:rPr>
                <w:sz w:val="20"/>
                <w:szCs w:val="20"/>
              </w:rPr>
              <w:br/>
              <w:t>◄aktivně vstupuje do organizace svého pohybového režimu, některé pohybové činnosti zařazuje pravidelně a s konkrétním účelem</w:t>
            </w:r>
          </w:p>
          <w:p w14:paraId="7F6CC14C" w14:textId="77777777" w:rsidR="00D77943" w:rsidRDefault="00D77943" w:rsidP="00D77943">
            <w:pPr>
              <w:autoSpaceDE w:val="0"/>
              <w:autoSpaceDN w:val="0"/>
              <w:adjustRightInd w:val="0"/>
              <w:rPr>
                <w:sz w:val="20"/>
                <w:szCs w:val="20"/>
              </w:rPr>
            </w:pPr>
            <w:r>
              <w:rPr>
                <w:sz w:val="20"/>
                <w:szCs w:val="20"/>
              </w:rPr>
              <w:t>◄zařazuje do pohybového režimu korektivní cvičení, vytváří varianty osvojených pohybových her</w:t>
            </w:r>
            <w:r>
              <w:rPr>
                <w:sz w:val="20"/>
                <w:szCs w:val="20"/>
              </w:rPr>
              <w:br/>
              <w:t xml:space="preserve">◄podle své úrovně zvládne a procvičí samostatně jednotlivé TV aktivity (hry, atletiku, gymnastiku, pořadová cvičení, rozcvičky) </w:t>
            </w:r>
            <w:r>
              <w:rPr>
                <w:sz w:val="20"/>
                <w:szCs w:val="20"/>
              </w:rPr>
              <w:br/>
              <w:t>◄zvládá organizaci prostoru a činnosti, výběr sportovní výzbroje a výstroje</w:t>
            </w:r>
            <w:r>
              <w:rPr>
                <w:sz w:val="20"/>
                <w:szCs w:val="20"/>
              </w:rPr>
              <w:br/>
              <w:t>◄chápe význam pohybových aktivit  a relaxačních cvičení pro zdraví</w:t>
            </w:r>
            <w:r>
              <w:rPr>
                <w:sz w:val="20"/>
                <w:szCs w:val="20"/>
              </w:rPr>
              <w:br/>
              <w:t>◄uplatňuje základy chování  a bezpečnosti při TV, sportu a při sport. soutěžích i v méně známém prostředí</w:t>
            </w:r>
            <w:r>
              <w:rPr>
                <w:sz w:val="20"/>
                <w:szCs w:val="20"/>
              </w:rPr>
              <w:br/>
              <w:t>◄uplatňuje základy správné životosprávy, odmítá drogy a jiné škodliviny jako neslučitelné se sportovní</w:t>
            </w:r>
          </w:p>
          <w:p w14:paraId="0A409007" w14:textId="77777777" w:rsidR="00D77943" w:rsidRDefault="00D77943" w:rsidP="00D77943">
            <w:pPr>
              <w:autoSpaceDE w:val="0"/>
              <w:autoSpaceDN w:val="0"/>
              <w:adjustRightInd w:val="0"/>
              <w:rPr>
                <w:sz w:val="20"/>
                <w:szCs w:val="20"/>
              </w:rPr>
            </w:pPr>
            <w:r>
              <w:rPr>
                <w:sz w:val="20"/>
                <w:szCs w:val="20"/>
              </w:rPr>
              <w:t>etikou a zdravím</w:t>
            </w:r>
          </w:p>
          <w:p w14:paraId="69E20321" w14:textId="77777777" w:rsidR="00D77943" w:rsidRDefault="00D77943" w:rsidP="00D77943">
            <w:pPr>
              <w:autoSpaceDE w:val="0"/>
              <w:autoSpaceDN w:val="0"/>
              <w:adjustRightInd w:val="0"/>
              <w:rPr>
                <w:sz w:val="20"/>
                <w:szCs w:val="20"/>
              </w:rPr>
            </w:pPr>
            <w:r>
              <w:rPr>
                <w:sz w:val="20"/>
                <w:szCs w:val="20"/>
              </w:rPr>
              <w:t>◄usiluje o aktivní podporu zdraví</w:t>
            </w:r>
          </w:p>
          <w:p w14:paraId="1E9EF7BC" w14:textId="77777777" w:rsidR="00D77943" w:rsidRDefault="00D77943" w:rsidP="00D77943">
            <w:pPr>
              <w:rPr>
                <w:sz w:val="20"/>
                <w:szCs w:val="20"/>
              </w:rPr>
            </w:pPr>
            <w:r>
              <w:rPr>
                <w:sz w:val="20"/>
                <w:szCs w:val="20"/>
              </w:rPr>
              <w:t>◄poskytne první pomoc i v nestandardních podmínkách</w:t>
            </w:r>
          </w:p>
          <w:p w14:paraId="5392AC9B" w14:textId="77777777" w:rsidR="00D77943" w:rsidRDefault="00D77943" w:rsidP="00D77943">
            <w:pPr>
              <w:autoSpaceDE w:val="0"/>
              <w:autoSpaceDN w:val="0"/>
              <w:adjustRightInd w:val="0"/>
              <w:rPr>
                <w:sz w:val="20"/>
                <w:szCs w:val="20"/>
              </w:rPr>
            </w:pPr>
            <w:r>
              <w:rPr>
                <w:color w:val="000000"/>
                <w:sz w:val="20"/>
                <w:szCs w:val="20"/>
              </w:rPr>
              <w:t>◄vhodná příprava na horskou túru na lyžích, na pobyt v zimní přírodě</w:t>
            </w:r>
            <w:r>
              <w:rPr>
                <w:sz w:val="20"/>
                <w:szCs w:val="20"/>
              </w:rPr>
              <w:t xml:space="preserve"> </w:t>
            </w:r>
          </w:p>
          <w:p w14:paraId="3CF490D3" w14:textId="77777777" w:rsidR="00D77943" w:rsidRDefault="00D77943" w:rsidP="00D77943">
            <w:pPr>
              <w:autoSpaceDE w:val="0"/>
              <w:autoSpaceDN w:val="0"/>
              <w:adjustRightInd w:val="0"/>
              <w:rPr>
                <w:sz w:val="20"/>
                <w:szCs w:val="20"/>
              </w:rPr>
            </w:pPr>
            <w:r>
              <w:rPr>
                <w:sz w:val="20"/>
                <w:szCs w:val="20"/>
              </w:rPr>
              <w:t>◄vysvětlí na příkladech přímé souvislosti mezi tělesným, duševním, sociálním zdravím a vztah mezi uspokojováním základních lidských potřeba hodnotou zdraví; dovede posoudit různé způsoby chování lidí z hlediska odpovědnosti za vlastní zdraví i zdraví druhých a vyvozuje z nich osobní odpovědnost ve prospěch aktivní podpory zdraví</w:t>
            </w:r>
          </w:p>
          <w:p w14:paraId="0D64B251" w14:textId="77777777" w:rsidR="00D77943" w:rsidRDefault="00D77943" w:rsidP="00D77943">
            <w:pPr>
              <w:autoSpaceDE w:val="0"/>
              <w:autoSpaceDN w:val="0"/>
              <w:adjustRightInd w:val="0"/>
              <w:rPr>
                <w:sz w:val="20"/>
                <w:szCs w:val="20"/>
              </w:rPr>
            </w:pPr>
            <w:r>
              <w:rPr>
                <w:sz w:val="20"/>
                <w:szCs w:val="20"/>
              </w:rPr>
              <w:t>◄zná a uplatňuje zásady zdravé výživy</w:t>
            </w:r>
          </w:p>
          <w:p w14:paraId="6B1981B9" w14:textId="77777777" w:rsidR="00D77943" w:rsidRDefault="00D77943" w:rsidP="00D77943">
            <w:pPr>
              <w:rPr>
                <w:sz w:val="20"/>
                <w:szCs w:val="20"/>
              </w:rPr>
            </w:pPr>
            <w:r>
              <w:rPr>
                <w:sz w:val="20"/>
                <w:szCs w:val="20"/>
              </w:rPr>
              <w:lastRenderedPageBreak/>
              <w:t>◄vysvětlí na příkladech správné chování při mimořádných událostech</w:t>
            </w:r>
          </w:p>
          <w:p w14:paraId="4C928E2B" w14:textId="77777777" w:rsidR="00D77943" w:rsidRDefault="00D77943" w:rsidP="00D77943">
            <w:pPr>
              <w:rPr>
                <w:sz w:val="20"/>
                <w:szCs w:val="20"/>
              </w:rPr>
            </w:pPr>
            <w:r>
              <w:rPr>
                <w:sz w:val="20"/>
                <w:szCs w:val="20"/>
              </w:rPr>
              <w:t>◄Prokáže praktické znalosti a dovednosti související s přípravou na mimořádné události</w:t>
            </w:r>
          </w:p>
          <w:p w14:paraId="2D64DA1E" w14:textId="77777777" w:rsidR="00D77943" w:rsidRDefault="00D77943" w:rsidP="00D77943">
            <w:pPr>
              <w:rPr>
                <w:sz w:val="20"/>
                <w:szCs w:val="20"/>
              </w:rPr>
            </w:pPr>
            <w:r>
              <w:rPr>
                <w:sz w:val="20"/>
                <w:szCs w:val="20"/>
              </w:rPr>
              <w:t>◄Zná způsoby likvidace následků hromadného zasažení obyvatel</w:t>
            </w:r>
          </w:p>
          <w:p w14:paraId="11108A37" w14:textId="77777777" w:rsidR="00D77943" w:rsidRDefault="00D77943" w:rsidP="00D77943">
            <w:pPr>
              <w:rPr>
                <w:sz w:val="20"/>
                <w:szCs w:val="20"/>
              </w:rPr>
            </w:pPr>
          </w:p>
          <w:p w14:paraId="4293273D" w14:textId="77777777" w:rsidR="00D77943" w:rsidRDefault="00D77943" w:rsidP="00D77943">
            <w:pPr>
              <w:rPr>
                <w:color w:val="000000"/>
                <w:sz w:val="20"/>
                <w:szCs w:val="20"/>
              </w:rPr>
            </w:pPr>
          </w:p>
          <w:p w14:paraId="22551F09" w14:textId="77777777" w:rsidR="00D77943" w:rsidRDefault="00D77943" w:rsidP="00D77943">
            <w:pPr>
              <w:rPr>
                <w:color w:val="000000"/>
                <w:sz w:val="20"/>
                <w:szCs w:val="20"/>
              </w:rPr>
            </w:pPr>
          </w:p>
          <w:p w14:paraId="369467E0" w14:textId="77777777" w:rsidR="00D77943" w:rsidRDefault="00D77943" w:rsidP="00D77943">
            <w:pPr>
              <w:rPr>
                <w:color w:val="000000"/>
                <w:sz w:val="20"/>
                <w:szCs w:val="20"/>
              </w:rPr>
            </w:pPr>
            <w:r>
              <w:rPr>
                <w:color w:val="000000"/>
                <w:sz w:val="20"/>
                <w:szCs w:val="20"/>
              </w:rPr>
              <w:t>Žák</w:t>
            </w:r>
          </w:p>
          <w:p w14:paraId="7661BA6A" w14:textId="77777777" w:rsidR="00D77943" w:rsidRDefault="00D77943" w:rsidP="00D77943">
            <w:pPr>
              <w:rPr>
                <w:color w:val="000000"/>
                <w:sz w:val="20"/>
                <w:szCs w:val="20"/>
              </w:rPr>
            </w:pPr>
            <w:r>
              <w:rPr>
                <w:color w:val="000000"/>
                <w:sz w:val="20"/>
                <w:szCs w:val="20"/>
              </w:rPr>
              <w:t>◄ovládá činnosti podporující pohybové učení</w:t>
            </w:r>
            <w:r>
              <w:rPr>
                <w:color w:val="000000"/>
                <w:sz w:val="20"/>
                <w:szCs w:val="20"/>
              </w:rPr>
              <w:br/>
              <w:t>◄ zná základní tělovýchovné pojmy, povely, signály</w:t>
            </w:r>
            <w:r>
              <w:rPr>
                <w:color w:val="000000"/>
                <w:sz w:val="20"/>
                <w:szCs w:val="20"/>
              </w:rPr>
              <w:br/>
              <w:t>◄bude znát pravidla osvojovaných her, závodů a soutěží</w:t>
            </w:r>
            <w:r>
              <w:rPr>
                <w:color w:val="000000"/>
                <w:sz w:val="20"/>
                <w:szCs w:val="20"/>
              </w:rPr>
              <w:br/>
              <w:t>◄zhodnotí kvalitu vlastní pohybové činnosti a v případě nutnosti provede korekci vedoucí k odstranění jejich nedostatků</w:t>
            </w:r>
          </w:p>
          <w:p w14:paraId="1E395DA2" w14:textId="77777777" w:rsidR="00D77943" w:rsidRDefault="00D77943" w:rsidP="00D77943">
            <w:pPr>
              <w:rPr>
                <w:color w:val="000000"/>
                <w:sz w:val="20"/>
                <w:szCs w:val="20"/>
              </w:rPr>
            </w:pPr>
            <w:r>
              <w:rPr>
                <w:color w:val="000000"/>
                <w:sz w:val="20"/>
                <w:szCs w:val="20"/>
              </w:rPr>
              <w:t>◄ posuzuje, měř a hodnotí pohybové činnosti</w:t>
            </w:r>
            <w:r>
              <w:rPr>
                <w:color w:val="000000"/>
                <w:sz w:val="20"/>
                <w:szCs w:val="20"/>
              </w:rPr>
              <w:br/>
              <w:t>◄zvládá pohybové dovednosti a návyky v gymnastice, v atletice, v pohybových hrách se zaměřením na rychlost, vytrvalost, výbušnost, ve sportovních hrách (košíková, kopaná, florbal, odbíjená, softball)</w:t>
            </w:r>
          </w:p>
          <w:p w14:paraId="19C9E3B3" w14:textId="77777777" w:rsidR="00D77943" w:rsidRDefault="00D77943" w:rsidP="00D77943">
            <w:pPr>
              <w:rPr>
                <w:sz w:val="20"/>
                <w:szCs w:val="20"/>
              </w:rPr>
            </w:pPr>
            <w:r>
              <w:rPr>
                <w:sz w:val="20"/>
                <w:szCs w:val="20"/>
              </w:rPr>
              <w:t xml:space="preserve">◄zná druhy lyží </w:t>
            </w:r>
          </w:p>
          <w:p w14:paraId="71310751" w14:textId="77777777" w:rsidR="00D77943" w:rsidRDefault="00D77943" w:rsidP="00D77943">
            <w:pPr>
              <w:rPr>
                <w:color w:val="000000"/>
                <w:sz w:val="20"/>
                <w:szCs w:val="20"/>
              </w:rPr>
            </w:pPr>
            <w:r>
              <w:rPr>
                <w:sz w:val="20"/>
                <w:szCs w:val="20"/>
              </w:rPr>
              <w:t>◄získá základní lyžařské dovednosti a návyky (jízda na vleku, jízda šikmo svahem, brždění, odšlapování, základní oblouk,)</w:t>
            </w:r>
          </w:p>
          <w:p w14:paraId="00F29E99" w14:textId="77777777" w:rsidR="00D77943" w:rsidRDefault="00D77943" w:rsidP="00D77943">
            <w:pPr>
              <w:rPr>
                <w:sz w:val="20"/>
                <w:szCs w:val="20"/>
              </w:rPr>
            </w:pPr>
          </w:p>
          <w:p w14:paraId="76BB03E8" w14:textId="77777777" w:rsidR="00D77943" w:rsidRDefault="00D77943" w:rsidP="00D77943">
            <w:pPr>
              <w:rPr>
                <w:sz w:val="20"/>
                <w:szCs w:val="20"/>
              </w:rPr>
            </w:pPr>
          </w:p>
          <w:p w14:paraId="7F91E18D" w14:textId="77777777" w:rsidR="00D77943" w:rsidRDefault="00D77943" w:rsidP="00D77943">
            <w:pPr>
              <w:rPr>
                <w:sz w:val="20"/>
                <w:szCs w:val="20"/>
              </w:rPr>
            </w:pPr>
            <w:r>
              <w:rPr>
                <w:sz w:val="20"/>
                <w:szCs w:val="20"/>
              </w:rPr>
              <w:t>Žák</w:t>
            </w:r>
          </w:p>
          <w:p w14:paraId="1A86D6C9" w14:textId="77777777" w:rsidR="00D77943" w:rsidRDefault="00D77943" w:rsidP="00D77943">
            <w:pPr>
              <w:rPr>
                <w:sz w:val="20"/>
                <w:szCs w:val="20"/>
              </w:rPr>
            </w:pPr>
            <w:r>
              <w:rPr>
                <w:sz w:val="20"/>
                <w:szCs w:val="20"/>
              </w:rPr>
              <w:t>◄jedná v duchu fair play: dodržuje pravidla her a soutěží, pozná a označí zjevné přestupky</w:t>
            </w:r>
            <w:r>
              <w:rPr>
                <w:sz w:val="20"/>
                <w:szCs w:val="20"/>
              </w:rPr>
              <w:br/>
              <w:t>proti pravidlům a adekvátně na ně reaguje</w:t>
            </w:r>
            <w:r>
              <w:rPr>
                <w:sz w:val="20"/>
                <w:szCs w:val="20"/>
              </w:rPr>
              <w:br/>
              <w:t>◄organizuje  pohybové činnosti a soutěže na úrovni školy</w:t>
            </w:r>
            <w:r>
              <w:rPr>
                <w:sz w:val="20"/>
                <w:szCs w:val="20"/>
              </w:rPr>
              <w:br/>
              <w:t>◄změří, zaznamená a vyhodnotí základní pohybové výkony a porovná je s předchozími výsledky</w:t>
            </w:r>
            <w:r>
              <w:rPr>
                <w:sz w:val="20"/>
                <w:szCs w:val="20"/>
              </w:rPr>
              <w:br/>
              <w:t>◄orientuje se v informačních zdrojích o pohybových aktivitách a sportovních akcích ve škole i v místě bydliště; samostatně získá potřebné informace</w:t>
            </w:r>
            <w:r>
              <w:rPr>
                <w:sz w:val="20"/>
                <w:szCs w:val="20"/>
              </w:rPr>
              <w:br/>
              <w:t>◄bude mít možnost účastnit se na sportovních soutěžích mezi školami nejen v rámci AŠSK</w:t>
            </w:r>
          </w:p>
          <w:p w14:paraId="41EA9A89" w14:textId="77777777" w:rsidR="00D77943" w:rsidRDefault="00D77943" w:rsidP="00D77943">
            <w:pPr>
              <w:rPr>
                <w:sz w:val="20"/>
                <w:szCs w:val="20"/>
              </w:rPr>
            </w:pPr>
          </w:p>
        </w:tc>
        <w:tc>
          <w:tcPr>
            <w:tcW w:w="3969" w:type="dxa"/>
            <w:gridSpan w:val="4"/>
            <w:tcBorders>
              <w:top w:val="nil"/>
              <w:left w:val="nil"/>
              <w:bottom w:val="single" w:sz="4" w:space="0" w:color="auto"/>
              <w:right w:val="single" w:sz="4" w:space="0" w:color="auto"/>
            </w:tcBorders>
            <w:shd w:val="clear" w:color="auto" w:fill="FFFF99"/>
          </w:tcPr>
          <w:p w14:paraId="6037587A" w14:textId="77777777" w:rsidR="00D77943" w:rsidRDefault="00D77943" w:rsidP="00D77943">
            <w:pPr>
              <w:rPr>
                <w:sz w:val="20"/>
                <w:szCs w:val="20"/>
              </w:rPr>
            </w:pPr>
            <w:r>
              <w:rPr>
                <w:sz w:val="20"/>
                <w:szCs w:val="20"/>
              </w:rPr>
              <w:lastRenderedPageBreak/>
              <w:t>Zdravotně zaměřená cvičení</w:t>
            </w:r>
            <w:r>
              <w:rPr>
                <w:sz w:val="20"/>
                <w:szCs w:val="20"/>
              </w:rPr>
              <w:br/>
              <w:t>Kondiční testy</w:t>
            </w:r>
            <w:r>
              <w:rPr>
                <w:sz w:val="20"/>
                <w:szCs w:val="20"/>
              </w:rPr>
              <w:br/>
              <w:t>Individuální pohybový režim</w:t>
            </w:r>
          </w:p>
          <w:p w14:paraId="464A30F0" w14:textId="77777777" w:rsidR="00D77943" w:rsidRDefault="00D77943" w:rsidP="00D77943">
            <w:pPr>
              <w:rPr>
                <w:sz w:val="20"/>
                <w:szCs w:val="20"/>
              </w:rPr>
            </w:pPr>
            <w:r>
              <w:rPr>
                <w:sz w:val="20"/>
                <w:szCs w:val="20"/>
              </w:rPr>
              <w:t>Prevence a korekce jednostranného zatížení a svalových dysbalancí</w:t>
            </w:r>
            <w:r>
              <w:rPr>
                <w:sz w:val="20"/>
                <w:szCs w:val="20"/>
              </w:rPr>
              <w:br/>
              <w:t>Kompenzační, vyrovnávací, relaxační, posilovací, dechová cvičení</w:t>
            </w:r>
          </w:p>
          <w:p w14:paraId="27444141" w14:textId="77777777" w:rsidR="00D77943" w:rsidRDefault="00D77943" w:rsidP="00D77943">
            <w:pPr>
              <w:rPr>
                <w:sz w:val="20"/>
                <w:szCs w:val="20"/>
              </w:rPr>
            </w:pPr>
            <w:r>
              <w:rPr>
                <w:sz w:val="20"/>
                <w:szCs w:val="20"/>
              </w:rPr>
              <w:t>Hygiena a bezpečnost při pohybových činnostech v nestandardním prostředí</w:t>
            </w:r>
            <w:r>
              <w:rPr>
                <w:sz w:val="20"/>
                <w:szCs w:val="20"/>
              </w:rPr>
              <w:br/>
              <w:t>Rizikové faktory při pohybových cvičeních a jejich eliminace</w:t>
            </w:r>
          </w:p>
          <w:p w14:paraId="00881AD5" w14:textId="77777777" w:rsidR="00D77943" w:rsidRDefault="00D77943" w:rsidP="00D77943">
            <w:pPr>
              <w:rPr>
                <w:sz w:val="20"/>
                <w:szCs w:val="20"/>
              </w:rPr>
            </w:pPr>
            <w:r>
              <w:rPr>
                <w:sz w:val="20"/>
                <w:szCs w:val="20"/>
              </w:rPr>
              <w:t>Regenerace, tělesná a duševní hygiena</w:t>
            </w:r>
          </w:p>
          <w:p w14:paraId="007A040C" w14:textId="77777777" w:rsidR="00D77943" w:rsidRDefault="00D77943" w:rsidP="00D77943">
            <w:pPr>
              <w:rPr>
                <w:sz w:val="20"/>
                <w:szCs w:val="20"/>
              </w:rPr>
            </w:pPr>
            <w:r>
              <w:rPr>
                <w:sz w:val="20"/>
                <w:szCs w:val="20"/>
              </w:rPr>
              <w:t>Relaxace a péče o zdraví</w:t>
            </w:r>
          </w:p>
          <w:p w14:paraId="63F9E958" w14:textId="77777777" w:rsidR="00D77943" w:rsidRDefault="00D77943" w:rsidP="00D77943">
            <w:pPr>
              <w:rPr>
                <w:sz w:val="20"/>
                <w:szCs w:val="20"/>
              </w:rPr>
            </w:pPr>
            <w:r>
              <w:rPr>
                <w:sz w:val="20"/>
                <w:szCs w:val="20"/>
              </w:rPr>
              <w:t>První pomoc při TV a sportu v různém prostředí a klimatických podmínkách. Improvizované ošetření poranění a odsun raněného</w:t>
            </w:r>
          </w:p>
          <w:p w14:paraId="0579C806" w14:textId="77777777" w:rsidR="00D77943" w:rsidRDefault="00D77943" w:rsidP="00D77943">
            <w:pPr>
              <w:rPr>
                <w:sz w:val="20"/>
                <w:szCs w:val="20"/>
              </w:rPr>
            </w:pPr>
            <w:r>
              <w:rPr>
                <w:color w:val="000000"/>
                <w:sz w:val="20"/>
                <w:szCs w:val="20"/>
              </w:rPr>
              <w:t>Výzbroj a výstroj pro pobyt v přírodě a lyžování</w:t>
            </w:r>
          </w:p>
          <w:p w14:paraId="2BFB3A64" w14:textId="77777777" w:rsidR="00D77943" w:rsidRDefault="00D77943" w:rsidP="00D77943">
            <w:pPr>
              <w:rPr>
                <w:color w:val="000000"/>
                <w:sz w:val="20"/>
                <w:szCs w:val="20"/>
              </w:rPr>
            </w:pPr>
            <w:r>
              <w:rPr>
                <w:color w:val="000000"/>
                <w:sz w:val="20"/>
                <w:szCs w:val="20"/>
              </w:rPr>
              <w:t>Pohybové dovednosti a pohybový výkon s různým zaměřením; netradiční pohybové hry a aktivity</w:t>
            </w:r>
          </w:p>
          <w:p w14:paraId="5FFBC83F" w14:textId="77777777" w:rsidR="00D77943" w:rsidRDefault="00D77943" w:rsidP="00D77943">
            <w:pPr>
              <w:rPr>
                <w:color w:val="000000"/>
                <w:sz w:val="20"/>
                <w:szCs w:val="20"/>
              </w:rPr>
            </w:pPr>
            <w:r>
              <w:rPr>
                <w:color w:val="000000"/>
                <w:sz w:val="20"/>
                <w:szCs w:val="20"/>
              </w:rPr>
              <w:t>Tradiční i netradiční náčiní</w:t>
            </w:r>
          </w:p>
          <w:p w14:paraId="593E0262" w14:textId="77777777" w:rsidR="00D77943" w:rsidRDefault="00D77943" w:rsidP="00D77943">
            <w:pPr>
              <w:rPr>
                <w:color w:val="000000"/>
                <w:sz w:val="20"/>
                <w:szCs w:val="20"/>
              </w:rPr>
            </w:pPr>
            <w:r>
              <w:rPr>
                <w:color w:val="000000"/>
                <w:sz w:val="20"/>
                <w:szCs w:val="20"/>
              </w:rPr>
              <w:t>Přípravná, kondiční, tvořivá a estetická cvičení</w:t>
            </w:r>
          </w:p>
          <w:p w14:paraId="3AEE6037" w14:textId="77777777" w:rsidR="00D77943" w:rsidRDefault="00D77943" w:rsidP="00D77943">
            <w:pPr>
              <w:rPr>
                <w:color w:val="000000"/>
                <w:sz w:val="20"/>
                <w:szCs w:val="20"/>
              </w:rPr>
            </w:pPr>
            <w:r>
              <w:rPr>
                <w:color w:val="000000"/>
                <w:sz w:val="20"/>
                <w:szCs w:val="20"/>
              </w:rPr>
              <w:t>Pohybové odlišnosti a handicapy (věk, pohlaví, výkonnost…)</w:t>
            </w:r>
            <w:r>
              <w:rPr>
                <w:color w:val="000000"/>
                <w:sz w:val="20"/>
                <w:szCs w:val="20"/>
              </w:rPr>
              <w:br/>
              <w:t>Gymnastika – akrobacie, přeskoky, cvičení s náčiním a na nářadí</w:t>
            </w:r>
          </w:p>
          <w:p w14:paraId="65EDE60F" w14:textId="77777777" w:rsidR="00D77943" w:rsidRDefault="00D77943" w:rsidP="00D77943">
            <w:pPr>
              <w:rPr>
                <w:color w:val="000000"/>
                <w:sz w:val="20"/>
                <w:szCs w:val="20"/>
              </w:rPr>
            </w:pPr>
            <w:r>
              <w:rPr>
                <w:color w:val="000000"/>
                <w:sz w:val="20"/>
                <w:szCs w:val="20"/>
              </w:rPr>
              <w:t>Posilovací a kompenzační cvičení</w:t>
            </w:r>
            <w:r>
              <w:rPr>
                <w:color w:val="000000"/>
                <w:sz w:val="20"/>
                <w:szCs w:val="20"/>
              </w:rPr>
              <w:br/>
              <w:t xml:space="preserve">Estetické a kondiční formy cvičení s hudbou a rytmickým doprovodem - rytmická gymnastika  </w:t>
            </w:r>
            <w:r>
              <w:rPr>
                <w:color w:val="000000"/>
                <w:sz w:val="20"/>
                <w:szCs w:val="20"/>
              </w:rPr>
              <w:br/>
              <w:t xml:space="preserve">Atletika - sprinty, vytrvalý běh na dráze a v terénu, štafetový běh, skok do dálky a do </w:t>
            </w:r>
            <w:r>
              <w:rPr>
                <w:color w:val="000000"/>
                <w:sz w:val="20"/>
                <w:szCs w:val="20"/>
              </w:rPr>
              <w:lastRenderedPageBreak/>
              <w:t>výšky, hody, vrh koulí</w:t>
            </w:r>
          </w:p>
          <w:p w14:paraId="729FC39C" w14:textId="77777777" w:rsidR="00D77943" w:rsidRDefault="00D77943" w:rsidP="00D77943">
            <w:pPr>
              <w:rPr>
                <w:color w:val="000000"/>
                <w:sz w:val="20"/>
                <w:szCs w:val="20"/>
              </w:rPr>
            </w:pPr>
            <w:r>
              <w:rPr>
                <w:color w:val="000000"/>
                <w:sz w:val="20"/>
                <w:szCs w:val="20"/>
              </w:rPr>
              <w:t xml:space="preserve">Průpravná atletická cvičení (běž. abeceda, odrazová příprava…) </w:t>
            </w:r>
          </w:p>
          <w:p w14:paraId="762022AB" w14:textId="77777777" w:rsidR="00D77943" w:rsidRDefault="00D77943" w:rsidP="00D77943">
            <w:pPr>
              <w:rPr>
                <w:color w:val="000000"/>
                <w:sz w:val="20"/>
                <w:szCs w:val="20"/>
              </w:rPr>
            </w:pPr>
            <w:r>
              <w:rPr>
                <w:color w:val="000000"/>
                <w:sz w:val="20"/>
                <w:szCs w:val="20"/>
              </w:rPr>
              <w:t xml:space="preserve">Sportovní hry (košíková, florbal, kopaná, odbíjená, softbal…) - herní činnosti jednotlivce, herní kombinace, herní systémy, utkání podle pravidel </w:t>
            </w:r>
            <w:r>
              <w:rPr>
                <w:color w:val="000000"/>
                <w:sz w:val="20"/>
                <w:szCs w:val="20"/>
              </w:rPr>
              <w:br/>
              <w:t>Turistika a pobyt v přírodě</w:t>
            </w:r>
          </w:p>
          <w:p w14:paraId="49DEE2A5" w14:textId="77777777" w:rsidR="00D77943" w:rsidRDefault="00D77943" w:rsidP="00D77943">
            <w:pPr>
              <w:rPr>
                <w:color w:val="000000"/>
                <w:sz w:val="20"/>
                <w:szCs w:val="20"/>
              </w:rPr>
            </w:pPr>
            <w:r>
              <w:rPr>
                <w:color w:val="000000"/>
                <w:sz w:val="20"/>
                <w:szCs w:val="20"/>
              </w:rPr>
              <w:t>Plavání – zdokonalování plaveckých technik, skoky do vody, dopomoc, záchrana tonoucího</w:t>
            </w:r>
          </w:p>
          <w:p w14:paraId="06A9BCC5" w14:textId="77777777" w:rsidR="00D77943" w:rsidRDefault="00D77943" w:rsidP="00D77943">
            <w:pPr>
              <w:rPr>
                <w:color w:val="000000"/>
                <w:sz w:val="20"/>
                <w:szCs w:val="20"/>
              </w:rPr>
            </w:pPr>
            <w:r>
              <w:rPr>
                <w:color w:val="000000"/>
                <w:sz w:val="20"/>
                <w:szCs w:val="20"/>
              </w:rPr>
              <w:t>Další netradiční pohybové činnosti a aktivity (dle zájmu žáků)</w:t>
            </w:r>
          </w:p>
          <w:p w14:paraId="38BB8977" w14:textId="77777777" w:rsidR="00D77943" w:rsidRDefault="00D77943" w:rsidP="00D77943">
            <w:pPr>
              <w:rPr>
                <w:sz w:val="20"/>
                <w:szCs w:val="20"/>
              </w:rPr>
            </w:pPr>
            <w:r>
              <w:rPr>
                <w:sz w:val="20"/>
                <w:szCs w:val="20"/>
              </w:rPr>
              <w:t>Sporty vyžadující zvláštní klimatické, prostorové nebo materiální podmínky – specifické poznatky, návyky: lyžařská výstroj a výzbroj, základní techniky sjezdového a běžeckého lyžování</w:t>
            </w:r>
          </w:p>
          <w:p w14:paraId="0D95610B" w14:textId="77777777" w:rsidR="00D77943" w:rsidRDefault="00D77943" w:rsidP="00D77943">
            <w:pPr>
              <w:rPr>
                <w:color w:val="000000"/>
                <w:sz w:val="20"/>
                <w:szCs w:val="20"/>
              </w:rPr>
            </w:pPr>
            <w:r>
              <w:rPr>
                <w:color w:val="000000"/>
                <w:sz w:val="20"/>
                <w:szCs w:val="20"/>
              </w:rPr>
              <w:t>Lyžování běžecké, sjezdové snowboarding (výběr dle zájmu žáků a podmínek školy)</w:t>
            </w:r>
          </w:p>
          <w:p w14:paraId="36B88910" w14:textId="77777777" w:rsidR="00D77943" w:rsidRDefault="00D77943" w:rsidP="00D77943">
            <w:pPr>
              <w:rPr>
                <w:sz w:val="20"/>
                <w:szCs w:val="20"/>
              </w:rPr>
            </w:pPr>
            <w:r>
              <w:rPr>
                <w:sz w:val="20"/>
                <w:szCs w:val="20"/>
              </w:rPr>
              <w:t>Komunikace v TV – tělocvičné názvosloví osvojovaných činností, smluvené povely, signály, gesta, značky, základy grafického zápisu pohybu, vzájemná komunikace a spolupráce při osvojovaných pohybových činnostech</w:t>
            </w:r>
            <w:r>
              <w:rPr>
                <w:sz w:val="20"/>
                <w:szCs w:val="20"/>
              </w:rPr>
              <w:br/>
              <w:t xml:space="preserve">Organizace, propagace a vyhodnocení pohybových činností a akcí – v nestandardních podmínkách; </w:t>
            </w:r>
          </w:p>
          <w:p w14:paraId="606EE8C7" w14:textId="77777777" w:rsidR="00D77943" w:rsidRDefault="00D77943" w:rsidP="00D77943">
            <w:pPr>
              <w:rPr>
                <w:sz w:val="20"/>
                <w:szCs w:val="20"/>
              </w:rPr>
            </w:pPr>
            <w:r>
              <w:rPr>
                <w:sz w:val="20"/>
                <w:szCs w:val="20"/>
              </w:rPr>
              <w:t>Sportovní výstroj a výzbroj – účelnost funkčnost, bezpečnost...</w:t>
            </w:r>
            <w:r>
              <w:rPr>
                <w:sz w:val="20"/>
                <w:szCs w:val="20"/>
              </w:rPr>
              <w:br/>
              <w:t>Historie a současnost sportu – významné soutěže a sportovci…</w:t>
            </w:r>
          </w:p>
          <w:p w14:paraId="19E4FC74" w14:textId="77777777" w:rsidR="00D77943" w:rsidRDefault="00D77943" w:rsidP="00D77943">
            <w:pPr>
              <w:rPr>
                <w:sz w:val="20"/>
                <w:szCs w:val="20"/>
              </w:rPr>
            </w:pPr>
            <w:r>
              <w:rPr>
                <w:sz w:val="20"/>
                <w:szCs w:val="20"/>
              </w:rPr>
              <w:t>Olympismus, fair play, sport handicap</w:t>
            </w:r>
            <w:r>
              <w:rPr>
                <w:sz w:val="20"/>
                <w:szCs w:val="20"/>
              </w:rPr>
              <w:br/>
              <w:t>Pravidla osvojovaných pohybových činností – her, závodů, soutěží</w:t>
            </w:r>
            <w:r>
              <w:rPr>
                <w:sz w:val="20"/>
                <w:szCs w:val="20"/>
              </w:rPr>
              <w:br/>
              <w:t>Zásady jednání a chování v různém prostředí a při různých činnostech – sportovní role</w:t>
            </w:r>
            <w:r>
              <w:rPr>
                <w:sz w:val="20"/>
                <w:szCs w:val="20"/>
              </w:rPr>
              <w:br/>
              <w:t>Měření výkonů a posuzování pohybových dovedností – měření, evidence, vyhodnocování</w:t>
            </w:r>
          </w:p>
          <w:p w14:paraId="00B59FAC" w14:textId="77777777" w:rsidR="00D77943" w:rsidRPr="00D77943" w:rsidRDefault="00D77943" w:rsidP="00D77943">
            <w:pPr>
              <w:rPr>
                <w:color w:val="000000"/>
                <w:sz w:val="20"/>
                <w:szCs w:val="20"/>
              </w:rPr>
            </w:pPr>
            <w:r>
              <w:rPr>
                <w:sz w:val="20"/>
                <w:szCs w:val="20"/>
              </w:rPr>
              <w:t>Zásady jednání a chování při různých činnostech (lyžování, snowboarding...)</w:t>
            </w:r>
          </w:p>
        </w:tc>
        <w:tc>
          <w:tcPr>
            <w:tcW w:w="2439" w:type="dxa"/>
            <w:gridSpan w:val="4"/>
            <w:tcBorders>
              <w:top w:val="nil"/>
              <w:left w:val="nil"/>
              <w:bottom w:val="single" w:sz="4" w:space="0" w:color="auto"/>
              <w:right w:val="single" w:sz="4" w:space="0" w:color="auto"/>
            </w:tcBorders>
            <w:shd w:val="clear" w:color="auto" w:fill="FFFF99"/>
          </w:tcPr>
          <w:p w14:paraId="52BB3F6F" w14:textId="77777777" w:rsidR="00D77943" w:rsidRDefault="00D77943" w:rsidP="00D77943">
            <w:pPr>
              <w:rPr>
                <w:sz w:val="20"/>
                <w:szCs w:val="20"/>
              </w:rPr>
            </w:pPr>
            <w:r>
              <w:rPr>
                <w:sz w:val="20"/>
                <w:szCs w:val="20"/>
              </w:rPr>
              <w:lastRenderedPageBreak/>
              <w:br/>
              <w:t>PT:</w:t>
            </w:r>
          </w:p>
          <w:p w14:paraId="747D56C5" w14:textId="77777777" w:rsidR="00D77943" w:rsidRDefault="00D77943" w:rsidP="00D77943">
            <w:pPr>
              <w:rPr>
                <w:sz w:val="20"/>
                <w:szCs w:val="20"/>
              </w:rPr>
            </w:pPr>
            <w:r>
              <w:rPr>
                <w:sz w:val="20"/>
                <w:szCs w:val="20"/>
              </w:rPr>
              <w:t>- Poznávání a rozvoj vlastní osobnosti</w:t>
            </w:r>
          </w:p>
          <w:p w14:paraId="0776B9E2" w14:textId="77777777" w:rsidR="00D77943" w:rsidRDefault="00D77943" w:rsidP="00D77943">
            <w:pPr>
              <w:rPr>
                <w:sz w:val="20"/>
                <w:szCs w:val="20"/>
              </w:rPr>
            </w:pPr>
          </w:p>
          <w:p w14:paraId="70C5BF62" w14:textId="77777777" w:rsidR="00D77943" w:rsidRDefault="00D77943" w:rsidP="00D77943">
            <w:pPr>
              <w:rPr>
                <w:sz w:val="20"/>
                <w:szCs w:val="20"/>
              </w:rPr>
            </w:pPr>
            <w:r>
              <w:rPr>
                <w:sz w:val="20"/>
                <w:szCs w:val="20"/>
              </w:rPr>
              <w:t>Osobnostní a sociální výchova</w:t>
            </w:r>
            <w:r>
              <w:rPr>
                <w:sz w:val="20"/>
                <w:szCs w:val="20"/>
              </w:rPr>
              <w:br/>
              <w:t>Vztah žáka k sobě samému k ostatním lidem, k okolnímu prostředí, k normám i hodnotám.</w:t>
            </w:r>
            <w:r>
              <w:rPr>
                <w:sz w:val="20"/>
                <w:szCs w:val="20"/>
              </w:rPr>
              <w:br/>
              <w:t xml:space="preserve">Cvičení smyslového vnímání, pozornosti a soustředění </w:t>
            </w:r>
            <w:r>
              <w:rPr>
                <w:sz w:val="20"/>
                <w:szCs w:val="20"/>
              </w:rPr>
              <w:br/>
              <w:t>Vzájemné poznávání se ve skupině /třídě Péče o dobré vztahy – empatie, podpora, pomoc</w:t>
            </w:r>
            <w:r>
              <w:rPr>
                <w:sz w:val="20"/>
                <w:szCs w:val="20"/>
              </w:rPr>
              <w:br/>
              <w:t>Smysl pro spravedlnost, solidaritu a toleranci.</w:t>
            </w:r>
            <w:r>
              <w:rPr>
                <w:sz w:val="20"/>
                <w:szCs w:val="20"/>
              </w:rPr>
              <w:br/>
            </w:r>
          </w:p>
          <w:p w14:paraId="6D4BF9DA" w14:textId="77777777" w:rsidR="00D77943" w:rsidRDefault="00D77943" w:rsidP="00D77943">
            <w:pPr>
              <w:rPr>
                <w:sz w:val="20"/>
                <w:szCs w:val="20"/>
              </w:rPr>
            </w:pPr>
            <w:r>
              <w:rPr>
                <w:sz w:val="20"/>
                <w:szCs w:val="20"/>
              </w:rPr>
              <w:br/>
            </w:r>
          </w:p>
          <w:p w14:paraId="16BD05BA" w14:textId="77777777" w:rsidR="00D77943" w:rsidRDefault="00D77943" w:rsidP="00D77943">
            <w:pPr>
              <w:rPr>
                <w:sz w:val="20"/>
                <w:szCs w:val="20"/>
              </w:rPr>
            </w:pPr>
          </w:p>
        </w:tc>
      </w:tr>
      <w:tr w:rsidR="000A6B8A" w14:paraId="5D676F72" w14:textId="77777777">
        <w:trPr>
          <w:trHeight w:val="535"/>
        </w:trPr>
        <w:tc>
          <w:tcPr>
            <w:tcW w:w="15495" w:type="dxa"/>
            <w:gridSpan w:val="13"/>
            <w:tcBorders>
              <w:top w:val="single" w:sz="12" w:space="0" w:color="auto"/>
              <w:left w:val="single" w:sz="12" w:space="0" w:color="auto"/>
              <w:bottom w:val="single" w:sz="4" w:space="0" w:color="auto"/>
              <w:right w:val="single" w:sz="12" w:space="0" w:color="000000"/>
            </w:tcBorders>
            <w:shd w:val="clear" w:color="auto" w:fill="FF6600"/>
            <w:noWrap/>
          </w:tcPr>
          <w:p w14:paraId="216FE9C2" w14:textId="77777777" w:rsidR="000A6B8A" w:rsidRDefault="000A6B8A">
            <w:pPr>
              <w:jc w:val="center"/>
              <w:rPr>
                <w:rFonts w:ascii="Arial" w:hAnsi="Arial"/>
                <w:sz w:val="44"/>
                <w:szCs w:val="44"/>
              </w:rPr>
            </w:pPr>
            <w:r>
              <w:rPr>
                <w:sz w:val="32"/>
                <w:szCs w:val="32"/>
              </w:rPr>
              <w:lastRenderedPageBreak/>
              <w:br w:type="page"/>
            </w:r>
            <w:r>
              <w:rPr>
                <w:rFonts w:ascii="Arial" w:hAnsi="Arial"/>
                <w:sz w:val="44"/>
                <w:szCs w:val="44"/>
              </w:rPr>
              <w:t xml:space="preserve">Tělesná výchova </w:t>
            </w:r>
          </w:p>
        </w:tc>
      </w:tr>
      <w:tr w:rsidR="000A6B8A" w14:paraId="6674D748" w14:textId="77777777" w:rsidTr="008E5F28">
        <w:trPr>
          <w:trHeight w:val="645"/>
        </w:trPr>
        <w:tc>
          <w:tcPr>
            <w:tcW w:w="4977" w:type="dxa"/>
            <w:gridSpan w:val="4"/>
            <w:tcBorders>
              <w:top w:val="nil"/>
              <w:left w:val="single" w:sz="12" w:space="0" w:color="auto"/>
              <w:bottom w:val="single" w:sz="12" w:space="0" w:color="auto"/>
              <w:right w:val="single" w:sz="4" w:space="0" w:color="auto"/>
            </w:tcBorders>
            <w:shd w:val="clear" w:color="auto" w:fill="C0C0C0"/>
            <w:noWrap/>
            <w:vAlign w:val="center"/>
          </w:tcPr>
          <w:p w14:paraId="642B5C8D" w14:textId="77777777" w:rsidR="000A6B8A" w:rsidRDefault="000A6B8A">
            <w:pPr>
              <w:jc w:val="center"/>
              <w:rPr>
                <w:b/>
                <w:bCs/>
              </w:rPr>
            </w:pPr>
            <w:r>
              <w:rPr>
                <w:b/>
                <w:bCs/>
              </w:rPr>
              <w:t>Očekávané výstupy z RVP GV</w:t>
            </w:r>
          </w:p>
        </w:tc>
        <w:tc>
          <w:tcPr>
            <w:tcW w:w="4961" w:type="dxa"/>
            <w:gridSpan w:val="4"/>
            <w:tcBorders>
              <w:top w:val="nil"/>
              <w:left w:val="nil"/>
              <w:bottom w:val="single" w:sz="12" w:space="0" w:color="auto"/>
              <w:right w:val="single" w:sz="4" w:space="0" w:color="auto"/>
            </w:tcBorders>
            <w:shd w:val="clear" w:color="auto" w:fill="C0C0C0"/>
            <w:noWrap/>
            <w:vAlign w:val="center"/>
          </w:tcPr>
          <w:p w14:paraId="6E8A7BE4" w14:textId="77777777" w:rsidR="000A6B8A" w:rsidRDefault="000A6B8A">
            <w:pPr>
              <w:jc w:val="center"/>
              <w:rPr>
                <w:b/>
                <w:bCs/>
              </w:rPr>
            </w:pPr>
            <w:r>
              <w:rPr>
                <w:b/>
                <w:bCs/>
              </w:rPr>
              <w:t>Školní výstupy</w:t>
            </w:r>
          </w:p>
        </w:tc>
        <w:tc>
          <w:tcPr>
            <w:tcW w:w="4252" w:type="dxa"/>
            <w:gridSpan w:val="4"/>
            <w:tcBorders>
              <w:top w:val="nil"/>
              <w:left w:val="nil"/>
              <w:bottom w:val="single" w:sz="12" w:space="0" w:color="auto"/>
              <w:right w:val="single" w:sz="4" w:space="0" w:color="auto"/>
            </w:tcBorders>
            <w:shd w:val="clear" w:color="auto" w:fill="C0C0C0"/>
            <w:noWrap/>
            <w:vAlign w:val="center"/>
          </w:tcPr>
          <w:p w14:paraId="51BFBE88" w14:textId="77777777" w:rsidR="000A6B8A" w:rsidRDefault="000A6B8A">
            <w:pPr>
              <w:jc w:val="center"/>
              <w:rPr>
                <w:b/>
                <w:bCs/>
              </w:rPr>
            </w:pPr>
            <w:r>
              <w:rPr>
                <w:b/>
                <w:bCs/>
              </w:rPr>
              <w:t>Učivo</w:t>
            </w:r>
          </w:p>
        </w:tc>
        <w:tc>
          <w:tcPr>
            <w:tcW w:w="1305" w:type="dxa"/>
            <w:tcBorders>
              <w:top w:val="nil"/>
              <w:left w:val="nil"/>
              <w:bottom w:val="single" w:sz="12" w:space="0" w:color="auto"/>
              <w:right w:val="single" w:sz="12" w:space="0" w:color="auto"/>
            </w:tcBorders>
            <w:shd w:val="clear" w:color="auto" w:fill="C0C0C0"/>
            <w:vAlign w:val="center"/>
          </w:tcPr>
          <w:p w14:paraId="43FD460A" w14:textId="77777777" w:rsidR="000A6B8A" w:rsidRDefault="000A6B8A">
            <w:pPr>
              <w:jc w:val="center"/>
              <w:rPr>
                <w:b/>
                <w:bCs/>
              </w:rPr>
            </w:pPr>
            <w:r>
              <w:rPr>
                <w:b/>
                <w:bCs/>
              </w:rPr>
              <w:t xml:space="preserve">Přesahy </w:t>
            </w:r>
            <w:r>
              <w:rPr>
                <w:b/>
                <w:bCs/>
              </w:rPr>
              <w:br/>
              <w:t xml:space="preserve">a vazby </w:t>
            </w:r>
          </w:p>
        </w:tc>
      </w:tr>
      <w:tr w:rsidR="000A6B8A" w14:paraId="1319C6D0" w14:textId="77777777">
        <w:trPr>
          <w:trHeight w:val="505"/>
        </w:trPr>
        <w:tc>
          <w:tcPr>
            <w:tcW w:w="15495" w:type="dxa"/>
            <w:gridSpan w:val="13"/>
            <w:tcBorders>
              <w:top w:val="nil"/>
              <w:left w:val="single" w:sz="4" w:space="0" w:color="auto"/>
              <w:bottom w:val="single" w:sz="4" w:space="0" w:color="auto"/>
              <w:right w:val="single" w:sz="4" w:space="0" w:color="auto"/>
            </w:tcBorders>
            <w:shd w:val="clear" w:color="auto" w:fill="00CCFF"/>
            <w:noWrap/>
            <w:vAlign w:val="center"/>
          </w:tcPr>
          <w:p w14:paraId="2B73C358" w14:textId="77777777" w:rsidR="000A6B8A" w:rsidRDefault="000A6B8A">
            <w:pPr>
              <w:jc w:val="center"/>
              <w:rPr>
                <w:rFonts w:ascii="Arial" w:hAnsi="Arial"/>
                <w:b/>
                <w:bCs/>
                <w:sz w:val="32"/>
                <w:szCs w:val="32"/>
              </w:rPr>
            </w:pPr>
            <w:r>
              <w:rPr>
                <w:rFonts w:ascii="Arial" w:hAnsi="Arial"/>
                <w:b/>
                <w:bCs/>
                <w:sz w:val="32"/>
                <w:szCs w:val="32"/>
              </w:rPr>
              <w:t>2. VG</w:t>
            </w:r>
          </w:p>
        </w:tc>
      </w:tr>
      <w:tr w:rsidR="00D77943" w14:paraId="15E7DAA4" w14:textId="77777777" w:rsidTr="008E5F28">
        <w:trPr>
          <w:trHeight w:val="1669"/>
        </w:trPr>
        <w:tc>
          <w:tcPr>
            <w:tcW w:w="4977" w:type="dxa"/>
            <w:gridSpan w:val="4"/>
            <w:tcBorders>
              <w:top w:val="nil"/>
              <w:left w:val="single" w:sz="4" w:space="0" w:color="auto"/>
              <w:bottom w:val="single" w:sz="4" w:space="0" w:color="auto"/>
              <w:right w:val="single" w:sz="4" w:space="0" w:color="auto"/>
            </w:tcBorders>
            <w:shd w:val="clear" w:color="auto" w:fill="00CCFF"/>
          </w:tcPr>
          <w:p w14:paraId="5EECC3BF" w14:textId="77777777" w:rsidR="00D77943" w:rsidRDefault="00D77943" w:rsidP="00D77943">
            <w:pPr>
              <w:rPr>
                <w:sz w:val="20"/>
                <w:szCs w:val="20"/>
              </w:rPr>
            </w:pPr>
            <w:r>
              <w:rPr>
                <w:sz w:val="20"/>
                <w:szCs w:val="20"/>
              </w:rPr>
              <w:t>ČINNOSTI OVLIVŇUJÍCÍ ZDRAVÍ</w:t>
            </w:r>
            <w:r>
              <w:rPr>
                <w:sz w:val="20"/>
                <w:szCs w:val="20"/>
              </w:rPr>
              <w:br/>
              <w:t>Žák</w:t>
            </w:r>
          </w:p>
          <w:p w14:paraId="3C1E5A57" w14:textId="77777777" w:rsidR="00D77943" w:rsidRDefault="00D77943" w:rsidP="00D77943">
            <w:pPr>
              <w:rPr>
                <w:sz w:val="20"/>
                <w:szCs w:val="20"/>
              </w:rPr>
            </w:pPr>
            <w:r>
              <w:rPr>
                <w:sz w:val="20"/>
                <w:szCs w:val="20"/>
              </w:rPr>
              <w:t xml:space="preserve">◄ organizace svého pohybového režimu pomocí vhodné a dostupné pohybové aktivity v souladu s pohybovými předpoklady, zájmy a zdravotními potřebami </w:t>
            </w:r>
          </w:p>
          <w:p w14:paraId="737CA148" w14:textId="77777777" w:rsidR="00D77943" w:rsidRDefault="00D77943" w:rsidP="00D77943">
            <w:pPr>
              <w:rPr>
                <w:sz w:val="20"/>
                <w:szCs w:val="20"/>
              </w:rPr>
            </w:pPr>
            <w:r>
              <w:rPr>
                <w:sz w:val="20"/>
                <w:szCs w:val="20"/>
              </w:rPr>
              <w:t xml:space="preserve">◄ověří pomocí jednoduchých testů svoji úroveň zdravotně orientované zdatnosti a svalové nerovnováhy ◄usiluje o optimální rozvoj své tělesné zdatnosti; z nabídky zvolí a pro vlastní použití upraví vhodné kondiční programy nebo soubory cviků pro udržení a rozvoj úrovně zdravotně orientované zdatnosti </w:t>
            </w:r>
          </w:p>
          <w:p w14:paraId="0F4433A8" w14:textId="77777777" w:rsidR="00D77943" w:rsidRDefault="00D77943" w:rsidP="00D77943">
            <w:pPr>
              <w:rPr>
                <w:sz w:val="20"/>
                <w:szCs w:val="20"/>
              </w:rPr>
            </w:pPr>
            <w:r>
              <w:rPr>
                <w:sz w:val="20"/>
                <w:szCs w:val="20"/>
              </w:rPr>
              <w:t>◄vybere a samostatně upraví vhodné soubory cvičení zaměřené na kompenzaci jednostranného zatížení a na prevenci a případnou korekci svalové nerovnováhy</w:t>
            </w:r>
            <w:r>
              <w:rPr>
                <w:sz w:val="20"/>
                <w:szCs w:val="20"/>
              </w:rPr>
              <w:br/>
              <w:t>◄samostatně připraví organismus na pohybovou činnost s ohledem na následné pohybové zatížení</w:t>
            </w:r>
            <w:r>
              <w:rPr>
                <w:sz w:val="20"/>
                <w:szCs w:val="20"/>
              </w:rPr>
              <w:br/>
              <w:t>◄zná a využívá vhodné soubory cvičení pro tělesnou a duševní relaxaci</w:t>
            </w:r>
            <w:r>
              <w:rPr>
                <w:sz w:val="20"/>
                <w:szCs w:val="20"/>
              </w:rPr>
              <w:br/>
              <w:t xml:space="preserve">◄uplatňuje účelné a bezpečné chování při pohybových aktivitách i v neznámém prostředí </w:t>
            </w:r>
          </w:p>
          <w:p w14:paraId="467E681B" w14:textId="77777777" w:rsidR="00D77943" w:rsidRDefault="00D77943" w:rsidP="00D77943">
            <w:pPr>
              <w:rPr>
                <w:sz w:val="20"/>
                <w:szCs w:val="20"/>
              </w:rPr>
            </w:pPr>
            <w:r>
              <w:rPr>
                <w:sz w:val="20"/>
                <w:szCs w:val="20"/>
              </w:rPr>
              <w:t>◄poskytne první pomoc při sportovních či jiných úrazech i v nestandardních podmínkách</w:t>
            </w:r>
            <w:r>
              <w:rPr>
                <w:sz w:val="20"/>
                <w:szCs w:val="20"/>
              </w:rPr>
              <w:br/>
              <w:t>◄zná rizika ohrožující zdraví a ví, jak jim předcházet</w:t>
            </w:r>
            <w:r>
              <w:rPr>
                <w:sz w:val="20"/>
                <w:szCs w:val="20"/>
              </w:rPr>
              <w:br/>
              <w:t>◄zná správné modely chování při mimořádných událostech</w:t>
            </w:r>
          </w:p>
          <w:p w14:paraId="7A6CB6DC" w14:textId="77777777" w:rsidR="00D77943" w:rsidRDefault="00D77943" w:rsidP="00D77943">
            <w:pPr>
              <w:rPr>
                <w:sz w:val="20"/>
                <w:szCs w:val="20"/>
              </w:rPr>
            </w:pPr>
          </w:p>
          <w:p w14:paraId="37B01B12" w14:textId="77777777" w:rsidR="00D77943" w:rsidRDefault="00D77943" w:rsidP="00D77943">
            <w:pPr>
              <w:rPr>
                <w:sz w:val="20"/>
                <w:szCs w:val="20"/>
              </w:rPr>
            </w:pPr>
          </w:p>
          <w:p w14:paraId="7A0B52D5" w14:textId="77777777" w:rsidR="00D77943" w:rsidRDefault="00D77943" w:rsidP="00D77943">
            <w:pPr>
              <w:rPr>
                <w:sz w:val="20"/>
                <w:szCs w:val="20"/>
              </w:rPr>
            </w:pPr>
          </w:p>
          <w:p w14:paraId="1F75B8A8" w14:textId="77777777" w:rsidR="00D77943" w:rsidRDefault="00D77943" w:rsidP="00D77943">
            <w:pPr>
              <w:rPr>
                <w:sz w:val="20"/>
                <w:szCs w:val="20"/>
              </w:rPr>
            </w:pPr>
          </w:p>
          <w:p w14:paraId="0239C181" w14:textId="77777777" w:rsidR="00D77943" w:rsidRDefault="00D77943" w:rsidP="00D77943">
            <w:pPr>
              <w:rPr>
                <w:sz w:val="20"/>
                <w:szCs w:val="20"/>
              </w:rPr>
            </w:pPr>
          </w:p>
          <w:p w14:paraId="7CC11560" w14:textId="77777777" w:rsidR="00D77943" w:rsidRDefault="00D77943" w:rsidP="00D77943">
            <w:pPr>
              <w:rPr>
                <w:sz w:val="20"/>
                <w:szCs w:val="20"/>
              </w:rPr>
            </w:pPr>
          </w:p>
          <w:p w14:paraId="165E07D4" w14:textId="77777777" w:rsidR="00D77943" w:rsidRDefault="00D77943" w:rsidP="00D77943">
            <w:pPr>
              <w:rPr>
                <w:sz w:val="20"/>
                <w:szCs w:val="20"/>
              </w:rPr>
            </w:pPr>
          </w:p>
          <w:p w14:paraId="305F157A" w14:textId="77777777" w:rsidR="008E5F28" w:rsidRDefault="008E5F28" w:rsidP="00D77943">
            <w:pPr>
              <w:rPr>
                <w:sz w:val="20"/>
                <w:szCs w:val="20"/>
              </w:rPr>
            </w:pPr>
          </w:p>
          <w:p w14:paraId="4AC7AB68" w14:textId="77777777" w:rsidR="00D77943" w:rsidRDefault="00D77943" w:rsidP="00D77943">
            <w:pPr>
              <w:rPr>
                <w:sz w:val="20"/>
                <w:szCs w:val="20"/>
              </w:rPr>
            </w:pPr>
          </w:p>
          <w:p w14:paraId="6907968F" w14:textId="77777777" w:rsidR="00D77943" w:rsidRDefault="00D77943" w:rsidP="00D77943">
            <w:pPr>
              <w:rPr>
                <w:color w:val="000000"/>
                <w:sz w:val="20"/>
                <w:szCs w:val="20"/>
              </w:rPr>
            </w:pPr>
            <w:r>
              <w:rPr>
                <w:color w:val="000000"/>
                <w:sz w:val="20"/>
                <w:szCs w:val="20"/>
              </w:rPr>
              <w:lastRenderedPageBreak/>
              <w:t>ČINNOSTI OVLIVŇUJÍCÍ ÚROVEŇ POHYBOVÝCH DOVEDNOSTÍ</w:t>
            </w:r>
            <w:r>
              <w:rPr>
                <w:color w:val="000000"/>
                <w:sz w:val="20"/>
                <w:szCs w:val="20"/>
              </w:rPr>
              <w:br/>
              <w:t>Žák</w:t>
            </w:r>
            <w:r>
              <w:rPr>
                <w:color w:val="000000"/>
                <w:sz w:val="20"/>
                <w:szCs w:val="20"/>
              </w:rPr>
              <w:br/>
              <w:t>◄provádí v souladu s individuálními předpoklady osvojované pohybové dovednosti a tvořivě je aplikuje ve hře, soutěži</w:t>
            </w:r>
          </w:p>
          <w:p w14:paraId="6327EDB9" w14:textId="77777777" w:rsidR="00D77943" w:rsidRDefault="00D77943" w:rsidP="00D77943">
            <w:pPr>
              <w:rPr>
                <w:color w:val="000000"/>
                <w:sz w:val="20"/>
                <w:szCs w:val="20"/>
              </w:rPr>
            </w:pPr>
            <w:r>
              <w:rPr>
                <w:color w:val="000000"/>
                <w:sz w:val="20"/>
                <w:szCs w:val="20"/>
              </w:rPr>
              <w:t>◄zvládá základní postupy rozvoje osvojovaných pohybových dovedností, které používá při svém pohybovém sebezdokonalování</w:t>
            </w:r>
          </w:p>
          <w:p w14:paraId="0DD7C321" w14:textId="77777777" w:rsidR="00D77943" w:rsidRDefault="00D77943" w:rsidP="00D77943">
            <w:pPr>
              <w:rPr>
                <w:color w:val="000000"/>
                <w:sz w:val="20"/>
                <w:szCs w:val="20"/>
              </w:rPr>
            </w:pPr>
            <w:r>
              <w:rPr>
                <w:color w:val="000000"/>
                <w:sz w:val="20"/>
                <w:szCs w:val="20"/>
              </w:rPr>
              <w:t>◄posoudí kvalitu osvojované pohybové činnosti a jejích stěžejních částí, označí zjevné příčiny nedostatků a uplatní osvojené postupy vedoucí k potřebné změně</w:t>
            </w:r>
          </w:p>
          <w:p w14:paraId="29657233" w14:textId="77777777" w:rsidR="00D77943" w:rsidRDefault="00D77943" w:rsidP="00D77943">
            <w:pPr>
              <w:rPr>
                <w:color w:val="000000"/>
                <w:sz w:val="20"/>
                <w:szCs w:val="20"/>
              </w:rPr>
            </w:pPr>
            <w:r>
              <w:rPr>
                <w:color w:val="000000"/>
                <w:sz w:val="20"/>
                <w:szCs w:val="20"/>
              </w:rPr>
              <w:t>◄přizpůsobuje svou pohybovou činnost skladbě ostatních sportujících s přihlédnutím a respektováním individuálních rozdílů (věk, pohlaví, výkonnost atd.)</w:t>
            </w:r>
          </w:p>
          <w:p w14:paraId="33DAE49F" w14:textId="77777777" w:rsidR="00D77943" w:rsidRDefault="00D77943" w:rsidP="00D77943">
            <w:pPr>
              <w:rPr>
                <w:color w:val="000000"/>
                <w:sz w:val="20"/>
                <w:szCs w:val="20"/>
              </w:rPr>
            </w:pPr>
          </w:p>
          <w:p w14:paraId="6F817649" w14:textId="77777777" w:rsidR="00D77943" w:rsidRDefault="00D77943" w:rsidP="00D77943">
            <w:pPr>
              <w:rPr>
                <w:color w:val="000000"/>
                <w:sz w:val="20"/>
                <w:szCs w:val="20"/>
              </w:rPr>
            </w:pPr>
          </w:p>
          <w:p w14:paraId="54A3B625" w14:textId="77777777" w:rsidR="00D77943" w:rsidRDefault="00D77943" w:rsidP="00D77943">
            <w:pPr>
              <w:rPr>
                <w:color w:val="000000"/>
                <w:sz w:val="20"/>
                <w:szCs w:val="20"/>
              </w:rPr>
            </w:pPr>
          </w:p>
          <w:p w14:paraId="278F8B60" w14:textId="77777777" w:rsidR="00D77943" w:rsidRDefault="00D77943" w:rsidP="00D77943">
            <w:pPr>
              <w:rPr>
                <w:color w:val="000000"/>
                <w:sz w:val="20"/>
                <w:szCs w:val="20"/>
              </w:rPr>
            </w:pPr>
          </w:p>
          <w:p w14:paraId="48E2A4DC" w14:textId="77777777" w:rsidR="00D77943" w:rsidRDefault="00D77943" w:rsidP="00D77943">
            <w:pPr>
              <w:rPr>
                <w:sz w:val="20"/>
                <w:szCs w:val="20"/>
              </w:rPr>
            </w:pPr>
            <w:r>
              <w:rPr>
                <w:sz w:val="20"/>
                <w:szCs w:val="20"/>
              </w:rPr>
              <w:t>ČINNOSTI PODPORUJÍCÍ POHYBOVÉ UČENÍ</w:t>
            </w:r>
            <w:r>
              <w:rPr>
                <w:sz w:val="20"/>
                <w:szCs w:val="20"/>
              </w:rPr>
              <w:br/>
              <w:t>Žák</w:t>
            </w:r>
          </w:p>
          <w:p w14:paraId="39DB7499" w14:textId="77777777" w:rsidR="00D77943" w:rsidRDefault="00D77943" w:rsidP="00D77943">
            <w:pPr>
              <w:rPr>
                <w:sz w:val="20"/>
                <w:szCs w:val="20"/>
              </w:rPr>
            </w:pPr>
            <w:r>
              <w:rPr>
                <w:sz w:val="20"/>
                <w:szCs w:val="20"/>
              </w:rPr>
              <w:t>◄užívá osvojené tělocvičné názvosloví na úrovni cvičence, rozhodčího, organizátora soutěží</w:t>
            </w:r>
          </w:p>
          <w:p w14:paraId="3314E1E8" w14:textId="77777777" w:rsidR="00D77943" w:rsidRDefault="00D77943" w:rsidP="00D77943">
            <w:pPr>
              <w:rPr>
                <w:sz w:val="20"/>
                <w:szCs w:val="20"/>
              </w:rPr>
            </w:pPr>
            <w:r>
              <w:rPr>
                <w:color w:val="000000"/>
                <w:sz w:val="20"/>
                <w:szCs w:val="20"/>
              </w:rPr>
              <w:t>◄volí dle osvojované pohybové činnosti vhodnou výzbroj a výstroj</w:t>
            </w:r>
            <w:r>
              <w:rPr>
                <w:sz w:val="20"/>
                <w:szCs w:val="20"/>
              </w:rPr>
              <w:br/>
              <w:t>◄aktivně naplňuje ve školních podmínkách základní olympijské myšlenky – čestné soupeření, pomoc handicapovaným, respekt k opačnému pohlavní, ochranu přírody při sportu</w:t>
            </w:r>
            <w:r>
              <w:rPr>
                <w:sz w:val="20"/>
                <w:szCs w:val="20"/>
              </w:rPr>
              <w:br/>
              <w:t xml:space="preserve">◄respektuje práva a povinnosti vyplývající z různých sportovních rolí, spolupracuje na taktice vedoucí k úspěchu družstva </w:t>
            </w:r>
          </w:p>
          <w:p w14:paraId="432B5055" w14:textId="77777777" w:rsidR="00D77943" w:rsidRDefault="00D77943" w:rsidP="00D77943">
            <w:pPr>
              <w:rPr>
                <w:sz w:val="20"/>
                <w:szCs w:val="20"/>
              </w:rPr>
            </w:pPr>
            <w:r>
              <w:rPr>
                <w:sz w:val="20"/>
                <w:szCs w:val="20"/>
              </w:rPr>
              <w:t>◄respektuje pravidla osvojovaných sportů, rozhoduje a spolurozhoduje utkání závody, soutěže na úrovni školy</w:t>
            </w:r>
            <w:r>
              <w:rPr>
                <w:sz w:val="20"/>
                <w:szCs w:val="20"/>
              </w:rPr>
              <w:br/>
              <w:t>◄sleduje dle pokynů určené pohybové výkony, sportovní výsledky a činnosti související s pohybem a zdravím – data eviduje, vyhodnotí a vhodně prezentuje</w:t>
            </w:r>
            <w:r>
              <w:rPr>
                <w:sz w:val="20"/>
                <w:szCs w:val="20"/>
              </w:rPr>
              <w:br/>
              <w:t>◄zorganizuje samostatně i v týmu jednoduché turnaje, závody, na úrovni školy; spolurozhoduje osvojované hry a soutěže</w:t>
            </w:r>
            <w:r>
              <w:rPr>
                <w:sz w:val="20"/>
                <w:szCs w:val="20"/>
              </w:rPr>
              <w:br/>
            </w:r>
          </w:p>
        </w:tc>
        <w:tc>
          <w:tcPr>
            <w:tcW w:w="4961" w:type="dxa"/>
            <w:gridSpan w:val="4"/>
            <w:tcBorders>
              <w:top w:val="nil"/>
              <w:left w:val="nil"/>
              <w:bottom w:val="single" w:sz="4" w:space="0" w:color="auto"/>
              <w:right w:val="single" w:sz="4" w:space="0" w:color="auto"/>
            </w:tcBorders>
            <w:shd w:val="clear" w:color="auto" w:fill="00CCFF"/>
          </w:tcPr>
          <w:p w14:paraId="6FB5988E" w14:textId="77777777" w:rsidR="00D77943" w:rsidRDefault="00D77943" w:rsidP="00D77943">
            <w:pPr>
              <w:rPr>
                <w:sz w:val="20"/>
                <w:szCs w:val="20"/>
              </w:rPr>
            </w:pPr>
            <w:r>
              <w:rPr>
                <w:sz w:val="20"/>
                <w:szCs w:val="20"/>
              </w:rPr>
              <w:lastRenderedPageBreak/>
              <w:t>Žák</w:t>
            </w:r>
          </w:p>
          <w:p w14:paraId="24AA6AF6" w14:textId="77777777" w:rsidR="00D77943" w:rsidRDefault="00D77943" w:rsidP="00D77943">
            <w:pPr>
              <w:autoSpaceDE w:val="0"/>
              <w:autoSpaceDN w:val="0"/>
              <w:adjustRightInd w:val="0"/>
              <w:rPr>
                <w:sz w:val="20"/>
                <w:szCs w:val="20"/>
              </w:rPr>
            </w:pPr>
            <w:r>
              <w:rPr>
                <w:sz w:val="20"/>
                <w:szCs w:val="20"/>
              </w:rPr>
              <w:t>◄zná svoji současnou úroveň pohybových dovedností a znalostí</w:t>
            </w:r>
            <w:r>
              <w:rPr>
                <w:sz w:val="20"/>
                <w:szCs w:val="20"/>
              </w:rPr>
              <w:br/>
              <w:t>◄ aktivně vstupuje do organizace svého pohybového režimu, některé pohybové činnosti zařazuje pravidelně a s konkrétním účelem</w:t>
            </w:r>
          </w:p>
          <w:p w14:paraId="38D61E15" w14:textId="77777777" w:rsidR="00D77943" w:rsidRDefault="00D77943" w:rsidP="00D77943">
            <w:pPr>
              <w:autoSpaceDE w:val="0"/>
              <w:autoSpaceDN w:val="0"/>
              <w:adjustRightInd w:val="0"/>
              <w:rPr>
                <w:sz w:val="20"/>
                <w:szCs w:val="20"/>
              </w:rPr>
            </w:pPr>
            <w:r>
              <w:rPr>
                <w:sz w:val="20"/>
                <w:szCs w:val="20"/>
              </w:rPr>
              <w:t>◄zařazuje do pohybového režimu korektivní cvičení, vytváří varianty osvojených pohybových her</w:t>
            </w:r>
            <w:r>
              <w:rPr>
                <w:sz w:val="20"/>
                <w:szCs w:val="20"/>
              </w:rPr>
              <w:br/>
              <w:t xml:space="preserve">◄podle své úrovně zvládne a procvičí samostatně jednotlivé TV aktivity (hry, atletiku, gymnastiku, pořadová cvičení, rozcvičky) </w:t>
            </w:r>
            <w:r>
              <w:rPr>
                <w:sz w:val="20"/>
                <w:szCs w:val="20"/>
              </w:rPr>
              <w:br/>
              <w:t>◄zvládá organizaci prostoru a činnosti, výběr sportovní výzbroje a výstroje</w:t>
            </w:r>
            <w:r>
              <w:rPr>
                <w:sz w:val="20"/>
                <w:szCs w:val="20"/>
              </w:rPr>
              <w:br/>
              <w:t>◄chápe význam pohybových aktivit  a relaxačních cvičení pro zdraví</w:t>
            </w:r>
            <w:r>
              <w:rPr>
                <w:sz w:val="20"/>
                <w:szCs w:val="20"/>
              </w:rPr>
              <w:br/>
              <w:t>◄uplatňuje základy chování  a bezpečnosti při TV, sportu a při sport. soutěžích i v méně známém prostředí</w:t>
            </w:r>
            <w:r>
              <w:rPr>
                <w:sz w:val="20"/>
                <w:szCs w:val="20"/>
              </w:rPr>
              <w:br/>
              <w:t>◄uplatňuje základy správné životosprávy, odmítá drogy a jiné škodliviny jako neslučitelné se sportovní</w:t>
            </w:r>
          </w:p>
          <w:p w14:paraId="094CE6BF" w14:textId="77777777" w:rsidR="00D77943" w:rsidRDefault="00D77943" w:rsidP="00D77943">
            <w:pPr>
              <w:autoSpaceDE w:val="0"/>
              <w:autoSpaceDN w:val="0"/>
              <w:adjustRightInd w:val="0"/>
              <w:rPr>
                <w:sz w:val="20"/>
                <w:szCs w:val="20"/>
              </w:rPr>
            </w:pPr>
            <w:r>
              <w:rPr>
                <w:sz w:val="20"/>
                <w:szCs w:val="20"/>
              </w:rPr>
              <w:t>etikou a zdravím</w:t>
            </w:r>
          </w:p>
          <w:p w14:paraId="663CDC11" w14:textId="77777777" w:rsidR="00D77943" w:rsidRDefault="00D77943" w:rsidP="00D77943">
            <w:pPr>
              <w:autoSpaceDE w:val="0"/>
              <w:autoSpaceDN w:val="0"/>
              <w:adjustRightInd w:val="0"/>
              <w:rPr>
                <w:sz w:val="20"/>
                <w:szCs w:val="20"/>
              </w:rPr>
            </w:pPr>
            <w:r>
              <w:rPr>
                <w:sz w:val="20"/>
                <w:szCs w:val="20"/>
              </w:rPr>
              <w:t>◄usiluje o aktivní podporu zdraví</w:t>
            </w:r>
          </w:p>
          <w:p w14:paraId="47D3583C" w14:textId="77777777" w:rsidR="00D77943" w:rsidRDefault="00D77943" w:rsidP="00D77943">
            <w:pPr>
              <w:rPr>
                <w:sz w:val="20"/>
                <w:szCs w:val="20"/>
              </w:rPr>
            </w:pPr>
            <w:r>
              <w:rPr>
                <w:sz w:val="20"/>
                <w:szCs w:val="20"/>
              </w:rPr>
              <w:t>◄poskytne první pomoc i v nestandardních podmínkách</w:t>
            </w:r>
          </w:p>
          <w:p w14:paraId="11ECCA65" w14:textId="77777777" w:rsidR="00D77943" w:rsidRDefault="00D77943" w:rsidP="00D77943">
            <w:pPr>
              <w:rPr>
                <w:color w:val="000000"/>
                <w:sz w:val="20"/>
                <w:szCs w:val="20"/>
              </w:rPr>
            </w:pPr>
            <w:r>
              <w:rPr>
                <w:sz w:val="20"/>
                <w:szCs w:val="20"/>
              </w:rPr>
              <w:t xml:space="preserve">◄vysvětlí na příkladech přímé souvislosti mezi tělesným, duševním, sociálním zdravím a vztah mezi uspokojováním základních lidských potřeba hodnotou zdraví; dovede posoudit různé způsoby chování lidí z hlediska odpovědnosti za vlastní zdraví i zdraví druhých a vyvozuje z nich osobní odpovědnost ve prospěch aktivní podpory </w:t>
            </w:r>
          </w:p>
          <w:p w14:paraId="441D3AF1" w14:textId="77777777" w:rsidR="00D77943" w:rsidRDefault="00D77943" w:rsidP="00D77943">
            <w:pPr>
              <w:rPr>
                <w:sz w:val="20"/>
                <w:szCs w:val="20"/>
              </w:rPr>
            </w:pPr>
            <w:r>
              <w:rPr>
                <w:sz w:val="20"/>
                <w:szCs w:val="20"/>
              </w:rPr>
              <w:t xml:space="preserve">◄zaujímá odmítavé postoje ke všem formám rizikového chování </w:t>
            </w:r>
          </w:p>
          <w:p w14:paraId="306AF682" w14:textId="77777777" w:rsidR="00D77943" w:rsidRDefault="00D77943" w:rsidP="00D77943">
            <w:pPr>
              <w:rPr>
                <w:sz w:val="20"/>
                <w:szCs w:val="20"/>
              </w:rPr>
            </w:pPr>
            <w:r>
              <w:rPr>
                <w:sz w:val="20"/>
                <w:szCs w:val="20"/>
              </w:rPr>
              <w:t>◄je si vědom důsledků při porušování paragrafů TZ souvisejících s výrobou a držením návykových látek, dále se všemi formami individuálního i skupinového násilí.</w:t>
            </w:r>
          </w:p>
          <w:p w14:paraId="127FB398" w14:textId="77777777" w:rsidR="00D77943" w:rsidRDefault="00D77943" w:rsidP="00D77943">
            <w:pPr>
              <w:rPr>
                <w:sz w:val="20"/>
                <w:szCs w:val="20"/>
              </w:rPr>
            </w:pPr>
            <w:r>
              <w:rPr>
                <w:sz w:val="20"/>
                <w:szCs w:val="20"/>
              </w:rPr>
              <w:lastRenderedPageBreak/>
              <w:t>◄vysvětlí na příkladech správné chování při mimořádných událostech</w:t>
            </w:r>
          </w:p>
          <w:p w14:paraId="481983F1" w14:textId="77777777" w:rsidR="00D77943" w:rsidRDefault="00D77943" w:rsidP="00D77943">
            <w:pPr>
              <w:rPr>
                <w:sz w:val="20"/>
                <w:szCs w:val="20"/>
              </w:rPr>
            </w:pPr>
            <w:r>
              <w:rPr>
                <w:sz w:val="20"/>
                <w:szCs w:val="20"/>
              </w:rPr>
              <w:t>◄prokáže praktické znalosti a dovednosti související s přípravou na mimořádné události</w:t>
            </w:r>
          </w:p>
          <w:p w14:paraId="15E79776" w14:textId="77777777" w:rsidR="00D77943" w:rsidRDefault="00D77943" w:rsidP="00D77943">
            <w:pPr>
              <w:rPr>
                <w:color w:val="000000"/>
                <w:sz w:val="20"/>
                <w:szCs w:val="20"/>
              </w:rPr>
            </w:pPr>
            <w:r>
              <w:rPr>
                <w:sz w:val="20"/>
                <w:szCs w:val="20"/>
              </w:rPr>
              <w:t>◄zná způsoby likvidace následků hromadného zasažení obyvatel</w:t>
            </w:r>
          </w:p>
          <w:p w14:paraId="70AA3459" w14:textId="77777777" w:rsidR="00D77943" w:rsidRDefault="00D77943" w:rsidP="00D77943">
            <w:pPr>
              <w:rPr>
                <w:color w:val="000000"/>
                <w:sz w:val="20"/>
                <w:szCs w:val="20"/>
              </w:rPr>
            </w:pPr>
          </w:p>
          <w:p w14:paraId="4CA73A29" w14:textId="77777777" w:rsidR="00D77943" w:rsidRDefault="00D77943" w:rsidP="00D77943">
            <w:pPr>
              <w:rPr>
                <w:color w:val="000000"/>
                <w:sz w:val="20"/>
                <w:szCs w:val="20"/>
              </w:rPr>
            </w:pPr>
          </w:p>
          <w:p w14:paraId="466F0C3D" w14:textId="77777777" w:rsidR="00D77943" w:rsidRDefault="00D77943" w:rsidP="00D77943">
            <w:pPr>
              <w:rPr>
                <w:color w:val="000000"/>
                <w:sz w:val="20"/>
                <w:szCs w:val="20"/>
              </w:rPr>
            </w:pPr>
            <w:r>
              <w:rPr>
                <w:color w:val="000000"/>
                <w:sz w:val="20"/>
                <w:szCs w:val="20"/>
              </w:rPr>
              <w:t>Žák</w:t>
            </w:r>
          </w:p>
          <w:p w14:paraId="2D3555BB" w14:textId="77777777" w:rsidR="00D77943" w:rsidRDefault="00D77943" w:rsidP="00D77943">
            <w:pPr>
              <w:rPr>
                <w:color w:val="000000"/>
                <w:sz w:val="20"/>
                <w:szCs w:val="20"/>
              </w:rPr>
            </w:pPr>
            <w:r>
              <w:rPr>
                <w:color w:val="000000"/>
                <w:sz w:val="20"/>
                <w:szCs w:val="20"/>
              </w:rPr>
              <w:t>◄ovládá činnosti podporující pohybové učení</w:t>
            </w:r>
            <w:r>
              <w:rPr>
                <w:color w:val="000000"/>
                <w:sz w:val="20"/>
                <w:szCs w:val="20"/>
              </w:rPr>
              <w:br/>
              <w:t>◄ zná základní tělovýchovné pojmy, povely, signály</w:t>
            </w:r>
            <w:r>
              <w:rPr>
                <w:color w:val="000000"/>
                <w:sz w:val="20"/>
                <w:szCs w:val="20"/>
              </w:rPr>
              <w:br/>
              <w:t>◄bude znát pravidla osvojovaných her, závodů a soutěží</w:t>
            </w:r>
            <w:r>
              <w:rPr>
                <w:color w:val="000000"/>
                <w:sz w:val="20"/>
                <w:szCs w:val="20"/>
              </w:rPr>
              <w:br/>
              <w:t>◄zhodnotí kvalitu vlastní pohybové činnosti a v případě nutnosti provede korekci vedoucí k odstranění jejich nedostatků</w:t>
            </w:r>
          </w:p>
          <w:p w14:paraId="7226AB0A" w14:textId="77777777" w:rsidR="00D77943" w:rsidRDefault="00D77943" w:rsidP="00D77943">
            <w:pPr>
              <w:rPr>
                <w:color w:val="000000"/>
                <w:sz w:val="20"/>
                <w:szCs w:val="20"/>
              </w:rPr>
            </w:pPr>
            <w:r>
              <w:rPr>
                <w:color w:val="000000"/>
                <w:sz w:val="20"/>
                <w:szCs w:val="20"/>
              </w:rPr>
              <w:t>◄ posuzuje, měří a hodnotí pohybové činnosti</w:t>
            </w:r>
            <w:r>
              <w:rPr>
                <w:color w:val="000000"/>
                <w:sz w:val="20"/>
                <w:szCs w:val="20"/>
              </w:rPr>
              <w:br/>
              <w:t>◄zvládá pohybové dovednosti a návyky v gymnastice, v atletice, v pohybových hrách se zaměřením na rychlost, vytrvalost, výbušnost, ve sportovních hrách (košíková, kopaná, florbal, odbíjená, softball)</w:t>
            </w:r>
          </w:p>
          <w:p w14:paraId="507CA31B" w14:textId="77777777" w:rsidR="00D77943" w:rsidRDefault="00D77943" w:rsidP="00D77943">
            <w:pPr>
              <w:rPr>
                <w:color w:val="000000"/>
                <w:sz w:val="20"/>
                <w:szCs w:val="20"/>
              </w:rPr>
            </w:pPr>
          </w:p>
          <w:p w14:paraId="588A220B" w14:textId="77777777" w:rsidR="00D77943" w:rsidRDefault="00D77943" w:rsidP="00D77943">
            <w:pPr>
              <w:rPr>
                <w:sz w:val="20"/>
                <w:szCs w:val="20"/>
              </w:rPr>
            </w:pPr>
          </w:p>
          <w:p w14:paraId="4648D4AA" w14:textId="77777777" w:rsidR="00D77943" w:rsidRDefault="00D77943" w:rsidP="00D77943">
            <w:pPr>
              <w:rPr>
                <w:sz w:val="20"/>
                <w:szCs w:val="20"/>
              </w:rPr>
            </w:pPr>
          </w:p>
          <w:p w14:paraId="73136156" w14:textId="77777777" w:rsidR="00D77943" w:rsidRDefault="00D77943" w:rsidP="00D77943">
            <w:pPr>
              <w:rPr>
                <w:sz w:val="20"/>
                <w:szCs w:val="20"/>
              </w:rPr>
            </w:pPr>
            <w:r>
              <w:rPr>
                <w:sz w:val="20"/>
                <w:szCs w:val="20"/>
              </w:rPr>
              <w:t>Žák</w:t>
            </w:r>
          </w:p>
          <w:p w14:paraId="498A0971" w14:textId="77777777" w:rsidR="00D77943" w:rsidRDefault="00D77943" w:rsidP="00D77943">
            <w:pPr>
              <w:rPr>
                <w:sz w:val="20"/>
                <w:szCs w:val="20"/>
              </w:rPr>
            </w:pPr>
            <w:r>
              <w:rPr>
                <w:sz w:val="20"/>
                <w:szCs w:val="20"/>
              </w:rPr>
              <w:t>◄jedná v duchu fair play: dodržuje pravidla her a soutěží, pozná a označí zjevné přestupky proti pravidlům a adekvátně na ně reaguje</w:t>
            </w:r>
            <w:r>
              <w:rPr>
                <w:sz w:val="20"/>
                <w:szCs w:val="20"/>
              </w:rPr>
              <w:br/>
              <w:t>◄organizuje  pohybové činnosti a soutěže na úrovni školy</w:t>
            </w:r>
            <w:r>
              <w:rPr>
                <w:sz w:val="20"/>
                <w:szCs w:val="20"/>
              </w:rPr>
              <w:br/>
              <w:t>◄změří, zaznamená a vyhodnotí základní pohybové výkony a porovná je s předchozími výsledky</w:t>
            </w:r>
            <w:r>
              <w:rPr>
                <w:sz w:val="20"/>
                <w:szCs w:val="20"/>
              </w:rPr>
              <w:br/>
              <w:t>◄orientuje se v informačních zdrojích o pohybových aktivitách a sportovních akcích ve škole i v místě bydliště; samostatně získá potřebné informace</w:t>
            </w:r>
            <w:r>
              <w:rPr>
                <w:sz w:val="20"/>
                <w:szCs w:val="20"/>
              </w:rPr>
              <w:br/>
              <w:t>◄bude mít možnost účastnit se na sportovních soutěžích mezi školami nejen v rámci AŠSK</w:t>
            </w:r>
          </w:p>
          <w:p w14:paraId="4F990ECA" w14:textId="77777777" w:rsidR="00D77943" w:rsidRDefault="00D77943" w:rsidP="00D77943">
            <w:pPr>
              <w:rPr>
                <w:sz w:val="20"/>
                <w:szCs w:val="20"/>
              </w:rPr>
            </w:pPr>
          </w:p>
        </w:tc>
        <w:tc>
          <w:tcPr>
            <w:tcW w:w="4252" w:type="dxa"/>
            <w:gridSpan w:val="4"/>
            <w:tcBorders>
              <w:top w:val="nil"/>
              <w:left w:val="nil"/>
              <w:bottom w:val="single" w:sz="4" w:space="0" w:color="auto"/>
              <w:right w:val="single" w:sz="4" w:space="0" w:color="auto"/>
            </w:tcBorders>
            <w:shd w:val="clear" w:color="auto" w:fill="00CCFF"/>
          </w:tcPr>
          <w:p w14:paraId="3DD933F3" w14:textId="77777777" w:rsidR="00D77943" w:rsidRDefault="00D77943" w:rsidP="00D77943">
            <w:pPr>
              <w:rPr>
                <w:sz w:val="20"/>
                <w:szCs w:val="20"/>
              </w:rPr>
            </w:pPr>
            <w:r>
              <w:rPr>
                <w:sz w:val="20"/>
                <w:szCs w:val="20"/>
              </w:rPr>
              <w:lastRenderedPageBreak/>
              <w:t>Zdravotně zaměřená cvičení</w:t>
            </w:r>
            <w:r>
              <w:rPr>
                <w:sz w:val="20"/>
                <w:szCs w:val="20"/>
              </w:rPr>
              <w:br/>
              <w:t>Kondiční testy</w:t>
            </w:r>
            <w:r>
              <w:rPr>
                <w:sz w:val="20"/>
                <w:szCs w:val="20"/>
              </w:rPr>
              <w:br/>
              <w:t>Individuální pohybový režim</w:t>
            </w:r>
          </w:p>
          <w:p w14:paraId="50AABF94" w14:textId="77777777" w:rsidR="00D77943" w:rsidRDefault="00D77943" w:rsidP="00D77943">
            <w:pPr>
              <w:rPr>
                <w:sz w:val="20"/>
                <w:szCs w:val="20"/>
              </w:rPr>
            </w:pPr>
            <w:r>
              <w:rPr>
                <w:sz w:val="20"/>
                <w:szCs w:val="20"/>
              </w:rPr>
              <w:t>Prevence a korekce jednostranného zatížení a svalových dysbalancí</w:t>
            </w:r>
            <w:r>
              <w:rPr>
                <w:sz w:val="20"/>
                <w:szCs w:val="20"/>
              </w:rPr>
              <w:br/>
              <w:t>Kompenzační, vyrovnávací, relaxační, posilovací, dechová cvičení</w:t>
            </w:r>
          </w:p>
          <w:p w14:paraId="4184637D" w14:textId="77777777" w:rsidR="00D77943" w:rsidRDefault="00D77943" w:rsidP="00D77943">
            <w:pPr>
              <w:rPr>
                <w:sz w:val="20"/>
                <w:szCs w:val="20"/>
              </w:rPr>
            </w:pPr>
            <w:r>
              <w:rPr>
                <w:sz w:val="20"/>
                <w:szCs w:val="20"/>
              </w:rPr>
              <w:t>Hygiena a bezpečnost při pohybových činnostech – v nestandardním prostředí</w:t>
            </w:r>
            <w:r>
              <w:rPr>
                <w:sz w:val="20"/>
                <w:szCs w:val="20"/>
              </w:rPr>
              <w:br/>
              <w:t>Rizikové faktory při pohybových cvičeních a jejich eliminace</w:t>
            </w:r>
          </w:p>
          <w:p w14:paraId="0EE97A45" w14:textId="77777777" w:rsidR="00D77943" w:rsidRDefault="00D77943" w:rsidP="00D77943">
            <w:pPr>
              <w:rPr>
                <w:sz w:val="20"/>
                <w:szCs w:val="20"/>
              </w:rPr>
            </w:pPr>
            <w:r>
              <w:rPr>
                <w:sz w:val="20"/>
                <w:szCs w:val="20"/>
              </w:rPr>
              <w:t>Regenerace, tělesná a duševní hygiena</w:t>
            </w:r>
          </w:p>
          <w:p w14:paraId="2E0463F6" w14:textId="77777777" w:rsidR="00D77943" w:rsidRDefault="00D77943" w:rsidP="00D77943">
            <w:pPr>
              <w:rPr>
                <w:sz w:val="20"/>
                <w:szCs w:val="20"/>
              </w:rPr>
            </w:pPr>
            <w:r>
              <w:rPr>
                <w:sz w:val="20"/>
                <w:szCs w:val="20"/>
              </w:rPr>
              <w:t>Relaxace a péče o zdraví</w:t>
            </w:r>
          </w:p>
          <w:p w14:paraId="797BA55D" w14:textId="77777777" w:rsidR="00D77943" w:rsidRDefault="00D77943" w:rsidP="00D77943">
            <w:pPr>
              <w:rPr>
                <w:sz w:val="20"/>
                <w:szCs w:val="20"/>
              </w:rPr>
            </w:pPr>
            <w:r>
              <w:rPr>
                <w:sz w:val="20"/>
                <w:szCs w:val="20"/>
              </w:rPr>
              <w:t>První pomoc při TV a sportu v různém prostředí a klimatických podmínkách Improvizované ošetření poranění a odsun raněného</w:t>
            </w:r>
          </w:p>
          <w:p w14:paraId="1783C830" w14:textId="77777777" w:rsidR="00D77943" w:rsidRDefault="00D77943" w:rsidP="00D77943">
            <w:pPr>
              <w:rPr>
                <w:color w:val="000000"/>
                <w:sz w:val="20"/>
                <w:szCs w:val="20"/>
              </w:rPr>
            </w:pPr>
            <w:r>
              <w:rPr>
                <w:color w:val="000000"/>
                <w:sz w:val="20"/>
                <w:szCs w:val="20"/>
              </w:rPr>
              <w:t>Civilizační choroby, poruchy příjmu potravy</w:t>
            </w:r>
          </w:p>
          <w:p w14:paraId="35A3A664" w14:textId="77777777" w:rsidR="00D77943" w:rsidRDefault="00D77943" w:rsidP="00D77943">
            <w:pPr>
              <w:rPr>
                <w:color w:val="000000"/>
                <w:sz w:val="20"/>
                <w:szCs w:val="20"/>
              </w:rPr>
            </w:pPr>
          </w:p>
          <w:p w14:paraId="623312B5" w14:textId="77777777" w:rsidR="00D77943" w:rsidRDefault="00D77943" w:rsidP="00D77943">
            <w:pPr>
              <w:rPr>
                <w:sz w:val="20"/>
                <w:szCs w:val="20"/>
              </w:rPr>
            </w:pPr>
          </w:p>
          <w:p w14:paraId="5C61956D" w14:textId="77777777" w:rsidR="00D77943" w:rsidRDefault="00D77943" w:rsidP="00D77943">
            <w:pPr>
              <w:rPr>
                <w:color w:val="000000"/>
                <w:sz w:val="20"/>
                <w:szCs w:val="20"/>
              </w:rPr>
            </w:pPr>
            <w:r>
              <w:rPr>
                <w:color w:val="000000"/>
                <w:sz w:val="20"/>
                <w:szCs w:val="20"/>
              </w:rPr>
              <w:t>Pohybové dovednosti a pohybový výkon s různým zaměřením; netradiční pohybové hry a aktivity</w:t>
            </w:r>
          </w:p>
          <w:p w14:paraId="26AE511D" w14:textId="77777777" w:rsidR="00D77943" w:rsidRDefault="00D77943" w:rsidP="00D77943">
            <w:pPr>
              <w:rPr>
                <w:color w:val="000000"/>
                <w:sz w:val="20"/>
                <w:szCs w:val="20"/>
              </w:rPr>
            </w:pPr>
            <w:r>
              <w:rPr>
                <w:color w:val="000000"/>
                <w:sz w:val="20"/>
                <w:szCs w:val="20"/>
              </w:rPr>
              <w:t>Tradiční i netradiční náčiní</w:t>
            </w:r>
          </w:p>
          <w:p w14:paraId="086A8933" w14:textId="77777777" w:rsidR="00D77943" w:rsidRDefault="00D77943" w:rsidP="00D77943">
            <w:pPr>
              <w:rPr>
                <w:color w:val="000000"/>
                <w:sz w:val="20"/>
                <w:szCs w:val="20"/>
              </w:rPr>
            </w:pPr>
            <w:r>
              <w:rPr>
                <w:color w:val="000000"/>
                <w:sz w:val="20"/>
                <w:szCs w:val="20"/>
              </w:rPr>
              <w:t>Přípravná, kondiční, tvořivá a estetická cvičení</w:t>
            </w:r>
          </w:p>
          <w:p w14:paraId="7A1E1DD3" w14:textId="77777777" w:rsidR="00D77943" w:rsidRDefault="00D77943" w:rsidP="00D77943">
            <w:pPr>
              <w:rPr>
                <w:color w:val="000000"/>
                <w:sz w:val="20"/>
                <w:szCs w:val="20"/>
              </w:rPr>
            </w:pPr>
            <w:r>
              <w:rPr>
                <w:color w:val="000000"/>
                <w:sz w:val="20"/>
                <w:szCs w:val="20"/>
              </w:rPr>
              <w:t>Pohybové odlišnosti a handicapy (věk, pohlaví, výkonnost…)</w:t>
            </w:r>
            <w:r>
              <w:rPr>
                <w:color w:val="000000"/>
                <w:sz w:val="20"/>
                <w:szCs w:val="20"/>
              </w:rPr>
              <w:br/>
              <w:t>Gymnastika – akrobacie, přeskoky, cvičení s náčiním a na nářadí</w:t>
            </w:r>
          </w:p>
          <w:p w14:paraId="706B1F9C" w14:textId="77777777" w:rsidR="00D77943" w:rsidRDefault="00D77943" w:rsidP="00D77943">
            <w:pPr>
              <w:rPr>
                <w:color w:val="000000"/>
                <w:sz w:val="20"/>
                <w:szCs w:val="20"/>
              </w:rPr>
            </w:pPr>
            <w:r>
              <w:rPr>
                <w:color w:val="000000"/>
                <w:sz w:val="20"/>
                <w:szCs w:val="20"/>
              </w:rPr>
              <w:t>Posilovací a kompenzační cvičení</w:t>
            </w:r>
            <w:r>
              <w:rPr>
                <w:color w:val="000000"/>
                <w:sz w:val="20"/>
                <w:szCs w:val="20"/>
              </w:rPr>
              <w:br/>
              <w:t xml:space="preserve">Estetické a kondiční formy cvičení s hudbou a rytmickým doprovodem – rytmická gymnastika </w:t>
            </w:r>
            <w:r>
              <w:rPr>
                <w:color w:val="000000"/>
                <w:sz w:val="20"/>
                <w:szCs w:val="20"/>
              </w:rPr>
              <w:br/>
              <w:t>Atletika - sprinty, vytrvalý běh na dráze a v terénu, štafetový běh, skok do dálky a do výšky, hody, vrh koulí</w:t>
            </w:r>
          </w:p>
          <w:p w14:paraId="58A89C88" w14:textId="77777777" w:rsidR="00D77943" w:rsidRDefault="00D77943" w:rsidP="00D77943">
            <w:pPr>
              <w:rPr>
                <w:color w:val="000000"/>
                <w:sz w:val="20"/>
                <w:szCs w:val="20"/>
              </w:rPr>
            </w:pPr>
            <w:r>
              <w:rPr>
                <w:color w:val="000000"/>
                <w:sz w:val="20"/>
                <w:szCs w:val="20"/>
              </w:rPr>
              <w:lastRenderedPageBreak/>
              <w:t xml:space="preserve">Průpravná atletická cvičení (běžecká abeceda, odrazová příprava…) </w:t>
            </w:r>
          </w:p>
          <w:p w14:paraId="5789E6CB" w14:textId="77777777" w:rsidR="00D77943" w:rsidRDefault="00D77943" w:rsidP="00D77943">
            <w:pPr>
              <w:rPr>
                <w:color w:val="000000"/>
                <w:sz w:val="20"/>
                <w:szCs w:val="20"/>
              </w:rPr>
            </w:pPr>
            <w:r>
              <w:rPr>
                <w:color w:val="000000"/>
                <w:sz w:val="20"/>
                <w:szCs w:val="20"/>
              </w:rPr>
              <w:t xml:space="preserve">Sportovní hry (košíková, florbal, kopaná, odbíjená, softbal…) - herní činnosti jednotlivce, herní kombinace, herní systémy, utkání podle pravidel </w:t>
            </w:r>
            <w:r>
              <w:rPr>
                <w:color w:val="000000"/>
                <w:sz w:val="20"/>
                <w:szCs w:val="20"/>
              </w:rPr>
              <w:br/>
              <w:t>Další netradiční pohybové činnosti a aktivity (dle zájmu žáků)</w:t>
            </w:r>
          </w:p>
          <w:p w14:paraId="6067EE55" w14:textId="77777777" w:rsidR="00D77943" w:rsidRDefault="00D77943" w:rsidP="00D77943">
            <w:pPr>
              <w:rPr>
                <w:sz w:val="20"/>
                <w:szCs w:val="20"/>
              </w:rPr>
            </w:pPr>
          </w:p>
          <w:p w14:paraId="0E2F2500" w14:textId="77777777" w:rsidR="00D77943" w:rsidRDefault="00D77943" w:rsidP="00D77943">
            <w:pPr>
              <w:rPr>
                <w:sz w:val="20"/>
                <w:szCs w:val="20"/>
              </w:rPr>
            </w:pPr>
            <w:r>
              <w:rPr>
                <w:sz w:val="20"/>
                <w:szCs w:val="20"/>
              </w:rPr>
              <w:t>Komunikace v TV – tělocvičné názvosloví osvojovaných činností, smluvené povely, signály, gesta, značky, základy grafického zápisu pohybu, vzájemná komunikace a spolupráce při osvojovaných pohybových činnostech</w:t>
            </w:r>
            <w:r>
              <w:rPr>
                <w:sz w:val="20"/>
                <w:szCs w:val="20"/>
              </w:rPr>
              <w:br/>
              <w:t xml:space="preserve">Organizace, propagace a vyhodnocení pohybových činností a akcí – v nestandardních podmínkách; </w:t>
            </w:r>
          </w:p>
          <w:p w14:paraId="41AB169D" w14:textId="77777777" w:rsidR="00D77943" w:rsidRDefault="00D77943" w:rsidP="00D77943">
            <w:pPr>
              <w:rPr>
                <w:sz w:val="20"/>
                <w:szCs w:val="20"/>
              </w:rPr>
            </w:pPr>
            <w:r>
              <w:rPr>
                <w:sz w:val="20"/>
                <w:szCs w:val="20"/>
              </w:rPr>
              <w:t>Sportovní výstroj a výzbroj – účelnost funkčnost, bezpečnost...</w:t>
            </w:r>
            <w:r>
              <w:rPr>
                <w:sz w:val="20"/>
                <w:szCs w:val="20"/>
              </w:rPr>
              <w:br/>
              <w:t>Historie a současnost sportu – významné soutěže a sportovci…</w:t>
            </w:r>
          </w:p>
          <w:p w14:paraId="5B8F65EB" w14:textId="77777777" w:rsidR="00D77943" w:rsidRDefault="00D77943" w:rsidP="00D77943">
            <w:pPr>
              <w:rPr>
                <w:sz w:val="20"/>
                <w:szCs w:val="20"/>
              </w:rPr>
            </w:pPr>
            <w:r>
              <w:rPr>
                <w:sz w:val="20"/>
                <w:szCs w:val="20"/>
              </w:rPr>
              <w:t>Olympismus, fair play, sport handicap</w:t>
            </w:r>
            <w:r>
              <w:rPr>
                <w:sz w:val="20"/>
                <w:szCs w:val="20"/>
              </w:rPr>
              <w:br/>
              <w:t>Pravidla osvojovaných pohybových činností – her, závodů, soutěží</w:t>
            </w:r>
            <w:r>
              <w:rPr>
                <w:sz w:val="20"/>
                <w:szCs w:val="20"/>
              </w:rPr>
              <w:br/>
              <w:t>Zásady jednání a chování v různém prostředí a při různých činnostech – sportovní role</w:t>
            </w:r>
            <w:r>
              <w:rPr>
                <w:sz w:val="20"/>
                <w:szCs w:val="20"/>
              </w:rPr>
              <w:br/>
              <w:t>Měření výkonů a posuzování pohybových dovedností – měření, evidence, vyhodnocování</w:t>
            </w:r>
          </w:p>
          <w:p w14:paraId="2745BCE4" w14:textId="77777777" w:rsidR="00D77943" w:rsidRDefault="00D77943" w:rsidP="00D77943">
            <w:pPr>
              <w:rPr>
                <w:sz w:val="20"/>
                <w:szCs w:val="20"/>
              </w:rPr>
            </w:pPr>
          </w:p>
        </w:tc>
        <w:tc>
          <w:tcPr>
            <w:tcW w:w="1305" w:type="dxa"/>
            <w:tcBorders>
              <w:top w:val="nil"/>
              <w:left w:val="nil"/>
              <w:bottom w:val="single" w:sz="4" w:space="0" w:color="auto"/>
              <w:right w:val="single" w:sz="4" w:space="0" w:color="auto"/>
            </w:tcBorders>
            <w:shd w:val="clear" w:color="auto" w:fill="00CCFF"/>
          </w:tcPr>
          <w:p w14:paraId="396C4C79" w14:textId="77777777" w:rsidR="00D77943" w:rsidRDefault="00D77943" w:rsidP="00D77943">
            <w:pPr>
              <w:rPr>
                <w:sz w:val="20"/>
                <w:szCs w:val="20"/>
              </w:rPr>
            </w:pPr>
            <w:r>
              <w:rPr>
                <w:sz w:val="20"/>
                <w:szCs w:val="20"/>
              </w:rPr>
              <w:lastRenderedPageBreak/>
              <w:t xml:space="preserve">PT: </w:t>
            </w:r>
          </w:p>
          <w:p w14:paraId="0ABE890A" w14:textId="77777777" w:rsidR="00D77943" w:rsidRDefault="00D77943" w:rsidP="00D77943">
            <w:pPr>
              <w:rPr>
                <w:sz w:val="20"/>
                <w:szCs w:val="20"/>
              </w:rPr>
            </w:pPr>
            <w:r>
              <w:rPr>
                <w:sz w:val="20"/>
                <w:szCs w:val="20"/>
              </w:rPr>
              <w:t xml:space="preserve">- Sociální komunikace </w:t>
            </w:r>
          </w:p>
          <w:p w14:paraId="4A9BF842" w14:textId="77777777" w:rsidR="00D77943" w:rsidRDefault="00D77943" w:rsidP="00D77943">
            <w:pPr>
              <w:rPr>
                <w:sz w:val="20"/>
                <w:szCs w:val="20"/>
              </w:rPr>
            </w:pPr>
          </w:p>
          <w:p w14:paraId="5C8FDB95" w14:textId="77777777" w:rsidR="00D77943" w:rsidRDefault="00D77943" w:rsidP="00D77943">
            <w:pPr>
              <w:rPr>
                <w:sz w:val="20"/>
                <w:szCs w:val="20"/>
              </w:rPr>
            </w:pPr>
          </w:p>
        </w:tc>
      </w:tr>
      <w:tr w:rsidR="000A6B8A" w14:paraId="093ED04D" w14:textId="77777777">
        <w:trPr>
          <w:trHeight w:val="535"/>
        </w:trPr>
        <w:tc>
          <w:tcPr>
            <w:tcW w:w="15495" w:type="dxa"/>
            <w:gridSpan w:val="13"/>
            <w:tcBorders>
              <w:top w:val="single" w:sz="12" w:space="0" w:color="auto"/>
              <w:left w:val="single" w:sz="12" w:space="0" w:color="auto"/>
              <w:bottom w:val="single" w:sz="4" w:space="0" w:color="auto"/>
              <w:right w:val="single" w:sz="12" w:space="0" w:color="000000"/>
            </w:tcBorders>
            <w:shd w:val="clear" w:color="auto" w:fill="FF6600"/>
            <w:noWrap/>
          </w:tcPr>
          <w:p w14:paraId="7ABB948D" w14:textId="77777777" w:rsidR="000A6B8A" w:rsidRDefault="000A6B8A">
            <w:pPr>
              <w:jc w:val="center"/>
              <w:rPr>
                <w:rFonts w:ascii="Arial" w:hAnsi="Arial"/>
                <w:sz w:val="44"/>
                <w:szCs w:val="44"/>
              </w:rPr>
            </w:pPr>
            <w:r>
              <w:rPr>
                <w:sz w:val="32"/>
                <w:szCs w:val="32"/>
              </w:rPr>
              <w:lastRenderedPageBreak/>
              <w:br w:type="page"/>
            </w:r>
            <w:r>
              <w:rPr>
                <w:rFonts w:ascii="Arial" w:hAnsi="Arial"/>
                <w:sz w:val="44"/>
                <w:szCs w:val="44"/>
              </w:rPr>
              <w:t xml:space="preserve">Tělesná výchova </w:t>
            </w:r>
          </w:p>
        </w:tc>
      </w:tr>
      <w:tr w:rsidR="000A6B8A" w14:paraId="00238AAC" w14:textId="77777777" w:rsidTr="008E5F28">
        <w:trPr>
          <w:trHeight w:val="645"/>
        </w:trPr>
        <w:tc>
          <w:tcPr>
            <w:tcW w:w="4693" w:type="dxa"/>
            <w:gridSpan w:val="3"/>
            <w:tcBorders>
              <w:top w:val="nil"/>
              <w:left w:val="single" w:sz="12" w:space="0" w:color="auto"/>
              <w:bottom w:val="single" w:sz="12" w:space="0" w:color="auto"/>
              <w:right w:val="single" w:sz="4" w:space="0" w:color="auto"/>
            </w:tcBorders>
            <w:shd w:val="clear" w:color="auto" w:fill="C0C0C0"/>
            <w:noWrap/>
            <w:vAlign w:val="center"/>
          </w:tcPr>
          <w:p w14:paraId="49C9BCD0" w14:textId="77777777" w:rsidR="000A6B8A" w:rsidRDefault="000A6B8A">
            <w:pPr>
              <w:jc w:val="center"/>
              <w:rPr>
                <w:b/>
                <w:bCs/>
              </w:rPr>
            </w:pPr>
            <w:r>
              <w:rPr>
                <w:b/>
                <w:bCs/>
              </w:rPr>
              <w:t>Očekávané výstupy z RVP GV</w:t>
            </w:r>
          </w:p>
        </w:tc>
        <w:tc>
          <w:tcPr>
            <w:tcW w:w="4678" w:type="dxa"/>
            <w:gridSpan w:val="3"/>
            <w:tcBorders>
              <w:top w:val="nil"/>
              <w:left w:val="nil"/>
              <w:bottom w:val="single" w:sz="12" w:space="0" w:color="auto"/>
              <w:right w:val="single" w:sz="4" w:space="0" w:color="auto"/>
            </w:tcBorders>
            <w:shd w:val="clear" w:color="auto" w:fill="C0C0C0"/>
            <w:noWrap/>
            <w:vAlign w:val="center"/>
          </w:tcPr>
          <w:p w14:paraId="5B5D6328" w14:textId="77777777" w:rsidR="000A6B8A" w:rsidRDefault="000A6B8A">
            <w:pPr>
              <w:jc w:val="center"/>
              <w:rPr>
                <w:b/>
                <w:bCs/>
              </w:rPr>
            </w:pPr>
            <w:r>
              <w:rPr>
                <w:b/>
                <w:bCs/>
              </w:rPr>
              <w:t>Školní výstupy</w:t>
            </w:r>
          </w:p>
        </w:tc>
        <w:tc>
          <w:tcPr>
            <w:tcW w:w="4111" w:type="dxa"/>
            <w:gridSpan w:val="5"/>
            <w:tcBorders>
              <w:top w:val="nil"/>
              <w:left w:val="nil"/>
              <w:bottom w:val="single" w:sz="12" w:space="0" w:color="auto"/>
              <w:right w:val="single" w:sz="4" w:space="0" w:color="auto"/>
            </w:tcBorders>
            <w:shd w:val="clear" w:color="auto" w:fill="C0C0C0"/>
            <w:noWrap/>
            <w:vAlign w:val="center"/>
          </w:tcPr>
          <w:p w14:paraId="28B1EF71" w14:textId="77777777" w:rsidR="000A6B8A" w:rsidRDefault="000A6B8A">
            <w:pPr>
              <w:jc w:val="center"/>
              <w:rPr>
                <w:b/>
                <w:bCs/>
              </w:rPr>
            </w:pPr>
            <w:r>
              <w:rPr>
                <w:b/>
                <w:bCs/>
              </w:rPr>
              <w:t>Učivo</w:t>
            </w:r>
          </w:p>
        </w:tc>
        <w:tc>
          <w:tcPr>
            <w:tcW w:w="2013" w:type="dxa"/>
            <w:gridSpan w:val="2"/>
            <w:tcBorders>
              <w:top w:val="nil"/>
              <w:left w:val="nil"/>
              <w:bottom w:val="single" w:sz="12" w:space="0" w:color="auto"/>
              <w:right w:val="single" w:sz="12" w:space="0" w:color="auto"/>
            </w:tcBorders>
            <w:shd w:val="clear" w:color="auto" w:fill="C0C0C0"/>
            <w:vAlign w:val="center"/>
          </w:tcPr>
          <w:p w14:paraId="4D3B89D5" w14:textId="77777777" w:rsidR="000A6B8A" w:rsidRDefault="000A6B8A">
            <w:pPr>
              <w:jc w:val="center"/>
              <w:rPr>
                <w:b/>
                <w:bCs/>
              </w:rPr>
            </w:pPr>
            <w:r>
              <w:rPr>
                <w:b/>
                <w:bCs/>
              </w:rPr>
              <w:t xml:space="preserve">Přesahy </w:t>
            </w:r>
            <w:r>
              <w:rPr>
                <w:b/>
                <w:bCs/>
              </w:rPr>
              <w:br/>
              <w:t xml:space="preserve">a vazby </w:t>
            </w:r>
          </w:p>
        </w:tc>
      </w:tr>
      <w:tr w:rsidR="000A6B8A" w14:paraId="7C35E62F" w14:textId="77777777">
        <w:trPr>
          <w:trHeight w:val="505"/>
        </w:trPr>
        <w:tc>
          <w:tcPr>
            <w:tcW w:w="15495" w:type="dxa"/>
            <w:gridSpan w:val="13"/>
            <w:tcBorders>
              <w:top w:val="nil"/>
              <w:left w:val="single" w:sz="4" w:space="0" w:color="auto"/>
              <w:bottom w:val="single" w:sz="4" w:space="0" w:color="auto"/>
              <w:right w:val="single" w:sz="4" w:space="0" w:color="auto"/>
            </w:tcBorders>
            <w:shd w:val="clear" w:color="auto" w:fill="FFCC99"/>
            <w:noWrap/>
            <w:vAlign w:val="center"/>
          </w:tcPr>
          <w:p w14:paraId="6E8B973D" w14:textId="77777777" w:rsidR="000A6B8A" w:rsidRDefault="000A6B8A">
            <w:pPr>
              <w:jc w:val="center"/>
              <w:rPr>
                <w:rFonts w:ascii="Arial" w:hAnsi="Arial"/>
                <w:b/>
                <w:bCs/>
                <w:sz w:val="32"/>
                <w:szCs w:val="32"/>
              </w:rPr>
            </w:pPr>
            <w:r>
              <w:rPr>
                <w:rFonts w:ascii="Arial" w:hAnsi="Arial"/>
                <w:b/>
                <w:bCs/>
                <w:sz w:val="32"/>
                <w:szCs w:val="32"/>
              </w:rPr>
              <w:t>3. VG</w:t>
            </w:r>
          </w:p>
        </w:tc>
      </w:tr>
      <w:tr w:rsidR="008E5F28" w14:paraId="0BBF4E31" w14:textId="77777777" w:rsidTr="008E5F28">
        <w:trPr>
          <w:trHeight w:val="1669"/>
        </w:trPr>
        <w:tc>
          <w:tcPr>
            <w:tcW w:w="4693" w:type="dxa"/>
            <w:gridSpan w:val="3"/>
            <w:tcBorders>
              <w:top w:val="nil"/>
              <w:left w:val="single" w:sz="4" w:space="0" w:color="auto"/>
              <w:bottom w:val="single" w:sz="4" w:space="0" w:color="auto"/>
              <w:right w:val="single" w:sz="4" w:space="0" w:color="auto"/>
            </w:tcBorders>
            <w:shd w:val="clear" w:color="auto" w:fill="FFCC99"/>
          </w:tcPr>
          <w:p w14:paraId="3ACC9E5F" w14:textId="77777777" w:rsidR="008E5F28" w:rsidRDefault="008E5F28" w:rsidP="008E5F28">
            <w:pPr>
              <w:rPr>
                <w:sz w:val="20"/>
                <w:szCs w:val="20"/>
              </w:rPr>
            </w:pPr>
            <w:r>
              <w:rPr>
                <w:sz w:val="20"/>
                <w:szCs w:val="20"/>
              </w:rPr>
              <w:t>ČINNOSTI OVLIVŇUJÍCÍ ZDRAVÍ</w:t>
            </w:r>
            <w:r>
              <w:rPr>
                <w:sz w:val="20"/>
                <w:szCs w:val="20"/>
              </w:rPr>
              <w:br/>
              <w:t>Žák</w:t>
            </w:r>
          </w:p>
          <w:p w14:paraId="56E481BF" w14:textId="77777777" w:rsidR="008E5F28" w:rsidRDefault="008E5F28" w:rsidP="008E5F28">
            <w:pPr>
              <w:rPr>
                <w:sz w:val="20"/>
                <w:szCs w:val="20"/>
              </w:rPr>
            </w:pPr>
            <w:r>
              <w:rPr>
                <w:sz w:val="20"/>
                <w:szCs w:val="20"/>
              </w:rPr>
              <w:t xml:space="preserve">◄ organizace svého pohybového režimu pomocí vhodné a dostupné pohybové aktivity v souladu s pohybovými předpoklady, zájmy a zdravotními potřebami </w:t>
            </w:r>
          </w:p>
          <w:p w14:paraId="1752510F" w14:textId="77777777" w:rsidR="008E5F28" w:rsidRDefault="008E5F28" w:rsidP="008E5F28">
            <w:pPr>
              <w:rPr>
                <w:sz w:val="20"/>
                <w:szCs w:val="20"/>
              </w:rPr>
            </w:pPr>
            <w:r>
              <w:rPr>
                <w:sz w:val="20"/>
                <w:szCs w:val="20"/>
              </w:rPr>
              <w:t xml:space="preserve">◄ ověří pomocí jednoduchých testů svoji úroveň zdravotně orientované zdatnosti a svalové nerovnováhy ◄usiluje o optimální rozvoj své tělesné zdatnosti; z nabídky zvolí a pro vlastní použití upraví vhodné kondiční programy nebo soubory cviků pro udržení  a rozvoj úrovně zdravotně orientované zdatnosti </w:t>
            </w:r>
          </w:p>
          <w:p w14:paraId="4BFC69AA" w14:textId="77777777" w:rsidR="008E5F28" w:rsidRDefault="008E5F28" w:rsidP="008E5F28">
            <w:pPr>
              <w:rPr>
                <w:sz w:val="20"/>
                <w:szCs w:val="20"/>
              </w:rPr>
            </w:pPr>
            <w:r>
              <w:rPr>
                <w:sz w:val="20"/>
                <w:szCs w:val="20"/>
              </w:rPr>
              <w:t>◄vybere a samostatně upraví vhodné soubory cvičení zaměřené na kompenzaci jednostranného zatížení a na prevenci a případnou korekci svalové nerovnováhy</w:t>
            </w:r>
            <w:r>
              <w:rPr>
                <w:sz w:val="20"/>
                <w:szCs w:val="20"/>
              </w:rPr>
              <w:br/>
              <w:t>◄samostatně připraví organismus na pohybovou činnost s ohledem na následné pohybové zatížení</w:t>
            </w:r>
            <w:r>
              <w:rPr>
                <w:sz w:val="20"/>
                <w:szCs w:val="20"/>
              </w:rPr>
              <w:br/>
              <w:t>◄zná a využívá vhodné soubory cvičení pro tělesnou a duševní relaxaci</w:t>
            </w:r>
            <w:r>
              <w:rPr>
                <w:sz w:val="20"/>
                <w:szCs w:val="20"/>
              </w:rPr>
              <w:br/>
              <w:t xml:space="preserve">◄uplatňuje účelné a bezpečné chování při pohybových aktivitách i v neznámém prostředí </w:t>
            </w:r>
          </w:p>
          <w:p w14:paraId="2D6E87F5" w14:textId="77777777" w:rsidR="008E5F28" w:rsidRDefault="008E5F28" w:rsidP="008E5F28">
            <w:pPr>
              <w:rPr>
                <w:color w:val="000000"/>
                <w:sz w:val="20"/>
                <w:szCs w:val="20"/>
              </w:rPr>
            </w:pPr>
            <w:r>
              <w:rPr>
                <w:sz w:val="20"/>
                <w:szCs w:val="20"/>
              </w:rPr>
              <w:t>◄poskytne první pomoc při sportovních či jiných úrazech i v nestandardních podmínkách</w:t>
            </w:r>
            <w:r>
              <w:rPr>
                <w:sz w:val="20"/>
                <w:szCs w:val="20"/>
              </w:rPr>
              <w:br/>
            </w:r>
            <w:r>
              <w:rPr>
                <w:color w:val="000000"/>
                <w:sz w:val="20"/>
                <w:szCs w:val="20"/>
              </w:rPr>
              <w:t>◄osvojí si další pohybové dovednosti</w:t>
            </w:r>
          </w:p>
          <w:p w14:paraId="04629CBF" w14:textId="77777777" w:rsidR="008E5F28" w:rsidRDefault="008E5F28" w:rsidP="008E5F28">
            <w:pPr>
              <w:rPr>
                <w:color w:val="000000"/>
                <w:sz w:val="20"/>
                <w:szCs w:val="20"/>
              </w:rPr>
            </w:pPr>
            <w:r>
              <w:rPr>
                <w:color w:val="000000"/>
                <w:sz w:val="20"/>
                <w:szCs w:val="20"/>
              </w:rPr>
              <w:br/>
              <w:t>◄odmítá drogy a jiné škodliviny</w:t>
            </w:r>
            <w:r>
              <w:rPr>
                <w:color w:val="000000"/>
                <w:sz w:val="20"/>
                <w:szCs w:val="20"/>
              </w:rPr>
              <w:br/>
              <w:t xml:space="preserve">◄uplatňuje vhodné a bezpečné chování </w:t>
            </w:r>
          </w:p>
          <w:p w14:paraId="5623FD96" w14:textId="77777777" w:rsidR="008E5F28" w:rsidRDefault="008E5F28" w:rsidP="008E5F28">
            <w:pPr>
              <w:rPr>
                <w:color w:val="000000"/>
                <w:sz w:val="20"/>
                <w:szCs w:val="20"/>
              </w:rPr>
            </w:pPr>
            <w:r>
              <w:rPr>
                <w:color w:val="000000"/>
                <w:sz w:val="20"/>
                <w:szCs w:val="20"/>
              </w:rPr>
              <w:t xml:space="preserve">◄zná zásady bezpečnosti a orientace v terénu a na vodě; smluvené orientační a výstražné značky a tabule; přivolání pomoci... </w:t>
            </w:r>
          </w:p>
          <w:p w14:paraId="3DC45828" w14:textId="77777777" w:rsidR="008E5F28" w:rsidRDefault="008E5F28" w:rsidP="008E5F28">
            <w:pPr>
              <w:rPr>
                <w:sz w:val="20"/>
                <w:szCs w:val="20"/>
              </w:rPr>
            </w:pPr>
            <w:r>
              <w:rPr>
                <w:sz w:val="20"/>
                <w:szCs w:val="20"/>
              </w:rPr>
              <w:t>◄zná správné modely chování při mimořádných událostech</w:t>
            </w:r>
          </w:p>
          <w:p w14:paraId="3076C941" w14:textId="77777777" w:rsidR="008E5F28" w:rsidRDefault="008E5F28" w:rsidP="008E5F28">
            <w:pPr>
              <w:rPr>
                <w:sz w:val="20"/>
                <w:szCs w:val="20"/>
              </w:rPr>
            </w:pPr>
          </w:p>
          <w:p w14:paraId="58138A78" w14:textId="77777777" w:rsidR="008E5F28" w:rsidRDefault="008E5F28" w:rsidP="008E5F28">
            <w:pPr>
              <w:rPr>
                <w:color w:val="000000"/>
                <w:sz w:val="20"/>
                <w:szCs w:val="20"/>
              </w:rPr>
            </w:pPr>
            <w:r>
              <w:rPr>
                <w:color w:val="000000"/>
                <w:sz w:val="20"/>
                <w:szCs w:val="20"/>
              </w:rPr>
              <w:lastRenderedPageBreak/>
              <w:t>ČINNOSTI OVLIVŇUJÍCÍ ÚROVEŇ POHYBOVÝCH DOVEDNOSTÍ</w:t>
            </w:r>
            <w:r>
              <w:rPr>
                <w:color w:val="000000"/>
                <w:sz w:val="20"/>
                <w:szCs w:val="20"/>
              </w:rPr>
              <w:br/>
              <w:t>Žák</w:t>
            </w:r>
            <w:r>
              <w:rPr>
                <w:color w:val="000000"/>
                <w:sz w:val="20"/>
                <w:szCs w:val="20"/>
              </w:rPr>
              <w:br/>
              <w:t>◄provádí v souladu s individuálními předpoklady osvojované pohybové dovednosti a tvořivě je aplikuje ve hře, soutěži</w:t>
            </w:r>
          </w:p>
          <w:p w14:paraId="00B3FEDB" w14:textId="77777777" w:rsidR="008E5F28" w:rsidRDefault="008E5F28" w:rsidP="008E5F28">
            <w:pPr>
              <w:rPr>
                <w:color w:val="000000"/>
                <w:sz w:val="20"/>
                <w:szCs w:val="20"/>
              </w:rPr>
            </w:pPr>
            <w:r>
              <w:rPr>
                <w:color w:val="000000"/>
                <w:sz w:val="20"/>
                <w:szCs w:val="20"/>
              </w:rPr>
              <w:t>◄zvládá základní postupy rozvoje osvojovaných pohybových dovedností, které používá při svém pohybovém sebezdokonalování</w:t>
            </w:r>
          </w:p>
          <w:p w14:paraId="1444C232" w14:textId="77777777" w:rsidR="008E5F28" w:rsidRDefault="008E5F28" w:rsidP="008E5F28">
            <w:pPr>
              <w:rPr>
                <w:color w:val="000000"/>
                <w:sz w:val="20"/>
                <w:szCs w:val="20"/>
              </w:rPr>
            </w:pPr>
            <w:r>
              <w:rPr>
                <w:color w:val="000000"/>
                <w:sz w:val="20"/>
                <w:szCs w:val="20"/>
              </w:rPr>
              <w:t>◄posoudí kvalitu osvojované pohybové činnosti a jejích stěžejních částí, označí zjevné příčiny nedostatků a uplatní osvojené postupy vedoucí k potřebné změně</w:t>
            </w:r>
          </w:p>
          <w:p w14:paraId="2CDAB934" w14:textId="77777777" w:rsidR="008E5F28" w:rsidRDefault="008E5F28" w:rsidP="008E5F28">
            <w:pPr>
              <w:rPr>
                <w:color w:val="000000"/>
                <w:sz w:val="20"/>
                <w:szCs w:val="20"/>
              </w:rPr>
            </w:pPr>
            <w:r>
              <w:rPr>
                <w:color w:val="000000"/>
                <w:sz w:val="20"/>
                <w:szCs w:val="20"/>
              </w:rPr>
              <w:t>◄přizpůsobuje svou pohybovou činnost skladbě ostatních sportujících s přihlédnutím a respektováním individuálních rozdílů (věk, pohlaví, výkonnost atd.)</w:t>
            </w:r>
          </w:p>
          <w:p w14:paraId="5DFFD858" w14:textId="77777777" w:rsidR="008E5F28" w:rsidRDefault="008E5F28" w:rsidP="008E5F28">
            <w:pPr>
              <w:rPr>
                <w:color w:val="000000"/>
                <w:sz w:val="20"/>
                <w:szCs w:val="20"/>
              </w:rPr>
            </w:pPr>
          </w:p>
          <w:p w14:paraId="3B1B7F00" w14:textId="77777777" w:rsidR="008E5F28" w:rsidRDefault="008E5F28" w:rsidP="008E5F28">
            <w:pPr>
              <w:rPr>
                <w:color w:val="000000"/>
                <w:sz w:val="20"/>
                <w:szCs w:val="20"/>
              </w:rPr>
            </w:pPr>
          </w:p>
          <w:p w14:paraId="28E3E8AF" w14:textId="77777777" w:rsidR="008E5F28" w:rsidRDefault="008E5F28" w:rsidP="008E5F28">
            <w:pPr>
              <w:rPr>
                <w:color w:val="000000"/>
                <w:sz w:val="20"/>
                <w:szCs w:val="20"/>
              </w:rPr>
            </w:pPr>
          </w:p>
          <w:p w14:paraId="4A625891" w14:textId="77777777" w:rsidR="008E5F28" w:rsidRDefault="008E5F28" w:rsidP="008E5F28">
            <w:pPr>
              <w:rPr>
                <w:color w:val="000000"/>
                <w:sz w:val="20"/>
                <w:szCs w:val="20"/>
              </w:rPr>
            </w:pPr>
          </w:p>
          <w:p w14:paraId="39EC8818" w14:textId="77777777" w:rsidR="008E5F28" w:rsidRDefault="008E5F28" w:rsidP="008E5F28">
            <w:pPr>
              <w:rPr>
                <w:color w:val="000000"/>
                <w:sz w:val="20"/>
                <w:szCs w:val="20"/>
              </w:rPr>
            </w:pPr>
          </w:p>
          <w:p w14:paraId="422DDD41" w14:textId="77777777" w:rsidR="008E5F28" w:rsidRDefault="008E5F28" w:rsidP="008E5F28">
            <w:pPr>
              <w:rPr>
                <w:sz w:val="20"/>
                <w:szCs w:val="20"/>
              </w:rPr>
            </w:pPr>
            <w:r>
              <w:rPr>
                <w:sz w:val="20"/>
                <w:szCs w:val="20"/>
              </w:rPr>
              <w:t>ČINNOSTI PODPORUJÍCÍ POHYBOVÉ UČENÍ</w:t>
            </w:r>
            <w:r>
              <w:rPr>
                <w:sz w:val="20"/>
                <w:szCs w:val="20"/>
              </w:rPr>
              <w:br/>
              <w:t>Žák</w:t>
            </w:r>
          </w:p>
          <w:p w14:paraId="748DECF6" w14:textId="77777777" w:rsidR="008E5F28" w:rsidRDefault="008E5F28" w:rsidP="008E5F28">
            <w:pPr>
              <w:rPr>
                <w:sz w:val="20"/>
                <w:szCs w:val="20"/>
              </w:rPr>
            </w:pPr>
            <w:r>
              <w:rPr>
                <w:sz w:val="20"/>
                <w:szCs w:val="20"/>
              </w:rPr>
              <w:t>◄užívá osvojené tělocvičné názvosloví na úrovni cvičence, rozhodčího, organizátora soutěží</w:t>
            </w:r>
          </w:p>
          <w:p w14:paraId="03C89E38" w14:textId="77777777" w:rsidR="008E5F28" w:rsidRDefault="008E5F28" w:rsidP="008E5F28">
            <w:pPr>
              <w:rPr>
                <w:sz w:val="20"/>
                <w:szCs w:val="20"/>
              </w:rPr>
            </w:pPr>
            <w:r>
              <w:rPr>
                <w:color w:val="000000"/>
                <w:sz w:val="20"/>
                <w:szCs w:val="20"/>
              </w:rPr>
              <w:t>◄volí dle osvojované pohybové činnosti vhodnou výzbroj a výstroj</w:t>
            </w:r>
            <w:r>
              <w:rPr>
                <w:sz w:val="20"/>
                <w:szCs w:val="20"/>
              </w:rPr>
              <w:br/>
              <w:t>◄aktivně naplňuje ve školních podmínkách základní olympijské myšlenky – čestné soupeření, pomoc handicapovaným, respekt k opačnému pohlavní, ochranu přírody při sportu</w:t>
            </w:r>
            <w:r>
              <w:rPr>
                <w:sz w:val="20"/>
                <w:szCs w:val="20"/>
              </w:rPr>
              <w:br/>
              <w:t xml:space="preserve">◄respektuje práva a povinnosti vyplývající z různých sportovních rolí, spolupracuje na taktice vedoucí k úspěchu družstva </w:t>
            </w:r>
          </w:p>
          <w:p w14:paraId="426A7FC5" w14:textId="77777777" w:rsidR="008E5F28" w:rsidRDefault="008E5F28" w:rsidP="008E5F28">
            <w:pPr>
              <w:rPr>
                <w:sz w:val="20"/>
                <w:szCs w:val="20"/>
              </w:rPr>
            </w:pPr>
            <w:r>
              <w:rPr>
                <w:sz w:val="20"/>
                <w:szCs w:val="20"/>
              </w:rPr>
              <w:t>◄respektuje pravidla osvojovaných sportů, rozhoduje a spolurozhoduje utkání závody, soutěže na úrovni školy</w:t>
            </w:r>
            <w:r>
              <w:rPr>
                <w:sz w:val="20"/>
                <w:szCs w:val="20"/>
              </w:rPr>
              <w:br/>
              <w:t>◄sleduje dle pokynů určené pohybové výkony, sportovní výsledky a činnosti související s pohybem a zdravím – data eviduje, vyhodnotí a vhodně prezentuje</w:t>
            </w:r>
            <w:r>
              <w:rPr>
                <w:sz w:val="20"/>
                <w:szCs w:val="20"/>
              </w:rPr>
              <w:br/>
              <w:t>◄zorganizuje samostatně i v týmu jednoduché turnaje, závody, na úrovni školy; spolurozhoduje osvojované hry a soutěže</w:t>
            </w:r>
          </w:p>
        </w:tc>
        <w:tc>
          <w:tcPr>
            <w:tcW w:w="4678" w:type="dxa"/>
            <w:gridSpan w:val="3"/>
            <w:tcBorders>
              <w:top w:val="nil"/>
              <w:left w:val="nil"/>
              <w:bottom w:val="single" w:sz="4" w:space="0" w:color="auto"/>
              <w:right w:val="single" w:sz="4" w:space="0" w:color="auto"/>
            </w:tcBorders>
            <w:shd w:val="clear" w:color="auto" w:fill="FFCC99"/>
          </w:tcPr>
          <w:p w14:paraId="0AB46F9A" w14:textId="77777777" w:rsidR="008E5F28" w:rsidRDefault="008E5F28" w:rsidP="008E5F28">
            <w:pPr>
              <w:rPr>
                <w:sz w:val="20"/>
                <w:szCs w:val="20"/>
              </w:rPr>
            </w:pPr>
          </w:p>
          <w:p w14:paraId="472A21EA" w14:textId="77777777" w:rsidR="008E5F28" w:rsidRDefault="008E5F28" w:rsidP="008E5F28">
            <w:pPr>
              <w:rPr>
                <w:sz w:val="20"/>
                <w:szCs w:val="20"/>
              </w:rPr>
            </w:pPr>
            <w:r>
              <w:rPr>
                <w:sz w:val="20"/>
                <w:szCs w:val="20"/>
              </w:rPr>
              <w:t>Žák</w:t>
            </w:r>
          </w:p>
          <w:p w14:paraId="3663E5F9" w14:textId="77777777" w:rsidR="008E5F28" w:rsidRDefault="008E5F28" w:rsidP="008E5F28">
            <w:pPr>
              <w:autoSpaceDE w:val="0"/>
              <w:autoSpaceDN w:val="0"/>
              <w:adjustRightInd w:val="0"/>
              <w:rPr>
                <w:sz w:val="20"/>
                <w:szCs w:val="20"/>
              </w:rPr>
            </w:pPr>
            <w:r>
              <w:rPr>
                <w:sz w:val="20"/>
                <w:szCs w:val="20"/>
              </w:rPr>
              <w:t>◄zná svoji současnou úroveň pohybových dovedností a znalostí</w:t>
            </w:r>
            <w:r>
              <w:rPr>
                <w:sz w:val="20"/>
                <w:szCs w:val="20"/>
              </w:rPr>
              <w:br/>
              <w:t>◄ aktivně vstupuje do organizace svého pohybového režimu, některé pohybové činnosti zařazuje pravidelně a s konkrétním účelem</w:t>
            </w:r>
          </w:p>
          <w:p w14:paraId="317A64BD" w14:textId="77777777" w:rsidR="008E5F28" w:rsidRDefault="008E5F28" w:rsidP="008E5F28">
            <w:pPr>
              <w:autoSpaceDE w:val="0"/>
              <w:autoSpaceDN w:val="0"/>
              <w:adjustRightInd w:val="0"/>
              <w:rPr>
                <w:sz w:val="20"/>
                <w:szCs w:val="20"/>
              </w:rPr>
            </w:pPr>
            <w:r>
              <w:rPr>
                <w:sz w:val="20"/>
                <w:szCs w:val="20"/>
              </w:rPr>
              <w:t>◄zařazuje do pohybového režimu korektivní cvičení, vytváří varianty osvojených pohybových her</w:t>
            </w:r>
            <w:r>
              <w:rPr>
                <w:sz w:val="20"/>
                <w:szCs w:val="20"/>
              </w:rPr>
              <w:br/>
              <w:t xml:space="preserve">◄podle své úrovně zvládne a procvičí samostatně jednotlivé TV aktivity (hry, atletiku, gymnastiku, pořadová cvičení, rozcvičky) </w:t>
            </w:r>
            <w:r>
              <w:rPr>
                <w:sz w:val="20"/>
                <w:szCs w:val="20"/>
              </w:rPr>
              <w:br/>
              <w:t>◄zvládá organizaci prostoru a činnosti, výběr sportovní výzbroje a výstroje</w:t>
            </w:r>
            <w:r>
              <w:rPr>
                <w:sz w:val="20"/>
                <w:szCs w:val="20"/>
              </w:rPr>
              <w:br/>
              <w:t>◄chápe význam pohybových aktivit  a relaxačních cvičení pro zdraví</w:t>
            </w:r>
            <w:r>
              <w:rPr>
                <w:sz w:val="20"/>
                <w:szCs w:val="20"/>
              </w:rPr>
              <w:br/>
              <w:t>◄uplatňuje základy chování  a bezpečnosti při TV, sportu a při sport. soutěžích i v méně známém prostředí</w:t>
            </w:r>
            <w:r>
              <w:rPr>
                <w:sz w:val="20"/>
                <w:szCs w:val="20"/>
              </w:rPr>
              <w:br/>
              <w:t>◄uplatňuje základy správné životosprávy, odmítá drogy a jiné škodliviny jako neslučitelné se sportovní</w:t>
            </w:r>
          </w:p>
          <w:p w14:paraId="3F7773FD" w14:textId="77777777" w:rsidR="008E5F28" w:rsidRDefault="008E5F28" w:rsidP="008E5F28">
            <w:pPr>
              <w:autoSpaceDE w:val="0"/>
              <w:autoSpaceDN w:val="0"/>
              <w:adjustRightInd w:val="0"/>
              <w:rPr>
                <w:sz w:val="20"/>
                <w:szCs w:val="20"/>
              </w:rPr>
            </w:pPr>
            <w:r>
              <w:rPr>
                <w:sz w:val="20"/>
                <w:szCs w:val="20"/>
              </w:rPr>
              <w:t>etikou a zdravím</w:t>
            </w:r>
          </w:p>
          <w:p w14:paraId="64A975C4" w14:textId="77777777" w:rsidR="008E5F28" w:rsidRDefault="008E5F28" w:rsidP="008E5F28">
            <w:pPr>
              <w:autoSpaceDE w:val="0"/>
              <w:autoSpaceDN w:val="0"/>
              <w:adjustRightInd w:val="0"/>
              <w:rPr>
                <w:sz w:val="20"/>
                <w:szCs w:val="20"/>
              </w:rPr>
            </w:pPr>
            <w:r>
              <w:rPr>
                <w:sz w:val="20"/>
                <w:szCs w:val="20"/>
              </w:rPr>
              <w:t xml:space="preserve"> ◄usiluje o aktivní podporu zdraví</w:t>
            </w:r>
          </w:p>
          <w:p w14:paraId="5417DDA2" w14:textId="77777777" w:rsidR="008E5F28" w:rsidRDefault="008E5F28" w:rsidP="008E5F28">
            <w:pPr>
              <w:rPr>
                <w:sz w:val="20"/>
                <w:szCs w:val="20"/>
              </w:rPr>
            </w:pPr>
            <w:r>
              <w:rPr>
                <w:sz w:val="20"/>
                <w:szCs w:val="20"/>
              </w:rPr>
              <w:t xml:space="preserve"> ◄vysvětlí na příkladech správné chování při mimořádných událostech</w:t>
            </w:r>
          </w:p>
          <w:p w14:paraId="329E6C3D" w14:textId="77777777" w:rsidR="008E5F28" w:rsidRDefault="008E5F28" w:rsidP="008E5F28">
            <w:pPr>
              <w:rPr>
                <w:sz w:val="20"/>
                <w:szCs w:val="20"/>
              </w:rPr>
            </w:pPr>
            <w:r>
              <w:rPr>
                <w:sz w:val="20"/>
                <w:szCs w:val="20"/>
              </w:rPr>
              <w:t>◄prokáže praktické znalosti a dovednosti související s přípravou na mimořádné události</w:t>
            </w:r>
          </w:p>
          <w:p w14:paraId="02AB3894" w14:textId="77777777" w:rsidR="008E5F28" w:rsidRDefault="008E5F28" w:rsidP="008E5F28">
            <w:pPr>
              <w:rPr>
                <w:color w:val="000000"/>
                <w:sz w:val="20"/>
                <w:szCs w:val="20"/>
              </w:rPr>
            </w:pPr>
            <w:r>
              <w:rPr>
                <w:sz w:val="20"/>
                <w:szCs w:val="20"/>
              </w:rPr>
              <w:t>◄zná způsoby likvidace následků hromadného zasažení obyvatel</w:t>
            </w:r>
          </w:p>
          <w:p w14:paraId="7DA64620" w14:textId="77777777" w:rsidR="008E5F28" w:rsidRDefault="008E5F28" w:rsidP="008E5F28">
            <w:pPr>
              <w:rPr>
                <w:color w:val="000000"/>
                <w:sz w:val="20"/>
                <w:szCs w:val="20"/>
              </w:rPr>
            </w:pPr>
            <w:r>
              <w:rPr>
                <w:color w:val="000000"/>
                <w:sz w:val="20"/>
                <w:szCs w:val="20"/>
              </w:rPr>
              <w:t>◄zvládne základní první pomoc při stavech ohrožujících život, a to i v improvizovaných podmínkách</w:t>
            </w:r>
          </w:p>
          <w:p w14:paraId="6EDD3AF3" w14:textId="77777777" w:rsidR="008E5F28" w:rsidRDefault="008E5F28" w:rsidP="008E5F28">
            <w:pPr>
              <w:rPr>
                <w:color w:val="000000"/>
                <w:sz w:val="20"/>
                <w:szCs w:val="20"/>
              </w:rPr>
            </w:pPr>
            <w:r>
              <w:rPr>
                <w:color w:val="000000"/>
                <w:sz w:val="20"/>
                <w:szCs w:val="20"/>
              </w:rPr>
              <w:t>◄vhodná příprava na vodácký kurz</w:t>
            </w:r>
          </w:p>
          <w:p w14:paraId="382B80D4" w14:textId="77777777" w:rsidR="008E5F28" w:rsidRDefault="008E5F28" w:rsidP="008E5F28">
            <w:pPr>
              <w:rPr>
                <w:color w:val="000000"/>
                <w:sz w:val="20"/>
                <w:szCs w:val="20"/>
              </w:rPr>
            </w:pPr>
          </w:p>
          <w:p w14:paraId="77FA04ED" w14:textId="77777777" w:rsidR="008E5F28" w:rsidRDefault="008E5F28" w:rsidP="008E5F28">
            <w:pPr>
              <w:rPr>
                <w:sz w:val="20"/>
                <w:szCs w:val="20"/>
              </w:rPr>
            </w:pPr>
            <w:r>
              <w:rPr>
                <w:sz w:val="20"/>
                <w:szCs w:val="20"/>
              </w:rPr>
              <w:lastRenderedPageBreak/>
              <w:t xml:space="preserve">Žák </w:t>
            </w:r>
          </w:p>
          <w:p w14:paraId="4D9BF5FA" w14:textId="77777777" w:rsidR="008E5F28" w:rsidRDefault="008E5F28" w:rsidP="008E5F28">
            <w:pPr>
              <w:rPr>
                <w:sz w:val="20"/>
                <w:szCs w:val="20"/>
              </w:rPr>
            </w:pPr>
            <w:r>
              <w:rPr>
                <w:sz w:val="20"/>
                <w:szCs w:val="20"/>
              </w:rPr>
              <w:t>◄ovládá zásady přípravy organismu před pohybovou činností a po ukončení pohybové činnosti</w:t>
            </w:r>
          </w:p>
          <w:p w14:paraId="733857A7" w14:textId="77777777" w:rsidR="008E5F28" w:rsidRDefault="008E5F28" w:rsidP="008E5F28">
            <w:pPr>
              <w:rPr>
                <w:sz w:val="20"/>
                <w:szCs w:val="20"/>
              </w:rPr>
            </w:pPr>
            <w:r>
              <w:rPr>
                <w:sz w:val="20"/>
                <w:szCs w:val="20"/>
              </w:rPr>
              <w:t>◄dodržuje správné držení těla ve stoji, sedu, při zvedání břemen atd.</w:t>
            </w:r>
          </w:p>
          <w:p w14:paraId="538787B8" w14:textId="77777777" w:rsidR="008E5F28" w:rsidRDefault="008E5F28" w:rsidP="008E5F28">
            <w:pPr>
              <w:rPr>
                <w:sz w:val="20"/>
                <w:szCs w:val="20"/>
              </w:rPr>
            </w:pPr>
            <w:r>
              <w:rPr>
                <w:sz w:val="20"/>
                <w:szCs w:val="20"/>
              </w:rPr>
              <w:t>◄zná základní tělovýchovné pojmy, činnosti na konkrétní povely a signály</w:t>
            </w:r>
          </w:p>
          <w:p w14:paraId="116E86F9" w14:textId="77777777" w:rsidR="008E5F28" w:rsidRDefault="008E5F28" w:rsidP="008E5F28">
            <w:pPr>
              <w:rPr>
                <w:sz w:val="20"/>
                <w:szCs w:val="20"/>
              </w:rPr>
            </w:pPr>
            <w:r>
              <w:rPr>
                <w:sz w:val="20"/>
                <w:szCs w:val="20"/>
              </w:rPr>
              <w:t xml:space="preserve">◄přiměřeně svým schopnostem zvládá akrobatické sestavy </w:t>
            </w:r>
          </w:p>
          <w:p w14:paraId="583CABDD" w14:textId="77777777" w:rsidR="008E5F28" w:rsidRDefault="008E5F28" w:rsidP="008E5F28">
            <w:pPr>
              <w:rPr>
                <w:sz w:val="20"/>
                <w:szCs w:val="20"/>
              </w:rPr>
            </w:pPr>
            <w:r>
              <w:rPr>
                <w:sz w:val="20"/>
                <w:szCs w:val="20"/>
              </w:rPr>
              <w:t>◄zvládá přiměřeně svým schopnostem gymnastické prvky</w:t>
            </w:r>
          </w:p>
          <w:p w14:paraId="2A9A19F9" w14:textId="77777777" w:rsidR="008E5F28" w:rsidRDefault="008E5F28" w:rsidP="008E5F28">
            <w:pPr>
              <w:rPr>
                <w:sz w:val="20"/>
                <w:szCs w:val="20"/>
              </w:rPr>
            </w:pPr>
            <w:r>
              <w:rPr>
                <w:sz w:val="20"/>
                <w:szCs w:val="20"/>
              </w:rPr>
              <w:t>◄zná techniky rytmického cvičení</w:t>
            </w:r>
          </w:p>
          <w:p w14:paraId="74E33361" w14:textId="77777777" w:rsidR="008E5F28" w:rsidRDefault="008E5F28" w:rsidP="008E5F28">
            <w:pPr>
              <w:rPr>
                <w:sz w:val="20"/>
                <w:szCs w:val="20"/>
              </w:rPr>
            </w:pPr>
            <w:r>
              <w:rPr>
                <w:sz w:val="20"/>
                <w:szCs w:val="20"/>
              </w:rPr>
              <w:t>◄zná pravidla osvojovaných her, závodů a soutěží</w:t>
            </w:r>
          </w:p>
          <w:p w14:paraId="4B370CD8" w14:textId="77777777" w:rsidR="008E5F28" w:rsidRPr="00CE4403" w:rsidRDefault="008E5F28" w:rsidP="008E5F28">
            <w:pPr>
              <w:rPr>
                <w:color w:val="000000"/>
                <w:sz w:val="20"/>
                <w:szCs w:val="20"/>
              </w:rPr>
            </w:pPr>
            <w:r>
              <w:rPr>
                <w:color w:val="000000"/>
                <w:sz w:val="20"/>
                <w:szCs w:val="20"/>
              </w:rPr>
              <w:t>◄posuzuje, měří a hodnotí pohybové činnosti ◄zhodnotí kvalitu vlastní pohybové činnosti a v případě nutnosti provede korekci vedoucí k odstranění jejich nedostatků</w:t>
            </w:r>
          </w:p>
          <w:p w14:paraId="19F49702" w14:textId="77777777" w:rsidR="008E5F28" w:rsidRDefault="008E5F28" w:rsidP="008E5F28">
            <w:pPr>
              <w:rPr>
                <w:sz w:val="20"/>
                <w:szCs w:val="20"/>
              </w:rPr>
            </w:pPr>
            <w:r>
              <w:rPr>
                <w:sz w:val="20"/>
                <w:szCs w:val="20"/>
              </w:rPr>
              <w:t>◄přiměřeně svým schopnostem zvládá základní atletické disciplíny teoreticky i prakticky</w:t>
            </w:r>
          </w:p>
          <w:p w14:paraId="5751E7B7" w14:textId="77777777" w:rsidR="008E5F28" w:rsidRDefault="008E5F28" w:rsidP="008E5F28">
            <w:pPr>
              <w:rPr>
                <w:sz w:val="20"/>
                <w:szCs w:val="20"/>
              </w:rPr>
            </w:pPr>
            <w:r>
              <w:rPr>
                <w:sz w:val="20"/>
                <w:szCs w:val="20"/>
              </w:rPr>
              <w:t>◄ovládá přiměřeným způsobem sportovní hry (HS)</w:t>
            </w:r>
          </w:p>
          <w:p w14:paraId="7C3335F6" w14:textId="77777777" w:rsidR="008E5F28" w:rsidRDefault="008E5F28" w:rsidP="008E5F28">
            <w:pPr>
              <w:rPr>
                <w:sz w:val="20"/>
                <w:szCs w:val="20"/>
              </w:rPr>
            </w:pPr>
            <w:r>
              <w:rPr>
                <w:sz w:val="20"/>
                <w:szCs w:val="20"/>
              </w:rPr>
              <w:t>◄zná konstrukce lodí, jejich údržbu a servis</w:t>
            </w:r>
          </w:p>
          <w:p w14:paraId="53AA2071" w14:textId="77777777" w:rsidR="008E5F28" w:rsidRDefault="008E5F28" w:rsidP="008E5F28">
            <w:pPr>
              <w:rPr>
                <w:sz w:val="20"/>
                <w:szCs w:val="20"/>
              </w:rPr>
            </w:pPr>
            <w:r>
              <w:rPr>
                <w:sz w:val="20"/>
                <w:szCs w:val="20"/>
              </w:rPr>
              <w:t>◄základní vodácká pravidla pro pobyt na vodě</w:t>
            </w:r>
          </w:p>
          <w:p w14:paraId="40AB757A" w14:textId="77777777" w:rsidR="008E5F28" w:rsidRDefault="008E5F28" w:rsidP="008E5F28">
            <w:pPr>
              <w:rPr>
                <w:sz w:val="20"/>
                <w:szCs w:val="20"/>
              </w:rPr>
            </w:pPr>
          </w:p>
          <w:p w14:paraId="0CC6AEC7" w14:textId="77777777" w:rsidR="008E5F28" w:rsidRDefault="008E5F28" w:rsidP="008E5F28">
            <w:pPr>
              <w:rPr>
                <w:sz w:val="20"/>
                <w:szCs w:val="20"/>
              </w:rPr>
            </w:pPr>
          </w:p>
          <w:p w14:paraId="3D2BB985" w14:textId="77777777" w:rsidR="008E5F28" w:rsidRDefault="008E5F28" w:rsidP="008E5F28">
            <w:pPr>
              <w:rPr>
                <w:sz w:val="20"/>
                <w:szCs w:val="20"/>
              </w:rPr>
            </w:pPr>
            <w:r>
              <w:rPr>
                <w:sz w:val="20"/>
                <w:szCs w:val="20"/>
              </w:rPr>
              <w:t>Žák</w:t>
            </w:r>
          </w:p>
          <w:p w14:paraId="51790A1E" w14:textId="77777777" w:rsidR="008E5F28" w:rsidRDefault="008E5F28" w:rsidP="008E5F28">
            <w:pPr>
              <w:rPr>
                <w:sz w:val="20"/>
                <w:szCs w:val="20"/>
              </w:rPr>
            </w:pPr>
            <w:r>
              <w:rPr>
                <w:sz w:val="20"/>
                <w:szCs w:val="20"/>
              </w:rPr>
              <w:t>◄jedná v duchu fair play: dodržuje pravidla her a soutěží, pozná a označí zjevné přestupky proti pravidlům a adekvátně na ně reaguje</w:t>
            </w:r>
            <w:r>
              <w:rPr>
                <w:sz w:val="20"/>
                <w:szCs w:val="20"/>
              </w:rPr>
              <w:br/>
              <w:t>◄organizuje  pohybové činnosti a soutěže na úrovni školy</w:t>
            </w:r>
            <w:r>
              <w:rPr>
                <w:sz w:val="20"/>
                <w:szCs w:val="20"/>
              </w:rPr>
              <w:br/>
              <w:t>◄změří, zaznamená a vyhodnotí základní pohybové výkony a porovná je s předchozími výsledky</w:t>
            </w:r>
            <w:r>
              <w:rPr>
                <w:sz w:val="20"/>
                <w:szCs w:val="20"/>
              </w:rPr>
              <w:br/>
              <w:t>◄orientuje se v informačních zdrojích o pohybových aktivitách a sportovních akcích ve škole i v místě bydliště; samostatně získá potřebné informace</w:t>
            </w:r>
            <w:r>
              <w:rPr>
                <w:sz w:val="20"/>
                <w:szCs w:val="20"/>
              </w:rPr>
              <w:br/>
              <w:t>◄bude mít možnost účastnit se na sportovních soutěžích mezi školami nejen v rámci AŠSK</w:t>
            </w:r>
          </w:p>
          <w:p w14:paraId="2B8602D5" w14:textId="77777777" w:rsidR="008E5F28" w:rsidRDefault="008E5F28" w:rsidP="008E5F28">
            <w:pPr>
              <w:rPr>
                <w:sz w:val="20"/>
                <w:szCs w:val="20"/>
              </w:rPr>
            </w:pPr>
          </w:p>
        </w:tc>
        <w:tc>
          <w:tcPr>
            <w:tcW w:w="4111" w:type="dxa"/>
            <w:gridSpan w:val="5"/>
            <w:tcBorders>
              <w:top w:val="nil"/>
              <w:left w:val="nil"/>
              <w:bottom w:val="single" w:sz="4" w:space="0" w:color="auto"/>
              <w:right w:val="single" w:sz="4" w:space="0" w:color="auto"/>
            </w:tcBorders>
            <w:shd w:val="clear" w:color="auto" w:fill="FFCC99"/>
          </w:tcPr>
          <w:p w14:paraId="4F27685D" w14:textId="77777777" w:rsidR="008E5F28" w:rsidRDefault="008E5F28" w:rsidP="008E5F28">
            <w:pPr>
              <w:rPr>
                <w:sz w:val="20"/>
                <w:szCs w:val="20"/>
              </w:rPr>
            </w:pPr>
            <w:r>
              <w:rPr>
                <w:sz w:val="20"/>
                <w:szCs w:val="20"/>
              </w:rPr>
              <w:lastRenderedPageBreak/>
              <w:t>Zdravotně zaměřená cvičení</w:t>
            </w:r>
            <w:r>
              <w:rPr>
                <w:sz w:val="20"/>
                <w:szCs w:val="20"/>
              </w:rPr>
              <w:br/>
              <w:t>Kondiční testy</w:t>
            </w:r>
            <w:r>
              <w:rPr>
                <w:sz w:val="20"/>
                <w:szCs w:val="20"/>
              </w:rPr>
              <w:br/>
              <w:t>Individuální pohybový režim</w:t>
            </w:r>
          </w:p>
          <w:p w14:paraId="35DBA076" w14:textId="77777777" w:rsidR="008E5F28" w:rsidRDefault="008E5F28" w:rsidP="008E5F28">
            <w:pPr>
              <w:rPr>
                <w:sz w:val="20"/>
                <w:szCs w:val="20"/>
              </w:rPr>
            </w:pPr>
            <w:r>
              <w:rPr>
                <w:sz w:val="20"/>
                <w:szCs w:val="20"/>
              </w:rPr>
              <w:t>Prevence a korekce jednostranného zatížení a svalových dysbalancí</w:t>
            </w:r>
            <w:r>
              <w:rPr>
                <w:sz w:val="20"/>
                <w:szCs w:val="20"/>
              </w:rPr>
              <w:br/>
              <w:t>Kompenzační, vyrovnávací, relaxační, posilovací, dechová cvičení</w:t>
            </w:r>
          </w:p>
          <w:p w14:paraId="45A79F31" w14:textId="77777777" w:rsidR="008E5F28" w:rsidRDefault="008E5F28" w:rsidP="008E5F28">
            <w:pPr>
              <w:rPr>
                <w:sz w:val="20"/>
                <w:szCs w:val="20"/>
              </w:rPr>
            </w:pPr>
            <w:r>
              <w:rPr>
                <w:sz w:val="20"/>
                <w:szCs w:val="20"/>
              </w:rPr>
              <w:t>Hygiena a bezpečnost při pohybových činnostech – v nestandardním prostředí</w:t>
            </w:r>
            <w:r>
              <w:rPr>
                <w:sz w:val="20"/>
                <w:szCs w:val="20"/>
              </w:rPr>
              <w:br/>
              <w:t>Rizikové faktory při pohybových cvičeních a jejich eliminace</w:t>
            </w:r>
          </w:p>
          <w:p w14:paraId="4A92E9DA" w14:textId="77777777" w:rsidR="008E5F28" w:rsidRDefault="008E5F28" w:rsidP="008E5F28">
            <w:pPr>
              <w:rPr>
                <w:sz w:val="20"/>
                <w:szCs w:val="20"/>
              </w:rPr>
            </w:pPr>
            <w:r>
              <w:rPr>
                <w:sz w:val="20"/>
                <w:szCs w:val="20"/>
              </w:rPr>
              <w:t>Regenerace, tělesná a duševní hygiena</w:t>
            </w:r>
          </w:p>
          <w:p w14:paraId="01221BE1" w14:textId="77777777" w:rsidR="008E5F28" w:rsidRDefault="008E5F28" w:rsidP="008E5F28">
            <w:pPr>
              <w:rPr>
                <w:sz w:val="20"/>
                <w:szCs w:val="20"/>
              </w:rPr>
            </w:pPr>
            <w:r>
              <w:rPr>
                <w:sz w:val="20"/>
                <w:szCs w:val="20"/>
              </w:rPr>
              <w:t>Relaxace a péče o zdraví</w:t>
            </w:r>
          </w:p>
          <w:p w14:paraId="14942563" w14:textId="77777777" w:rsidR="008E5F28" w:rsidRDefault="008E5F28" w:rsidP="008E5F28">
            <w:pPr>
              <w:rPr>
                <w:sz w:val="20"/>
                <w:szCs w:val="20"/>
              </w:rPr>
            </w:pPr>
            <w:r>
              <w:rPr>
                <w:sz w:val="20"/>
                <w:szCs w:val="20"/>
              </w:rPr>
              <w:t xml:space="preserve">První pomoc při TV a sportu v různém prostředí  </w:t>
            </w:r>
          </w:p>
          <w:p w14:paraId="126B059C" w14:textId="77777777" w:rsidR="008E5F28" w:rsidRDefault="008E5F28" w:rsidP="008E5F28">
            <w:pPr>
              <w:rPr>
                <w:sz w:val="20"/>
                <w:szCs w:val="20"/>
              </w:rPr>
            </w:pPr>
          </w:p>
          <w:p w14:paraId="2EC2EAF5" w14:textId="77777777" w:rsidR="008E5F28" w:rsidRDefault="008E5F28" w:rsidP="008E5F28">
            <w:pPr>
              <w:rPr>
                <w:color w:val="000000"/>
                <w:sz w:val="20"/>
                <w:szCs w:val="20"/>
              </w:rPr>
            </w:pPr>
            <w:r>
              <w:rPr>
                <w:color w:val="000000"/>
                <w:sz w:val="20"/>
                <w:szCs w:val="20"/>
              </w:rPr>
              <w:t>Výzbroj a výstroj pro pobyt v přírodě a na vodě</w:t>
            </w:r>
          </w:p>
          <w:p w14:paraId="06BC7A75" w14:textId="77777777" w:rsidR="008E5F28" w:rsidRDefault="008E5F28" w:rsidP="008E5F28">
            <w:pPr>
              <w:ind w:firstLineChars="100" w:firstLine="200"/>
              <w:rPr>
                <w:sz w:val="20"/>
                <w:szCs w:val="20"/>
              </w:rPr>
            </w:pPr>
          </w:p>
          <w:p w14:paraId="07B2943D" w14:textId="77777777" w:rsidR="008E5F28" w:rsidRDefault="008E5F28" w:rsidP="008E5F28">
            <w:pPr>
              <w:rPr>
                <w:sz w:val="20"/>
                <w:szCs w:val="20"/>
              </w:rPr>
            </w:pPr>
            <w:r>
              <w:rPr>
                <w:sz w:val="20"/>
                <w:szCs w:val="20"/>
              </w:rPr>
              <w:t>Pohybové hry – s různým zaměřením Pohybové hry pro zdokonalování pohybových dovedností, pohybové hry psychomotorické, dobrodružné (new games) aj.</w:t>
            </w:r>
          </w:p>
          <w:p w14:paraId="68EDAD0E" w14:textId="77777777" w:rsidR="008E5F28" w:rsidRDefault="008E5F28" w:rsidP="008E5F28">
            <w:pPr>
              <w:rPr>
                <w:sz w:val="20"/>
                <w:szCs w:val="20"/>
              </w:rPr>
            </w:pPr>
            <w:r>
              <w:rPr>
                <w:sz w:val="20"/>
                <w:szCs w:val="20"/>
              </w:rPr>
              <w:t>Průpravná, kondiční, koordinační, kompenzační, relaxační, vyrovnávací, tvořivá a jiná cvičení.</w:t>
            </w:r>
          </w:p>
          <w:p w14:paraId="0114DFD3" w14:textId="77777777" w:rsidR="008E5F28" w:rsidRDefault="008E5F28" w:rsidP="008E5F28">
            <w:pPr>
              <w:rPr>
                <w:sz w:val="20"/>
                <w:szCs w:val="20"/>
              </w:rPr>
            </w:pPr>
            <w:r>
              <w:rPr>
                <w:sz w:val="20"/>
                <w:szCs w:val="20"/>
              </w:rPr>
              <w:t>Gymnastika – akrobacie, přeskoky, cvičení s náčiním a na nářadí, záchrana a dopomoc při gymnastice</w:t>
            </w:r>
          </w:p>
          <w:p w14:paraId="18DB4279" w14:textId="77777777" w:rsidR="008E5F28" w:rsidRDefault="008E5F28" w:rsidP="008E5F28">
            <w:pPr>
              <w:rPr>
                <w:sz w:val="20"/>
                <w:szCs w:val="20"/>
              </w:rPr>
            </w:pPr>
            <w:r>
              <w:rPr>
                <w:sz w:val="20"/>
                <w:szCs w:val="20"/>
              </w:rPr>
              <w:t xml:space="preserve">Tanec a kondiční formy cvičení s hudbou a rytmickým doprovodem </w:t>
            </w:r>
          </w:p>
          <w:p w14:paraId="2E91E4DD" w14:textId="77777777" w:rsidR="008E5F28" w:rsidRDefault="008E5F28" w:rsidP="008E5F28">
            <w:pPr>
              <w:rPr>
                <w:sz w:val="20"/>
                <w:szCs w:val="20"/>
              </w:rPr>
            </w:pPr>
            <w:r>
              <w:rPr>
                <w:sz w:val="20"/>
                <w:szCs w:val="20"/>
              </w:rPr>
              <w:t>Základní atletická pravidla soutěží, rozhodování o umístění ve skocích, hodech atd.</w:t>
            </w:r>
          </w:p>
          <w:p w14:paraId="2E05CD83" w14:textId="77777777" w:rsidR="008E5F28" w:rsidRDefault="008E5F28" w:rsidP="008E5F28">
            <w:pPr>
              <w:rPr>
                <w:sz w:val="20"/>
                <w:szCs w:val="20"/>
              </w:rPr>
            </w:pPr>
            <w:r>
              <w:rPr>
                <w:sz w:val="20"/>
                <w:szCs w:val="20"/>
              </w:rPr>
              <w:t>Speciální běžecká cvičení, běžecké starty, sprinty…</w:t>
            </w:r>
          </w:p>
          <w:p w14:paraId="2FA9E6E8" w14:textId="77777777" w:rsidR="008E5F28" w:rsidRDefault="008E5F28" w:rsidP="008E5F28">
            <w:pPr>
              <w:rPr>
                <w:sz w:val="20"/>
                <w:szCs w:val="20"/>
              </w:rPr>
            </w:pPr>
            <w:r>
              <w:rPr>
                <w:sz w:val="20"/>
                <w:szCs w:val="20"/>
              </w:rPr>
              <w:t xml:space="preserve">Skoky – skok do dálky, skok do výšky </w:t>
            </w:r>
          </w:p>
          <w:p w14:paraId="240C18FA" w14:textId="77777777" w:rsidR="008E5F28" w:rsidRDefault="008E5F28" w:rsidP="008E5F28">
            <w:pPr>
              <w:rPr>
                <w:sz w:val="20"/>
                <w:szCs w:val="20"/>
              </w:rPr>
            </w:pPr>
            <w:r>
              <w:rPr>
                <w:sz w:val="20"/>
                <w:szCs w:val="20"/>
              </w:rPr>
              <w:lastRenderedPageBreak/>
              <w:t xml:space="preserve">Hody a vrhy, Sportovní hry, Házená, </w:t>
            </w:r>
          </w:p>
          <w:p w14:paraId="7F2703F9" w14:textId="77777777" w:rsidR="008E5F28" w:rsidRDefault="008E5F28" w:rsidP="008E5F28">
            <w:pPr>
              <w:rPr>
                <w:sz w:val="20"/>
                <w:szCs w:val="20"/>
              </w:rPr>
            </w:pPr>
            <w:r>
              <w:rPr>
                <w:sz w:val="20"/>
                <w:szCs w:val="20"/>
              </w:rPr>
              <w:t>Basketbal (osobní obranný systém, zónová obrana), Fotbal, Volejbal (odbíjení, příjem, podání, základy herních systémů)</w:t>
            </w:r>
          </w:p>
          <w:p w14:paraId="16D06527" w14:textId="77777777" w:rsidR="008E5F28" w:rsidRDefault="008E5F28" w:rsidP="008E5F28">
            <w:pPr>
              <w:rPr>
                <w:sz w:val="20"/>
                <w:szCs w:val="20"/>
              </w:rPr>
            </w:pPr>
            <w:r>
              <w:rPr>
                <w:sz w:val="20"/>
                <w:szCs w:val="20"/>
              </w:rPr>
              <w:t xml:space="preserve">Florbal </w:t>
            </w:r>
          </w:p>
          <w:p w14:paraId="53C5446F" w14:textId="77777777" w:rsidR="008E5F28" w:rsidRDefault="008E5F28" w:rsidP="008E5F28">
            <w:pPr>
              <w:rPr>
                <w:sz w:val="20"/>
                <w:szCs w:val="20"/>
              </w:rPr>
            </w:pPr>
            <w:r>
              <w:rPr>
                <w:sz w:val="20"/>
                <w:szCs w:val="20"/>
              </w:rPr>
              <w:t>Softbal – pravidla, technika nadhozu a odpalu</w:t>
            </w:r>
          </w:p>
          <w:p w14:paraId="51DF4A2A" w14:textId="77777777" w:rsidR="008E5F28" w:rsidRDefault="008E5F28" w:rsidP="008E5F28">
            <w:pPr>
              <w:rPr>
                <w:sz w:val="20"/>
                <w:szCs w:val="20"/>
              </w:rPr>
            </w:pPr>
            <w:r>
              <w:rPr>
                <w:sz w:val="20"/>
                <w:szCs w:val="20"/>
              </w:rPr>
              <w:t>Další netradiční pohybové činnosti a aktivity (dle zájmu žáků)</w:t>
            </w:r>
          </w:p>
          <w:p w14:paraId="7E2D000D" w14:textId="77777777" w:rsidR="008E5F28" w:rsidRDefault="008E5F28" w:rsidP="008E5F28">
            <w:pPr>
              <w:rPr>
                <w:color w:val="000000"/>
                <w:sz w:val="20"/>
                <w:szCs w:val="20"/>
              </w:rPr>
            </w:pPr>
            <w:r>
              <w:rPr>
                <w:sz w:val="20"/>
                <w:szCs w:val="20"/>
              </w:rPr>
              <w:t xml:space="preserve">Sporty vyžadující zvláštní klimatické, prostorové nebo materiální podmínky – turistika, </w:t>
            </w:r>
            <w:r>
              <w:rPr>
                <w:color w:val="000000"/>
                <w:sz w:val="20"/>
                <w:szCs w:val="20"/>
              </w:rPr>
              <w:t>vodní turistika a pobyt v přírodě</w:t>
            </w:r>
          </w:p>
          <w:p w14:paraId="1F67E7EA" w14:textId="77777777" w:rsidR="008E5F28" w:rsidRDefault="008E5F28" w:rsidP="008E5F28">
            <w:pPr>
              <w:rPr>
                <w:sz w:val="20"/>
                <w:szCs w:val="20"/>
              </w:rPr>
            </w:pPr>
            <w:r>
              <w:rPr>
                <w:sz w:val="20"/>
                <w:szCs w:val="20"/>
              </w:rPr>
              <w:t>Specifické poznatky, návyky:</w:t>
            </w:r>
          </w:p>
          <w:p w14:paraId="7038B2C7" w14:textId="77777777" w:rsidR="008E5F28" w:rsidRDefault="008E5F28" w:rsidP="008E5F28">
            <w:pPr>
              <w:rPr>
                <w:sz w:val="20"/>
                <w:szCs w:val="20"/>
              </w:rPr>
            </w:pPr>
            <w:r>
              <w:rPr>
                <w:sz w:val="20"/>
                <w:szCs w:val="20"/>
              </w:rPr>
              <w:t>výstroj a výzbroj</w:t>
            </w:r>
          </w:p>
          <w:p w14:paraId="4A2F7407" w14:textId="77777777" w:rsidR="008E5F28" w:rsidRDefault="008E5F28" w:rsidP="008E5F28">
            <w:pPr>
              <w:rPr>
                <w:color w:val="000000"/>
                <w:sz w:val="20"/>
                <w:szCs w:val="20"/>
              </w:rPr>
            </w:pPr>
            <w:r>
              <w:rPr>
                <w:sz w:val="20"/>
                <w:szCs w:val="20"/>
              </w:rPr>
              <w:t>Pohybové činnosti – vodácký výcvik</w:t>
            </w:r>
          </w:p>
          <w:p w14:paraId="19831493" w14:textId="77777777" w:rsidR="008E5F28" w:rsidRDefault="008E5F28" w:rsidP="008E5F28">
            <w:pPr>
              <w:rPr>
                <w:color w:val="000000"/>
                <w:sz w:val="20"/>
                <w:szCs w:val="20"/>
              </w:rPr>
            </w:pPr>
            <w:r>
              <w:rPr>
                <w:color w:val="000000"/>
                <w:sz w:val="20"/>
                <w:szCs w:val="20"/>
              </w:rPr>
              <w:t>Plavání – zdokonalování plaveckých technik, skoky do vody, dopomoc, záchrana tonoucího</w:t>
            </w:r>
          </w:p>
          <w:p w14:paraId="54B911AF" w14:textId="77777777" w:rsidR="008E5F28" w:rsidRDefault="008E5F28" w:rsidP="008E5F28">
            <w:pPr>
              <w:rPr>
                <w:color w:val="000000"/>
                <w:sz w:val="20"/>
                <w:szCs w:val="20"/>
              </w:rPr>
            </w:pPr>
          </w:p>
          <w:p w14:paraId="5AE84EF3" w14:textId="77777777" w:rsidR="008E5F28" w:rsidRDefault="008E5F28" w:rsidP="008E5F28">
            <w:pPr>
              <w:rPr>
                <w:sz w:val="20"/>
                <w:szCs w:val="20"/>
              </w:rPr>
            </w:pPr>
            <w:r>
              <w:rPr>
                <w:sz w:val="20"/>
                <w:szCs w:val="20"/>
              </w:rPr>
              <w:t>Komunikace v TV – tělocvičné názvosloví osvojovaných činností, smluvené povely, signály, gesta, značky, základy grafického zápisu pohybu, vzájemná komunikace a spolupráce při osvojovaných pohybových činnostech</w:t>
            </w:r>
            <w:r>
              <w:rPr>
                <w:sz w:val="20"/>
                <w:szCs w:val="20"/>
              </w:rPr>
              <w:br/>
              <w:t xml:space="preserve">Organizace, propagace a vyhodnocení pohybových činností a akcí - v nestandardních podmínkách; </w:t>
            </w:r>
          </w:p>
          <w:p w14:paraId="1D299B18" w14:textId="77777777" w:rsidR="008E5F28" w:rsidRDefault="008E5F28" w:rsidP="008E5F28">
            <w:pPr>
              <w:rPr>
                <w:sz w:val="20"/>
                <w:szCs w:val="20"/>
              </w:rPr>
            </w:pPr>
            <w:r>
              <w:rPr>
                <w:sz w:val="20"/>
                <w:szCs w:val="20"/>
              </w:rPr>
              <w:t>Sportovní výstroj a výzbroj – účelnost funkčnost, bezpečnost...</w:t>
            </w:r>
            <w:r>
              <w:rPr>
                <w:sz w:val="20"/>
                <w:szCs w:val="20"/>
              </w:rPr>
              <w:br/>
              <w:t>Historie a současnost sportu – významné soutěže a sportovci.…</w:t>
            </w:r>
          </w:p>
          <w:p w14:paraId="602FA0E3" w14:textId="77777777" w:rsidR="008E5F28" w:rsidRDefault="008E5F28" w:rsidP="008E5F28">
            <w:pPr>
              <w:rPr>
                <w:sz w:val="20"/>
                <w:szCs w:val="20"/>
              </w:rPr>
            </w:pPr>
            <w:r>
              <w:rPr>
                <w:sz w:val="20"/>
                <w:szCs w:val="20"/>
              </w:rPr>
              <w:t>Olympismus, fair play, sport handicap</w:t>
            </w:r>
            <w:r>
              <w:rPr>
                <w:sz w:val="20"/>
                <w:szCs w:val="20"/>
              </w:rPr>
              <w:br/>
              <w:t>Pravidla osvojovaných pohybových činností – her, závodů, soutěží</w:t>
            </w:r>
            <w:r>
              <w:rPr>
                <w:sz w:val="20"/>
                <w:szCs w:val="20"/>
              </w:rPr>
              <w:br/>
              <w:t>Zásady jednání a chování v různém prostředí a při různých činnostech – sportovní role</w:t>
            </w:r>
            <w:r>
              <w:rPr>
                <w:sz w:val="20"/>
                <w:szCs w:val="20"/>
              </w:rPr>
              <w:br/>
              <w:t>Měření výkonů a posuzování pohybových dovedností – měření, evidence, vyhodnocování</w:t>
            </w:r>
          </w:p>
          <w:p w14:paraId="1E3C1502" w14:textId="77777777" w:rsidR="008E5F28" w:rsidRDefault="008E5F28" w:rsidP="008E5F28">
            <w:pPr>
              <w:rPr>
                <w:sz w:val="20"/>
                <w:szCs w:val="20"/>
              </w:rPr>
            </w:pPr>
            <w:r>
              <w:rPr>
                <w:color w:val="000000"/>
                <w:sz w:val="20"/>
                <w:szCs w:val="20"/>
              </w:rPr>
              <w:t>Zásady jednání a chování v různém prostředí a při různých činnostech (turistický vodácký kurz)</w:t>
            </w:r>
          </w:p>
        </w:tc>
        <w:tc>
          <w:tcPr>
            <w:tcW w:w="2013" w:type="dxa"/>
            <w:gridSpan w:val="2"/>
            <w:tcBorders>
              <w:top w:val="nil"/>
              <w:left w:val="nil"/>
              <w:bottom w:val="single" w:sz="4" w:space="0" w:color="auto"/>
              <w:right w:val="single" w:sz="4" w:space="0" w:color="auto"/>
            </w:tcBorders>
            <w:shd w:val="clear" w:color="auto" w:fill="FFCC99"/>
          </w:tcPr>
          <w:p w14:paraId="01FEC0D3" w14:textId="77777777" w:rsidR="008E5F28" w:rsidRDefault="008E5F28" w:rsidP="008E5F28">
            <w:pPr>
              <w:rPr>
                <w:sz w:val="20"/>
                <w:szCs w:val="20"/>
              </w:rPr>
            </w:pPr>
            <w:r>
              <w:rPr>
                <w:sz w:val="20"/>
                <w:szCs w:val="20"/>
              </w:rPr>
              <w:lastRenderedPageBreak/>
              <w:t xml:space="preserve">PT: </w:t>
            </w:r>
          </w:p>
          <w:p w14:paraId="253822FD" w14:textId="77777777" w:rsidR="008E5F28" w:rsidRDefault="008E5F28" w:rsidP="008E5F28">
            <w:pPr>
              <w:rPr>
                <w:sz w:val="20"/>
                <w:szCs w:val="20"/>
              </w:rPr>
            </w:pPr>
            <w:r>
              <w:rPr>
                <w:sz w:val="20"/>
                <w:szCs w:val="20"/>
              </w:rPr>
              <w:t>- Spolupráce a soutěž</w:t>
            </w:r>
          </w:p>
          <w:p w14:paraId="75A31090" w14:textId="77777777" w:rsidR="008E5F28" w:rsidRDefault="008E5F28" w:rsidP="008E5F28">
            <w:pPr>
              <w:rPr>
                <w:sz w:val="20"/>
                <w:szCs w:val="20"/>
              </w:rPr>
            </w:pPr>
            <w:r>
              <w:rPr>
                <w:sz w:val="20"/>
                <w:szCs w:val="20"/>
              </w:rPr>
              <w:t xml:space="preserve"> </w:t>
            </w:r>
          </w:p>
        </w:tc>
      </w:tr>
      <w:tr w:rsidR="000A6B8A" w14:paraId="10D788F9" w14:textId="77777777">
        <w:trPr>
          <w:trHeight w:val="535"/>
        </w:trPr>
        <w:tc>
          <w:tcPr>
            <w:tcW w:w="15495" w:type="dxa"/>
            <w:gridSpan w:val="13"/>
            <w:tcBorders>
              <w:top w:val="single" w:sz="12" w:space="0" w:color="auto"/>
              <w:left w:val="single" w:sz="12" w:space="0" w:color="auto"/>
              <w:bottom w:val="single" w:sz="4" w:space="0" w:color="auto"/>
              <w:right w:val="single" w:sz="12" w:space="0" w:color="000000"/>
            </w:tcBorders>
            <w:shd w:val="clear" w:color="auto" w:fill="FF6600"/>
            <w:noWrap/>
          </w:tcPr>
          <w:p w14:paraId="4527543D" w14:textId="77777777" w:rsidR="000A6B8A" w:rsidRDefault="000A6B8A">
            <w:pPr>
              <w:jc w:val="center"/>
              <w:rPr>
                <w:rFonts w:ascii="Arial" w:hAnsi="Arial"/>
                <w:sz w:val="44"/>
                <w:szCs w:val="44"/>
              </w:rPr>
            </w:pPr>
            <w:r>
              <w:rPr>
                <w:sz w:val="32"/>
                <w:szCs w:val="32"/>
              </w:rPr>
              <w:lastRenderedPageBreak/>
              <w:br w:type="page"/>
            </w:r>
            <w:r>
              <w:rPr>
                <w:rFonts w:ascii="Arial" w:hAnsi="Arial"/>
                <w:sz w:val="44"/>
                <w:szCs w:val="44"/>
              </w:rPr>
              <w:t xml:space="preserve">Tělesná výchova </w:t>
            </w:r>
          </w:p>
        </w:tc>
      </w:tr>
      <w:tr w:rsidR="000A6B8A" w14:paraId="617D9D4D" w14:textId="77777777" w:rsidTr="00EB0CC0">
        <w:trPr>
          <w:trHeight w:val="645"/>
        </w:trPr>
        <w:tc>
          <w:tcPr>
            <w:tcW w:w="4551" w:type="dxa"/>
            <w:gridSpan w:val="2"/>
            <w:tcBorders>
              <w:top w:val="nil"/>
              <w:left w:val="single" w:sz="12" w:space="0" w:color="auto"/>
              <w:bottom w:val="single" w:sz="12" w:space="0" w:color="auto"/>
              <w:right w:val="single" w:sz="4" w:space="0" w:color="auto"/>
            </w:tcBorders>
            <w:shd w:val="clear" w:color="auto" w:fill="C0C0C0"/>
            <w:noWrap/>
            <w:vAlign w:val="center"/>
          </w:tcPr>
          <w:p w14:paraId="37AE5FA5" w14:textId="77777777" w:rsidR="000A6B8A" w:rsidRDefault="000A6B8A">
            <w:pPr>
              <w:jc w:val="center"/>
              <w:rPr>
                <w:b/>
                <w:bCs/>
              </w:rPr>
            </w:pPr>
            <w:r>
              <w:rPr>
                <w:b/>
                <w:bCs/>
              </w:rPr>
              <w:t>Očekávané výstupy z RVP GV</w:t>
            </w:r>
          </w:p>
        </w:tc>
        <w:tc>
          <w:tcPr>
            <w:tcW w:w="4962" w:type="dxa"/>
            <w:gridSpan w:val="5"/>
            <w:tcBorders>
              <w:top w:val="nil"/>
              <w:left w:val="nil"/>
              <w:bottom w:val="single" w:sz="12" w:space="0" w:color="auto"/>
              <w:right w:val="single" w:sz="4" w:space="0" w:color="auto"/>
            </w:tcBorders>
            <w:shd w:val="clear" w:color="auto" w:fill="C0C0C0"/>
            <w:noWrap/>
            <w:vAlign w:val="center"/>
          </w:tcPr>
          <w:p w14:paraId="379816B5" w14:textId="77777777" w:rsidR="000A6B8A" w:rsidRDefault="000A6B8A">
            <w:pPr>
              <w:jc w:val="center"/>
              <w:rPr>
                <w:b/>
                <w:bCs/>
              </w:rPr>
            </w:pPr>
            <w:r>
              <w:rPr>
                <w:b/>
                <w:bCs/>
              </w:rPr>
              <w:t>Školní výstupy</w:t>
            </w:r>
          </w:p>
        </w:tc>
        <w:tc>
          <w:tcPr>
            <w:tcW w:w="3685" w:type="dxa"/>
            <w:gridSpan w:val="3"/>
            <w:tcBorders>
              <w:top w:val="nil"/>
              <w:left w:val="nil"/>
              <w:bottom w:val="single" w:sz="12" w:space="0" w:color="auto"/>
              <w:right w:val="single" w:sz="4" w:space="0" w:color="auto"/>
            </w:tcBorders>
            <w:shd w:val="clear" w:color="auto" w:fill="C0C0C0"/>
            <w:noWrap/>
            <w:vAlign w:val="center"/>
          </w:tcPr>
          <w:p w14:paraId="60ABE875" w14:textId="77777777" w:rsidR="000A6B8A" w:rsidRDefault="000A6B8A">
            <w:pPr>
              <w:jc w:val="center"/>
              <w:rPr>
                <w:b/>
                <w:bCs/>
              </w:rPr>
            </w:pPr>
            <w:r>
              <w:rPr>
                <w:b/>
                <w:bCs/>
              </w:rPr>
              <w:t>Učivo</w:t>
            </w:r>
          </w:p>
        </w:tc>
        <w:tc>
          <w:tcPr>
            <w:tcW w:w="2297" w:type="dxa"/>
            <w:gridSpan w:val="3"/>
            <w:tcBorders>
              <w:top w:val="nil"/>
              <w:left w:val="nil"/>
              <w:bottom w:val="single" w:sz="12" w:space="0" w:color="auto"/>
              <w:right w:val="single" w:sz="12" w:space="0" w:color="auto"/>
            </w:tcBorders>
            <w:shd w:val="clear" w:color="auto" w:fill="C0C0C0"/>
            <w:vAlign w:val="center"/>
          </w:tcPr>
          <w:p w14:paraId="3E01AE04" w14:textId="77777777" w:rsidR="000A6B8A" w:rsidRDefault="000A6B8A">
            <w:pPr>
              <w:jc w:val="center"/>
              <w:rPr>
                <w:b/>
                <w:bCs/>
              </w:rPr>
            </w:pPr>
            <w:r>
              <w:rPr>
                <w:b/>
                <w:bCs/>
              </w:rPr>
              <w:t xml:space="preserve">Přesahy </w:t>
            </w:r>
            <w:r>
              <w:rPr>
                <w:b/>
                <w:bCs/>
              </w:rPr>
              <w:br/>
              <w:t xml:space="preserve">a vazby </w:t>
            </w:r>
          </w:p>
        </w:tc>
      </w:tr>
      <w:tr w:rsidR="000A6B8A" w14:paraId="016DA942" w14:textId="77777777">
        <w:trPr>
          <w:trHeight w:val="505"/>
        </w:trPr>
        <w:tc>
          <w:tcPr>
            <w:tcW w:w="15495" w:type="dxa"/>
            <w:gridSpan w:val="13"/>
            <w:tcBorders>
              <w:top w:val="nil"/>
              <w:left w:val="single" w:sz="4" w:space="0" w:color="auto"/>
              <w:bottom w:val="single" w:sz="4" w:space="0" w:color="auto"/>
              <w:right w:val="single" w:sz="4" w:space="0" w:color="auto"/>
            </w:tcBorders>
            <w:shd w:val="clear" w:color="auto" w:fill="CCFFCC"/>
            <w:noWrap/>
            <w:vAlign w:val="center"/>
          </w:tcPr>
          <w:p w14:paraId="2B08889D" w14:textId="77777777" w:rsidR="000A6B8A" w:rsidRDefault="000A6B8A">
            <w:pPr>
              <w:jc w:val="center"/>
              <w:rPr>
                <w:rFonts w:ascii="Arial" w:hAnsi="Arial"/>
                <w:b/>
                <w:bCs/>
                <w:sz w:val="32"/>
                <w:szCs w:val="32"/>
              </w:rPr>
            </w:pPr>
            <w:r>
              <w:rPr>
                <w:rFonts w:ascii="Arial" w:hAnsi="Arial"/>
                <w:b/>
                <w:bCs/>
                <w:sz w:val="32"/>
                <w:szCs w:val="32"/>
              </w:rPr>
              <w:t>4. VG</w:t>
            </w:r>
          </w:p>
        </w:tc>
      </w:tr>
      <w:tr w:rsidR="00EB0CC0" w14:paraId="184777FD" w14:textId="77777777" w:rsidTr="00EB0CC0">
        <w:trPr>
          <w:trHeight w:val="1669"/>
        </w:trPr>
        <w:tc>
          <w:tcPr>
            <w:tcW w:w="4551" w:type="dxa"/>
            <w:gridSpan w:val="2"/>
            <w:tcBorders>
              <w:top w:val="nil"/>
              <w:left w:val="single" w:sz="4" w:space="0" w:color="auto"/>
              <w:bottom w:val="single" w:sz="4" w:space="0" w:color="auto"/>
              <w:right w:val="single" w:sz="4" w:space="0" w:color="auto"/>
            </w:tcBorders>
            <w:shd w:val="clear" w:color="auto" w:fill="CCFFCC"/>
          </w:tcPr>
          <w:p w14:paraId="6703019F" w14:textId="77777777" w:rsidR="00EB0CC0" w:rsidRDefault="00EB0CC0" w:rsidP="00EB0CC0">
            <w:pPr>
              <w:rPr>
                <w:sz w:val="20"/>
                <w:szCs w:val="20"/>
              </w:rPr>
            </w:pPr>
            <w:r>
              <w:rPr>
                <w:sz w:val="20"/>
                <w:szCs w:val="20"/>
              </w:rPr>
              <w:t>ČINNOSTI OVLIVŇUJÍCÍ ZDRAVÍ</w:t>
            </w:r>
            <w:r>
              <w:rPr>
                <w:sz w:val="20"/>
                <w:szCs w:val="20"/>
              </w:rPr>
              <w:br/>
              <w:t>Žák</w:t>
            </w:r>
          </w:p>
          <w:p w14:paraId="796216E3" w14:textId="77777777" w:rsidR="00EB0CC0" w:rsidRDefault="00EB0CC0" w:rsidP="00EB0CC0">
            <w:pPr>
              <w:rPr>
                <w:sz w:val="20"/>
                <w:szCs w:val="20"/>
              </w:rPr>
            </w:pPr>
            <w:r>
              <w:rPr>
                <w:sz w:val="20"/>
                <w:szCs w:val="20"/>
              </w:rPr>
              <w:t xml:space="preserve">◄ organizace svého pohybového režimu pomocí vhodné a dostupné pohybové aktivity v souladu s pohybovými předpoklady, zájmy a zdravotními potřebami </w:t>
            </w:r>
          </w:p>
          <w:p w14:paraId="4314FDDF" w14:textId="77777777" w:rsidR="00EB0CC0" w:rsidRDefault="00EB0CC0" w:rsidP="00EB0CC0">
            <w:pPr>
              <w:rPr>
                <w:sz w:val="20"/>
                <w:szCs w:val="20"/>
              </w:rPr>
            </w:pPr>
            <w:r>
              <w:rPr>
                <w:sz w:val="20"/>
                <w:szCs w:val="20"/>
              </w:rPr>
              <w:t xml:space="preserve">◄ ověří pomocí jednoduchých testů svoji úroveň zdravotně orientované zdatnosti a svalové nerovnováhy ◄usiluje o optimální rozvoj své tělesné zdatnosti; z nabídky zvolí a pro vlastní použití upraví vhodné kondiční programy nebo soubory cviků pro udržení a rozvoj úrovně zdravotně orientované zdatnosti </w:t>
            </w:r>
          </w:p>
          <w:p w14:paraId="175C3426" w14:textId="77777777" w:rsidR="00EB0CC0" w:rsidRDefault="00EB0CC0" w:rsidP="00EB0CC0">
            <w:pPr>
              <w:rPr>
                <w:sz w:val="20"/>
                <w:szCs w:val="20"/>
              </w:rPr>
            </w:pPr>
            <w:r>
              <w:rPr>
                <w:sz w:val="20"/>
                <w:szCs w:val="20"/>
              </w:rPr>
              <w:t>◄vybere a samostatně upraví vhodné soubory cvičení zaměřené na kompenzaci jednostranného zatížení a na prevenci a případnou korekci svalové nerovnováhy</w:t>
            </w:r>
            <w:r>
              <w:rPr>
                <w:sz w:val="20"/>
                <w:szCs w:val="20"/>
              </w:rPr>
              <w:br/>
              <w:t>◄samostatně připraví organismus na pohybovou činnost s ohledem na následné pohybové zatížení</w:t>
            </w:r>
            <w:r>
              <w:rPr>
                <w:sz w:val="20"/>
                <w:szCs w:val="20"/>
              </w:rPr>
              <w:br/>
              <w:t>◄zná a využívá vhodné soubory cvičení pro tělesnou a duševní relaxaci</w:t>
            </w:r>
            <w:r>
              <w:rPr>
                <w:sz w:val="20"/>
                <w:szCs w:val="20"/>
              </w:rPr>
              <w:br/>
              <w:t xml:space="preserve">◄uplatňuje účelné a bezpečné chování při pohybových aktivitách i v neznámém prostředí </w:t>
            </w:r>
          </w:p>
          <w:p w14:paraId="47494B01" w14:textId="77777777" w:rsidR="00EB0CC0" w:rsidRDefault="00EB0CC0" w:rsidP="00EB0CC0">
            <w:pPr>
              <w:rPr>
                <w:color w:val="000000"/>
                <w:sz w:val="20"/>
                <w:szCs w:val="20"/>
              </w:rPr>
            </w:pPr>
            <w:r>
              <w:rPr>
                <w:sz w:val="20"/>
                <w:szCs w:val="20"/>
              </w:rPr>
              <w:t>◄poskytne první pomoc při sportovních či jiných úrazech i v nestandardních podmínkách</w:t>
            </w:r>
            <w:r>
              <w:rPr>
                <w:sz w:val="20"/>
                <w:szCs w:val="20"/>
              </w:rPr>
              <w:br/>
            </w:r>
            <w:r>
              <w:rPr>
                <w:color w:val="000000"/>
                <w:sz w:val="20"/>
                <w:szCs w:val="20"/>
              </w:rPr>
              <w:t>◄osvojí si další pohybové  dovednosti</w:t>
            </w:r>
          </w:p>
          <w:p w14:paraId="61CF3DDA" w14:textId="77777777" w:rsidR="00EB0CC0" w:rsidRDefault="00EB0CC0" w:rsidP="00EB0CC0">
            <w:pPr>
              <w:rPr>
                <w:color w:val="000000"/>
                <w:sz w:val="20"/>
                <w:szCs w:val="20"/>
              </w:rPr>
            </w:pPr>
            <w:r>
              <w:rPr>
                <w:color w:val="000000"/>
                <w:sz w:val="20"/>
                <w:szCs w:val="20"/>
              </w:rPr>
              <w:t>◄odmítá drogy a jiné škodliviny</w:t>
            </w:r>
            <w:r>
              <w:rPr>
                <w:color w:val="000000"/>
                <w:sz w:val="20"/>
                <w:szCs w:val="20"/>
              </w:rPr>
              <w:br/>
              <w:t xml:space="preserve">◄uplatňuje vhodné a bezpečné chování </w:t>
            </w:r>
          </w:p>
          <w:p w14:paraId="6684C1E3" w14:textId="77777777" w:rsidR="00EB0CC0" w:rsidRDefault="00EB0CC0" w:rsidP="00EB0CC0">
            <w:pPr>
              <w:rPr>
                <w:sz w:val="20"/>
                <w:szCs w:val="20"/>
              </w:rPr>
            </w:pPr>
            <w:r>
              <w:rPr>
                <w:sz w:val="20"/>
                <w:szCs w:val="20"/>
              </w:rPr>
              <w:t>◄zná správné modely chování při mimořádných událostech</w:t>
            </w:r>
            <w:r>
              <w:rPr>
                <w:sz w:val="20"/>
                <w:szCs w:val="20"/>
              </w:rPr>
              <w:br/>
            </w:r>
          </w:p>
          <w:p w14:paraId="0E0F1EAC" w14:textId="77777777" w:rsidR="00EB0CC0" w:rsidRDefault="00EB0CC0" w:rsidP="00EB0CC0">
            <w:pPr>
              <w:rPr>
                <w:sz w:val="20"/>
                <w:szCs w:val="20"/>
              </w:rPr>
            </w:pPr>
          </w:p>
          <w:p w14:paraId="751873F7" w14:textId="77777777" w:rsidR="00EB0CC0" w:rsidRDefault="00EB0CC0" w:rsidP="00EB0CC0">
            <w:pPr>
              <w:rPr>
                <w:sz w:val="20"/>
                <w:szCs w:val="20"/>
              </w:rPr>
            </w:pPr>
          </w:p>
          <w:p w14:paraId="4625AF82" w14:textId="77777777" w:rsidR="00EB0CC0" w:rsidRDefault="00EB0CC0" w:rsidP="00EB0CC0">
            <w:pPr>
              <w:rPr>
                <w:sz w:val="20"/>
                <w:szCs w:val="20"/>
              </w:rPr>
            </w:pPr>
          </w:p>
          <w:p w14:paraId="2ECAF3E8" w14:textId="77777777" w:rsidR="00EB0CC0" w:rsidRDefault="00EB0CC0" w:rsidP="00EB0CC0">
            <w:pPr>
              <w:rPr>
                <w:color w:val="000000"/>
                <w:sz w:val="20"/>
                <w:szCs w:val="20"/>
              </w:rPr>
            </w:pPr>
            <w:r>
              <w:rPr>
                <w:color w:val="000000"/>
                <w:sz w:val="20"/>
                <w:szCs w:val="20"/>
              </w:rPr>
              <w:lastRenderedPageBreak/>
              <w:t>ČINNOSTI OVLIVŇUJÍCÍ ÚROVEŇ POHYBOVÝCH DOVEDNOSTÍ</w:t>
            </w:r>
            <w:r>
              <w:rPr>
                <w:color w:val="000000"/>
                <w:sz w:val="20"/>
                <w:szCs w:val="20"/>
              </w:rPr>
              <w:br/>
              <w:t>Žák</w:t>
            </w:r>
            <w:r>
              <w:rPr>
                <w:color w:val="000000"/>
                <w:sz w:val="20"/>
                <w:szCs w:val="20"/>
              </w:rPr>
              <w:br/>
              <w:t>◄provádí v souladu s individuálními předpoklady osvojované pohybové dovednosti a tvořivě je aplikuje ve hře, soutěži</w:t>
            </w:r>
          </w:p>
          <w:p w14:paraId="3AFBD16A" w14:textId="77777777" w:rsidR="00EB0CC0" w:rsidRDefault="00EB0CC0" w:rsidP="00EB0CC0">
            <w:pPr>
              <w:rPr>
                <w:color w:val="000000"/>
                <w:sz w:val="20"/>
                <w:szCs w:val="20"/>
              </w:rPr>
            </w:pPr>
            <w:r>
              <w:rPr>
                <w:color w:val="000000"/>
                <w:sz w:val="20"/>
                <w:szCs w:val="20"/>
              </w:rPr>
              <w:t>◄zvládá základní postupy rozvoje osvojovaných pohybových dovedností, které používá při svém pohybovém sebezdokonalování</w:t>
            </w:r>
          </w:p>
          <w:p w14:paraId="699DA9F2" w14:textId="77777777" w:rsidR="00EB0CC0" w:rsidRDefault="00EB0CC0" w:rsidP="00EB0CC0">
            <w:pPr>
              <w:rPr>
                <w:color w:val="000000"/>
                <w:sz w:val="20"/>
                <w:szCs w:val="20"/>
              </w:rPr>
            </w:pPr>
            <w:r>
              <w:rPr>
                <w:color w:val="000000"/>
                <w:sz w:val="20"/>
                <w:szCs w:val="20"/>
              </w:rPr>
              <w:t>◄posoudí kvalitu osvojované pohybové činnosti a jejích stěžejních částí, označí zjevné příčiny nedostatků a uplatní osvojené postupy vedoucí k potřebné změně</w:t>
            </w:r>
          </w:p>
          <w:p w14:paraId="608D8BF8" w14:textId="77777777" w:rsidR="00EB0CC0" w:rsidRDefault="00EB0CC0" w:rsidP="00EB0CC0">
            <w:pPr>
              <w:rPr>
                <w:color w:val="000000"/>
                <w:sz w:val="20"/>
                <w:szCs w:val="20"/>
              </w:rPr>
            </w:pPr>
            <w:r>
              <w:rPr>
                <w:color w:val="000000"/>
                <w:sz w:val="20"/>
                <w:szCs w:val="20"/>
              </w:rPr>
              <w:t>◄přizpůsobuje svou pohybovou činnost skladbě ostatních sportujících s přihlédnutím a respektováním individuálních rozdílů (věk, pohlaví, výkonnost atd.)</w:t>
            </w:r>
          </w:p>
          <w:p w14:paraId="313F87E1" w14:textId="77777777" w:rsidR="00EB0CC0" w:rsidRDefault="00EB0CC0" w:rsidP="00EB0CC0">
            <w:pPr>
              <w:ind w:firstLineChars="100" w:firstLine="200"/>
              <w:rPr>
                <w:color w:val="000000"/>
                <w:sz w:val="20"/>
                <w:szCs w:val="20"/>
              </w:rPr>
            </w:pPr>
          </w:p>
          <w:p w14:paraId="6D4C93F5" w14:textId="77777777" w:rsidR="00EB0CC0" w:rsidRDefault="00EB0CC0" w:rsidP="00EB0CC0">
            <w:pPr>
              <w:ind w:firstLineChars="100" w:firstLine="200"/>
              <w:rPr>
                <w:color w:val="000000"/>
                <w:sz w:val="20"/>
                <w:szCs w:val="20"/>
              </w:rPr>
            </w:pPr>
          </w:p>
          <w:p w14:paraId="2DD51A50" w14:textId="77777777" w:rsidR="00EB0CC0" w:rsidRDefault="00EB0CC0" w:rsidP="00EB0CC0">
            <w:pPr>
              <w:ind w:firstLineChars="100" w:firstLine="200"/>
              <w:rPr>
                <w:color w:val="000000"/>
                <w:sz w:val="20"/>
                <w:szCs w:val="20"/>
              </w:rPr>
            </w:pPr>
          </w:p>
          <w:p w14:paraId="635F2FB9" w14:textId="77777777" w:rsidR="00EB0CC0" w:rsidRDefault="00EB0CC0" w:rsidP="00EB0CC0">
            <w:pPr>
              <w:rPr>
                <w:sz w:val="20"/>
                <w:szCs w:val="20"/>
              </w:rPr>
            </w:pPr>
            <w:r>
              <w:rPr>
                <w:sz w:val="20"/>
                <w:szCs w:val="20"/>
              </w:rPr>
              <w:t>ČINNOSTI PODPORUJÍCÍ POHYBOVÉ UČENÍ</w:t>
            </w:r>
            <w:r>
              <w:rPr>
                <w:sz w:val="20"/>
                <w:szCs w:val="20"/>
              </w:rPr>
              <w:br/>
              <w:t>Žák</w:t>
            </w:r>
          </w:p>
          <w:p w14:paraId="55B6C30B" w14:textId="77777777" w:rsidR="00EB0CC0" w:rsidRDefault="00EB0CC0" w:rsidP="00EB0CC0">
            <w:pPr>
              <w:rPr>
                <w:sz w:val="20"/>
                <w:szCs w:val="20"/>
              </w:rPr>
            </w:pPr>
            <w:r>
              <w:rPr>
                <w:sz w:val="20"/>
                <w:szCs w:val="20"/>
              </w:rPr>
              <w:t>◄užívá osvojené tělocvičné názvosloví na úrovni cvičence, rozhodčího, organizátora soutěží</w:t>
            </w:r>
          </w:p>
          <w:p w14:paraId="5F6559FB" w14:textId="77777777" w:rsidR="00EB0CC0" w:rsidRDefault="00EB0CC0" w:rsidP="00EB0CC0">
            <w:pPr>
              <w:rPr>
                <w:sz w:val="20"/>
                <w:szCs w:val="20"/>
              </w:rPr>
            </w:pPr>
            <w:r>
              <w:rPr>
                <w:color w:val="000000"/>
                <w:sz w:val="20"/>
                <w:szCs w:val="20"/>
              </w:rPr>
              <w:t>◄volí dle osvojované pohybové činnosti vhodnou výzbroj a výstroj</w:t>
            </w:r>
            <w:r>
              <w:rPr>
                <w:sz w:val="20"/>
                <w:szCs w:val="20"/>
              </w:rPr>
              <w:br/>
              <w:t>◄aktivně naplňuje ve školních podmínkách základní olympijské myšlenky – čestné soupeření, pomoc handicapovaným, respekt k opačnému pohlavní, ochranu přírody při sportu</w:t>
            </w:r>
            <w:r>
              <w:rPr>
                <w:sz w:val="20"/>
                <w:szCs w:val="20"/>
              </w:rPr>
              <w:br/>
              <w:t xml:space="preserve">◄respektuje práva a povinnosti vyplývající z různých sportovních rolí, spolupracuje na taktice vedoucí k úspěchu družstva </w:t>
            </w:r>
          </w:p>
          <w:p w14:paraId="4E39DBFB" w14:textId="77777777" w:rsidR="00EB0CC0" w:rsidRDefault="00EB0CC0" w:rsidP="00EB0CC0">
            <w:pPr>
              <w:rPr>
                <w:sz w:val="20"/>
                <w:szCs w:val="20"/>
              </w:rPr>
            </w:pPr>
            <w:r>
              <w:rPr>
                <w:sz w:val="20"/>
                <w:szCs w:val="20"/>
              </w:rPr>
              <w:t>◄respektuje pravidla osvojovaných sportů, rozhoduje a spolurozhoduje utkání závody, soutěže na úrovni školy</w:t>
            </w:r>
            <w:r>
              <w:rPr>
                <w:sz w:val="20"/>
                <w:szCs w:val="20"/>
              </w:rPr>
              <w:br/>
              <w:t>◄sleduje dle pokynů určené pohybové výkony, sportovní výsledky a činnosti související s pohybem a zdravím – data eviduje, vyhodnotí a vhodně prezentuje</w:t>
            </w:r>
            <w:r>
              <w:rPr>
                <w:sz w:val="20"/>
                <w:szCs w:val="20"/>
              </w:rPr>
              <w:br/>
              <w:t>◄zorganizuje samostatně i v týmu jednoduché turnaje, závody, na úrovni školy; spolurozhoduje osvojované hry a soutěže</w:t>
            </w:r>
          </w:p>
        </w:tc>
        <w:tc>
          <w:tcPr>
            <w:tcW w:w="4962" w:type="dxa"/>
            <w:gridSpan w:val="5"/>
            <w:tcBorders>
              <w:top w:val="nil"/>
              <w:left w:val="nil"/>
              <w:bottom w:val="single" w:sz="4" w:space="0" w:color="auto"/>
              <w:right w:val="single" w:sz="4" w:space="0" w:color="auto"/>
            </w:tcBorders>
            <w:shd w:val="clear" w:color="auto" w:fill="CCFFCC"/>
          </w:tcPr>
          <w:p w14:paraId="1CB9184F" w14:textId="77777777" w:rsidR="00EB0CC0" w:rsidRDefault="00EB0CC0" w:rsidP="00EB0CC0">
            <w:pPr>
              <w:ind w:firstLineChars="100" w:firstLine="200"/>
              <w:rPr>
                <w:sz w:val="20"/>
                <w:szCs w:val="20"/>
              </w:rPr>
            </w:pPr>
          </w:p>
          <w:p w14:paraId="03E6464D" w14:textId="77777777" w:rsidR="00EB0CC0" w:rsidRDefault="00EB0CC0" w:rsidP="00EB0CC0">
            <w:pPr>
              <w:rPr>
                <w:sz w:val="20"/>
                <w:szCs w:val="20"/>
              </w:rPr>
            </w:pPr>
            <w:r>
              <w:rPr>
                <w:sz w:val="20"/>
                <w:szCs w:val="20"/>
              </w:rPr>
              <w:t>Žák</w:t>
            </w:r>
          </w:p>
          <w:p w14:paraId="3423A2E8" w14:textId="77777777" w:rsidR="00EB0CC0" w:rsidRDefault="00EB0CC0" w:rsidP="00EB0CC0">
            <w:pPr>
              <w:autoSpaceDE w:val="0"/>
              <w:autoSpaceDN w:val="0"/>
              <w:adjustRightInd w:val="0"/>
              <w:rPr>
                <w:sz w:val="20"/>
                <w:szCs w:val="20"/>
              </w:rPr>
            </w:pPr>
            <w:r>
              <w:rPr>
                <w:sz w:val="20"/>
                <w:szCs w:val="20"/>
              </w:rPr>
              <w:t>◄zná svoji současnou úroveň pohybových dovedností a znalostí</w:t>
            </w:r>
            <w:r>
              <w:rPr>
                <w:sz w:val="20"/>
                <w:szCs w:val="20"/>
              </w:rPr>
              <w:br/>
              <w:t>◄ aktivně vstupuje do organizace svého pohybového režimu, některé pohybové činnosti zařazuje pravidelně a s konkrétním účelem</w:t>
            </w:r>
          </w:p>
          <w:p w14:paraId="562D7B31" w14:textId="77777777" w:rsidR="00EB0CC0" w:rsidRDefault="00EB0CC0" w:rsidP="00EB0CC0">
            <w:pPr>
              <w:autoSpaceDE w:val="0"/>
              <w:autoSpaceDN w:val="0"/>
              <w:adjustRightInd w:val="0"/>
              <w:rPr>
                <w:sz w:val="20"/>
                <w:szCs w:val="20"/>
              </w:rPr>
            </w:pPr>
            <w:r>
              <w:rPr>
                <w:sz w:val="20"/>
                <w:szCs w:val="20"/>
              </w:rPr>
              <w:t>◄zařazuje do pohybového režimu korektivní cvičení, vytváří varianty osvojených pohybových her</w:t>
            </w:r>
            <w:r>
              <w:rPr>
                <w:sz w:val="20"/>
                <w:szCs w:val="20"/>
              </w:rPr>
              <w:br/>
              <w:t xml:space="preserve">◄podle své úrovně zvládne a procvičí samostatně jednotlivé TV aktivity (hry, atletiku, gymnastiku, pořadová cvičení, rozcvičky) </w:t>
            </w:r>
            <w:r>
              <w:rPr>
                <w:sz w:val="20"/>
                <w:szCs w:val="20"/>
              </w:rPr>
              <w:br/>
              <w:t>◄zvládá organizaci prostoru a činnosti, výběr sportovní výzbroje a výstroje</w:t>
            </w:r>
            <w:r>
              <w:rPr>
                <w:sz w:val="20"/>
                <w:szCs w:val="20"/>
              </w:rPr>
              <w:br/>
              <w:t>◄chápe význam pohybových aktivit  a relaxačních cvičení pro zdraví</w:t>
            </w:r>
            <w:r>
              <w:rPr>
                <w:sz w:val="20"/>
                <w:szCs w:val="20"/>
              </w:rPr>
              <w:br/>
              <w:t>◄uplatňuje základy chování  a bezpečnosti při TV, sportu a při sport. soutěžích i v méně známém prostředí</w:t>
            </w:r>
            <w:r>
              <w:rPr>
                <w:sz w:val="20"/>
                <w:szCs w:val="20"/>
              </w:rPr>
              <w:br/>
              <w:t>◄uplatňuje základy správné životosprávy, odmítá drogy a jiné škodliviny jako neslučitelné se sportovní</w:t>
            </w:r>
          </w:p>
          <w:p w14:paraId="29DBE9A2" w14:textId="77777777" w:rsidR="00EB0CC0" w:rsidRDefault="00EB0CC0" w:rsidP="00EB0CC0">
            <w:pPr>
              <w:autoSpaceDE w:val="0"/>
              <w:autoSpaceDN w:val="0"/>
              <w:adjustRightInd w:val="0"/>
              <w:rPr>
                <w:sz w:val="20"/>
                <w:szCs w:val="20"/>
              </w:rPr>
            </w:pPr>
            <w:r>
              <w:rPr>
                <w:sz w:val="20"/>
                <w:szCs w:val="20"/>
              </w:rPr>
              <w:t>etikou a zdravím</w:t>
            </w:r>
          </w:p>
          <w:p w14:paraId="749EB5BA" w14:textId="77777777" w:rsidR="00EB0CC0" w:rsidRDefault="00EB0CC0" w:rsidP="00EB0CC0">
            <w:pPr>
              <w:autoSpaceDE w:val="0"/>
              <w:autoSpaceDN w:val="0"/>
              <w:adjustRightInd w:val="0"/>
              <w:rPr>
                <w:sz w:val="20"/>
                <w:szCs w:val="20"/>
              </w:rPr>
            </w:pPr>
            <w:r>
              <w:rPr>
                <w:sz w:val="20"/>
                <w:szCs w:val="20"/>
              </w:rPr>
              <w:t>◄usiluje o aktivní podporu zdraví</w:t>
            </w:r>
          </w:p>
          <w:p w14:paraId="07AEA486" w14:textId="77777777" w:rsidR="00EB0CC0" w:rsidRDefault="00EB0CC0" w:rsidP="00EB0CC0">
            <w:pPr>
              <w:rPr>
                <w:sz w:val="20"/>
                <w:szCs w:val="20"/>
              </w:rPr>
            </w:pPr>
            <w:r>
              <w:rPr>
                <w:sz w:val="20"/>
                <w:szCs w:val="20"/>
              </w:rPr>
              <w:t>◄vysvětlí na příkladech správné chování při mimořádných událostech</w:t>
            </w:r>
          </w:p>
          <w:p w14:paraId="51EA5736" w14:textId="77777777" w:rsidR="00EB0CC0" w:rsidRDefault="00EB0CC0" w:rsidP="00EB0CC0">
            <w:pPr>
              <w:rPr>
                <w:sz w:val="20"/>
                <w:szCs w:val="20"/>
              </w:rPr>
            </w:pPr>
            <w:r>
              <w:rPr>
                <w:sz w:val="20"/>
                <w:szCs w:val="20"/>
              </w:rPr>
              <w:t>◄prokáže praktické znalosti a dovednosti související s přípravou na mimořádné události</w:t>
            </w:r>
          </w:p>
          <w:p w14:paraId="262084BE" w14:textId="77777777" w:rsidR="00EB0CC0" w:rsidRDefault="00EB0CC0" w:rsidP="00EB0CC0">
            <w:pPr>
              <w:rPr>
                <w:color w:val="000000"/>
                <w:sz w:val="20"/>
                <w:szCs w:val="20"/>
              </w:rPr>
            </w:pPr>
            <w:r>
              <w:rPr>
                <w:sz w:val="20"/>
                <w:szCs w:val="20"/>
              </w:rPr>
              <w:t>◄zná způsoby likvidace následků hromadného zasažení obyvatel</w:t>
            </w:r>
          </w:p>
          <w:p w14:paraId="4891237F" w14:textId="77777777" w:rsidR="00EB0CC0" w:rsidRDefault="00EB0CC0" w:rsidP="00EB0CC0">
            <w:pPr>
              <w:rPr>
                <w:color w:val="000000"/>
                <w:sz w:val="20"/>
                <w:szCs w:val="20"/>
              </w:rPr>
            </w:pPr>
            <w:r>
              <w:rPr>
                <w:color w:val="000000"/>
                <w:sz w:val="20"/>
                <w:szCs w:val="20"/>
              </w:rPr>
              <w:t>◄zvládne základní první pomoc při stavech ohrožujících život, a to i v improvizovaných podmínkách</w:t>
            </w:r>
          </w:p>
          <w:p w14:paraId="030B9B01" w14:textId="77777777" w:rsidR="00EB0CC0" w:rsidRDefault="00EB0CC0" w:rsidP="00EB0CC0">
            <w:pPr>
              <w:ind w:firstLineChars="100" w:firstLine="200"/>
              <w:rPr>
                <w:sz w:val="20"/>
                <w:szCs w:val="20"/>
              </w:rPr>
            </w:pPr>
          </w:p>
          <w:p w14:paraId="6F461CFF" w14:textId="77777777" w:rsidR="00EB0CC0" w:rsidRDefault="00EB0CC0" w:rsidP="00EB0CC0">
            <w:pPr>
              <w:ind w:firstLineChars="100" w:firstLine="200"/>
              <w:rPr>
                <w:sz w:val="20"/>
                <w:szCs w:val="20"/>
              </w:rPr>
            </w:pPr>
          </w:p>
          <w:p w14:paraId="6FD36636" w14:textId="77777777" w:rsidR="00EB0CC0" w:rsidRDefault="00EB0CC0" w:rsidP="00EB0CC0">
            <w:pPr>
              <w:ind w:firstLineChars="100" w:firstLine="200"/>
              <w:rPr>
                <w:sz w:val="20"/>
                <w:szCs w:val="20"/>
              </w:rPr>
            </w:pPr>
          </w:p>
          <w:p w14:paraId="1C05150A" w14:textId="77777777" w:rsidR="00EB0CC0" w:rsidRDefault="00EB0CC0" w:rsidP="00EB0CC0">
            <w:pPr>
              <w:rPr>
                <w:sz w:val="20"/>
                <w:szCs w:val="20"/>
              </w:rPr>
            </w:pPr>
            <w:r>
              <w:rPr>
                <w:sz w:val="20"/>
                <w:szCs w:val="20"/>
              </w:rPr>
              <w:lastRenderedPageBreak/>
              <w:t xml:space="preserve">Žák </w:t>
            </w:r>
          </w:p>
          <w:p w14:paraId="0A04D802" w14:textId="77777777" w:rsidR="00EB0CC0" w:rsidRDefault="00EB0CC0" w:rsidP="00EB0CC0">
            <w:pPr>
              <w:rPr>
                <w:sz w:val="20"/>
                <w:szCs w:val="20"/>
              </w:rPr>
            </w:pPr>
            <w:r>
              <w:rPr>
                <w:sz w:val="20"/>
                <w:szCs w:val="20"/>
              </w:rPr>
              <w:t>◄ovládá zásady přípravy organismu před pohybovou činností a po ukončení pohybové činnosti</w:t>
            </w:r>
          </w:p>
          <w:p w14:paraId="76DF811E" w14:textId="77777777" w:rsidR="00EB0CC0" w:rsidRDefault="00EB0CC0" w:rsidP="00EB0CC0">
            <w:pPr>
              <w:rPr>
                <w:sz w:val="20"/>
                <w:szCs w:val="20"/>
              </w:rPr>
            </w:pPr>
            <w:r>
              <w:rPr>
                <w:sz w:val="20"/>
                <w:szCs w:val="20"/>
              </w:rPr>
              <w:t>◄dodržuje správné držení těla ve stoji, sedu, při zvedání břemen atd.</w:t>
            </w:r>
          </w:p>
          <w:p w14:paraId="7769452B" w14:textId="77777777" w:rsidR="00EB0CC0" w:rsidRDefault="00EB0CC0" w:rsidP="00EB0CC0">
            <w:pPr>
              <w:rPr>
                <w:sz w:val="20"/>
                <w:szCs w:val="20"/>
              </w:rPr>
            </w:pPr>
            <w:r>
              <w:rPr>
                <w:sz w:val="20"/>
                <w:szCs w:val="20"/>
              </w:rPr>
              <w:t>◄ zná základní tělovýchovné pojmy, činnosti na konkrétní povely a signály</w:t>
            </w:r>
          </w:p>
          <w:p w14:paraId="1C8F8AC5" w14:textId="77777777" w:rsidR="00EB0CC0" w:rsidRDefault="00EB0CC0" w:rsidP="00EB0CC0">
            <w:pPr>
              <w:rPr>
                <w:sz w:val="20"/>
                <w:szCs w:val="20"/>
              </w:rPr>
            </w:pPr>
            <w:r>
              <w:rPr>
                <w:sz w:val="20"/>
                <w:szCs w:val="20"/>
              </w:rPr>
              <w:t xml:space="preserve">◄přiměřeně svým schopnostem zvládá akrobatické a jejich vazby a sestavy </w:t>
            </w:r>
          </w:p>
          <w:p w14:paraId="49CB5CB1" w14:textId="77777777" w:rsidR="00EB0CC0" w:rsidRDefault="00EB0CC0" w:rsidP="00EB0CC0">
            <w:pPr>
              <w:rPr>
                <w:sz w:val="20"/>
                <w:szCs w:val="20"/>
              </w:rPr>
            </w:pPr>
            <w:r>
              <w:rPr>
                <w:sz w:val="20"/>
                <w:szCs w:val="20"/>
              </w:rPr>
              <w:t>◄zvládá přiměřeně svým schopnostem gymnastické prvky</w:t>
            </w:r>
          </w:p>
          <w:p w14:paraId="19AFC3D3" w14:textId="77777777" w:rsidR="00EB0CC0" w:rsidRDefault="00EB0CC0" w:rsidP="00EB0CC0">
            <w:pPr>
              <w:rPr>
                <w:sz w:val="20"/>
                <w:szCs w:val="20"/>
              </w:rPr>
            </w:pPr>
            <w:r>
              <w:rPr>
                <w:sz w:val="20"/>
                <w:szCs w:val="20"/>
              </w:rPr>
              <w:t>◄zná techniky rytmického cvičení</w:t>
            </w:r>
          </w:p>
          <w:p w14:paraId="06F8411C" w14:textId="77777777" w:rsidR="00EB0CC0" w:rsidRDefault="00EB0CC0" w:rsidP="00EB0CC0">
            <w:pPr>
              <w:rPr>
                <w:sz w:val="20"/>
                <w:szCs w:val="20"/>
              </w:rPr>
            </w:pPr>
            <w:r>
              <w:rPr>
                <w:sz w:val="20"/>
                <w:szCs w:val="20"/>
              </w:rPr>
              <w:t>◄ zná pravidla osvojovaných her, závodů a soutěží</w:t>
            </w:r>
          </w:p>
          <w:p w14:paraId="7CE67F46" w14:textId="77777777" w:rsidR="00EB0CC0" w:rsidRPr="0044071B" w:rsidRDefault="00EB0CC0" w:rsidP="00EB0CC0">
            <w:pPr>
              <w:rPr>
                <w:color w:val="000000"/>
                <w:sz w:val="20"/>
                <w:szCs w:val="20"/>
              </w:rPr>
            </w:pPr>
            <w:r>
              <w:rPr>
                <w:color w:val="000000"/>
                <w:sz w:val="20"/>
                <w:szCs w:val="20"/>
              </w:rPr>
              <w:t>◄ posuzuje, měří a hodnotí pohybové činnosti ◄zhodnotí kvalitu vlastní pohybové činnosti a v případě nutnosti provede korekci vedoucí k odstranění jejich nedostatků</w:t>
            </w:r>
          </w:p>
          <w:p w14:paraId="31AD91CC" w14:textId="77777777" w:rsidR="00EB0CC0" w:rsidRDefault="00EB0CC0" w:rsidP="00EB0CC0">
            <w:pPr>
              <w:rPr>
                <w:sz w:val="20"/>
                <w:szCs w:val="20"/>
              </w:rPr>
            </w:pPr>
            <w:r>
              <w:rPr>
                <w:sz w:val="20"/>
                <w:szCs w:val="20"/>
              </w:rPr>
              <w:t>◄přiměřeně svým schopnostem zvládá základní atletické disciplíny teoreticky i prakticky</w:t>
            </w:r>
          </w:p>
          <w:p w14:paraId="6ABF1234" w14:textId="77777777" w:rsidR="00EB0CC0" w:rsidRDefault="00EB0CC0" w:rsidP="00EB0CC0">
            <w:pPr>
              <w:rPr>
                <w:sz w:val="20"/>
                <w:szCs w:val="20"/>
              </w:rPr>
            </w:pPr>
            <w:r>
              <w:rPr>
                <w:sz w:val="20"/>
                <w:szCs w:val="20"/>
              </w:rPr>
              <w:t>◄ovládá přiměřeným způsobem sportovní hry (HS)</w:t>
            </w:r>
          </w:p>
          <w:p w14:paraId="3F2A3F97" w14:textId="77777777" w:rsidR="00EB0CC0" w:rsidRDefault="00EB0CC0" w:rsidP="00EB0CC0">
            <w:pPr>
              <w:rPr>
                <w:sz w:val="20"/>
                <w:szCs w:val="20"/>
              </w:rPr>
            </w:pPr>
          </w:p>
          <w:p w14:paraId="52D65082" w14:textId="77777777" w:rsidR="00EB0CC0" w:rsidRDefault="00EB0CC0" w:rsidP="00EB0CC0">
            <w:pPr>
              <w:rPr>
                <w:sz w:val="20"/>
                <w:szCs w:val="20"/>
              </w:rPr>
            </w:pPr>
            <w:r>
              <w:rPr>
                <w:sz w:val="20"/>
                <w:szCs w:val="20"/>
              </w:rPr>
              <w:t>Žák</w:t>
            </w:r>
          </w:p>
          <w:p w14:paraId="02DB5E1A" w14:textId="77777777" w:rsidR="00EB0CC0" w:rsidRDefault="00EB0CC0" w:rsidP="00EB0CC0">
            <w:pPr>
              <w:rPr>
                <w:sz w:val="20"/>
                <w:szCs w:val="20"/>
              </w:rPr>
            </w:pPr>
            <w:r>
              <w:rPr>
                <w:sz w:val="20"/>
                <w:szCs w:val="20"/>
              </w:rPr>
              <w:t>◄jedná v duchu fair play: dodržuje pravidla her a soutěží, pozná a označí zjevné přestupky proti pravidlům a adekvátně na ně reaguje</w:t>
            </w:r>
            <w:r>
              <w:rPr>
                <w:sz w:val="20"/>
                <w:szCs w:val="20"/>
              </w:rPr>
              <w:br/>
              <w:t>◄organizuje  pohybové činnosti a soutěže na úrovni školy</w:t>
            </w:r>
            <w:r>
              <w:rPr>
                <w:sz w:val="20"/>
                <w:szCs w:val="20"/>
              </w:rPr>
              <w:br/>
              <w:t>◄změří, zaznamená a vyhodnotí základní pohybové výkony a porovná je s předchozími výsledky</w:t>
            </w:r>
            <w:r>
              <w:rPr>
                <w:sz w:val="20"/>
                <w:szCs w:val="20"/>
              </w:rPr>
              <w:br/>
              <w:t>◄orientuje se v informačních zdrojích o pohybových aktivitách a sportovních akcích ve škole i v místě bydliště; samostatně získá potřebné informace</w:t>
            </w:r>
            <w:r>
              <w:rPr>
                <w:sz w:val="20"/>
                <w:szCs w:val="20"/>
              </w:rPr>
              <w:br/>
              <w:t>◄bude mít možnost účastnit se na sportovních soutěžích mezi školami nejen v rámci AŠSK</w:t>
            </w:r>
          </w:p>
          <w:p w14:paraId="34B5BAE0" w14:textId="77777777" w:rsidR="00EB0CC0" w:rsidRDefault="00EB0CC0" w:rsidP="00EB0CC0">
            <w:pPr>
              <w:rPr>
                <w:sz w:val="20"/>
                <w:szCs w:val="20"/>
              </w:rPr>
            </w:pPr>
          </w:p>
        </w:tc>
        <w:tc>
          <w:tcPr>
            <w:tcW w:w="3685" w:type="dxa"/>
            <w:gridSpan w:val="3"/>
            <w:tcBorders>
              <w:top w:val="nil"/>
              <w:left w:val="nil"/>
              <w:bottom w:val="single" w:sz="4" w:space="0" w:color="auto"/>
              <w:right w:val="single" w:sz="4" w:space="0" w:color="auto"/>
            </w:tcBorders>
            <w:shd w:val="clear" w:color="auto" w:fill="CCFFCC"/>
          </w:tcPr>
          <w:p w14:paraId="3ACEFC65" w14:textId="77777777" w:rsidR="00EB0CC0" w:rsidRDefault="00EB0CC0" w:rsidP="00EB0CC0">
            <w:pPr>
              <w:rPr>
                <w:sz w:val="20"/>
                <w:szCs w:val="20"/>
              </w:rPr>
            </w:pPr>
            <w:r>
              <w:rPr>
                <w:sz w:val="20"/>
                <w:szCs w:val="20"/>
              </w:rPr>
              <w:lastRenderedPageBreak/>
              <w:t>Zdravotně zaměřená cvičení</w:t>
            </w:r>
            <w:r>
              <w:rPr>
                <w:sz w:val="20"/>
                <w:szCs w:val="20"/>
              </w:rPr>
              <w:br/>
              <w:t>Kondiční testy</w:t>
            </w:r>
            <w:r>
              <w:rPr>
                <w:sz w:val="20"/>
                <w:szCs w:val="20"/>
              </w:rPr>
              <w:br/>
              <w:t>Individuální pohybový režim</w:t>
            </w:r>
          </w:p>
          <w:p w14:paraId="31B57114" w14:textId="77777777" w:rsidR="00EB0CC0" w:rsidRDefault="00EB0CC0" w:rsidP="00EB0CC0">
            <w:pPr>
              <w:rPr>
                <w:sz w:val="20"/>
                <w:szCs w:val="20"/>
              </w:rPr>
            </w:pPr>
            <w:r>
              <w:rPr>
                <w:sz w:val="20"/>
                <w:szCs w:val="20"/>
              </w:rPr>
              <w:t>Prevence a korekce jednostranného zatížení a svalových dysbalancí</w:t>
            </w:r>
            <w:r>
              <w:rPr>
                <w:sz w:val="20"/>
                <w:szCs w:val="20"/>
              </w:rPr>
              <w:br/>
              <w:t>Kompenzační, vyrovnávací, relaxační, posilovací, dechová cvičení</w:t>
            </w:r>
          </w:p>
          <w:p w14:paraId="18BFE38F" w14:textId="77777777" w:rsidR="00EB0CC0" w:rsidRDefault="00EB0CC0" w:rsidP="00EB0CC0">
            <w:pPr>
              <w:rPr>
                <w:sz w:val="20"/>
                <w:szCs w:val="20"/>
              </w:rPr>
            </w:pPr>
            <w:r>
              <w:rPr>
                <w:sz w:val="20"/>
                <w:szCs w:val="20"/>
              </w:rPr>
              <w:t>Hygiena a bezpečnost při pohybových činnostech – v nestandardním prostředí</w:t>
            </w:r>
            <w:r>
              <w:rPr>
                <w:sz w:val="20"/>
                <w:szCs w:val="20"/>
              </w:rPr>
              <w:br/>
              <w:t>Rizikové faktory při pohybových cvičeních a jejich eliminace</w:t>
            </w:r>
          </w:p>
          <w:p w14:paraId="1489AFE1" w14:textId="77777777" w:rsidR="00EB0CC0" w:rsidRDefault="00EB0CC0" w:rsidP="00EB0CC0">
            <w:pPr>
              <w:rPr>
                <w:sz w:val="20"/>
                <w:szCs w:val="20"/>
              </w:rPr>
            </w:pPr>
            <w:r>
              <w:rPr>
                <w:sz w:val="20"/>
                <w:szCs w:val="20"/>
              </w:rPr>
              <w:t>Regenerace, tělesná a duševní hygiena</w:t>
            </w:r>
          </w:p>
          <w:p w14:paraId="012D16CB" w14:textId="77777777" w:rsidR="00EB0CC0" w:rsidRDefault="00EB0CC0" w:rsidP="00EB0CC0">
            <w:pPr>
              <w:rPr>
                <w:sz w:val="20"/>
                <w:szCs w:val="20"/>
              </w:rPr>
            </w:pPr>
            <w:r>
              <w:rPr>
                <w:sz w:val="20"/>
                <w:szCs w:val="20"/>
              </w:rPr>
              <w:t>Relaxace a péče o zdraví</w:t>
            </w:r>
          </w:p>
          <w:p w14:paraId="39D02B3C" w14:textId="77777777" w:rsidR="00EB0CC0" w:rsidRDefault="00EB0CC0" w:rsidP="00EB0CC0">
            <w:pPr>
              <w:rPr>
                <w:sz w:val="20"/>
                <w:szCs w:val="20"/>
              </w:rPr>
            </w:pPr>
            <w:r>
              <w:rPr>
                <w:sz w:val="20"/>
                <w:szCs w:val="20"/>
              </w:rPr>
              <w:t xml:space="preserve">První pomoc při TV a sportu v různém prostředí  </w:t>
            </w:r>
          </w:p>
          <w:p w14:paraId="02176D33" w14:textId="77777777" w:rsidR="00EB0CC0" w:rsidRDefault="00EB0CC0" w:rsidP="00EB0CC0">
            <w:pPr>
              <w:rPr>
                <w:color w:val="000000"/>
                <w:sz w:val="20"/>
                <w:szCs w:val="20"/>
              </w:rPr>
            </w:pPr>
          </w:p>
          <w:p w14:paraId="57C4F8A5" w14:textId="77777777" w:rsidR="00EB0CC0" w:rsidRDefault="00EB0CC0" w:rsidP="00EB0CC0">
            <w:pPr>
              <w:rPr>
                <w:color w:val="000000"/>
                <w:sz w:val="20"/>
                <w:szCs w:val="20"/>
              </w:rPr>
            </w:pPr>
          </w:p>
          <w:p w14:paraId="3A83B7D9" w14:textId="77777777" w:rsidR="00EB0CC0" w:rsidRDefault="00EB0CC0" w:rsidP="00EB0CC0">
            <w:pPr>
              <w:rPr>
                <w:sz w:val="20"/>
                <w:szCs w:val="20"/>
              </w:rPr>
            </w:pPr>
            <w:r>
              <w:rPr>
                <w:sz w:val="20"/>
                <w:szCs w:val="20"/>
              </w:rPr>
              <w:t>Pohybové hry – s různým zaměřením Pohybové hry pro zdokonalování pohybových dovedností, pohybové hry psychomotorické, dobrodružné (New Games) aj.</w:t>
            </w:r>
          </w:p>
          <w:p w14:paraId="6A30CB82" w14:textId="77777777" w:rsidR="00EB0CC0" w:rsidRDefault="00EB0CC0" w:rsidP="00EB0CC0">
            <w:pPr>
              <w:rPr>
                <w:sz w:val="20"/>
                <w:szCs w:val="20"/>
              </w:rPr>
            </w:pPr>
            <w:r>
              <w:rPr>
                <w:sz w:val="20"/>
                <w:szCs w:val="20"/>
              </w:rPr>
              <w:t>Průpravná, kondiční, koordinační, kompenzační, relaxační, vyrovnávací, tvořivá a jiná cvičení</w:t>
            </w:r>
          </w:p>
          <w:p w14:paraId="6CFC2599" w14:textId="77777777" w:rsidR="00EB0CC0" w:rsidRDefault="00EB0CC0" w:rsidP="00EB0CC0">
            <w:pPr>
              <w:rPr>
                <w:sz w:val="20"/>
                <w:szCs w:val="20"/>
              </w:rPr>
            </w:pPr>
            <w:r>
              <w:rPr>
                <w:sz w:val="20"/>
                <w:szCs w:val="20"/>
              </w:rPr>
              <w:t>Gymnastika – akrobacie, přeskoky, cvičení s náčiním a na nářadí, záchrana a dopomoc při gymnastice</w:t>
            </w:r>
          </w:p>
          <w:p w14:paraId="203B4396" w14:textId="77777777" w:rsidR="00EB0CC0" w:rsidRDefault="00EB0CC0" w:rsidP="00EB0CC0">
            <w:pPr>
              <w:rPr>
                <w:sz w:val="20"/>
                <w:szCs w:val="20"/>
              </w:rPr>
            </w:pPr>
            <w:r>
              <w:rPr>
                <w:sz w:val="20"/>
                <w:szCs w:val="20"/>
              </w:rPr>
              <w:t xml:space="preserve">Tanec a kondiční formy cvičení s hudbou a rytmickým doprovodem </w:t>
            </w:r>
          </w:p>
          <w:p w14:paraId="1C9CA5A4" w14:textId="77777777" w:rsidR="00EB0CC0" w:rsidRDefault="00EB0CC0" w:rsidP="00EB0CC0">
            <w:pPr>
              <w:rPr>
                <w:sz w:val="20"/>
                <w:szCs w:val="20"/>
              </w:rPr>
            </w:pPr>
            <w:r>
              <w:rPr>
                <w:sz w:val="20"/>
                <w:szCs w:val="20"/>
              </w:rPr>
              <w:t>Základní atletická pravidla soutěží, rozhodování o umístění ve skocích, hodech atd.</w:t>
            </w:r>
          </w:p>
          <w:p w14:paraId="408B3761" w14:textId="77777777" w:rsidR="00EB0CC0" w:rsidRDefault="00EB0CC0" w:rsidP="00EB0CC0">
            <w:pPr>
              <w:rPr>
                <w:sz w:val="20"/>
                <w:szCs w:val="20"/>
              </w:rPr>
            </w:pPr>
            <w:r>
              <w:rPr>
                <w:sz w:val="20"/>
                <w:szCs w:val="20"/>
              </w:rPr>
              <w:lastRenderedPageBreak/>
              <w:t>Speciální běžecká cvičení, běžecké starty, sprinty…</w:t>
            </w:r>
          </w:p>
          <w:p w14:paraId="37D863EC" w14:textId="77777777" w:rsidR="00EB0CC0" w:rsidRDefault="00EB0CC0" w:rsidP="00EB0CC0">
            <w:pPr>
              <w:rPr>
                <w:sz w:val="20"/>
                <w:szCs w:val="20"/>
              </w:rPr>
            </w:pPr>
            <w:r>
              <w:rPr>
                <w:sz w:val="20"/>
                <w:szCs w:val="20"/>
              </w:rPr>
              <w:t xml:space="preserve">Skoky – skok do dálky, skok do výšky </w:t>
            </w:r>
          </w:p>
          <w:p w14:paraId="037E2CDB" w14:textId="77777777" w:rsidR="00EB0CC0" w:rsidRDefault="00EB0CC0" w:rsidP="00EB0CC0">
            <w:pPr>
              <w:rPr>
                <w:sz w:val="20"/>
                <w:szCs w:val="20"/>
              </w:rPr>
            </w:pPr>
            <w:r>
              <w:rPr>
                <w:sz w:val="20"/>
                <w:szCs w:val="20"/>
              </w:rPr>
              <w:t xml:space="preserve">Hody a vrhy, Sportovní hry, Házená, </w:t>
            </w:r>
          </w:p>
          <w:p w14:paraId="1A8B720D" w14:textId="77777777" w:rsidR="00EB0CC0" w:rsidRDefault="00EB0CC0" w:rsidP="00EB0CC0">
            <w:pPr>
              <w:rPr>
                <w:sz w:val="20"/>
                <w:szCs w:val="20"/>
              </w:rPr>
            </w:pPr>
            <w:r>
              <w:rPr>
                <w:sz w:val="20"/>
                <w:szCs w:val="20"/>
              </w:rPr>
              <w:t>Basketbal (osobní obranný systém, zónová obrana), Fotbal, Volejbal (odbíjení, příjem, podání, základy herních systémů)</w:t>
            </w:r>
          </w:p>
          <w:p w14:paraId="72A321CE" w14:textId="77777777" w:rsidR="00EB0CC0" w:rsidRDefault="00EB0CC0" w:rsidP="00EB0CC0">
            <w:pPr>
              <w:rPr>
                <w:sz w:val="20"/>
                <w:szCs w:val="20"/>
              </w:rPr>
            </w:pPr>
            <w:r>
              <w:rPr>
                <w:sz w:val="20"/>
                <w:szCs w:val="20"/>
              </w:rPr>
              <w:t xml:space="preserve">Florbal </w:t>
            </w:r>
          </w:p>
          <w:p w14:paraId="7754C7CE" w14:textId="77777777" w:rsidR="00EB0CC0" w:rsidRDefault="00EB0CC0" w:rsidP="00EB0CC0">
            <w:pPr>
              <w:rPr>
                <w:sz w:val="20"/>
                <w:szCs w:val="20"/>
              </w:rPr>
            </w:pPr>
            <w:r>
              <w:rPr>
                <w:sz w:val="20"/>
                <w:szCs w:val="20"/>
              </w:rPr>
              <w:t>Softbal – pravidla, technika nadhozu a odpalu</w:t>
            </w:r>
          </w:p>
          <w:p w14:paraId="0A82204D" w14:textId="77777777" w:rsidR="00EB0CC0" w:rsidRDefault="00EB0CC0" w:rsidP="00EB0CC0">
            <w:pPr>
              <w:rPr>
                <w:sz w:val="20"/>
                <w:szCs w:val="20"/>
              </w:rPr>
            </w:pPr>
            <w:r>
              <w:rPr>
                <w:sz w:val="20"/>
                <w:szCs w:val="20"/>
              </w:rPr>
              <w:t>Další netradiční pohybové činnosti a aktivity (dle zájmu žáků)</w:t>
            </w:r>
          </w:p>
          <w:p w14:paraId="3D1DE431" w14:textId="77777777" w:rsidR="00EB0CC0" w:rsidRDefault="00EB0CC0" w:rsidP="00EB0CC0">
            <w:pPr>
              <w:rPr>
                <w:sz w:val="20"/>
                <w:szCs w:val="20"/>
              </w:rPr>
            </w:pPr>
          </w:p>
          <w:p w14:paraId="3EC80ACF" w14:textId="77777777" w:rsidR="00EB0CC0" w:rsidRDefault="00EB0CC0" w:rsidP="00EB0CC0">
            <w:pPr>
              <w:rPr>
                <w:sz w:val="20"/>
                <w:szCs w:val="20"/>
              </w:rPr>
            </w:pPr>
            <w:r>
              <w:rPr>
                <w:sz w:val="20"/>
                <w:szCs w:val="20"/>
              </w:rPr>
              <w:t>Komunikace v TV – tělocvičné názvosloví osvojovaných činností, smluvené povely, signály, gesta, značky, základy grafického zápisu pohybu, vzájemná komunikace a spolupráce při osvojovaných pohybových činnostech</w:t>
            </w:r>
            <w:r>
              <w:rPr>
                <w:sz w:val="20"/>
                <w:szCs w:val="20"/>
              </w:rPr>
              <w:br/>
              <w:t xml:space="preserve">Organizace, propagace a vyhodnocení pohybových činností a akcí - v nestandardních podmínkách; </w:t>
            </w:r>
          </w:p>
          <w:p w14:paraId="1B538D54" w14:textId="77777777" w:rsidR="00EB0CC0" w:rsidRDefault="00EB0CC0" w:rsidP="00EB0CC0">
            <w:pPr>
              <w:rPr>
                <w:sz w:val="20"/>
                <w:szCs w:val="20"/>
              </w:rPr>
            </w:pPr>
            <w:r>
              <w:rPr>
                <w:sz w:val="20"/>
                <w:szCs w:val="20"/>
              </w:rPr>
              <w:t>Sportovní výstroj a výzbroj – účelnost funkčnost, bezpečnost...</w:t>
            </w:r>
            <w:r>
              <w:rPr>
                <w:sz w:val="20"/>
                <w:szCs w:val="20"/>
              </w:rPr>
              <w:br/>
              <w:t>Historie a současnost sportu – významné soutěže a sportovci…</w:t>
            </w:r>
          </w:p>
          <w:p w14:paraId="6F619918" w14:textId="77777777" w:rsidR="00EB0CC0" w:rsidRDefault="00EB0CC0" w:rsidP="00EB0CC0">
            <w:pPr>
              <w:rPr>
                <w:sz w:val="20"/>
                <w:szCs w:val="20"/>
              </w:rPr>
            </w:pPr>
            <w:r>
              <w:rPr>
                <w:sz w:val="20"/>
                <w:szCs w:val="20"/>
              </w:rPr>
              <w:t>Olympismus, fair play, sport handicap</w:t>
            </w:r>
            <w:r>
              <w:rPr>
                <w:sz w:val="20"/>
                <w:szCs w:val="20"/>
              </w:rPr>
              <w:br/>
              <w:t>Pravidla osvojovaných pohybových činností – her, závodů, soutěží</w:t>
            </w:r>
            <w:r>
              <w:rPr>
                <w:sz w:val="20"/>
                <w:szCs w:val="20"/>
              </w:rPr>
              <w:br/>
              <w:t>Zásady jednání a chování v různém prostředí a při různých činnostech – sportovní role</w:t>
            </w:r>
            <w:r>
              <w:rPr>
                <w:sz w:val="20"/>
                <w:szCs w:val="20"/>
              </w:rPr>
              <w:br/>
              <w:t>Měření výkonů a posuzování pohybových dovedností – měření, evidence, vyhodnocování</w:t>
            </w:r>
          </w:p>
          <w:p w14:paraId="0E3B15CC" w14:textId="77777777" w:rsidR="00EB0CC0" w:rsidRDefault="00EB0CC0" w:rsidP="00EB0CC0">
            <w:pPr>
              <w:rPr>
                <w:sz w:val="20"/>
                <w:szCs w:val="20"/>
              </w:rPr>
            </w:pPr>
          </w:p>
        </w:tc>
        <w:tc>
          <w:tcPr>
            <w:tcW w:w="2297" w:type="dxa"/>
            <w:gridSpan w:val="3"/>
            <w:tcBorders>
              <w:top w:val="nil"/>
              <w:left w:val="nil"/>
              <w:bottom w:val="single" w:sz="4" w:space="0" w:color="auto"/>
              <w:right w:val="single" w:sz="4" w:space="0" w:color="auto"/>
            </w:tcBorders>
            <w:shd w:val="clear" w:color="auto" w:fill="CCFFCC"/>
          </w:tcPr>
          <w:p w14:paraId="0BBFF221" w14:textId="77777777" w:rsidR="00EB0CC0" w:rsidRDefault="00EB0CC0" w:rsidP="00EB0CC0">
            <w:pPr>
              <w:rPr>
                <w:sz w:val="20"/>
                <w:szCs w:val="20"/>
              </w:rPr>
            </w:pPr>
            <w:r>
              <w:rPr>
                <w:sz w:val="20"/>
                <w:szCs w:val="20"/>
              </w:rPr>
              <w:lastRenderedPageBreak/>
              <w:t xml:space="preserve">PT: </w:t>
            </w:r>
          </w:p>
          <w:p w14:paraId="5DB8863F" w14:textId="77777777" w:rsidR="00EB0CC0" w:rsidRDefault="00EB0CC0" w:rsidP="00EB0CC0">
            <w:pPr>
              <w:rPr>
                <w:sz w:val="20"/>
                <w:szCs w:val="20"/>
              </w:rPr>
            </w:pPr>
            <w:r>
              <w:rPr>
                <w:sz w:val="20"/>
                <w:szCs w:val="20"/>
              </w:rPr>
              <w:t>- Seberegulace, organizační dovednosti a efektivní řešení problémů</w:t>
            </w:r>
          </w:p>
          <w:p w14:paraId="0B0309D0" w14:textId="77777777" w:rsidR="00EB0CC0" w:rsidRDefault="00EB0CC0" w:rsidP="00EB0CC0">
            <w:pPr>
              <w:rPr>
                <w:color w:val="000000"/>
                <w:sz w:val="20"/>
                <w:szCs w:val="20"/>
              </w:rPr>
            </w:pPr>
            <w:r>
              <w:rPr>
                <w:sz w:val="20"/>
                <w:szCs w:val="20"/>
              </w:rPr>
              <w:t>Psychohygiena</w:t>
            </w:r>
          </w:p>
          <w:p w14:paraId="0E9C2BC2" w14:textId="77777777" w:rsidR="00EB0CC0" w:rsidRDefault="00EB0CC0" w:rsidP="00EB0CC0">
            <w:pPr>
              <w:rPr>
                <w:sz w:val="20"/>
                <w:szCs w:val="20"/>
              </w:rPr>
            </w:pPr>
          </w:p>
        </w:tc>
      </w:tr>
    </w:tbl>
    <w:p w14:paraId="08D2D578" w14:textId="77777777" w:rsidR="00DD5317" w:rsidRDefault="000A6B8A">
      <w:pPr>
        <w:rPr>
          <w:b/>
          <w:sz w:val="32"/>
          <w:szCs w:val="32"/>
        </w:rPr>
        <w:sectPr w:rsidR="00DD5317" w:rsidSect="00DD5317">
          <w:pgSz w:w="16838" w:h="11906" w:orient="landscape" w:code="9"/>
          <w:pgMar w:top="1418" w:right="851" w:bottom="567" w:left="663" w:header="709" w:footer="709" w:gutter="0"/>
          <w:cols w:space="708"/>
          <w:docGrid w:linePitch="360"/>
        </w:sectPr>
      </w:pPr>
      <w:r>
        <w:rPr>
          <w:noProof/>
          <w:sz w:val="32"/>
          <w:szCs w:val="32"/>
        </w:rPr>
        <w:pict w14:anchorId="67DA0AAB">
          <v:shape id="_x0000_s1065" type="#_x0000_t202" style="position:absolute;margin-left:10in;margin-top:88.5pt;width:45pt;height:27pt;z-index:251660288;mso-position-horizontal-relative:text;mso-position-vertical-relative:text" filled="f" stroked="f">
            <v:textbox style="mso-next-textbox:#_x0000_s1065">
              <w:txbxContent>
                <w:p w14:paraId="22B100BF" w14:textId="77777777" w:rsidR="002533DF" w:rsidRDefault="002533DF">
                  <w:hyperlink w:anchor="obsah" w:history="1">
                    <w:r>
                      <w:rPr>
                        <w:rStyle w:val="Hypertextovodkaz"/>
                      </w:rPr>
                      <w:t>obsah</w:t>
                    </w:r>
                  </w:hyperlink>
                </w:p>
              </w:txbxContent>
            </v:textbox>
          </v:shape>
        </w:pict>
      </w:r>
    </w:p>
    <w:p w14:paraId="1B5404AF" w14:textId="77777777" w:rsidR="000A6B8A" w:rsidRDefault="00C2705E" w:rsidP="00C2705E">
      <w:pPr>
        <w:pStyle w:val="Nadpis1"/>
      </w:pPr>
      <w:bookmarkStart w:id="135" w:name="_7._HODNOCENÍ_VÝSLEDKŮ"/>
      <w:bookmarkEnd w:id="135"/>
      <w:r>
        <w:lastRenderedPageBreak/>
        <w:t>7.</w:t>
      </w:r>
      <w:r>
        <w:tab/>
      </w:r>
      <w:r w:rsidR="000A6B8A">
        <w:t>HODNOCENÍ VÝSLEDKŮ VZDĚLÁVÁNÍ ŽÁKŮ</w:t>
      </w:r>
    </w:p>
    <w:p w14:paraId="014467DF" w14:textId="77777777" w:rsidR="000A6B8A" w:rsidRPr="00496278" w:rsidRDefault="000A6B8A">
      <w:pPr>
        <w:rPr>
          <w:b/>
          <w:sz w:val="14"/>
          <w:szCs w:val="14"/>
        </w:rPr>
      </w:pPr>
    </w:p>
    <w:p w14:paraId="385195A0" w14:textId="77777777" w:rsidR="007570E6" w:rsidRDefault="007570E6" w:rsidP="007570E6">
      <w:pPr>
        <w:pStyle w:val="Zkladntext3"/>
        <w:jc w:val="both"/>
        <w:rPr>
          <w:rFonts w:ascii="Calibri" w:hAnsi="Calibri"/>
          <w:sz w:val="20"/>
        </w:rPr>
      </w:pPr>
      <w:bookmarkStart w:id="136" w:name="a71"/>
      <w:bookmarkEnd w:id="136"/>
      <w:r>
        <w:rPr>
          <w:rFonts w:ascii="Calibri" w:hAnsi="Calibri"/>
          <w:sz w:val="20"/>
        </w:rPr>
        <w:t xml:space="preserve">V souladu s ustanoveními zákona č. 561/2004 Sb., o předškolním, základním, středním, vyšším odborném a jiném vzdělávání (školský zákon), ve znění pozdějších předpisů, vyhláškou č.13/2005 Sb., MŠMT ČR o středním vzdělávání a vzdělávání v konzervatoři, ve znění pozdějších předpisů a na základě vyhlášky č. 48/2005 Sb., o základním vzdělávání a některých náležitostech plnění povinné školní docházky, ve znění pozdějších předpisů </w:t>
      </w:r>
    </w:p>
    <w:p w14:paraId="2CE5FD22" w14:textId="77777777" w:rsidR="007570E6" w:rsidRDefault="007570E6" w:rsidP="00496278">
      <w:pPr>
        <w:pStyle w:val="Zkladntext3"/>
        <w:spacing w:after="0"/>
        <w:jc w:val="both"/>
        <w:rPr>
          <w:rFonts w:ascii="Calibri" w:hAnsi="Calibri"/>
          <w:b/>
          <w:sz w:val="20"/>
        </w:rPr>
      </w:pPr>
      <w:r>
        <w:rPr>
          <w:rFonts w:ascii="Calibri" w:hAnsi="Calibri"/>
          <w:sz w:val="20"/>
        </w:rPr>
        <w:t>vydávám po projednání v pedagogické radě školy tato pravidla pro hodnocení výsledků vzdělávání žáků. Pravidla pro hodnocení výsledků vzdělávání žáků jsou součástí Školního řádu Gymnázia Vodňany.</w:t>
      </w:r>
    </w:p>
    <w:p w14:paraId="0E2CD6C6" w14:textId="77777777" w:rsidR="007570E6" w:rsidRPr="00085FBB" w:rsidRDefault="007570E6" w:rsidP="00496278">
      <w:pPr>
        <w:spacing w:line="240" w:lineRule="atLeast"/>
        <w:jc w:val="center"/>
        <w:rPr>
          <w:rFonts w:ascii="Calibri" w:hAnsi="Calibri"/>
          <w:b/>
          <w:sz w:val="14"/>
          <w:szCs w:val="18"/>
        </w:rPr>
      </w:pPr>
    </w:p>
    <w:p w14:paraId="6938201A" w14:textId="77777777" w:rsidR="007570E6" w:rsidRDefault="007570E6" w:rsidP="007570E6">
      <w:pPr>
        <w:spacing w:before="120" w:line="240" w:lineRule="atLeast"/>
        <w:jc w:val="center"/>
        <w:rPr>
          <w:rFonts w:ascii="Calibri" w:hAnsi="Calibri"/>
          <w:b/>
          <w:sz w:val="20"/>
        </w:rPr>
      </w:pPr>
      <w:r>
        <w:rPr>
          <w:rFonts w:ascii="Calibri" w:hAnsi="Calibri"/>
          <w:b/>
          <w:sz w:val="20"/>
        </w:rPr>
        <w:t>Úvod</w:t>
      </w:r>
    </w:p>
    <w:p w14:paraId="29346BCD" w14:textId="77777777" w:rsidR="007570E6" w:rsidRDefault="007570E6" w:rsidP="007570E6">
      <w:pPr>
        <w:pStyle w:val="Zkladntext2"/>
        <w:spacing w:line="276" w:lineRule="auto"/>
        <w:jc w:val="both"/>
        <w:rPr>
          <w:rFonts w:ascii="Calibri" w:hAnsi="Calibri"/>
          <w:bCs/>
          <w:sz w:val="20"/>
          <w:szCs w:val="18"/>
        </w:rPr>
      </w:pPr>
      <w:r>
        <w:rPr>
          <w:rFonts w:ascii="Calibri" w:hAnsi="Calibri"/>
          <w:sz w:val="20"/>
          <w:szCs w:val="18"/>
        </w:rPr>
        <w:t>Nedílnou součástí výchovně vzdělávací práce školy je hodnocení a klasifikace žáků. Jde o složitý proces, který klade vysoké požadavky na všechny účastníky výchovně vzdělávacího procesu. Cílem Pravidel pro hodnocení výsledků vzdělávání žáků je stanovit všem jednoznačně platná kritéria pro hodnocení.</w:t>
      </w:r>
    </w:p>
    <w:p w14:paraId="5B184F98"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Hodnocení a klasifikace žáků gymnázia je součástí jejich výchovy a vzdělávání. Účelem hodnocení a klasifikace je přispívat k odpovědnému vztahu žáka k výchově a vzdělávání v souladu se školskými předpisy. Výsledky hodnocení a klasifikace uvede škola na vysvědčení.</w:t>
      </w:r>
    </w:p>
    <w:p w14:paraId="4EB255EE" w14:textId="77777777" w:rsidR="007570E6" w:rsidRDefault="007570E6" w:rsidP="00496278">
      <w:pPr>
        <w:spacing w:line="240" w:lineRule="atLeast"/>
        <w:jc w:val="both"/>
        <w:rPr>
          <w:rFonts w:ascii="Calibri" w:hAnsi="Calibri"/>
          <w:sz w:val="20"/>
          <w:szCs w:val="18"/>
        </w:rPr>
      </w:pPr>
      <w:r>
        <w:rPr>
          <w:rFonts w:ascii="Calibri" w:hAnsi="Calibri"/>
          <w:sz w:val="20"/>
          <w:szCs w:val="18"/>
        </w:rPr>
        <w:t>Žák se účastní výchovně vzdělávacího procesu jako jeho aktivní subjekt. Pro školu je v tomto smyslu partnerem, který prostřednictvím sebehodnocení přebírá postupně za svůj osobní rozvoj stále větší díl odpovědnosti.</w:t>
      </w:r>
    </w:p>
    <w:p w14:paraId="2A9771E4" w14:textId="77777777" w:rsidR="007570E6" w:rsidRPr="00496278" w:rsidRDefault="007570E6" w:rsidP="00496278">
      <w:pPr>
        <w:spacing w:line="240" w:lineRule="atLeast"/>
        <w:jc w:val="both"/>
        <w:rPr>
          <w:rFonts w:ascii="Calibri" w:hAnsi="Calibri"/>
          <w:sz w:val="2"/>
          <w:szCs w:val="2"/>
        </w:rPr>
      </w:pPr>
    </w:p>
    <w:p w14:paraId="0EF8F6EC" w14:textId="77777777" w:rsidR="007570E6" w:rsidRDefault="007570E6" w:rsidP="007570E6">
      <w:pPr>
        <w:pStyle w:val="Odstavecaut"/>
        <w:numPr>
          <w:ilvl w:val="0"/>
          <w:numId w:val="0"/>
        </w:numPr>
        <w:jc w:val="center"/>
        <w:rPr>
          <w:rFonts w:ascii="Calibri" w:hAnsi="Calibri"/>
          <w:sz w:val="20"/>
        </w:rPr>
      </w:pPr>
      <w:r>
        <w:rPr>
          <w:rFonts w:ascii="Calibri" w:hAnsi="Calibri"/>
          <w:b/>
          <w:sz w:val="20"/>
        </w:rPr>
        <w:t>Hodnocení žáků</w:t>
      </w:r>
    </w:p>
    <w:p w14:paraId="00256CF7" w14:textId="77777777" w:rsidR="007570E6" w:rsidRDefault="007570E6" w:rsidP="007570E6">
      <w:pPr>
        <w:pStyle w:val="Odstavecaut"/>
        <w:numPr>
          <w:ilvl w:val="0"/>
          <w:numId w:val="0"/>
        </w:numPr>
        <w:rPr>
          <w:rFonts w:ascii="Calibri" w:hAnsi="Calibri"/>
          <w:sz w:val="20"/>
          <w:szCs w:val="18"/>
        </w:rPr>
      </w:pPr>
      <w:r>
        <w:rPr>
          <w:rFonts w:ascii="Calibri" w:hAnsi="Calibri"/>
          <w:sz w:val="20"/>
          <w:szCs w:val="18"/>
        </w:rPr>
        <w:t>1   Hodnocení průběhu a výsledků vzdělávání a chování žáků je:</w:t>
      </w:r>
    </w:p>
    <w:p w14:paraId="36D2002B" w14:textId="77777777" w:rsidR="007570E6" w:rsidRDefault="007570E6" w:rsidP="007570E6">
      <w:pPr>
        <w:pStyle w:val="Psmeno"/>
        <w:rPr>
          <w:rFonts w:ascii="Calibri" w:hAnsi="Calibri"/>
          <w:sz w:val="20"/>
          <w:szCs w:val="18"/>
        </w:rPr>
      </w:pPr>
      <w:r>
        <w:rPr>
          <w:rFonts w:ascii="Calibri" w:hAnsi="Calibri"/>
          <w:sz w:val="20"/>
          <w:szCs w:val="18"/>
        </w:rPr>
        <w:t xml:space="preserve">        </w:t>
      </w:r>
    </w:p>
    <w:p w14:paraId="315D538E" w14:textId="77777777" w:rsidR="007570E6" w:rsidRDefault="007570E6" w:rsidP="007570E6">
      <w:pPr>
        <w:pStyle w:val="Psmeno"/>
        <w:rPr>
          <w:rFonts w:ascii="Calibri" w:hAnsi="Calibri"/>
          <w:sz w:val="20"/>
          <w:szCs w:val="18"/>
        </w:rPr>
      </w:pPr>
      <w:r>
        <w:rPr>
          <w:rFonts w:ascii="Calibri" w:hAnsi="Calibri"/>
          <w:sz w:val="20"/>
          <w:szCs w:val="18"/>
        </w:rPr>
        <w:t xml:space="preserve">        1.1</w:t>
      </w:r>
      <w:r>
        <w:rPr>
          <w:rFonts w:ascii="Calibri" w:hAnsi="Calibri"/>
          <w:sz w:val="20"/>
          <w:szCs w:val="18"/>
        </w:rPr>
        <w:tab/>
        <w:t>jednoznačné,</w:t>
      </w:r>
    </w:p>
    <w:p w14:paraId="645B3FF5" w14:textId="77777777" w:rsidR="007570E6" w:rsidRDefault="007570E6" w:rsidP="007570E6">
      <w:pPr>
        <w:pStyle w:val="Psmeno"/>
        <w:rPr>
          <w:rFonts w:ascii="Calibri" w:hAnsi="Calibri"/>
          <w:sz w:val="20"/>
          <w:szCs w:val="18"/>
        </w:rPr>
      </w:pPr>
      <w:r>
        <w:rPr>
          <w:rFonts w:ascii="Calibri" w:hAnsi="Calibri"/>
          <w:sz w:val="20"/>
          <w:szCs w:val="18"/>
        </w:rPr>
        <w:t xml:space="preserve">        1.2</w:t>
      </w:r>
      <w:r>
        <w:rPr>
          <w:rFonts w:ascii="Calibri" w:hAnsi="Calibri"/>
          <w:sz w:val="20"/>
          <w:szCs w:val="18"/>
        </w:rPr>
        <w:tab/>
        <w:t>srozumitelné,</w:t>
      </w:r>
    </w:p>
    <w:p w14:paraId="1BB17DE3" w14:textId="77777777" w:rsidR="007570E6" w:rsidRDefault="007570E6" w:rsidP="007570E6">
      <w:pPr>
        <w:pStyle w:val="Psmeno"/>
        <w:rPr>
          <w:rFonts w:ascii="Calibri" w:hAnsi="Calibri"/>
          <w:sz w:val="20"/>
          <w:szCs w:val="18"/>
        </w:rPr>
      </w:pPr>
      <w:r>
        <w:rPr>
          <w:rFonts w:ascii="Calibri" w:hAnsi="Calibri"/>
          <w:sz w:val="20"/>
          <w:szCs w:val="18"/>
        </w:rPr>
        <w:t xml:space="preserve">        1.3</w:t>
      </w:r>
      <w:r>
        <w:rPr>
          <w:rFonts w:ascii="Calibri" w:hAnsi="Calibri"/>
          <w:sz w:val="20"/>
          <w:szCs w:val="18"/>
        </w:rPr>
        <w:tab/>
        <w:t>srovnatelné s předem stanovenými kritérii,</w:t>
      </w:r>
    </w:p>
    <w:p w14:paraId="033725D1" w14:textId="77777777" w:rsidR="007570E6" w:rsidRDefault="007570E6" w:rsidP="007570E6">
      <w:pPr>
        <w:pStyle w:val="Psmeno"/>
        <w:rPr>
          <w:rFonts w:ascii="Calibri" w:hAnsi="Calibri"/>
          <w:sz w:val="20"/>
          <w:szCs w:val="18"/>
        </w:rPr>
      </w:pPr>
      <w:r>
        <w:rPr>
          <w:rFonts w:ascii="Calibri" w:hAnsi="Calibri"/>
          <w:sz w:val="20"/>
          <w:szCs w:val="18"/>
        </w:rPr>
        <w:t xml:space="preserve">        1.4</w:t>
      </w:r>
      <w:r>
        <w:rPr>
          <w:rFonts w:ascii="Calibri" w:hAnsi="Calibri"/>
          <w:sz w:val="20"/>
          <w:szCs w:val="18"/>
        </w:rPr>
        <w:tab/>
        <w:t>věcné,</w:t>
      </w:r>
    </w:p>
    <w:p w14:paraId="75B266D0" w14:textId="77777777" w:rsidR="007570E6" w:rsidRDefault="007570E6" w:rsidP="007570E6">
      <w:pPr>
        <w:pStyle w:val="Psmeno"/>
        <w:rPr>
          <w:rFonts w:ascii="Calibri" w:hAnsi="Calibri"/>
          <w:sz w:val="20"/>
          <w:szCs w:val="18"/>
        </w:rPr>
      </w:pPr>
      <w:r>
        <w:rPr>
          <w:rFonts w:ascii="Calibri" w:hAnsi="Calibri"/>
          <w:sz w:val="20"/>
          <w:szCs w:val="18"/>
        </w:rPr>
        <w:t xml:space="preserve">        1.5</w:t>
      </w:r>
      <w:r>
        <w:rPr>
          <w:rFonts w:ascii="Calibri" w:hAnsi="Calibri"/>
          <w:sz w:val="20"/>
          <w:szCs w:val="18"/>
        </w:rPr>
        <w:tab/>
        <w:t>všestranné.</w:t>
      </w:r>
    </w:p>
    <w:p w14:paraId="581F39FE" w14:textId="77777777" w:rsidR="007570E6" w:rsidRDefault="007570E6" w:rsidP="007570E6">
      <w:pPr>
        <w:pStyle w:val="Psmeno"/>
        <w:rPr>
          <w:rFonts w:ascii="Calibri" w:hAnsi="Calibri"/>
          <w:sz w:val="20"/>
          <w:szCs w:val="18"/>
        </w:rPr>
      </w:pPr>
    </w:p>
    <w:p w14:paraId="41009C91" w14:textId="77777777" w:rsidR="007570E6" w:rsidRDefault="007570E6" w:rsidP="007570E6">
      <w:pPr>
        <w:pStyle w:val="Psmeno"/>
        <w:rPr>
          <w:rFonts w:ascii="Calibri" w:hAnsi="Calibri"/>
          <w:sz w:val="20"/>
          <w:szCs w:val="18"/>
        </w:rPr>
      </w:pPr>
      <w:r>
        <w:rPr>
          <w:rFonts w:ascii="Calibri" w:hAnsi="Calibri"/>
          <w:sz w:val="20"/>
          <w:szCs w:val="18"/>
        </w:rPr>
        <w:t>Hodnocení průběhu a výsledků vzdělávání a chování žáků musí plnit zároveň svou funkci:</w:t>
      </w:r>
    </w:p>
    <w:p w14:paraId="4F83319A" w14:textId="77777777" w:rsidR="007570E6" w:rsidRDefault="007570E6" w:rsidP="007570E6">
      <w:pPr>
        <w:pStyle w:val="Psmeno"/>
        <w:rPr>
          <w:rFonts w:ascii="Calibri" w:hAnsi="Calibri"/>
          <w:sz w:val="20"/>
          <w:szCs w:val="18"/>
        </w:rPr>
      </w:pPr>
    </w:p>
    <w:p w14:paraId="7712D35C" w14:textId="77777777" w:rsidR="007570E6" w:rsidRDefault="007570E6" w:rsidP="007570E6">
      <w:pPr>
        <w:pStyle w:val="Psmeno"/>
        <w:numPr>
          <w:ilvl w:val="0"/>
          <w:numId w:val="16"/>
        </w:numPr>
        <w:rPr>
          <w:rFonts w:ascii="Calibri" w:hAnsi="Calibri"/>
          <w:sz w:val="20"/>
          <w:szCs w:val="18"/>
        </w:rPr>
      </w:pPr>
      <w:r>
        <w:rPr>
          <w:rFonts w:ascii="Calibri" w:hAnsi="Calibri"/>
          <w:sz w:val="20"/>
          <w:szCs w:val="18"/>
        </w:rPr>
        <w:t>motivační,</w:t>
      </w:r>
    </w:p>
    <w:p w14:paraId="28435846" w14:textId="77777777" w:rsidR="007570E6" w:rsidRDefault="007570E6" w:rsidP="007570E6">
      <w:pPr>
        <w:pStyle w:val="Psmeno"/>
        <w:numPr>
          <w:ilvl w:val="0"/>
          <w:numId w:val="16"/>
        </w:numPr>
        <w:rPr>
          <w:rFonts w:ascii="Calibri" w:hAnsi="Calibri"/>
          <w:sz w:val="20"/>
          <w:szCs w:val="18"/>
        </w:rPr>
      </w:pPr>
      <w:r>
        <w:rPr>
          <w:rFonts w:ascii="Calibri" w:hAnsi="Calibri"/>
          <w:sz w:val="20"/>
          <w:szCs w:val="18"/>
        </w:rPr>
        <w:t>informativní,</w:t>
      </w:r>
    </w:p>
    <w:p w14:paraId="3A9E45FA" w14:textId="77777777" w:rsidR="007570E6" w:rsidRDefault="007570E6" w:rsidP="007570E6">
      <w:pPr>
        <w:pStyle w:val="Psmeno"/>
        <w:numPr>
          <w:ilvl w:val="0"/>
          <w:numId w:val="16"/>
        </w:numPr>
        <w:rPr>
          <w:rFonts w:ascii="Calibri" w:hAnsi="Calibri"/>
          <w:sz w:val="20"/>
          <w:szCs w:val="18"/>
        </w:rPr>
      </w:pPr>
      <w:r>
        <w:rPr>
          <w:rFonts w:ascii="Calibri" w:hAnsi="Calibri"/>
          <w:sz w:val="20"/>
          <w:szCs w:val="18"/>
        </w:rPr>
        <w:t>výchovnou,</w:t>
      </w:r>
    </w:p>
    <w:p w14:paraId="64EF6BC6" w14:textId="77777777" w:rsidR="007570E6" w:rsidRDefault="007570E6" w:rsidP="007570E6">
      <w:pPr>
        <w:pStyle w:val="Psmeno"/>
        <w:numPr>
          <w:ilvl w:val="0"/>
          <w:numId w:val="16"/>
        </w:numPr>
        <w:rPr>
          <w:rFonts w:ascii="Calibri" w:hAnsi="Calibri"/>
          <w:sz w:val="20"/>
          <w:szCs w:val="18"/>
        </w:rPr>
      </w:pPr>
      <w:r>
        <w:rPr>
          <w:rFonts w:ascii="Calibri" w:hAnsi="Calibri"/>
          <w:sz w:val="20"/>
          <w:szCs w:val="18"/>
        </w:rPr>
        <w:t>regulativní,</w:t>
      </w:r>
    </w:p>
    <w:p w14:paraId="5006709B" w14:textId="77777777" w:rsidR="007570E6" w:rsidRDefault="007570E6" w:rsidP="007570E6">
      <w:pPr>
        <w:pStyle w:val="Psmeno"/>
        <w:numPr>
          <w:ilvl w:val="0"/>
          <w:numId w:val="16"/>
        </w:numPr>
        <w:rPr>
          <w:rFonts w:ascii="Calibri" w:hAnsi="Calibri"/>
          <w:sz w:val="20"/>
          <w:szCs w:val="18"/>
        </w:rPr>
      </w:pPr>
      <w:r>
        <w:rPr>
          <w:rFonts w:ascii="Calibri" w:hAnsi="Calibri"/>
          <w:sz w:val="20"/>
          <w:szCs w:val="18"/>
        </w:rPr>
        <w:t>diferenciační,</w:t>
      </w:r>
    </w:p>
    <w:p w14:paraId="221AD6CF" w14:textId="77777777" w:rsidR="007570E6" w:rsidRDefault="007570E6" w:rsidP="007570E6">
      <w:pPr>
        <w:pStyle w:val="Psmeno"/>
        <w:numPr>
          <w:ilvl w:val="0"/>
          <w:numId w:val="16"/>
        </w:numPr>
        <w:rPr>
          <w:rFonts w:ascii="Calibri" w:hAnsi="Calibri"/>
          <w:sz w:val="20"/>
          <w:szCs w:val="18"/>
        </w:rPr>
      </w:pPr>
      <w:r>
        <w:rPr>
          <w:rFonts w:ascii="Calibri" w:hAnsi="Calibri"/>
          <w:sz w:val="20"/>
          <w:szCs w:val="18"/>
        </w:rPr>
        <w:t>prognostickou.</w:t>
      </w:r>
    </w:p>
    <w:p w14:paraId="7AAF7745" w14:textId="77777777" w:rsidR="007570E6" w:rsidRDefault="007570E6" w:rsidP="007570E6">
      <w:pPr>
        <w:pStyle w:val="Psmeno"/>
        <w:numPr>
          <w:ilvl w:val="0"/>
          <w:numId w:val="0"/>
        </w:numPr>
        <w:ind w:left="360"/>
        <w:rPr>
          <w:rFonts w:ascii="Calibri" w:hAnsi="Calibri"/>
          <w:sz w:val="20"/>
          <w:szCs w:val="18"/>
        </w:rPr>
      </w:pPr>
    </w:p>
    <w:p w14:paraId="387F9B7C" w14:textId="77777777" w:rsidR="007570E6" w:rsidRPr="00496278" w:rsidRDefault="007570E6" w:rsidP="007570E6">
      <w:pPr>
        <w:pStyle w:val="Odstavecaut"/>
        <w:numPr>
          <w:ilvl w:val="0"/>
          <w:numId w:val="0"/>
        </w:numPr>
        <w:rPr>
          <w:rFonts w:ascii="Calibri" w:hAnsi="Calibri"/>
          <w:sz w:val="20"/>
          <w:szCs w:val="18"/>
        </w:rPr>
      </w:pPr>
      <w:r>
        <w:rPr>
          <w:rFonts w:ascii="Calibri" w:hAnsi="Calibri"/>
          <w:sz w:val="20"/>
          <w:szCs w:val="18"/>
        </w:rPr>
        <w:t>2   Hodnocení vychází z posouzení míry dosažení očekávaných výstupů formulovaných v učebním plánu jednotlivých předmětů a školního vzdělávacího programu. Hodnocení je pedagogicky zdůvodněné, odborně správné a doložitelné.</w:t>
      </w:r>
    </w:p>
    <w:p w14:paraId="127CC2FC"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76" w:lineRule="auto"/>
        <w:jc w:val="center"/>
        <w:rPr>
          <w:rFonts w:ascii="Calibri" w:hAnsi="Calibri"/>
          <w:bCs w:val="0"/>
          <w:sz w:val="24"/>
          <w:szCs w:val="24"/>
        </w:rPr>
      </w:pPr>
      <w:r>
        <w:rPr>
          <w:rFonts w:ascii="Calibri" w:hAnsi="Calibri"/>
          <w:bCs w:val="0"/>
          <w:sz w:val="24"/>
          <w:szCs w:val="24"/>
        </w:rPr>
        <w:t>Čl. A</w:t>
      </w:r>
    </w:p>
    <w:p w14:paraId="5750F657"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jc w:val="center"/>
        <w:rPr>
          <w:rFonts w:ascii="Calibri" w:hAnsi="Calibri"/>
          <w:b/>
        </w:rPr>
      </w:pPr>
      <w:r>
        <w:rPr>
          <w:rFonts w:ascii="Calibri" w:hAnsi="Calibri"/>
          <w:b/>
        </w:rPr>
        <w:t>Zásady klasifikace a způsob získávání podkladů pro klasifikaci</w:t>
      </w:r>
    </w:p>
    <w:p w14:paraId="58075BAB" w14:textId="77777777" w:rsidR="007570E6" w:rsidRDefault="007570E6" w:rsidP="007570E6">
      <w:pPr>
        <w:tabs>
          <w:tab w:val="left" w:pos="284"/>
        </w:tabs>
        <w:spacing w:before="120" w:line="240" w:lineRule="atLeast"/>
        <w:jc w:val="both"/>
        <w:rPr>
          <w:rFonts w:ascii="Calibri" w:hAnsi="Calibri"/>
          <w:sz w:val="20"/>
          <w:szCs w:val="18"/>
        </w:rPr>
      </w:pPr>
      <w:r>
        <w:rPr>
          <w:rFonts w:ascii="Calibri" w:hAnsi="Calibri"/>
          <w:sz w:val="20"/>
          <w:szCs w:val="18"/>
        </w:rPr>
        <w:t>1 Při hodnocení a při průběžné i celkové klasifikaci pedagogický pracovník (dále jen učitel) uplatňuje přiměřenou náročnost a pedagogický takt vůči žákovi (např. učitel klasifikuje jen probrané učivo; před prověřováním znalostí mají žáci dostatek času k naučení, procvičení a zažití učiva; účelem zkoušení není nacházet mezery ve vědomostech žáka, ale hodnotit to, co umí).</w:t>
      </w:r>
    </w:p>
    <w:p w14:paraId="2D5496D3"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2  Klasifikační stupeň určuje učitel, který vyučuje příslušnému předmětu. Pokud předmět vyučuje více učitelů, určí stupeň prospěchu po vzájemné dohodě. Výjimku tvoří komisionální zkoušky (viz čl. I). Vyučující jsou povinni seznámit žáky s metodami a formami získávání podkladů pro klasifikaci v daném předmětu.</w:t>
      </w:r>
    </w:p>
    <w:p w14:paraId="212ADF1E"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3  Při určování stupně prospěchu v jednotlivých předmětech na konci klasifikačního období se hodnotí kvalita práce a učební výsledky, kterých žák dosáhl za celé klasifikační období. Přihlíží se k systematičnosti v práci žáka po celé klasifikační období. </w:t>
      </w:r>
    </w:p>
    <w:p w14:paraId="04BE39CD"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lastRenderedPageBreak/>
        <w:t>4   Hodnocení chování žáka ve škole i při akcích školy je nedílnou součástí celkového hodnocení žáka. Všechny projevy porušování norem chování, agresivity (včetně verbálních forem), netolerance či xenofobie je povinen řešit okamžitě ten pedagogický pracovník, který je projevu přítomen (popř. vykonává dohled nad žáky). V co nejkratší době informuje třídního učitele a v případě závažnějších přestupků ředitelku školy.</w:t>
      </w:r>
    </w:p>
    <w:p w14:paraId="10BC0DEB" w14:textId="77777777" w:rsidR="007570E6" w:rsidRDefault="007570E6" w:rsidP="007570E6">
      <w:pPr>
        <w:tabs>
          <w:tab w:val="left" w:pos="284"/>
        </w:tabs>
        <w:spacing w:before="120" w:line="240" w:lineRule="atLeast"/>
        <w:jc w:val="both"/>
        <w:rPr>
          <w:rFonts w:ascii="Calibri" w:hAnsi="Calibri"/>
          <w:sz w:val="20"/>
          <w:szCs w:val="18"/>
        </w:rPr>
      </w:pPr>
      <w:r>
        <w:rPr>
          <w:rFonts w:ascii="Calibri" w:hAnsi="Calibri"/>
          <w:sz w:val="20"/>
          <w:szCs w:val="18"/>
        </w:rPr>
        <w:t>5  Případy zaostávání žáků v učení a nedostatky v jejich chování se projednávají na pedagogické radě.</w:t>
      </w:r>
    </w:p>
    <w:p w14:paraId="196EBCCD"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6  Na konci klasifikačního období, v termínu, který určí ředitelka školy, zapíší učitelé příslušných předmětů číslicí výsledky celkové klasifikace do programu Bakalář a připraví návrhy na umožnění klasifikace v náhradním termínu.</w:t>
      </w:r>
    </w:p>
    <w:p w14:paraId="484DC270"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7   Podklady pro hodnocení a klasifikaci výchovně vzdělávacích výsledků a chování žáka získává učitel zejména těmito metodami, formami a prostředky:</w:t>
      </w:r>
    </w:p>
    <w:p w14:paraId="6A2924D7" w14:textId="77777777" w:rsidR="007570E6" w:rsidRDefault="007570E6" w:rsidP="007570E6">
      <w:pPr>
        <w:spacing w:before="120" w:line="240" w:lineRule="atLeast"/>
        <w:rPr>
          <w:rFonts w:ascii="Calibri" w:hAnsi="Calibri"/>
          <w:sz w:val="20"/>
          <w:szCs w:val="18"/>
        </w:rPr>
      </w:pPr>
      <w:r>
        <w:rPr>
          <w:rFonts w:ascii="Calibri" w:hAnsi="Calibri"/>
          <w:sz w:val="20"/>
          <w:szCs w:val="18"/>
        </w:rPr>
        <w:t>7.1 soustavným diagnostickým pozorováním žáka,</w:t>
      </w:r>
    </w:p>
    <w:p w14:paraId="47774A5C" w14:textId="77777777" w:rsidR="007570E6" w:rsidRDefault="007570E6" w:rsidP="007570E6">
      <w:pPr>
        <w:spacing w:before="120" w:line="240" w:lineRule="atLeast"/>
        <w:rPr>
          <w:rFonts w:ascii="Calibri" w:hAnsi="Calibri"/>
          <w:sz w:val="20"/>
          <w:szCs w:val="18"/>
        </w:rPr>
      </w:pPr>
      <w:r>
        <w:rPr>
          <w:rFonts w:ascii="Calibri" w:hAnsi="Calibri"/>
          <w:sz w:val="20"/>
          <w:szCs w:val="18"/>
        </w:rPr>
        <w:t>7.2 soustavným sledováním výkonů žáka a jeho připravenosti na vyučování,</w:t>
      </w:r>
    </w:p>
    <w:p w14:paraId="466C87BC" w14:textId="77777777" w:rsidR="007570E6" w:rsidRDefault="007570E6" w:rsidP="007570E6">
      <w:pPr>
        <w:spacing w:before="120" w:line="240" w:lineRule="atLeast"/>
        <w:rPr>
          <w:rFonts w:ascii="Calibri" w:hAnsi="Calibri"/>
          <w:sz w:val="20"/>
          <w:szCs w:val="18"/>
        </w:rPr>
      </w:pPr>
      <w:r>
        <w:rPr>
          <w:rFonts w:ascii="Calibri" w:hAnsi="Calibri"/>
          <w:sz w:val="20"/>
          <w:szCs w:val="18"/>
        </w:rPr>
        <w:t>7.3 různými druhy zkoušek (písemné, ústní, grafické, praktické, pohybové), didaktickými testy,</w:t>
      </w:r>
    </w:p>
    <w:p w14:paraId="4CA008BE" w14:textId="77777777" w:rsidR="007570E6" w:rsidRDefault="007570E6" w:rsidP="007570E6">
      <w:pPr>
        <w:spacing w:before="120" w:line="240" w:lineRule="atLeast"/>
        <w:rPr>
          <w:rFonts w:ascii="Calibri" w:hAnsi="Calibri"/>
          <w:sz w:val="20"/>
          <w:szCs w:val="18"/>
        </w:rPr>
      </w:pPr>
      <w:r>
        <w:rPr>
          <w:rFonts w:ascii="Calibri" w:hAnsi="Calibri"/>
          <w:sz w:val="20"/>
          <w:szCs w:val="18"/>
        </w:rPr>
        <w:t>7.4 kontrolními písemnými pracemi a praktickými zkouškami předepsanými učebními osnovami,</w:t>
      </w:r>
    </w:p>
    <w:p w14:paraId="327C4BDF" w14:textId="77777777" w:rsidR="007570E6" w:rsidRDefault="007570E6" w:rsidP="007570E6">
      <w:pPr>
        <w:spacing w:before="120" w:line="240" w:lineRule="atLeast"/>
        <w:rPr>
          <w:rFonts w:ascii="Calibri" w:hAnsi="Calibri"/>
          <w:sz w:val="20"/>
          <w:szCs w:val="18"/>
        </w:rPr>
      </w:pPr>
      <w:r>
        <w:rPr>
          <w:rFonts w:ascii="Calibri" w:hAnsi="Calibri"/>
          <w:sz w:val="20"/>
          <w:szCs w:val="18"/>
        </w:rPr>
        <w:t>7.5 analýzou různých činností žáka,</w:t>
      </w:r>
    </w:p>
    <w:p w14:paraId="65778499" w14:textId="77777777" w:rsidR="007570E6" w:rsidRDefault="007570E6" w:rsidP="007570E6">
      <w:pPr>
        <w:spacing w:before="120" w:line="240" w:lineRule="atLeast"/>
        <w:rPr>
          <w:rFonts w:ascii="Calibri" w:hAnsi="Calibri"/>
          <w:sz w:val="20"/>
          <w:szCs w:val="18"/>
        </w:rPr>
      </w:pPr>
      <w:r>
        <w:rPr>
          <w:rFonts w:ascii="Calibri" w:hAnsi="Calibri"/>
          <w:sz w:val="20"/>
          <w:szCs w:val="18"/>
        </w:rPr>
        <w:t>7.6 konzultacemi s ostatními učiteli a podle potřeby s pracovníky školních poradenských center,</w:t>
      </w:r>
    </w:p>
    <w:p w14:paraId="3526D293" w14:textId="77777777" w:rsidR="007570E6" w:rsidRDefault="007570E6" w:rsidP="007570E6">
      <w:pPr>
        <w:spacing w:before="120" w:line="240" w:lineRule="atLeast"/>
        <w:rPr>
          <w:rFonts w:ascii="Calibri" w:hAnsi="Calibri"/>
          <w:sz w:val="20"/>
          <w:szCs w:val="18"/>
        </w:rPr>
      </w:pPr>
      <w:r>
        <w:rPr>
          <w:rFonts w:ascii="Calibri" w:hAnsi="Calibri"/>
          <w:sz w:val="20"/>
          <w:szCs w:val="18"/>
        </w:rPr>
        <w:t>7.7 rozhovory se žákem a zákonnými zástupci žáka.</w:t>
      </w:r>
    </w:p>
    <w:p w14:paraId="2D6927F2"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8  Vyučující ve všech předmětech jsou povinni průběžně během školního roku hodnotit žáky, vhodně kombinovat podle typu předmětu a ročníku ústní a písemné ověřování získaných znalostí, vědomostí a dovedností a sebehodnocení žáka. </w:t>
      </w:r>
      <w:r>
        <w:rPr>
          <w:rFonts w:ascii="Calibri" w:hAnsi="Calibri"/>
          <w:b/>
          <w:sz w:val="20"/>
          <w:szCs w:val="18"/>
        </w:rPr>
        <w:t>Učitel musí mít vždy dostatečné podklady pro hodnocení a klasifikaci žáka</w:t>
      </w:r>
      <w:r>
        <w:rPr>
          <w:rFonts w:ascii="Calibri" w:hAnsi="Calibri"/>
          <w:sz w:val="20"/>
          <w:szCs w:val="18"/>
        </w:rPr>
        <w:t xml:space="preserve"> (např. bodovací systém, popř. jiné metody a</w:t>
      </w:r>
      <w:r w:rsidR="00496278">
        <w:rPr>
          <w:rFonts w:ascii="Calibri" w:hAnsi="Calibri"/>
          <w:sz w:val="20"/>
          <w:szCs w:val="18"/>
        </w:rPr>
        <w:t> </w:t>
      </w:r>
      <w:r>
        <w:rPr>
          <w:rFonts w:ascii="Calibri" w:hAnsi="Calibri"/>
          <w:sz w:val="20"/>
          <w:szCs w:val="18"/>
        </w:rPr>
        <w:t xml:space="preserve">formy hodnocení). </w:t>
      </w:r>
      <w:r>
        <w:rPr>
          <w:rFonts w:ascii="Calibri" w:hAnsi="Calibri"/>
          <w:b/>
          <w:sz w:val="20"/>
          <w:szCs w:val="18"/>
        </w:rPr>
        <w:t>Počet a druh zkoušek v daném klasifikačním období odpovídá hodinové dotaci předmětu ve školním vzdělávacím plánu či jeho charakteru a zohledňuje i věkové zvláštnosti žáků.</w:t>
      </w:r>
      <w:r>
        <w:rPr>
          <w:rFonts w:ascii="Calibri" w:hAnsi="Calibri"/>
          <w:sz w:val="20"/>
          <w:szCs w:val="18"/>
        </w:rPr>
        <w:t xml:space="preserve"> Stanovení počtu zkoušek je plně v kompetenci vyučujícího; dodrženy musí být minimální hodnoty pro klasifikaci povinných a volitelných předmětů. U předmětů s jednohodinovou týdenní dotací ve vzdělávacím programu školy jsou povinným minimem alespoň dvě známky z průběžného hodnocení výsledků vzdělávání žáka. U předmětů s dvouhodinovou týdenní dotací jsou závazným minimem alespoň tři známky. U předmětů s tří- a vícehodinovou týdenní dotací jsou závazným minimem alespoň čtyři známky z</w:t>
      </w:r>
      <w:r w:rsidR="00496278">
        <w:rPr>
          <w:rFonts w:ascii="Calibri" w:hAnsi="Calibri"/>
          <w:sz w:val="20"/>
          <w:szCs w:val="18"/>
        </w:rPr>
        <w:t> </w:t>
      </w:r>
      <w:r>
        <w:rPr>
          <w:rFonts w:ascii="Calibri" w:hAnsi="Calibri"/>
          <w:sz w:val="20"/>
          <w:szCs w:val="18"/>
        </w:rPr>
        <w:t xml:space="preserve">průběžného hodnocení výsledků vzdělávání žáka. Stanovení kritérií klasifikace pro nepovinné předměty je zcela v kompetenci vyučujícího.      </w:t>
      </w:r>
    </w:p>
    <w:p w14:paraId="362E40E3"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9  Po ústním vyzkoušení, které probíhá vždy před kolektivem třídy nebo skupinou žáků navštěvující daný předmět, oznámí učitel žákovi výsledek hodnocení okamžitě. Učitel své hodnocení slovně zdůvodní. Výsledky hodnocení písemných zkoušek, prací a praktických činností oznámí žákovi zpravidla do týdne; nejpozději však do 10 pracovních dnů. Zákonným zástupcům sděluje vyučující klasifikaci a výsledky hodnocení žáka individuálně a neveřejně. </w:t>
      </w:r>
    </w:p>
    <w:p w14:paraId="277C135E"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10 Termín písemného ověřování znalostí většího rozsahu oznamuje vyučující žákům zpravidla předem. O termínu písemné práce, která trvá více než 30 minut a zahrnuje učivo za delší časové období, informuje učitel žáky minimálně 5 dnů předem. V jednom dni mohou žáci všech ročníků konat pouze jednu zkoušku uvedeného charakteru. </w:t>
      </w:r>
    </w:p>
    <w:p w14:paraId="5DFFBAE3"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11 Učitel je povinen vést evidenci o průběžném hodnocení žáka a v případě potřeby ji doložit zástupci ředitelky školy, ředitelce školy. Učitel je povinen uchovávat písemné práce žáků po celé období školního roku (tj. do 31.8.); nepodléhají-li archivaci. Zákonní zástupci žáka jsou informováni o hodnocení výsledků vzdělávání a o chování žáka vždy přímo učiteli jednotlivých předmětů, popř. třídním učitelem (třídní schůzky, konzultační odpoledne). Při mimořádném zhoršení prospěchu a chování žáka také výchovným poradcem školy či metodikem prevence; při dlouhodobě diagnostikovaných studijních problémech či přetrvávajících problémech v chování žáka ředitelkou školy. </w:t>
      </w:r>
    </w:p>
    <w:p w14:paraId="36B18A15"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12   Součástí klasifikace ve IV. ročníku nižšího stupně gymnázia</w:t>
      </w:r>
      <w:r>
        <w:rPr>
          <w:rFonts w:ascii="Calibri" w:hAnsi="Calibri"/>
          <w:b/>
          <w:sz w:val="20"/>
          <w:szCs w:val="18"/>
        </w:rPr>
        <w:t xml:space="preserve"> je známka z „výstupního“ testu v příslušném pololetí. V maturitním ročníku je ve 2. pololetí nutnou podmínkou klasifikace známka ze závěrečné práce z jednoho maturitního předmětu</w:t>
      </w:r>
      <w:r>
        <w:rPr>
          <w:rFonts w:ascii="Calibri" w:hAnsi="Calibri"/>
          <w:sz w:val="20"/>
          <w:szCs w:val="18"/>
        </w:rPr>
        <w:t xml:space="preserve"> (nebo práce ze středoškolské odborné činnosti či práce pro nadaci města Vodňany, které byly realizované na vyšším gymnáziu), </w:t>
      </w:r>
      <w:r>
        <w:rPr>
          <w:rFonts w:ascii="Calibri" w:hAnsi="Calibri"/>
          <w:b/>
          <w:sz w:val="20"/>
          <w:szCs w:val="18"/>
        </w:rPr>
        <w:t>odevzdaná v předepsaném formátu</w:t>
      </w:r>
      <w:r>
        <w:rPr>
          <w:rFonts w:ascii="Calibri" w:hAnsi="Calibri"/>
          <w:sz w:val="20"/>
          <w:szCs w:val="18"/>
        </w:rPr>
        <w:t xml:space="preserve"> (vždy do 31.3.).</w:t>
      </w:r>
    </w:p>
    <w:p w14:paraId="540B0585" w14:textId="77777777" w:rsidR="007570E6" w:rsidRPr="00496278" w:rsidRDefault="007570E6" w:rsidP="007570E6">
      <w:pPr>
        <w:spacing w:before="120" w:line="240" w:lineRule="atLeast"/>
        <w:jc w:val="both"/>
        <w:rPr>
          <w:rFonts w:ascii="Calibri" w:hAnsi="Calibri"/>
          <w:sz w:val="20"/>
          <w:szCs w:val="18"/>
        </w:rPr>
      </w:pPr>
      <w:r>
        <w:rPr>
          <w:rFonts w:ascii="Calibri" w:hAnsi="Calibri"/>
          <w:sz w:val="20"/>
          <w:szCs w:val="18"/>
        </w:rPr>
        <w:t xml:space="preserve">13  Pokud žák zamešká v daném klasifikačním období v některém předmětu více než 25% vyučovacích hodin, nebude v daném klasifikačním období z předmětu hodnocen. </w:t>
      </w:r>
      <w:r>
        <w:rPr>
          <w:rFonts w:ascii="Calibri" w:hAnsi="Calibri"/>
          <w:b/>
          <w:sz w:val="20"/>
          <w:szCs w:val="18"/>
        </w:rPr>
        <w:t xml:space="preserve">Ředitelka školy stanoví pro jeho hodnocení náhradní termín. Průběh zkoušky v náhradním termínu se řídí dle čl. K těchto pravidel; tj. Způsobem hodnocení žáka v náhradním termínu. </w:t>
      </w:r>
      <w:r>
        <w:rPr>
          <w:rFonts w:ascii="Calibri" w:hAnsi="Calibri"/>
          <w:sz w:val="20"/>
          <w:szCs w:val="18"/>
        </w:rPr>
        <w:t>Ve výjimečných případech může vyučující navrhnout konání zkoušky v náhradním termínu i žákovi, který</w:t>
      </w:r>
      <w:r w:rsidR="00496278">
        <w:rPr>
          <w:rFonts w:ascii="Calibri" w:hAnsi="Calibri"/>
          <w:sz w:val="20"/>
          <w:szCs w:val="18"/>
        </w:rPr>
        <w:t> </w:t>
      </w:r>
      <w:r>
        <w:rPr>
          <w:rFonts w:ascii="Calibri" w:hAnsi="Calibri"/>
          <w:sz w:val="20"/>
          <w:szCs w:val="18"/>
        </w:rPr>
        <w:t xml:space="preserve">zameškal méně než 25 % vyučovacích hodin daného předmětu, ale z důvodu absence nezískal dostatek podkladů pro hodnocení výsledků vzdělávání na vysvědčení. </w:t>
      </w:r>
    </w:p>
    <w:p w14:paraId="45DF9A81"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lastRenderedPageBreak/>
        <w:t>Čl. B</w:t>
      </w:r>
    </w:p>
    <w:p w14:paraId="2E3722E0"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rPr>
      </w:pPr>
      <w:r>
        <w:rPr>
          <w:rFonts w:ascii="Calibri" w:hAnsi="Calibri"/>
          <w:b/>
        </w:rPr>
        <w:t>Zásady a pravidla pro sebehodnocení žáků (autoevaluace)</w:t>
      </w:r>
    </w:p>
    <w:p w14:paraId="1441C751"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1 Kromě forem hodnocení práce žáků ze strany pedagogických pracovníků mají žáci možnost používat také formy sebehodnocení. Škola jim pro tyto formy vytváří odpovídající podmínky. Tím je zajišťována také zpětná vazba objektivity hodnocení ze strany školy jako vzdělávací instituce. </w:t>
      </w:r>
    </w:p>
    <w:p w14:paraId="3A881D08"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2  Škola může žákům nabídnout účast na srovnávacích objektivizovaných testech (SCIO, KALIBRO), které jsou ověřenou formou vnější srovnávací evaluace. </w:t>
      </w:r>
    </w:p>
    <w:p w14:paraId="12CE9500"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3 Žák má právo vyjadřovat se ke své práci i svému hodnocení v jednotlivých předmětech. Organizaci sebehodnocení žáků v jednotlivém předmětu určuje vyučující po projednání se zástupcem ředitelky školy/ředitelkou školy. </w:t>
      </w:r>
    </w:p>
    <w:p w14:paraId="1A36D35B"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4   Autoevaulace je přirozenou součástí výchovně vzdělávacího procesu, posiluje u žáků vědomí odpovědnosti za kvalitu svého vzdělávání a osobní progres.</w:t>
      </w:r>
    </w:p>
    <w:p w14:paraId="4456FFEF" w14:textId="77777777" w:rsidR="007570E6" w:rsidRDefault="007570E6" w:rsidP="007570E6">
      <w:pPr>
        <w:spacing w:before="120" w:line="240" w:lineRule="atLeast"/>
        <w:jc w:val="both"/>
        <w:rPr>
          <w:rFonts w:ascii="Calibri" w:hAnsi="Calibri"/>
          <w:sz w:val="20"/>
        </w:rPr>
      </w:pPr>
      <w:r>
        <w:rPr>
          <w:rFonts w:ascii="Calibri" w:hAnsi="Calibri"/>
          <w:sz w:val="20"/>
          <w:szCs w:val="18"/>
        </w:rPr>
        <w:t xml:space="preserve">5 Učitel vede žáka ke zdravému a objektivnímu sebehodnocení, ke </w:t>
      </w:r>
      <w:r>
        <w:rPr>
          <w:rFonts w:ascii="Calibri" w:hAnsi="Calibri"/>
          <w:sz w:val="20"/>
        </w:rPr>
        <w:t xml:space="preserve">schopnosti přímé aplikace získaných kompetencí v praxi, k schopnosti orientace v daném problému s využitím získaných vědomostí, znalostí, dovedností, dále i k schopnosti prosadit se v třídním kolektivu při řešení týmového úkolu, k schopnosti samostatné prezentace svých znalostí formou otevřených mluvních cvičení, psaných textů ve formě úvah, zamyšlení se a k schopnosti výběru.  </w:t>
      </w:r>
    </w:p>
    <w:p w14:paraId="58A53E4D"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6  Žák si v rámci svého vzdělávání přivyká na přirozenou situaci, kdy sebehodnocení doprovází hodnocení učitelem, skupinou či jiným žákem a bude s ním konfrontováno. Žák tak získává možnost porovnat si své hodnocení, s hodnocením pedagoga či ostatních spolužáků.</w:t>
      </w:r>
    </w:p>
    <w:p w14:paraId="5653FEF1"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7  Při sebehodnocení se žák snaží pojmenovat především to, co se mu daří/nedaří, a navrhnout následný postup. Učitel podporuje u žáka zejména samostatnost a schopnost formulovat myšlenky. </w:t>
      </w:r>
    </w:p>
    <w:p w14:paraId="6F683DC3"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8 Autoevaulace žáka nenahrazuje klasické hodnocení žáka učitelem, nýbrž je jeho vhodným doplněním a aktualizačním prvkem, který se snaží o co nejvyšší míru zapojení žáka do výchovně vzdělávacího procesu.</w:t>
      </w:r>
    </w:p>
    <w:p w14:paraId="0D16565B" w14:textId="77777777" w:rsidR="007570E6" w:rsidRDefault="007570E6" w:rsidP="007570E6">
      <w:pPr>
        <w:spacing w:before="120" w:line="240" w:lineRule="atLeast"/>
        <w:jc w:val="center"/>
        <w:rPr>
          <w:rFonts w:ascii="Calibri" w:hAnsi="Calibri"/>
          <w:b/>
          <w:sz w:val="20"/>
        </w:rPr>
      </w:pPr>
    </w:p>
    <w:p w14:paraId="2CFBA5EB"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C</w:t>
      </w:r>
    </w:p>
    <w:p w14:paraId="4D18FF70" w14:textId="77777777" w:rsidR="007570E6" w:rsidRDefault="007570E6" w:rsidP="007570E6">
      <w:pPr>
        <w:pStyle w:val="Nadpis1"/>
        <w:pBdr>
          <w:top w:val="single" w:sz="4" w:space="1" w:color="auto"/>
          <w:left w:val="single" w:sz="4" w:space="4" w:color="auto"/>
          <w:bottom w:val="single" w:sz="4" w:space="1" w:color="auto"/>
          <w:right w:val="single" w:sz="4" w:space="4" w:color="auto"/>
        </w:pBdr>
        <w:shd w:val="clear" w:color="auto" w:fill="92D050"/>
        <w:tabs>
          <w:tab w:val="num" w:pos="0"/>
        </w:tabs>
        <w:suppressAutoHyphens/>
        <w:spacing w:before="0" w:after="0"/>
        <w:rPr>
          <w:rFonts w:ascii="Calibri" w:hAnsi="Calibri"/>
          <w:b w:val="0"/>
          <w:sz w:val="24"/>
        </w:rPr>
      </w:pPr>
      <w:r>
        <w:rPr>
          <w:rFonts w:ascii="Calibri" w:hAnsi="Calibri"/>
          <w:sz w:val="24"/>
        </w:rPr>
        <w:t>Hodnocení výsledků vzdělávání žáků</w:t>
      </w:r>
    </w:p>
    <w:p w14:paraId="530C4813" w14:textId="77777777" w:rsidR="007570E6" w:rsidRDefault="007570E6" w:rsidP="007570E6">
      <w:pPr>
        <w:pStyle w:val="normalodsazene"/>
        <w:shd w:val="clear" w:color="auto" w:fill="FFFFFF"/>
        <w:ind w:firstLine="0"/>
        <w:rPr>
          <w:rFonts w:ascii="Calibri" w:hAnsi="Calibri"/>
          <w:color w:val="auto"/>
          <w:sz w:val="20"/>
          <w:szCs w:val="18"/>
        </w:rPr>
      </w:pPr>
      <w:r>
        <w:rPr>
          <w:rFonts w:ascii="Calibri" w:hAnsi="Calibri"/>
          <w:color w:val="auto"/>
          <w:sz w:val="20"/>
          <w:szCs w:val="18"/>
        </w:rPr>
        <w:t>1 Na konci školního roku třídní učitel (nebo pověřený zástupce) vydá žákovi vysvědčení; za první pololetí obvykle výpis z vysvědčení.</w:t>
      </w:r>
    </w:p>
    <w:p w14:paraId="1935D952" w14:textId="77777777" w:rsidR="007570E6" w:rsidRDefault="007570E6" w:rsidP="007570E6">
      <w:pPr>
        <w:pStyle w:val="normalodsazene"/>
        <w:shd w:val="clear" w:color="auto" w:fill="FFFFFF"/>
        <w:ind w:firstLine="0"/>
        <w:rPr>
          <w:rFonts w:ascii="Calibri" w:hAnsi="Calibri"/>
          <w:color w:val="auto"/>
          <w:sz w:val="20"/>
          <w:szCs w:val="18"/>
        </w:rPr>
      </w:pPr>
      <w:r>
        <w:rPr>
          <w:rFonts w:ascii="Calibri" w:hAnsi="Calibri"/>
          <w:color w:val="auto"/>
          <w:sz w:val="20"/>
          <w:szCs w:val="18"/>
        </w:rPr>
        <w:t>2 Hodnocení výsledků vzdělávání žáka na vysvědčení je vyjádřeno klasifikačním stupněm (dále jen „klasifikace“).</w:t>
      </w:r>
    </w:p>
    <w:p w14:paraId="41DEDF27" w14:textId="77777777" w:rsidR="007570E6" w:rsidRDefault="007570E6" w:rsidP="007570E6">
      <w:pPr>
        <w:pStyle w:val="normalodsazene"/>
        <w:shd w:val="clear" w:color="auto" w:fill="FFFFFF"/>
        <w:tabs>
          <w:tab w:val="left" w:pos="284"/>
        </w:tabs>
        <w:ind w:firstLine="0"/>
        <w:rPr>
          <w:rFonts w:ascii="Calibri" w:hAnsi="Calibri"/>
          <w:color w:val="auto"/>
          <w:sz w:val="20"/>
          <w:szCs w:val="18"/>
        </w:rPr>
      </w:pPr>
      <w:r>
        <w:rPr>
          <w:rFonts w:ascii="Calibri" w:hAnsi="Calibri"/>
          <w:color w:val="auto"/>
          <w:sz w:val="20"/>
          <w:szCs w:val="18"/>
        </w:rPr>
        <w:t xml:space="preserve">3  Škola převede slovní hodnocení do klasifikace nebo klasifikaci do slovního hodnocení v případě přestupu žáka na školu, která hodnotí odlišným způsobem, a to na žádost této školy nebo zákonného zástupce žáka. </w:t>
      </w:r>
    </w:p>
    <w:p w14:paraId="1E23B622" w14:textId="77777777" w:rsidR="007570E6" w:rsidRDefault="007570E6" w:rsidP="007570E6">
      <w:pPr>
        <w:pStyle w:val="Nadpis3"/>
        <w:numPr>
          <w:ilvl w:val="2"/>
          <w:numId w:val="0"/>
        </w:numPr>
        <w:tabs>
          <w:tab w:val="num" w:pos="0"/>
        </w:tabs>
        <w:suppressAutoHyphens/>
        <w:spacing w:before="0" w:after="0"/>
        <w:rPr>
          <w:rFonts w:ascii="Calibri" w:hAnsi="Calibri"/>
          <w:bCs w:val="0"/>
          <w:sz w:val="20"/>
        </w:rPr>
      </w:pPr>
    </w:p>
    <w:p w14:paraId="5B0EFD75" w14:textId="77777777" w:rsidR="007570E6" w:rsidRDefault="007570E6" w:rsidP="007570E6">
      <w:pPr>
        <w:pStyle w:val="Nadpis3"/>
        <w:numPr>
          <w:ilvl w:val="2"/>
          <w:numId w:val="0"/>
        </w:numPr>
        <w:pBdr>
          <w:top w:val="single" w:sz="4" w:space="1" w:color="auto"/>
          <w:left w:val="single" w:sz="4" w:space="4" w:color="auto"/>
          <w:bottom w:val="single" w:sz="4" w:space="1" w:color="auto"/>
          <w:right w:val="single" w:sz="4" w:space="4" w:color="auto"/>
        </w:pBdr>
        <w:shd w:val="clear" w:color="auto" w:fill="92D050"/>
        <w:tabs>
          <w:tab w:val="num" w:pos="0"/>
        </w:tabs>
        <w:suppressAutoHyphens/>
        <w:spacing w:before="0" w:after="0"/>
        <w:jc w:val="center"/>
        <w:rPr>
          <w:rFonts w:ascii="Calibri" w:hAnsi="Calibri"/>
          <w:bCs w:val="0"/>
          <w:i/>
          <w:iCs/>
          <w:sz w:val="24"/>
        </w:rPr>
      </w:pPr>
      <w:r>
        <w:rPr>
          <w:rFonts w:ascii="Calibri" w:hAnsi="Calibri"/>
          <w:iCs/>
          <w:sz w:val="24"/>
        </w:rPr>
        <w:t>Čl. D</w:t>
      </w:r>
    </w:p>
    <w:p w14:paraId="691E59CD"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rPr>
      </w:pPr>
      <w:r>
        <w:rPr>
          <w:rFonts w:ascii="Calibri" w:hAnsi="Calibri"/>
          <w:b/>
        </w:rPr>
        <w:t xml:space="preserve">Stupně hodnocení a klasifikace v souladu s ustanovením </w:t>
      </w:r>
    </w:p>
    <w:p w14:paraId="4C6807AE"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sz w:val="20"/>
        </w:rPr>
      </w:pPr>
      <w:r>
        <w:rPr>
          <w:rFonts w:ascii="Calibri" w:hAnsi="Calibri"/>
          <w:b/>
        </w:rPr>
        <w:t>§3 vyhlášky č. 13/2004 Sb., ve znění pozdějších předpisů</w:t>
      </w:r>
    </w:p>
    <w:p w14:paraId="4DFB81DD" w14:textId="77777777" w:rsidR="007570E6" w:rsidRDefault="007570E6" w:rsidP="007570E6">
      <w:pPr>
        <w:pStyle w:val="Odstavecaut"/>
        <w:numPr>
          <w:ilvl w:val="0"/>
          <w:numId w:val="0"/>
        </w:numPr>
        <w:rPr>
          <w:rFonts w:ascii="Calibri" w:hAnsi="Calibri"/>
          <w:sz w:val="20"/>
          <w:szCs w:val="18"/>
        </w:rPr>
      </w:pPr>
      <w:r>
        <w:rPr>
          <w:rFonts w:ascii="Calibri" w:hAnsi="Calibri"/>
          <w:sz w:val="20"/>
          <w:szCs w:val="18"/>
        </w:rPr>
        <w:t>1      V denní formě vzdělávání se chování žáka hodnotí stupni hodnocení:</w:t>
      </w:r>
    </w:p>
    <w:p w14:paraId="44B1EB74" w14:textId="77777777" w:rsidR="007570E6" w:rsidRDefault="007570E6" w:rsidP="007570E6">
      <w:pPr>
        <w:pStyle w:val="Psmeno"/>
        <w:rPr>
          <w:rFonts w:ascii="Calibri" w:hAnsi="Calibri"/>
          <w:sz w:val="20"/>
          <w:szCs w:val="18"/>
        </w:rPr>
      </w:pPr>
    </w:p>
    <w:p w14:paraId="78A297C1" w14:textId="77777777" w:rsidR="007570E6" w:rsidRDefault="007570E6" w:rsidP="007570E6">
      <w:pPr>
        <w:pStyle w:val="Psmeno"/>
        <w:rPr>
          <w:rFonts w:ascii="Calibri" w:hAnsi="Calibri"/>
          <w:b/>
          <w:sz w:val="20"/>
          <w:szCs w:val="18"/>
        </w:rPr>
      </w:pPr>
      <w:r>
        <w:rPr>
          <w:rFonts w:ascii="Calibri" w:hAnsi="Calibri"/>
          <w:sz w:val="20"/>
          <w:szCs w:val="18"/>
        </w:rPr>
        <w:t xml:space="preserve">     1.1    </w:t>
      </w:r>
      <w:r>
        <w:rPr>
          <w:rFonts w:ascii="Calibri" w:hAnsi="Calibri"/>
          <w:b/>
          <w:sz w:val="20"/>
          <w:szCs w:val="18"/>
        </w:rPr>
        <w:t>1 – velmi dobré,</w:t>
      </w:r>
    </w:p>
    <w:p w14:paraId="10A4C66B" w14:textId="77777777" w:rsidR="007570E6" w:rsidRDefault="007570E6" w:rsidP="007570E6">
      <w:pPr>
        <w:pStyle w:val="Psmeno"/>
        <w:rPr>
          <w:rFonts w:ascii="Calibri" w:hAnsi="Calibri"/>
          <w:b/>
          <w:sz w:val="20"/>
          <w:szCs w:val="18"/>
        </w:rPr>
      </w:pPr>
      <w:r>
        <w:rPr>
          <w:rFonts w:ascii="Calibri" w:hAnsi="Calibri"/>
          <w:sz w:val="20"/>
          <w:szCs w:val="18"/>
        </w:rPr>
        <w:t xml:space="preserve">     1.2    </w:t>
      </w:r>
      <w:r>
        <w:rPr>
          <w:rFonts w:ascii="Calibri" w:hAnsi="Calibri"/>
          <w:b/>
          <w:sz w:val="20"/>
          <w:szCs w:val="18"/>
        </w:rPr>
        <w:t>2 – uspokojivé,</w:t>
      </w:r>
    </w:p>
    <w:p w14:paraId="1C5CC1BA" w14:textId="77777777" w:rsidR="007570E6" w:rsidRDefault="007570E6" w:rsidP="007570E6">
      <w:pPr>
        <w:pStyle w:val="Psmeno"/>
        <w:rPr>
          <w:rFonts w:ascii="Calibri" w:hAnsi="Calibri"/>
          <w:b/>
          <w:sz w:val="20"/>
          <w:szCs w:val="18"/>
        </w:rPr>
      </w:pPr>
      <w:r>
        <w:rPr>
          <w:rFonts w:ascii="Calibri" w:hAnsi="Calibri"/>
          <w:sz w:val="20"/>
          <w:szCs w:val="18"/>
        </w:rPr>
        <w:t xml:space="preserve">     1.3    </w:t>
      </w:r>
      <w:r>
        <w:rPr>
          <w:rFonts w:ascii="Calibri" w:hAnsi="Calibri"/>
          <w:b/>
          <w:sz w:val="20"/>
          <w:szCs w:val="18"/>
        </w:rPr>
        <w:t>3 – neuspokojivé.</w:t>
      </w:r>
    </w:p>
    <w:p w14:paraId="2D80C1A8" w14:textId="77777777" w:rsidR="007570E6" w:rsidRDefault="007570E6" w:rsidP="007570E6">
      <w:pPr>
        <w:pStyle w:val="Odstavecaut"/>
        <w:numPr>
          <w:ilvl w:val="0"/>
          <w:numId w:val="0"/>
        </w:numPr>
        <w:rPr>
          <w:rFonts w:ascii="Calibri" w:hAnsi="Calibri"/>
          <w:sz w:val="20"/>
          <w:szCs w:val="18"/>
        </w:rPr>
      </w:pPr>
      <w:r>
        <w:rPr>
          <w:rFonts w:ascii="Calibri" w:hAnsi="Calibri"/>
          <w:sz w:val="20"/>
          <w:szCs w:val="18"/>
        </w:rPr>
        <w:t>2   Výsledky vzdělávání žáka v jednotlivých povinných a nepovinných předmětech stanovených školním vzdělávacím programem se v případě použití klasifikace hodnotí na vysvědčení stupni prospěchu:</w:t>
      </w:r>
    </w:p>
    <w:p w14:paraId="3F920FA4" w14:textId="77777777" w:rsidR="007570E6" w:rsidRDefault="007570E6" w:rsidP="007570E6">
      <w:pPr>
        <w:pStyle w:val="Psmeno"/>
        <w:rPr>
          <w:rFonts w:ascii="Calibri" w:hAnsi="Calibri"/>
          <w:sz w:val="20"/>
          <w:szCs w:val="18"/>
        </w:rPr>
      </w:pPr>
    </w:p>
    <w:p w14:paraId="616ED69A" w14:textId="77777777" w:rsidR="007570E6" w:rsidRDefault="007570E6" w:rsidP="007570E6">
      <w:pPr>
        <w:pStyle w:val="Psmeno"/>
        <w:rPr>
          <w:rFonts w:ascii="Calibri" w:hAnsi="Calibri"/>
          <w:b/>
          <w:sz w:val="20"/>
          <w:szCs w:val="18"/>
        </w:rPr>
      </w:pPr>
      <w:r>
        <w:rPr>
          <w:rFonts w:ascii="Calibri" w:hAnsi="Calibri"/>
          <w:sz w:val="20"/>
          <w:szCs w:val="18"/>
        </w:rPr>
        <w:t xml:space="preserve">     2.1</w:t>
      </w:r>
      <w:r>
        <w:rPr>
          <w:rFonts w:ascii="Calibri" w:hAnsi="Calibri"/>
          <w:b/>
          <w:sz w:val="20"/>
          <w:szCs w:val="18"/>
        </w:rPr>
        <w:tab/>
        <w:t>1 – výborný,</w:t>
      </w:r>
    </w:p>
    <w:p w14:paraId="742BAB7B" w14:textId="77777777" w:rsidR="007570E6" w:rsidRDefault="007570E6" w:rsidP="007570E6">
      <w:pPr>
        <w:pStyle w:val="Psmeno"/>
        <w:rPr>
          <w:rFonts w:ascii="Calibri" w:hAnsi="Calibri"/>
          <w:b/>
          <w:sz w:val="20"/>
          <w:szCs w:val="18"/>
        </w:rPr>
      </w:pPr>
      <w:r>
        <w:rPr>
          <w:rFonts w:ascii="Calibri" w:hAnsi="Calibri"/>
          <w:sz w:val="20"/>
          <w:szCs w:val="18"/>
        </w:rPr>
        <w:t xml:space="preserve">     2.2</w:t>
      </w:r>
      <w:r>
        <w:rPr>
          <w:rFonts w:ascii="Calibri" w:hAnsi="Calibri"/>
          <w:b/>
          <w:sz w:val="20"/>
          <w:szCs w:val="18"/>
        </w:rPr>
        <w:tab/>
        <w:t>2 – chvalitebný,</w:t>
      </w:r>
    </w:p>
    <w:p w14:paraId="4A5E9035" w14:textId="77777777" w:rsidR="007570E6" w:rsidRDefault="007570E6" w:rsidP="007570E6">
      <w:pPr>
        <w:pStyle w:val="Psmeno"/>
        <w:rPr>
          <w:rFonts w:ascii="Calibri" w:hAnsi="Calibri"/>
          <w:b/>
          <w:sz w:val="20"/>
          <w:szCs w:val="18"/>
        </w:rPr>
      </w:pPr>
      <w:r>
        <w:rPr>
          <w:rFonts w:ascii="Calibri" w:hAnsi="Calibri"/>
          <w:sz w:val="20"/>
          <w:szCs w:val="18"/>
        </w:rPr>
        <w:t xml:space="preserve">     2.3</w:t>
      </w:r>
      <w:r>
        <w:rPr>
          <w:rFonts w:ascii="Calibri" w:hAnsi="Calibri"/>
          <w:b/>
          <w:sz w:val="20"/>
          <w:szCs w:val="18"/>
        </w:rPr>
        <w:tab/>
        <w:t>3 – dobrý,</w:t>
      </w:r>
    </w:p>
    <w:p w14:paraId="28CF2B47" w14:textId="77777777" w:rsidR="007570E6" w:rsidRDefault="007570E6" w:rsidP="007570E6">
      <w:pPr>
        <w:pStyle w:val="Psmeno"/>
        <w:rPr>
          <w:rFonts w:ascii="Calibri" w:hAnsi="Calibri"/>
          <w:b/>
          <w:sz w:val="20"/>
          <w:szCs w:val="18"/>
        </w:rPr>
      </w:pPr>
      <w:r>
        <w:rPr>
          <w:rFonts w:ascii="Calibri" w:hAnsi="Calibri"/>
          <w:sz w:val="20"/>
          <w:szCs w:val="18"/>
        </w:rPr>
        <w:t xml:space="preserve">     2.4</w:t>
      </w:r>
      <w:r>
        <w:rPr>
          <w:rFonts w:ascii="Calibri" w:hAnsi="Calibri"/>
          <w:b/>
          <w:sz w:val="20"/>
          <w:szCs w:val="18"/>
        </w:rPr>
        <w:tab/>
        <w:t>4 – dostatečný,</w:t>
      </w:r>
    </w:p>
    <w:p w14:paraId="2EBC1D75" w14:textId="77777777" w:rsidR="007570E6" w:rsidRDefault="007570E6" w:rsidP="007570E6">
      <w:pPr>
        <w:pStyle w:val="Psmeno"/>
        <w:rPr>
          <w:rFonts w:ascii="Calibri" w:hAnsi="Calibri"/>
          <w:b/>
          <w:sz w:val="20"/>
          <w:szCs w:val="18"/>
        </w:rPr>
      </w:pPr>
      <w:r>
        <w:rPr>
          <w:rFonts w:ascii="Calibri" w:hAnsi="Calibri"/>
          <w:sz w:val="20"/>
          <w:szCs w:val="18"/>
        </w:rPr>
        <w:t xml:space="preserve">     2.5</w:t>
      </w:r>
      <w:r>
        <w:rPr>
          <w:rFonts w:ascii="Calibri" w:hAnsi="Calibri"/>
          <w:sz w:val="20"/>
          <w:szCs w:val="18"/>
        </w:rPr>
        <w:tab/>
      </w:r>
      <w:r>
        <w:rPr>
          <w:rFonts w:ascii="Calibri" w:hAnsi="Calibri"/>
          <w:b/>
          <w:sz w:val="20"/>
          <w:szCs w:val="18"/>
        </w:rPr>
        <w:t>5 – nedostatečný.</w:t>
      </w:r>
    </w:p>
    <w:p w14:paraId="01C2E31B" w14:textId="77777777" w:rsidR="007570E6" w:rsidRDefault="007570E6" w:rsidP="007570E6">
      <w:pPr>
        <w:pStyle w:val="Psmeno"/>
        <w:ind w:left="0" w:firstLine="0"/>
        <w:rPr>
          <w:rFonts w:ascii="Calibri" w:hAnsi="Calibri"/>
          <w:color w:val="auto"/>
          <w:sz w:val="20"/>
          <w:szCs w:val="22"/>
        </w:rPr>
      </w:pPr>
    </w:p>
    <w:p w14:paraId="2C8F2EDE" w14:textId="77777777" w:rsidR="007570E6" w:rsidRDefault="007570E6" w:rsidP="007570E6">
      <w:pPr>
        <w:pStyle w:val="Psmeno"/>
        <w:ind w:left="0" w:firstLine="0"/>
        <w:rPr>
          <w:rFonts w:ascii="Calibri" w:hAnsi="Calibri"/>
          <w:color w:val="auto"/>
          <w:sz w:val="20"/>
          <w:szCs w:val="22"/>
        </w:rPr>
      </w:pPr>
      <w:r>
        <w:rPr>
          <w:rFonts w:ascii="Calibri" w:hAnsi="Calibri"/>
          <w:color w:val="auto"/>
          <w:sz w:val="20"/>
          <w:szCs w:val="22"/>
        </w:rPr>
        <w:t xml:space="preserve">Hodnocení musí být vždy vyjádřeno celým stupněm prospěchu. </w:t>
      </w:r>
    </w:p>
    <w:p w14:paraId="0C05CD00" w14:textId="77777777" w:rsidR="007570E6" w:rsidRDefault="007570E6" w:rsidP="007570E6">
      <w:pPr>
        <w:pStyle w:val="Psmeno"/>
        <w:ind w:left="0" w:firstLine="0"/>
        <w:rPr>
          <w:rFonts w:ascii="Calibri" w:hAnsi="Calibri"/>
          <w:color w:val="auto"/>
          <w:sz w:val="20"/>
          <w:szCs w:val="22"/>
        </w:rPr>
      </w:pPr>
      <w:r>
        <w:rPr>
          <w:rFonts w:ascii="Calibri" w:hAnsi="Calibri"/>
          <w:color w:val="auto"/>
          <w:sz w:val="20"/>
          <w:szCs w:val="22"/>
        </w:rPr>
        <w:lastRenderedPageBreak/>
        <w:t>Není-li možné žáka hodnotit z některého předmětu, uvede se na vysvědčení u příslušného předmětu místo stupně prospěchu slovo „nehodnocen(a)“.</w:t>
      </w:r>
    </w:p>
    <w:p w14:paraId="55963504" w14:textId="77777777" w:rsidR="007570E6" w:rsidRDefault="007570E6" w:rsidP="007570E6">
      <w:pPr>
        <w:pStyle w:val="Psmeno"/>
        <w:ind w:left="0" w:firstLine="0"/>
        <w:rPr>
          <w:rFonts w:ascii="Calibri" w:hAnsi="Calibri"/>
          <w:color w:val="auto"/>
          <w:sz w:val="20"/>
          <w:szCs w:val="22"/>
        </w:rPr>
      </w:pPr>
      <w:r>
        <w:rPr>
          <w:rFonts w:ascii="Calibri" w:hAnsi="Calibri"/>
          <w:color w:val="auto"/>
          <w:sz w:val="20"/>
          <w:szCs w:val="22"/>
        </w:rPr>
        <w:t>Pokud je žák z vyučování některého předmětu zcela uvolněn, uvede se na vysvědčení u příslušného předmětu místo stupně prospěchu slovo „uvolněn(a)“.</w:t>
      </w:r>
    </w:p>
    <w:p w14:paraId="7E7CC73F" w14:textId="77777777" w:rsidR="007570E6" w:rsidRDefault="007570E6" w:rsidP="007570E6">
      <w:pPr>
        <w:pStyle w:val="Nadpis3"/>
        <w:numPr>
          <w:ilvl w:val="2"/>
          <w:numId w:val="0"/>
        </w:numPr>
        <w:tabs>
          <w:tab w:val="num" w:pos="0"/>
        </w:tabs>
        <w:suppressAutoHyphens/>
        <w:spacing w:before="0" w:after="0"/>
        <w:rPr>
          <w:rFonts w:ascii="Calibri" w:hAnsi="Calibri"/>
          <w:i/>
          <w:iCs/>
          <w:sz w:val="20"/>
        </w:rPr>
      </w:pPr>
    </w:p>
    <w:p w14:paraId="13F4B234" w14:textId="77777777" w:rsidR="007570E6" w:rsidRDefault="007570E6" w:rsidP="007570E6">
      <w:pPr>
        <w:pStyle w:val="Nadpis3"/>
        <w:numPr>
          <w:ilvl w:val="2"/>
          <w:numId w:val="0"/>
        </w:numPr>
        <w:pBdr>
          <w:top w:val="single" w:sz="4" w:space="1" w:color="auto"/>
          <w:left w:val="single" w:sz="4" w:space="4" w:color="auto"/>
          <w:bottom w:val="single" w:sz="4" w:space="1" w:color="auto"/>
          <w:right w:val="single" w:sz="4" w:space="4" w:color="auto"/>
        </w:pBdr>
        <w:shd w:val="clear" w:color="auto" w:fill="92D050"/>
        <w:tabs>
          <w:tab w:val="num" w:pos="0"/>
        </w:tabs>
        <w:suppressAutoHyphens/>
        <w:spacing w:before="0" w:after="0"/>
        <w:jc w:val="center"/>
        <w:rPr>
          <w:rFonts w:ascii="Calibri" w:hAnsi="Calibri"/>
          <w:i/>
          <w:iCs/>
          <w:sz w:val="24"/>
        </w:rPr>
      </w:pPr>
      <w:r>
        <w:rPr>
          <w:rFonts w:ascii="Calibri" w:hAnsi="Calibri"/>
          <w:iCs/>
          <w:sz w:val="24"/>
        </w:rPr>
        <w:t>Čl. E</w:t>
      </w:r>
    </w:p>
    <w:p w14:paraId="2D65212D" w14:textId="77777777" w:rsidR="007570E6" w:rsidRDefault="007570E6" w:rsidP="007570E6">
      <w:pPr>
        <w:pStyle w:val="Odstavecaut"/>
        <w:numPr>
          <w:ilvl w:val="0"/>
          <w:numId w:val="0"/>
        </w:numPr>
        <w:pBdr>
          <w:top w:val="single" w:sz="4" w:space="1" w:color="auto"/>
          <w:left w:val="single" w:sz="4" w:space="4" w:color="auto"/>
          <w:bottom w:val="single" w:sz="4" w:space="1" w:color="auto"/>
          <w:right w:val="single" w:sz="4" w:space="4" w:color="auto"/>
        </w:pBdr>
        <w:shd w:val="clear" w:color="auto" w:fill="92D050"/>
        <w:spacing w:before="0"/>
        <w:jc w:val="center"/>
        <w:rPr>
          <w:rFonts w:ascii="Calibri" w:hAnsi="Calibri"/>
          <w:b/>
        </w:rPr>
      </w:pPr>
      <w:r>
        <w:rPr>
          <w:rFonts w:ascii="Calibri" w:hAnsi="Calibri"/>
          <w:b/>
        </w:rPr>
        <w:t>Celkové hodnocení žáka se na vysvědčení vyjadřuje stupni</w:t>
      </w:r>
    </w:p>
    <w:p w14:paraId="1BB67C3D" w14:textId="77777777" w:rsidR="007570E6" w:rsidRDefault="007570E6" w:rsidP="007570E6">
      <w:pPr>
        <w:pStyle w:val="Psmeno"/>
        <w:rPr>
          <w:rFonts w:ascii="Calibri" w:hAnsi="Calibri"/>
          <w:sz w:val="20"/>
          <w:szCs w:val="18"/>
        </w:rPr>
      </w:pPr>
    </w:p>
    <w:p w14:paraId="42C8EF2D" w14:textId="77777777" w:rsidR="007570E6" w:rsidRDefault="007570E6" w:rsidP="007570E6">
      <w:pPr>
        <w:pStyle w:val="Psmeno"/>
        <w:rPr>
          <w:rFonts w:ascii="Calibri" w:hAnsi="Calibri"/>
          <w:b/>
          <w:sz w:val="20"/>
          <w:szCs w:val="18"/>
        </w:rPr>
      </w:pPr>
      <w:r>
        <w:rPr>
          <w:rFonts w:ascii="Calibri" w:hAnsi="Calibri"/>
          <w:sz w:val="20"/>
          <w:szCs w:val="18"/>
        </w:rPr>
        <w:t>1</w:t>
      </w:r>
      <w:r>
        <w:rPr>
          <w:rFonts w:ascii="Calibri" w:hAnsi="Calibri"/>
          <w:b/>
          <w:sz w:val="20"/>
          <w:szCs w:val="18"/>
        </w:rPr>
        <w:tab/>
      </w:r>
      <w:r>
        <w:rPr>
          <w:rFonts w:ascii="Calibri" w:hAnsi="Calibri"/>
          <w:b/>
          <w:sz w:val="20"/>
          <w:szCs w:val="18"/>
        </w:rPr>
        <w:tab/>
        <w:t>prospěl(a) s vyznamenáním,</w:t>
      </w:r>
    </w:p>
    <w:p w14:paraId="318C61F9" w14:textId="77777777" w:rsidR="007570E6" w:rsidRDefault="007570E6" w:rsidP="007570E6">
      <w:pPr>
        <w:pStyle w:val="Psmeno"/>
        <w:rPr>
          <w:rFonts w:ascii="Calibri" w:hAnsi="Calibri"/>
          <w:b/>
          <w:sz w:val="20"/>
          <w:szCs w:val="18"/>
        </w:rPr>
      </w:pPr>
      <w:r>
        <w:rPr>
          <w:rFonts w:ascii="Calibri" w:hAnsi="Calibri"/>
          <w:sz w:val="20"/>
          <w:szCs w:val="18"/>
        </w:rPr>
        <w:t>2</w:t>
      </w:r>
      <w:r>
        <w:rPr>
          <w:rFonts w:ascii="Calibri" w:hAnsi="Calibri"/>
          <w:b/>
          <w:sz w:val="20"/>
          <w:szCs w:val="18"/>
        </w:rPr>
        <w:tab/>
      </w:r>
      <w:r>
        <w:rPr>
          <w:rFonts w:ascii="Calibri" w:hAnsi="Calibri"/>
          <w:b/>
          <w:sz w:val="20"/>
          <w:szCs w:val="18"/>
        </w:rPr>
        <w:tab/>
        <w:t>prospěl(a),</w:t>
      </w:r>
    </w:p>
    <w:p w14:paraId="71975204" w14:textId="77777777" w:rsidR="007570E6" w:rsidRDefault="007570E6" w:rsidP="007570E6">
      <w:pPr>
        <w:pStyle w:val="Psmeno"/>
        <w:rPr>
          <w:rFonts w:ascii="Calibri" w:hAnsi="Calibri"/>
          <w:b/>
          <w:sz w:val="20"/>
          <w:szCs w:val="18"/>
        </w:rPr>
      </w:pPr>
      <w:r>
        <w:rPr>
          <w:rFonts w:ascii="Calibri" w:hAnsi="Calibri"/>
          <w:sz w:val="20"/>
          <w:szCs w:val="18"/>
        </w:rPr>
        <w:t>3</w:t>
      </w:r>
      <w:r>
        <w:rPr>
          <w:rFonts w:ascii="Calibri" w:hAnsi="Calibri"/>
          <w:b/>
          <w:sz w:val="20"/>
          <w:szCs w:val="18"/>
        </w:rPr>
        <w:tab/>
      </w:r>
      <w:r>
        <w:rPr>
          <w:rFonts w:ascii="Calibri" w:hAnsi="Calibri"/>
          <w:b/>
          <w:sz w:val="20"/>
          <w:szCs w:val="18"/>
        </w:rPr>
        <w:tab/>
        <w:t>neprospěl(a),</w:t>
      </w:r>
    </w:p>
    <w:p w14:paraId="55324502" w14:textId="77777777" w:rsidR="007570E6" w:rsidRDefault="007570E6" w:rsidP="007570E6">
      <w:pPr>
        <w:pStyle w:val="Psmeno"/>
        <w:rPr>
          <w:rFonts w:ascii="Calibri" w:hAnsi="Calibri"/>
          <w:b/>
          <w:sz w:val="20"/>
          <w:szCs w:val="18"/>
        </w:rPr>
      </w:pPr>
      <w:r>
        <w:rPr>
          <w:rFonts w:ascii="Calibri" w:hAnsi="Calibri"/>
          <w:bCs/>
          <w:sz w:val="20"/>
          <w:szCs w:val="18"/>
        </w:rPr>
        <w:t xml:space="preserve">4             </w:t>
      </w:r>
      <w:r>
        <w:rPr>
          <w:rFonts w:ascii="Calibri" w:hAnsi="Calibri"/>
          <w:b/>
          <w:sz w:val="20"/>
          <w:szCs w:val="18"/>
        </w:rPr>
        <w:t>nehodnocen(a).</w:t>
      </w:r>
    </w:p>
    <w:p w14:paraId="048E4AC0" w14:textId="77777777" w:rsidR="007570E6" w:rsidRDefault="007570E6" w:rsidP="007570E6">
      <w:pPr>
        <w:pStyle w:val="Odstavecaut"/>
        <w:numPr>
          <w:ilvl w:val="0"/>
          <w:numId w:val="0"/>
        </w:numPr>
        <w:rPr>
          <w:rFonts w:ascii="Calibri" w:hAnsi="Calibri"/>
          <w:sz w:val="20"/>
          <w:szCs w:val="18"/>
        </w:rPr>
      </w:pPr>
    </w:p>
    <w:p w14:paraId="61D6663D" w14:textId="77777777" w:rsidR="007570E6" w:rsidRDefault="007570E6" w:rsidP="007570E6">
      <w:pPr>
        <w:pStyle w:val="Odstavecaut"/>
        <w:numPr>
          <w:ilvl w:val="0"/>
          <w:numId w:val="0"/>
        </w:numPr>
        <w:rPr>
          <w:rFonts w:ascii="Calibri" w:hAnsi="Calibri"/>
          <w:b/>
          <w:sz w:val="20"/>
          <w:szCs w:val="18"/>
        </w:rPr>
      </w:pPr>
      <w:r>
        <w:rPr>
          <w:rFonts w:ascii="Calibri" w:hAnsi="Calibri"/>
          <w:sz w:val="20"/>
          <w:szCs w:val="18"/>
        </w:rPr>
        <w:t xml:space="preserve">1 </w:t>
      </w:r>
      <w:r>
        <w:rPr>
          <w:rFonts w:ascii="Calibri" w:hAnsi="Calibri"/>
          <w:b/>
          <w:sz w:val="20"/>
          <w:szCs w:val="18"/>
        </w:rPr>
        <w:t xml:space="preserve">   Žák je hodnocen stupněm</w:t>
      </w:r>
    </w:p>
    <w:p w14:paraId="791D1EBA" w14:textId="77777777" w:rsidR="007570E6" w:rsidRDefault="007570E6" w:rsidP="007570E6">
      <w:pPr>
        <w:pStyle w:val="Psmeno"/>
        <w:rPr>
          <w:rFonts w:ascii="Calibri" w:hAnsi="Calibri"/>
          <w:sz w:val="20"/>
          <w:szCs w:val="18"/>
        </w:rPr>
      </w:pPr>
      <w:r>
        <w:rPr>
          <w:rFonts w:ascii="Calibri" w:hAnsi="Calibri"/>
          <w:sz w:val="20"/>
          <w:szCs w:val="18"/>
        </w:rPr>
        <w:t xml:space="preserve">     </w:t>
      </w:r>
    </w:p>
    <w:p w14:paraId="6D30CD57" w14:textId="77777777" w:rsidR="007570E6" w:rsidRDefault="007570E6" w:rsidP="007570E6">
      <w:pPr>
        <w:pStyle w:val="Psmeno"/>
        <w:rPr>
          <w:rFonts w:ascii="Calibri" w:hAnsi="Calibri"/>
          <w:sz w:val="20"/>
          <w:szCs w:val="18"/>
        </w:rPr>
      </w:pPr>
      <w:r>
        <w:rPr>
          <w:rFonts w:ascii="Calibri" w:hAnsi="Calibri"/>
          <w:sz w:val="20"/>
          <w:szCs w:val="18"/>
        </w:rPr>
        <w:t xml:space="preserve">      1.1</w:t>
      </w:r>
      <w:r>
        <w:rPr>
          <w:rFonts w:ascii="Calibri" w:hAnsi="Calibri"/>
          <w:sz w:val="20"/>
          <w:szCs w:val="18"/>
        </w:rPr>
        <w:tab/>
      </w:r>
      <w:r>
        <w:rPr>
          <w:rFonts w:ascii="Calibri" w:hAnsi="Calibri"/>
          <w:b/>
          <w:sz w:val="20"/>
          <w:szCs w:val="18"/>
        </w:rPr>
        <w:t>prospěl(a) s vyznamenáním</w:t>
      </w:r>
      <w:r>
        <w:rPr>
          <w:rFonts w:ascii="Calibri" w:hAnsi="Calibri"/>
          <w:sz w:val="20"/>
          <w:szCs w:val="18"/>
        </w:rPr>
        <w:t>, není-li v žádném z povinných předmětů stanovených školním vzdělávacím programem hodnocen na vysvědčení stupněm prospěchu horším než 2 (chvalitebný), průměr stupňů prospěchu ze všech povinných předmětů stanovených školním vzdělávacím programem není vyšší než 1,5 a jeho chování je hodnoceno stupněm velmi dobré,</w:t>
      </w:r>
    </w:p>
    <w:p w14:paraId="0442618B" w14:textId="77777777" w:rsidR="007570E6" w:rsidRDefault="007570E6" w:rsidP="007570E6">
      <w:pPr>
        <w:pStyle w:val="Psmeno"/>
        <w:rPr>
          <w:rFonts w:ascii="Calibri" w:hAnsi="Calibri"/>
          <w:sz w:val="20"/>
          <w:szCs w:val="18"/>
        </w:rPr>
      </w:pPr>
    </w:p>
    <w:p w14:paraId="01A4CA5F" w14:textId="77777777" w:rsidR="007570E6" w:rsidRDefault="007570E6" w:rsidP="007570E6">
      <w:pPr>
        <w:pStyle w:val="Psmeno"/>
        <w:rPr>
          <w:rFonts w:ascii="Calibri" w:hAnsi="Calibri"/>
          <w:sz w:val="20"/>
          <w:szCs w:val="18"/>
        </w:rPr>
      </w:pPr>
      <w:r>
        <w:rPr>
          <w:rFonts w:ascii="Calibri" w:hAnsi="Calibri"/>
          <w:sz w:val="20"/>
          <w:szCs w:val="18"/>
        </w:rPr>
        <w:t xml:space="preserve">       1.2</w:t>
      </w:r>
      <w:r>
        <w:rPr>
          <w:rFonts w:ascii="Calibri" w:hAnsi="Calibri"/>
          <w:sz w:val="20"/>
          <w:szCs w:val="18"/>
        </w:rPr>
        <w:tab/>
      </w:r>
      <w:r>
        <w:rPr>
          <w:rFonts w:ascii="Calibri" w:hAnsi="Calibri"/>
          <w:b/>
          <w:sz w:val="20"/>
          <w:szCs w:val="18"/>
        </w:rPr>
        <w:t>prospěl(a),</w:t>
      </w:r>
      <w:r>
        <w:rPr>
          <w:rFonts w:ascii="Calibri" w:hAnsi="Calibri"/>
          <w:sz w:val="20"/>
          <w:szCs w:val="18"/>
        </w:rPr>
        <w:t xml:space="preserve"> není-li v žádném z povinných předmětů stanovených školním vzdělávacím programem hodnocen na vysvědčení stupněm prospěchu 5 (nedostatečný) nebo odpovídajícím slovním hodnocením,</w:t>
      </w:r>
    </w:p>
    <w:p w14:paraId="29F44CD2" w14:textId="77777777" w:rsidR="007570E6" w:rsidRDefault="007570E6" w:rsidP="007570E6">
      <w:pPr>
        <w:pStyle w:val="Psmeno"/>
        <w:rPr>
          <w:rFonts w:ascii="Calibri" w:hAnsi="Calibri"/>
          <w:sz w:val="20"/>
          <w:szCs w:val="18"/>
        </w:rPr>
      </w:pPr>
    </w:p>
    <w:p w14:paraId="1C33D182" w14:textId="77777777" w:rsidR="007570E6" w:rsidRDefault="007570E6" w:rsidP="007570E6">
      <w:pPr>
        <w:pStyle w:val="Psmeno"/>
        <w:rPr>
          <w:rFonts w:ascii="Calibri" w:hAnsi="Calibri"/>
          <w:sz w:val="20"/>
          <w:szCs w:val="18"/>
        </w:rPr>
      </w:pPr>
      <w:r>
        <w:rPr>
          <w:rFonts w:ascii="Calibri" w:hAnsi="Calibri"/>
          <w:sz w:val="20"/>
          <w:szCs w:val="18"/>
        </w:rPr>
        <w:t xml:space="preserve">       1.3</w:t>
      </w:r>
      <w:r>
        <w:rPr>
          <w:rFonts w:ascii="Calibri" w:hAnsi="Calibri"/>
          <w:sz w:val="20"/>
          <w:szCs w:val="18"/>
        </w:rPr>
        <w:tab/>
      </w:r>
      <w:r>
        <w:rPr>
          <w:rFonts w:ascii="Calibri" w:hAnsi="Calibri"/>
          <w:b/>
          <w:sz w:val="20"/>
          <w:szCs w:val="18"/>
        </w:rPr>
        <w:t>neprospěl(a)</w:t>
      </w:r>
      <w:r>
        <w:rPr>
          <w:rFonts w:ascii="Calibri" w:hAnsi="Calibri"/>
          <w:sz w:val="20"/>
          <w:szCs w:val="18"/>
        </w:rPr>
        <w:t>, je-li v některém z povinných předmětů stanovených školním vzdělávacím programem hodnocen na vysvědčení stupněm prospěchu 5 (nedostatečný) nebo odpovídajícím slovním hodnocením.</w:t>
      </w:r>
    </w:p>
    <w:p w14:paraId="0AF93691" w14:textId="77777777" w:rsidR="007570E6" w:rsidRDefault="007570E6" w:rsidP="007570E6">
      <w:pPr>
        <w:jc w:val="both"/>
        <w:rPr>
          <w:rFonts w:ascii="Calibri" w:hAnsi="Calibri"/>
          <w:b/>
          <w:sz w:val="20"/>
          <w:szCs w:val="18"/>
        </w:rPr>
      </w:pPr>
    </w:p>
    <w:p w14:paraId="15AF1BB4" w14:textId="77777777" w:rsidR="007570E6" w:rsidRDefault="007570E6" w:rsidP="007570E6">
      <w:pPr>
        <w:jc w:val="both"/>
        <w:rPr>
          <w:rFonts w:ascii="Calibri" w:hAnsi="Calibri"/>
          <w:b/>
          <w:sz w:val="20"/>
          <w:szCs w:val="18"/>
        </w:rPr>
      </w:pPr>
      <w:r>
        <w:rPr>
          <w:rFonts w:ascii="Calibri" w:hAnsi="Calibri"/>
          <w:b/>
          <w:sz w:val="20"/>
          <w:szCs w:val="18"/>
        </w:rPr>
        <w:t>2      Žák je nehodnocen</w:t>
      </w:r>
    </w:p>
    <w:p w14:paraId="79C67B00" w14:textId="77777777" w:rsidR="007570E6" w:rsidRDefault="007570E6" w:rsidP="00496278">
      <w:pPr>
        <w:jc w:val="both"/>
        <w:rPr>
          <w:rFonts w:ascii="Calibri" w:hAnsi="Calibri"/>
          <w:b/>
          <w:sz w:val="20"/>
          <w:szCs w:val="18"/>
        </w:rPr>
      </w:pPr>
      <w:r>
        <w:rPr>
          <w:rFonts w:ascii="Calibri" w:hAnsi="Calibri"/>
          <w:bCs/>
          <w:sz w:val="20"/>
          <w:szCs w:val="18"/>
        </w:rPr>
        <w:t xml:space="preserve">         2.1. </w:t>
      </w:r>
      <w:r>
        <w:rPr>
          <w:rFonts w:ascii="Calibri" w:hAnsi="Calibri"/>
          <w:b/>
          <w:sz w:val="20"/>
          <w:szCs w:val="18"/>
        </w:rPr>
        <w:t xml:space="preserve">nehodnocen(a), </w:t>
      </w:r>
      <w:r>
        <w:rPr>
          <w:rFonts w:ascii="Calibri" w:hAnsi="Calibri"/>
          <w:sz w:val="20"/>
          <w:szCs w:val="18"/>
        </w:rPr>
        <w:t>není-li ho možné hodnotit z některého předmětu na konci prvního pololetí ani v náhradním termínu.</w:t>
      </w:r>
    </w:p>
    <w:p w14:paraId="4E69B6CF" w14:textId="77777777" w:rsidR="007570E6" w:rsidRDefault="007570E6" w:rsidP="007570E6">
      <w:pPr>
        <w:spacing w:before="120" w:line="240" w:lineRule="atLeast"/>
        <w:rPr>
          <w:rFonts w:ascii="Calibri" w:hAnsi="Calibri"/>
          <w:b/>
          <w:color w:val="000080"/>
          <w:sz w:val="20"/>
        </w:rPr>
      </w:pPr>
    </w:p>
    <w:p w14:paraId="4896F28C"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F</w:t>
      </w:r>
    </w:p>
    <w:p w14:paraId="61E3CC69"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sz w:val="20"/>
        </w:rPr>
      </w:pPr>
      <w:r>
        <w:rPr>
          <w:rFonts w:ascii="Calibri" w:hAnsi="Calibri"/>
          <w:b/>
        </w:rPr>
        <w:t>Postup do vyššího ročníku, opakování ročníku</w:t>
      </w:r>
    </w:p>
    <w:p w14:paraId="7B25B307" w14:textId="77777777" w:rsidR="007570E6" w:rsidRDefault="007570E6" w:rsidP="007570E6">
      <w:pPr>
        <w:pStyle w:val="normalodsazene"/>
        <w:shd w:val="clear" w:color="auto" w:fill="FFFFFF"/>
        <w:ind w:firstLine="0"/>
        <w:rPr>
          <w:rFonts w:ascii="Calibri" w:hAnsi="Calibri"/>
          <w:b/>
          <w:color w:val="auto"/>
          <w:sz w:val="20"/>
          <w:szCs w:val="20"/>
        </w:rPr>
      </w:pPr>
      <w:r>
        <w:rPr>
          <w:rFonts w:ascii="Calibri" w:hAnsi="Calibri"/>
          <w:color w:val="auto"/>
          <w:sz w:val="20"/>
          <w:szCs w:val="18"/>
        </w:rPr>
        <w:t xml:space="preserve">1 </w:t>
      </w:r>
      <w:r>
        <w:rPr>
          <w:rFonts w:ascii="Calibri" w:hAnsi="Calibri"/>
          <w:b/>
          <w:color w:val="auto"/>
          <w:sz w:val="20"/>
          <w:szCs w:val="18"/>
        </w:rPr>
        <w:t xml:space="preserve">Do </w:t>
      </w:r>
      <w:r>
        <w:rPr>
          <w:rFonts w:ascii="Calibri" w:hAnsi="Calibri"/>
          <w:b/>
          <w:color w:val="auto"/>
          <w:sz w:val="20"/>
          <w:szCs w:val="20"/>
        </w:rPr>
        <w:t>vyššího ročníku postoupí žák, který na konci druhého pololetí prospěl ze všech povinných předmětů stanovených školním vzdělávacím programem</w:t>
      </w:r>
      <w:r>
        <w:rPr>
          <w:rFonts w:ascii="Calibri" w:hAnsi="Calibri"/>
          <w:color w:val="auto"/>
          <w:sz w:val="20"/>
          <w:szCs w:val="20"/>
        </w:rPr>
        <w:t xml:space="preserve"> </w:t>
      </w:r>
      <w:r>
        <w:rPr>
          <w:rFonts w:ascii="Calibri" w:eastAsia="MS Mincho" w:hAnsi="Calibri"/>
          <w:sz w:val="20"/>
          <w:szCs w:val="20"/>
        </w:rPr>
        <w:t xml:space="preserve">s </w:t>
      </w:r>
      <w:r>
        <w:rPr>
          <w:rFonts w:ascii="Calibri" w:eastAsia="MS Mincho" w:hAnsi="Calibri"/>
          <w:color w:val="auto"/>
          <w:sz w:val="20"/>
          <w:szCs w:val="20"/>
        </w:rPr>
        <w:t>výjimkou předmětů výchovného zaměření stanovených rámcovým vzdělávacím programem a předmětů, z nichž byl uvolněn</w:t>
      </w:r>
      <w:r>
        <w:rPr>
          <w:rFonts w:ascii="Calibri" w:hAnsi="Calibri"/>
          <w:b/>
          <w:color w:val="auto"/>
          <w:sz w:val="20"/>
          <w:szCs w:val="20"/>
        </w:rPr>
        <w:t>, pokud mu nebylo povoleno opakování ročníku</w:t>
      </w:r>
      <w:r>
        <w:rPr>
          <w:rFonts w:ascii="Calibri" w:hAnsi="Calibri"/>
          <w:color w:val="auto"/>
          <w:sz w:val="20"/>
          <w:szCs w:val="20"/>
        </w:rPr>
        <w:t xml:space="preserve">. Do vyššího ročníku postoupí i </w:t>
      </w:r>
      <w:r>
        <w:rPr>
          <w:rFonts w:ascii="Calibri" w:hAnsi="Calibri"/>
          <w:b/>
          <w:color w:val="auto"/>
          <w:sz w:val="20"/>
          <w:szCs w:val="20"/>
        </w:rPr>
        <w:t>žák nižšího stupně gymnázia, který již v rámci tohoto stupně opakoval ročník, a to bez ohledu na prospěch tohoto žáka.</w:t>
      </w:r>
    </w:p>
    <w:p w14:paraId="70522068" w14:textId="77777777" w:rsidR="007570E6" w:rsidRDefault="007570E6" w:rsidP="007570E6">
      <w:pPr>
        <w:pStyle w:val="Prosttext"/>
        <w:jc w:val="both"/>
        <w:rPr>
          <w:rFonts w:ascii="Calibri" w:hAnsi="Calibri" w:cs="Times New Roman"/>
        </w:rPr>
      </w:pPr>
      <w:r>
        <w:rPr>
          <w:rFonts w:ascii="Calibri" w:hAnsi="Calibri"/>
          <w:szCs w:val="18"/>
        </w:rPr>
        <w:t xml:space="preserve">2  Nelze-li žáka hodnotit na konci prvního pololetí, určí ředitelka školy pro jeho hodnocení náhradní termín, a to tak, aby hodnocení za první pololetí bylo provedeno nejpozději do konce června daného školního roku. </w:t>
      </w:r>
      <w:r>
        <w:rPr>
          <w:rFonts w:ascii="Calibri" w:hAnsi="Calibri" w:cs="Times New Roman"/>
        </w:rPr>
        <w:t>Není-li možné žáka hodnotit ani v náhradním termínu, žák se za první pololetí nehodnotí. Není-li žák hodnocen z povinného předmětu vyučovaného pouze v prvním pololetí ani v náhradním termínu, neprospěl.</w:t>
      </w:r>
    </w:p>
    <w:p w14:paraId="19B22235" w14:textId="77777777" w:rsidR="007570E6" w:rsidRDefault="007570E6" w:rsidP="007570E6">
      <w:pPr>
        <w:pStyle w:val="Prosttext"/>
        <w:jc w:val="both"/>
        <w:rPr>
          <w:rFonts w:ascii="Calibri" w:hAnsi="Calibri" w:cs="Times New Roman"/>
        </w:rPr>
      </w:pPr>
    </w:p>
    <w:p w14:paraId="61D6F86F" w14:textId="77777777" w:rsidR="007570E6" w:rsidRDefault="007570E6" w:rsidP="007570E6">
      <w:pPr>
        <w:pStyle w:val="Prosttext"/>
        <w:jc w:val="both"/>
        <w:rPr>
          <w:rFonts w:ascii="Calibri" w:eastAsia="MS Mincho" w:hAnsi="Calibri" w:cs="Times New Roman"/>
        </w:rPr>
      </w:pPr>
      <w:r>
        <w:rPr>
          <w:rFonts w:ascii="Calibri" w:hAnsi="Calibri"/>
          <w:szCs w:val="18"/>
        </w:rPr>
        <w:t xml:space="preserve">3  Nelze-li žáka hodnotit na konci druhého pololetí, určí ředitelka školy pro jeho hodnocení náhradní termín, a to tak, aby hodnocení za druhé pololetí bylo provedeno nejpozději do konce září následujícího školního roku. V období měsíce září do doby hodnocení navštěvuje žák nejbližší vyšší </w:t>
      </w:r>
      <w:r>
        <w:rPr>
          <w:rFonts w:ascii="Calibri" w:hAnsi="Calibri" w:cs="Times New Roman"/>
          <w:szCs w:val="18"/>
        </w:rPr>
        <w:t xml:space="preserve">ročník. </w:t>
      </w:r>
      <w:r>
        <w:rPr>
          <w:rFonts w:ascii="Calibri" w:eastAsia="MS Mincho" w:hAnsi="Calibri" w:cs="Times New Roman"/>
        </w:rPr>
        <w:t>Není-li žák hodnocen ani v tomto termínu, neprospěl.</w:t>
      </w:r>
    </w:p>
    <w:p w14:paraId="0F05A879" w14:textId="77777777" w:rsidR="007570E6" w:rsidRDefault="007570E6" w:rsidP="007570E6">
      <w:pPr>
        <w:pStyle w:val="Prosttext"/>
        <w:jc w:val="both"/>
        <w:rPr>
          <w:rFonts w:ascii="Calibri" w:eastAsia="MS Mincho" w:hAnsi="Calibri" w:cs="Times New Roman"/>
        </w:rPr>
      </w:pPr>
    </w:p>
    <w:p w14:paraId="671CDDE1" w14:textId="77777777" w:rsidR="007570E6" w:rsidRDefault="007570E6" w:rsidP="007570E6">
      <w:pPr>
        <w:pStyle w:val="Prosttext"/>
        <w:jc w:val="both"/>
        <w:rPr>
          <w:rFonts w:ascii="Calibri" w:eastAsia="MS Mincho" w:hAnsi="Calibri" w:cs="Times New Roman"/>
        </w:rPr>
      </w:pPr>
      <w:r>
        <w:rPr>
          <w:rFonts w:ascii="Calibri" w:eastAsia="MS Mincho" w:hAnsi="Calibri" w:cs="Times New Roman"/>
        </w:rPr>
        <w:t>4  Žák, který na konci druhého pololetí neprospěl nejvýše ze 2 povinných předmětů, nebo žák, který neprospěl na konci prvního pololetí nejvýše ze 2 povinných předmětů vyučovaných pouze v prvním pololetí, koná z těchto předmětů opravnou zkoušku nejpozději do konce příslušného školního roku v termínu stanoveném ředitelkou školy. Opravné zkoušky jsou komisionální.</w:t>
      </w:r>
    </w:p>
    <w:p w14:paraId="5978FC38" w14:textId="77777777" w:rsidR="007570E6" w:rsidRDefault="007570E6" w:rsidP="007570E6">
      <w:pPr>
        <w:pStyle w:val="Prosttext"/>
        <w:jc w:val="both"/>
        <w:rPr>
          <w:rFonts w:ascii="Calibri" w:eastAsia="MS Mincho" w:hAnsi="Calibri" w:cs="Times New Roman"/>
        </w:rPr>
      </w:pPr>
    </w:p>
    <w:p w14:paraId="1170D760" w14:textId="77777777" w:rsidR="007570E6" w:rsidRPr="00496278" w:rsidRDefault="007570E6" w:rsidP="007570E6">
      <w:pPr>
        <w:pStyle w:val="Prosttext"/>
        <w:jc w:val="both"/>
        <w:rPr>
          <w:rFonts w:ascii="Calibri" w:hAnsi="Calibri" w:cs="Times New Roman"/>
        </w:rPr>
      </w:pPr>
      <w:r>
        <w:rPr>
          <w:rFonts w:ascii="Calibri" w:eastAsia="MS Mincho" w:hAnsi="Calibri" w:cs="Times New Roman"/>
        </w:rPr>
        <w:t xml:space="preserve">5   Žák, který nevykoná opravnou zkoušku úspěšně nebo se k jejímu konání nedostaví, neprospěl. Ze závažných důvodů může ředitelka školy žákovi stanovit náhradní termín opravné zkoušky nejpozději do konce září následujícího školního roku. </w:t>
      </w:r>
      <w:r>
        <w:rPr>
          <w:rFonts w:ascii="Calibri" w:hAnsi="Calibri" w:cs="Times New Roman"/>
        </w:rPr>
        <w:t>Do doby náhradního termínu opravné zkoušky navštěvuje žák nejbližší vyšší ročník.</w:t>
      </w:r>
    </w:p>
    <w:p w14:paraId="310327FC" w14:textId="77777777" w:rsidR="007570E6" w:rsidRDefault="007570E6" w:rsidP="00496278">
      <w:pPr>
        <w:pStyle w:val="Prosttext"/>
        <w:jc w:val="both"/>
        <w:rPr>
          <w:rFonts w:ascii="Calibri" w:hAnsi="Calibri" w:cs="Times New Roman"/>
        </w:rPr>
      </w:pPr>
      <w:r>
        <w:rPr>
          <w:rFonts w:ascii="Calibri" w:hAnsi="Calibri" w:cs="Times New Roman"/>
        </w:rPr>
        <w:lastRenderedPageBreak/>
        <w:t xml:space="preserve">6  Má-li zletilý žák nebo zákonný zástupce nezletilého žáka pochybnosti o správnosti hodnocení na konci prvního nebo druhého pololetí, může do 3 pracovních dnů ode dne, kdy se o hodnocení prokazatelně dozvěděl, nejpozději však do 3 pracovních dnů od vydání vysvědčení, požádat ředitelku školy o přezkoumání výsledků hodnocení žáka; je-li vyučujícím žáka v daném předmětu ředitelka školy, krajský úřad. Pokud není dále stanoveno jinak, ředitelka školy nebo krajský úřad nařídí komisionální přezkoušení žáka, které se koná nejpozději do 14 dnů od doručení žádosti nebo v termínu dohodnutém se zákonným zástupcem žáka. </w:t>
      </w:r>
    </w:p>
    <w:p w14:paraId="6121CB88" w14:textId="77777777" w:rsidR="00496278" w:rsidRPr="00496278" w:rsidRDefault="00496278" w:rsidP="00496278">
      <w:pPr>
        <w:pStyle w:val="Prosttext"/>
        <w:jc w:val="both"/>
        <w:rPr>
          <w:rFonts w:ascii="Calibri" w:hAnsi="Calibri" w:cs="Times New Roman"/>
        </w:rPr>
      </w:pPr>
    </w:p>
    <w:p w14:paraId="688A0A34" w14:textId="77777777" w:rsidR="007570E6" w:rsidRDefault="007570E6" w:rsidP="00496278">
      <w:pPr>
        <w:pStyle w:val="Prosttext"/>
        <w:jc w:val="both"/>
        <w:rPr>
          <w:rFonts w:ascii="Calibri" w:hAnsi="Calibri" w:cs="Times New Roman"/>
        </w:rPr>
      </w:pPr>
      <w:r>
        <w:rPr>
          <w:rFonts w:ascii="Calibri" w:hAnsi="Calibri" w:cs="Times New Roman"/>
        </w:rPr>
        <w:t xml:space="preserve">7 V případě, že se žádost o přezkoumání výsledků hodnocení týká hodnocení chování nebo předmětů výchovného zaměření, posoudí ředitelka školy, je-li vyučujícím žáka v daném předmětu výchovného zaměření ředitelka školy, krajský úřad, dodržení pravidel pro hodnocení výsledků vzdělávání žáků podle § 30 odst. 2 školského zákona. V případě zjištění porušení těchto pravidel ředitelka školy nebo krajský úřad výsledek hodnocení změní; nebyla-li pravidla pro hodnocení výsledků vzdělávání žáků porušena, výsledek hodnocení potvrdí, a to nejpozději do 14 dnů ode dne doručení žádosti. </w:t>
      </w:r>
    </w:p>
    <w:p w14:paraId="12B65904" w14:textId="77777777" w:rsidR="00496278" w:rsidRDefault="00496278" w:rsidP="00496278">
      <w:pPr>
        <w:pStyle w:val="Prosttext"/>
        <w:jc w:val="both"/>
        <w:rPr>
          <w:rFonts w:ascii="Calibri" w:hAnsi="Calibri" w:cs="Times New Roman"/>
        </w:rPr>
      </w:pPr>
    </w:p>
    <w:p w14:paraId="7881A60C" w14:textId="77777777" w:rsidR="007570E6" w:rsidRDefault="007570E6" w:rsidP="00496278">
      <w:pPr>
        <w:pStyle w:val="normalodsazene"/>
        <w:shd w:val="clear" w:color="auto" w:fill="FFFFFF"/>
        <w:spacing w:before="0" w:after="0"/>
        <w:ind w:firstLine="0"/>
        <w:rPr>
          <w:rFonts w:ascii="Calibri" w:hAnsi="Calibri"/>
          <w:color w:val="auto"/>
          <w:sz w:val="20"/>
          <w:szCs w:val="18"/>
        </w:rPr>
      </w:pPr>
      <w:r>
        <w:rPr>
          <w:rFonts w:ascii="Calibri" w:hAnsi="Calibri"/>
          <w:color w:val="auto"/>
          <w:sz w:val="20"/>
          <w:szCs w:val="18"/>
        </w:rPr>
        <w:t>8  Žák, který plní povinnou školní docházku, opakuje ročník, pokud na konci druhého pololetí neprospěl nebo nemohl být hodnocen. To neplatí o žákovi, který na daném stupni školy již jednou ročník opakoval; tomuto žákovi může ředitelka školy na žádost jeho zákonného zástupce povolit opakování ročníku pouze z vážných zdravotních důvodů.</w:t>
      </w:r>
    </w:p>
    <w:p w14:paraId="20CC1206" w14:textId="77777777" w:rsidR="00496278" w:rsidRDefault="00496278" w:rsidP="00496278">
      <w:pPr>
        <w:pStyle w:val="normalodsazene"/>
        <w:shd w:val="clear" w:color="auto" w:fill="FFFFFF"/>
        <w:spacing w:before="0" w:after="0"/>
        <w:ind w:firstLine="0"/>
        <w:rPr>
          <w:rFonts w:ascii="Calibri" w:hAnsi="Calibri"/>
          <w:color w:val="auto"/>
          <w:sz w:val="20"/>
          <w:szCs w:val="18"/>
        </w:rPr>
      </w:pPr>
    </w:p>
    <w:p w14:paraId="4FDC26CD" w14:textId="77777777" w:rsidR="007570E6" w:rsidRDefault="007570E6" w:rsidP="00496278">
      <w:pPr>
        <w:pStyle w:val="normalodsazene"/>
        <w:shd w:val="clear" w:color="auto" w:fill="FFFFFF"/>
        <w:spacing w:before="0" w:after="0"/>
        <w:ind w:firstLine="0"/>
        <w:rPr>
          <w:rFonts w:ascii="Calibri" w:hAnsi="Calibri"/>
          <w:color w:val="auto"/>
          <w:sz w:val="20"/>
          <w:szCs w:val="18"/>
        </w:rPr>
      </w:pPr>
      <w:r>
        <w:rPr>
          <w:rFonts w:ascii="Calibri" w:hAnsi="Calibri"/>
          <w:color w:val="auto"/>
          <w:sz w:val="20"/>
          <w:szCs w:val="18"/>
        </w:rPr>
        <w:t>9  Ředitelka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14:paraId="4BC97045" w14:textId="77777777" w:rsidR="00496278" w:rsidRDefault="00496278" w:rsidP="00496278">
      <w:pPr>
        <w:pStyle w:val="normalodsazene"/>
        <w:shd w:val="clear" w:color="auto" w:fill="FFFFFF"/>
        <w:spacing w:before="0" w:after="0"/>
        <w:ind w:firstLine="0"/>
        <w:rPr>
          <w:rFonts w:ascii="Calibri" w:hAnsi="Calibri"/>
          <w:color w:val="auto"/>
          <w:sz w:val="20"/>
          <w:szCs w:val="18"/>
        </w:rPr>
      </w:pPr>
    </w:p>
    <w:p w14:paraId="09E4F331" w14:textId="77777777" w:rsidR="007570E6" w:rsidRDefault="007570E6" w:rsidP="00496278">
      <w:pPr>
        <w:pStyle w:val="normalodsazene"/>
        <w:shd w:val="clear" w:color="auto" w:fill="FFFFFF"/>
        <w:spacing w:before="0" w:after="0"/>
        <w:ind w:firstLine="0"/>
        <w:rPr>
          <w:rFonts w:ascii="Calibri" w:hAnsi="Calibri"/>
          <w:color w:val="auto"/>
          <w:sz w:val="20"/>
          <w:szCs w:val="18"/>
        </w:rPr>
      </w:pPr>
      <w:r>
        <w:rPr>
          <w:rFonts w:ascii="Calibri" w:hAnsi="Calibri"/>
          <w:color w:val="auto"/>
          <w:sz w:val="20"/>
          <w:szCs w:val="18"/>
        </w:rPr>
        <w:t>10 Žák, který splnil povinnou školní docházku, může zanechat vzdělávání na základě písemného sdělení doručeného ředitelce školy. Součástí sdělení nezletilého žáka je souhlas jeho zákonného zástupce.</w:t>
      </w:r>
    </w:p>
    <w:p w14:paraId="2F525666" w14:textId="77777777" w:rsidR="00496278" w:rsidRDefault="00496278" w:rsidP="00496278">
      <w:pPr>
        <w:pStyle w:val="normalodsazene"/>
        <w:shd w:val="clear" w:color="auto" w:fill="FFFFFF"/>
        <w:spacing w:before="0" w:after="0"/>
        <w:ind w:firstLine="0"/>
        <w:rPr>
          <w:rFonts w:ascii="Calibri" w:hAnsi="Calibri"/>
          <w:color w:val="auto"/>
          <w:sz w:val="20"/>
          <w:szCs w:val="18"/>
        </w:rPr>
      </w:pPr>
    </w:p>
    <w:p w14:paraId="04C9585B" w14:textId="77777777" w:rsidR="007570E6" w:rsidRDefault="007570E6" w:rsidP="00496278">
      <w:pPr>
        <w:pStyle w:val="normalodsazene"/>
        <w:shd w:val="clear" w:color="auto" w:fill="FFFFFF"/>
        <w:spacing w:before="0" w:after="0"/>
        <w:ind w:firstLine="0"/>
        <w:rPr>
          <w:rFonts w:ascii="Calibri" w:hAnsi="Calibri"/>
          <w:color w:val="auto"/>
          <w:sz w:val="20"/>
          <w:szCs w:val="18"/>
        </w:rPr>
      </w:pPr>
      <w:r>
        <w:rPr>
          <w:rFonts w:ascii="Calibri" w:hAnsi="Calibri"/>
          <w:color w:val="auto"/>
          <w:sz w:val="20"/>
          <w:szCs w:val="18"/>
        </w:rPr>
        <w:t>11 Jestliže se žák, který splnil povinnou školní docházku, neúčastní po dobu nejméně 5 vyučovacích dnů vyučování a jeho neúčast není omluvena, vyzve ředitelka školy písemně zletilého žáka nebo zákonného zástupce nezletilého žáka, aby neprodleně doložil důvody žákovy nepřítomnosti; zároveň upozorní, že jinak bude posuzován, jako by vzdělávání zanechal. Žák, který do 10 dnů od doručení výzvy do školy nenastoupí nebo nedoloží důvod nepřítomnosti, se posuzuje, jako by vzdělávání zanechal posledním dnem této lhůty; tímto dnem přestává být žákem školy.</w:t>
      </w:r>
    </w:p>
    <w:p w14:paraId="3B4F519B" w14:textId="77777777" w:rsidR="00496278" w:rsidRDefault="00496278" w:rsidP="00496278">
      <w:pPr>
        <w:pStyle w:val="normalodsazene"/>
        <w:shd w:val="clear" w:color="auto" w:fill="FFFFFF"/>
        <w:spacing w:before="0" w:after="0"/>
        <w:ind w:firstLine="0"/>
        <w:rPr>
          <w:rFonts w:ascii="Calibri" w:hAnsi="Calibri"/>
          <w:color w:val="auto"/>
          <w:sz w:val="20"/>
          <w:szCs w:val="18"/>
        </w:rPr>
      </w:pPr>
    </w:p>
    <w:p w14:paraId="6CFA8A23" w14:textId="77777777" w:rsidR="00496278" w:rsidRDefault="007570E6" w:rsidP="00496278">
      <w:pPr>
        <w:pStyle w:val="normalodsazene"/>
        <w:shd w:val="clear" w:color="auto" w:fill="FFFFFF"/>
        <w:spacing w:before="0" w:after="0"/>
        <w:ind w:firstLine="0"/>
        <w:rPr>
          <w:rFonts w:ascii="Calibri" w:hAnsi="Calibri"/>
          <w:color w:val="auto"/>
          <w:sz w:val="20"/>
          <w:szCs w:val="18"/>
        </w:rPr>
      </w:pPr>
      <w:r>
        <w:rPr>
          <w:rFonts w:ascii="Calibri" w:hAnsi="Calibri"/>
          <w:color w:val="auto"/>
          <w:sz w:val="20"/>
          <w:szCs w:val="18"/>
        </w:rPr>
        <w:t>12 Žák, který po splnění povinné školní docházky nepostoupil do vyššího ročníku, přestává být žákem školy posledním dnem příslušného školního roku nebo po tomto dni dnem následujícím po dni, kdy nevykonal opravnou zkoušku nebo neprospěl při hodnocení v náhradním termínu, anebo dnem následujícím po dni nabytí právní moci rozhodnutí o nepovolení opakování ročníku.</w:t>
      </w:r>
    </w:p>
    <w:p w14:paraId="629250F5" w14:textId="77777777" w:rsidR="00496278" w:rsidRPr="00496278" w:rsidRDefault="00496278" w:rsidP="00496278">
      <w:pPr>
        <w:pStyle w:val="normalodsazene"/>
        <w:shd w:val="clear" w:color="auto" w:fill="FFFFFF"/>
        <w:ind w:firstLine="0"/>
        <w:rPr>
          <w:rFonts w:ascii="Calibri" w:hAnsi="Calibri"/>
          <w:color w:val="auto"/>
          <w:sz w:val="20"/>
          <w:szCs w:val="18"/>
        </w:rPr>
      </w:pPr>
    </w:p>
    <w:p w14:paraId="2238A4BE"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G</w:t>
      </w:r>
    </w:p>
    <w:p w14:paraId="7214C96A"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rPr>
      </w:pPr>
      <w:r>
        <w:rPr>
          <w:rFonts w:ascii="Calibri" w:hAnsi="Calibri"/>
          <w:b/>
        </w:rPr>
        <w:t>Klasifikace chování</w:t>
      </w:r>
    </w:p>
    <w:p w14:paraId="227FD0C9" w14:textId="77777777" w:rsidR="00496278" w:rsidRDefault="00496278" w:rsidP="007570E6">
      <w:pPr>
        <w:pStyle w:val="Zkladntext"/>
        <w:rPr>
          <w:rFonts w:ascii="Calibri" w:hAnsi="Calibri"/>
          <w:bCs/>
          <w:sz w:val="20"/>
        </w:rPr>
      </w:pPr>
    </w:p>
    <w:p w14:paraId="1C796A71" w14:textId="77777777" w:rsidR="007570E6" w:rsidRDefault="007570E6" w:rsidP="007570E6">
      <w:pPr>
        <w:pStyle w:val="Zkladntext"/>
        <w:rPr>
          <w:rFonts w:ascii="Calibri" w:hAnsi="Calibri"/>
          <w:bCs/>
          <w:sz w:val="20"/>
        </w:rPr>
      </w:pPr>
      <w:r>
        <w:rPr>
          <w:rFonts w:ascii="Calibri" w:hAnsi="Calibri"/>
          <w:bCs/>
          <w:sz w:val="20"/>
        </w:rPr>
        <w:t xml:space="preserve">1 Klasifikaci chování žáků navrhuje třídní učitel po projednání s učiteli, kteří ve třídě vyučují, a s ostatními učiteli a rozhoduje o ní ředitelka po projednání v pedagogické radě. Návrh klasifikace chování žáka stupněm 2 a 3 předloží třídní učitel ředitelce školy písemně a doloží jej, včetně dokladu o projednání se zletilým žákem či zákonným zástupcem nezletilého žáka. </w:t>
      </w:r>
    </w:p>
    <w:p w14:paraId="78F52619"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2  Kritériem pro klasifikaci chování je dodržování pravidel chování, která stanoví školní řád. Zejména se jedná o pozdní příchody do školy, neomluvené hodiny, opakované neplnění studijních povinností, zdlouhavé omlouvání absence, neoznámení plánované absence třídnímu učiteli, ale i požívání alkoholických nápojů, drog a jiných návykových a zdraví škodlivých látek a projevy jakékoli diskriminace, např. z důvodů odlišené barvy pleti nebo odlišného pohlaví aj. </w:t>
      </w:r>
    </w:p>
    <w:p w14:paraId="6FC37DFF" w14:textId="77777777" w:rsidR="007570E6" w:rsidRDefault="007570E6" w:rsidP="007570E6">
      <w:pPr>
        <w:spacing w:before="120" w:line="240" w:lineRule="atLeast"/>
        <w:rPr>
          <w:rFonts w:ascii="Calibri" w:hAnsi="Calibri"/>
          <w:sz w:val="20"/>
          <w:szCs w:val="18"/>
        </w:rPr>
      </w:pPr>
      <w:r>
        <w:rPr>
          <w:rFonts w:ascii="Calibri" w:hAnsi="Calibri"/>
          <w:sz w:val="20"/>
          <w:szCs w:val="18"/>
        </w:rPr>
        <w:t>3  Kritéria pro jednotlivé stupně chování jsou následující:</w:t>
      </w:r>
    </w:p>
    <w:p w14:paraId="39C595A6" w14:textId="77777777" w:rsidR="00496278" w:rsidRDefault="00496278" w:rsidP="007570E6">
      <w:pPr>
        <w:spacing w:before="120" w:line="240" w:lineRule="atLeast"/>
        <w:rPr>
          <w:rFonts w:ascii="Calibri" w:hAnsi="Calibri"/>
          <w:sz w:val="20"/>
          <w:szCs w:val="18"/>
        </w:rPr>
      </w:pPr>
    </w:p>
    <w:p w14:paraId="6C0ADE70" w14:textId="77777777" w:rsidR="007570E6" w:rsidRDefault="007570E6" w:rsidP="007570E6">
      <w:pPr>
        <w:spacing w:before="120" w:line="240" w:lineRule="atLeast"/>
        <w:jc w:val="center"/>
        <w:rPr>
          <w:rFonts w:ascii="Calibri" w:hAnsi="Calibri"/>
          <w:b/>
          <w:sz w:val="20"/>
        </w:rPr>
      </w:pPr>
      <w:r>
        <w:rPr>
          <w:rFonts w:ascii="Calibri" w:hAnsi="Calibri"/>
          <w:b/>
          <w:sz w:val="20"/>
        </w:rPr>
        <w:t>Stupeň 1 - velmi dobré</w:t>
      </w:r>
    </w:p>
    <w:p w14:paraId="7804666B"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Žák uvědoměle dodržuje pravidla chování a aktivně prosazuje ustanovení řádu školy. Má kladný vztah ke kolektivu třídy a školy, přispívá k jeho upevňování a k utváření pracovních podmínek pro vyučování. Méně závažných přestupků se dopouští naprosto ojediněle.</w:t>
      </w:r>
    </w:p>
    <w:p w14:paraId="5BDA2143" w14:textId="77777777" w:rsidR="00496278" w:rsidRDefault="00496278" w:rsidP="007570E6">
      <w:pPr>
        <w:spacing w:before="120" w:line="240" w:lineRule="atLeast"/>
        <w:jc w:val="both"/>
        <w:rPr>
          <w:rFonts w:ascii="Calibri" w:hAnsi="Calibri"/>
          <w:sz w:val="20"/>
          <w:szCs w:val="18"/>
        </w:rPr>
      </w:pPr>
    </w:p>
    <w:p w14:paraId="5A3AF40F" w14:textId="77777777" w:rsidR="00496278" w:rsidRDefault="00496278" w:rsidP="007570E6">
      <w:pPr>
        <w:spacing w:before="120" w:line="240" w:lineRule="atLeast"/>
        <w:jc w:val="both"/>
        <w:rPr>
          <w:rFonts w:ascii="Calibri" w:hAnsi="Calibri"/>
          <w:sz w:val="20"/>
          <w:szCs w:val="18"/>
        </w:rPr>
      </w:pPr>
    </w:p>
    <w:p w14:paraId="22B1D2CB" w14:textId="77777777" w:rsidR="007570E6" w:rsidRDefault="007570E6" w:rsidP="007570E6">
      <w:pPr>
        <w:spacing w:before="120" w:line="240" w:lineRule="atLeast"/>
        <w:jc w:val="center"/>
        <w:rPr>
          <w:rFonts w:ascii="Calibri" w:hAnsi="Calibri"/>
          <w:b/>
          <w:sz w:val="20"/>
        </w:rPr>
      </w:pPr>
      <w:r>
        <w:rPr>
          <w:rFonts w:ascii="Calibri" w:hAnsi="Calibri"/>
          <w:b/>
          <w:sz w:val="20"/>
        </w:rPr>
        <w:lastRenderedPageBreak/>
        <w:t>Stupeň 2 - uspokojivé</w:t>
      </w:r>
    </w:p>
    <w:p w14:paraId="1AF08C71"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Žák se dopustil závažného přestupku proti pravidlům chování nebo řádu školy. Zpravidla se přes důtku třídního učitele (popř. ředitelku školy) dopouští dalších přestupků, narušuje činnost kolektivu nebo se dopouští poklesků v mravním chování.  </w:t>
      </w:r>
    </w:p>
    <w:p w14:paraId="19488499" w14:textId="77777777" w:rsidR="007570E6" w:rsidRDefault="007570E6" w:rsidP="007570E6">
      <w:pPr>
        <w:spacing w:before="120" w:line="240" w:lineRule="atLeast"/>
        <w:jc w:val="center"/>
        <w:rPr>
          <w:rFonts w:ascii="Calibri" w:hAnsi="Calibri"/>
          <w:b/>
          <w:sz w:val="20"/>
        </w:rPr>
      </w:pPr>
      <w:r>
        <w:rPr>
          <w:rFonts w:ascii="Calibri" w:hAnsi="Calibri"/>
          <w:b/>
          <w:sz w:val="20"/>
        </w:rPr>
        <w:t>Stupeň 3 - neuspokojivé</w:t>
      </w:r>
    </w:p>
    <w:p w14:paraId="0E13A83E"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Chování žáka ve škole je v rozporu s pravidly chování. Zpravidla se přes důtku ředitelky školy dále dopouští takových závažných provinění, že je jimi vážně ohrožena výchova ostatních žáků. Záměrně narušuje činnost kolektivu.</w:t>
      </w:r>
    </w:p>
    <w:p w14:paraId="232A1104" w14:textId="77777777" w:rsidR="007570E6" w:rsidRDefault="007570E6" w:rsidP="007570E6">
      <w:pPr>
        <w:spacing w:before="120" w:line="240" w:lineRule="atLeast"/>
        <w:jc w:val="center"/>
        <w:rPr>
          <w:rFonts w:ascii="Calibri" w:hAnsi="Calibri"/>
          <w:b/>
          <w:sz w:val="20"/>
        </w:rPr>
      </w:pPr>
    </w:p>
    <w:p w14:paraId="1FDB8CAA"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H</w:t>
      </w:r>
    </w:p>
    <w:p w14:paraId="44B010CD" w14:textId="77777777" w:rsidR="007570E6" w:rsidRDefault="007570E6" w:rsidP="007570E6">
      <w:pPr>
        <w:pStyle w:val="Nadpis1"/>
        <w:pBdr>
          <w:top w:val="single" w:sz="4" w:space="1" w:color="auto"/>
          <w:left w:val="single" w:sz="4" w:space="4" w:color="auto"/>
          <w:bottom w:val="single" w:sz="4" w:space="1" w:color="auto"/>
          <w:right w:val="single" w:sz="4" w:space="4" w:color="auto"/>
        </w:pBdr>
        <w:shd w:val="clear" w:color="auto" w:fill="92D050"/>
        <w:tabs>
          <w:tab w:val="num" w:pos="0"/>
        </w:tabs>
        <w:suppressAutoHyphens/>
        <w:spacing w:before="0" w:after="0"/>
        <w:rPr>
          <w:rFonts w:ascii="Calibri" w:hAnsi="Calibri"/>
          <w:color w:val="000000"/>
          <w:sz w:val="24"/>
        </w:rPr>
      </w:pPr>
      <w:r>
        <w:rPr>
          <w:rFonts w:ascii="Calibri" w:hAnsi="Calibri"/>
          <w:color w:val="000000"/>
          <w:sz w:val="24"/>
        </w:rPr>
        <w:t>Výchovná opatření</w:t>
      </w:r>
    </w:p>
    <w:p w14:paraId="31816768" w14:textId="77777777" w:rsidR="007570E6" w:rsidRDefault="007570E6" w:rsidP="007570E6">
      <w:pPr>
        <w:pStyle w:val="normalodsazene"/>
        <w:numPr>
          <w:ilvl w:val="2"/>
          <w:numId w:val="15"/>
        </w:numPr>
        <w:shd w:val="clear" w:color="auto" w:fill="FFFFFF"/>
        <w:ind w:left="567"/>
        <w:rPr>
          <w:rFonts w:ascii="Calibri" w:hAnsi="Calibri"/>
          <w:color w:val="000000"/>
          <w:sz w:val="20"/>
          <w:szCs w:val="18"/>
        </w:rPr>
      </w:pPr>
      <w:r>
        <w:rPr>
          <w:rFonts w:ascii="Calibri" w:hAnsi="Calibri"/>
          <w:color w:val="000000"/>
          <w:sz w:val="20"/>
          <w:szCs w:val="18"/>
        </w:rPr>
        <w:t xml:space="preserve">V souladu s ustanovením § 31 odst. 1) školského zákona výchovnými opatřeními jsou </w:t>
      </w:r>
      <w:r>
        <w:rPr>
          <w:rFonts w:ascii="Calibri" w:hAnsi="Calibri"/>
          <w:b/>
          <w:color w:val="000000"/>
          <w:sz w:val="20"/>
          <w:szCs w:val="18"/>
        </w:rPr>
        <w:t>pochvaly nebo jiná ocenění a kázeňská opatření</w:t>
      </w:r>
      <w:r>
        <w:rPr>
          <w:rFonts w:ascii="Calibri" w:hAnsi="Calibri"/>
          <w:color w:val="000000"/>
          <w:sz w:val="20"/>
          <w:szCs w:val="18"/>
        </w:rPr>
        <w:t xml:space="preserve">. Kázeňským opatřením je podmíněné vyloučení žáka ze školy, vyloučení žáka ze školy a další kázeňská opatření, která nemají právní důsledky pro žáka. Pochvaly, jiná ocenění a další kázeňská opatření může udělit či uložit ředitelka školy nebo třídní učitel. </w:t>
      </w:r>
    </w:p>
    <w:p w14:paraId="4C68DFF1" w14:textId="77777777" w:rsidR="007570E6" w:rsidRDefault="007570E6" w:rsidP="007570E6">
      <w:pPr>
        <w:pStyle w:val="normalodsazene"/>
        <w:numPr>
          <w:ilvl w:val="2"/>
          <w:numId w:val="15"/>
        </w:numPr>
        <w:shd w:val="clear" w:color="auto" w:fill="FFFFFF"/>
        <w:ind w:left="567"/>
        <w:rPr>
          <w:rFonts w:ascii="Calibri" w:hAnsi="Calibri"/>
          <w:color w:val="000000"/>
          <w:sz w:val="20"/>
          <w:szCs w:val="18"/>
        </w:rPr>
      </w:pPr>
      <w:r>
        <w:rPr>
          <w:rFonts w:ascii="Calibri" w:hAnsi="Calibri"/>
          <w:color w:val="000000"/>
          <w:sz w:val="20"/>
          <w:szCs w:val="18"/>
        </w:rPr>
        <w:t>V případě neomluvené absence budou uložena tato kázeňská opatření:</w:t>
      </w:r>
    </w:p>
    <w:p w14:paraId="6E63EE40" w14:textId="77777777" w:rsidR="007570E6" w:rsidRDefault="007570E6" w:rsidP="007570E6">
      <w:pPr>
        <w:pStyle w:val="normalodsazene"/>
        <w:numPr>
          <w:ilvl w:val="0"/>
          <w:numId w:val="10"/>
        </w:numPr>
        <w:shd w:val="clear" w:color="auto" w:fill="FFFFFF"/>
        <w:rPr>
          <w:rFonts w:ascii="Calibri" w:hAnsi="Calibri"/>
          <w:b/>
          <w:color w:val="000000"/>
          <w:sz w:val="20"/>
          <w:szCs w:val="18"/>
        </w:rPr>
      </w:pPr>
      <w:r>
        <w:rPr>
          <w:rFonts w:ascii="Calibri" w:hAnsi="Calibri"/>
          <w:color w:val="000000"/>
          <w:sz w:val="20"/>
          <w:szCs w:val="18"/>
        </w:rPr>
        <w:t xml:space="preserve">za 1 neomluvenou absenci – </w:t>
      </w:r>
      <w:r>
        <w:rPr>
          <w:rFonts w:ascii="Calibri" w:hAnsi="Calibri"/>
          <w:b/>
          <w:color w:val="000000"/>
          <w:sz w:val="20"/>
          <w:szCs w:val="18"/>
        </w:rPr>
        <w:t>důtka třídního učitele,</w:t>
      </w:r>
    </w:p>
    <w:p w14:paraId="0AB7F4F4" w14:textId="77777777" w:rsidR="007570E6" w:rsidRDefault="007570E6" w:rsidP="007570E6">
      <w:pPr>
        <w:pStyle w:val="normalodsazene"/>
        <w:numPr>
          <w:ilvl w:val="0"/>
          <w:numId w:val="10"/>
        </w:numPr>
        <w:shd w:val="clear" w:color="auto" w:fill="FFFFFF"/>
        <w:rPr>
          <w:rFonts w:ascii="Calibri" w:hAnsi="Calibri"/>
          <w:color w:val="000000"/>
          <w:sz w:val="20"/>
          <w:szCs w:val="18"/>
        </w:rPr>
      </w:pPr>
      <w:r>
        <w:rPr>
          <w:rFonts w:ascii="Calibri" w:hAnsi="Calibri"/>
          <w:color w:val="000000"/>
          <w:sz w:val="20"/>
          <w:szCs w:val="18"/>
        </w:rPr>
        <w:t xml:space="preserve">za 2 až 8 neomluvených hodin – </w:t>
      </w:r>
      <w:r>
        <w:rPr>
          <w:rFonts w:ascii="Calibri" w:hAnsi="Calibri"/>
          <w:b/>
          <w:color w:val="000000"/>
          <w:sz w:val="20"/>
          <w:szCs w:val="18"/>
        </w:rPr>
        <w:t>důtka ředitelky školy</w:t>
      </w:r>
      <w:r>
        <w:rPr>
          <w:rFonts w:ascii="Calibri" w:hAnsi="Calibri"/>
          <w:color w:val="000000"/>
          <w:sz w:val="20"/>
          <w:szCs w:val="18"/>
        </w:rPr>
        <w:t xml:space="preserve"> (závažný důvod pro hodnocení chování jako uspokojivého),</w:t>
      </w:r>
    </w:p>
    <w:p w14:paraId="4E3CF71A" w14:textId="77777777" w:rsidR="007570E6" w:rsidRDefault="007570E6" w:rsidP="007570E6">
      <w:pPr>
        <w:pStyle w:val="normalodsazene"/>
        <w:numPr>
          <w:ilvl w:val="0"/>
          <w:numId w:val="10"/>
        </w:numPr>
        <w:shd w:val="clear" w:color="auto" w:fill="FFFFFF"/>
        <w:rPr>
          <w:rFonts w:ascii="Calibri" w:hAnsi="Calibri"/>
          <w:color w:val="000000"/>
          <w:sz w:val="20"/>
          <w:szCs w:val="18"/>
        </w:rPr>
      </w:pPr>
      <w:r>
        <w:rPr>
          <w:rFonts w:ascii="Calibri" w:hAnsi="Calibri"/>
          <w:color w:val="000000"/>
          <w:sz w:val="20"/>
          <w:szCs w:val="18"/>
        </w:rPr>
        <w:t xml:space="preserve">za 9 – 16 neomluvených hodin – </w:t>
      </w:r>
      <w:r>
        <w:rPr>
          <w:rFonts w:ascii="Calibri" w:hAnsi="Calibri"/>
          <w:b/>
          <w:color w:val="000000"/>
          <w:sz w:val="20"/>
          <w:szCs w:val="18"/>
        </w:rPr>
        <w:t>podmíněné vyloučení ze studia</w:t>
      </w:r>
      <w:r>
        <w:rPr>
          <w:rFonts w:ascii="Calibri" w:hAnsi="Calibri"/>
          <w:color w:val="000000"/>
          <w:sz w:val="20"/>
          <w:szCs w:val="18"/>
        </w:rPr>
        <w:t xml:space="preserve">, popřípadě </w:t>
      </w:r>
      <w:r>
        <w:rPr>
          <w:rFonts w:ascii="Calibri" w:hAnsi="Calibri"/>
          <w:b/>
          <w:color w:val="000000"/>
          <w:sz w:val="20"/>
          <w:szCs w:val="18"/>
        </w:rPr>
        <w:t>vyloučení ze studia.</w:t>
      </w:r>
    </w:p>
    <w:p w14:paraId="13E07EB5" w14:textId="77777777" w:rsidR="007570E6" w:rsidRDefault="007570E6" w:rsidP="007570E6">
      <w:pPr>
        <w:pStyle w:val="normalodsazene"/>
        <w:shd w:val="clear" w:color="auto" w:fill="FFFFFF"/>
        <w:ind w:firstLine="0"/>
        <w:rPr>
          <w:rFonts w:ascii="Calibri" w:hAnsi="Calibri"/>
          <w:color w:val="000000"/>
          <w:sz w:val="20"/>
          <w:szCs w:val="18"/>
        </w:rPr>
      </w:pPr>
      <w:r>
        <w:rPr>
          <w:rFonts w:ascii="Calibri" w:hAnsi="Calibri"/>
          <w:color w:val="000000"/>
          <w:sz w:val="20"/>
          <w:szCs w:val="18"/>
        </w:rPr>
        <w:t xml:space="preserve">   2.1 Uložení kázeňského opatření má jednotnou písemnou formu s odkazem na příslušné porušení ustanovení tohoto školního řádu a musí být zaznamenáno v třídním výkazu. Kopie těchto dokumentů ukládá třídní učitel, v případě důtky a pochvaly ředitelky školy.   </w:t>
      </w:r>
    </w:p>
    <w:p w14:paraId="2669AC90" w14:textId="77777777" w:rsidR="007570E6" w:rsidRDefault="007570E6" w:rsidP="007570E6">
      <w:pPr>
        <w:pStyle w:val="normalodsazene"/>
        <w:shd w:val="clear" w:color="auto" w:fill="FFFFFF"/>
        <w:ind w:firstLine="0"/>
        <w:rPr>
          <w:rFonts w:ascii="Calibri" w:hAnsi="Calibri"/>
          <w:color w:val="000000"/>
          <w:sz w:val="20"/>
          <w:szCs w:val="18"/>
        </w:rPr>
      </w:pPr>
      <w:r>
        <w:rPr>
          <w:rFonts w:ascii="Calibri" w:hAnsi="Calibri"/>
          <w:color w:val="000000"/>
          <w:sz w:val="20"/>
          <w:szCs w:val="18"/>
        </w:rPr>
        <w:t xml:space="preserve">   2.2 Udělení/uložení pochvaly či kázeňského opatření oznámí třídní učitel (popř. ředitelka školy) i s jeho důvody prokazatelným způsobem žákovi a zákonnému zástupci nezletilého žáka.</w:t>
      </w:r>
    </w:p>
    <w:p w14:paraId="3F0DDCBD" w14:textId="77777777" w:rsidR="007570E6" w:rsidRDefault="007570E6" w:rsidP="007570E6">
      <w:pPr>
        <w:pStyle w:val="normalodsazene"/>
        <w:shd w:val="clear" w:color="auto" w:fill="FFFFFF"/>
        <w:ind w:firstLine="0"/>
        <w:rPr>
          <w:rFonts w:ascii="Calibri" w:hAnsi="Calibri"/>
          <w:bCs/>
          <w:color w:val="000000"/>
          <w:sz w:val="20"/>
          <w:szCs w:val="18"/>
        </w:rPr>
      </w:pPr>
      <w:r>
        <w:rPr>
          <w:rFonts w:ascii="Calibri" w:hAnsi="Calibri"/>
          <w:color w:val="000000"/>
          <w:sz w:val="20"/>
          <w:szCs w:val="18"/>
        </w:rPr>
        <w:t xml:space="preserve">   2.3 Ředitelka školy rozhodne v případě závažného zaviněného porušení povinností stanovených školním řádem o podmíněném vyloučení nebo o vyloučení žáka ze školy (jedná se o rozhodnutí v rámci správního řízení).</w:t>
      </w:r>
      <w:r>
        <w:rPr>
          <w:rFonts w:ascii="Calibri" w:hAnsi="Calibri"/>
          <w:b/>
          <w:color w:val="000000"/>
          <w:sz w:val="20"/>
          <w:szCs w:val="18"/>
        </w:rPr>
        <w:t xml:space="preserve"> Žáka lze podmíněně vyloučit nebo vyloučit ze školy pouze v případě, že splnil povinnou školní docházku. </w:t>
      </w:r>
      <w:r>
        <w:rPr>
          <w:rFonts w:ascii="Calibri" w:hAnsi="Calibri"/>
          <w:bCs/>
          <w:color w:val="000000"/>
          <w:sz w:val="20"/>
          <w:szCs w:val="18"/>
        </w:rPr>
        <w:t>Zvláště hrubé slovní a úmyslné fyzické útoky žáka vůči pracovníkovi školy se vždy považují za závažné zaviněné porušení povinností stanovených tímto řádem. Žák přestává být žákem školy dnem následujícím po dni nabytí právní moci rozhodnutí o vyloučení, nestanoví-li toto rozhodnutí konkrétně datum pozdější. Podmínečné vyloučení žáka ze školy je významnou indicií při hodnocení chování žáka za konkrétní klasifikační období.</w:t>
      </w:r>
    </w:p>
    <w:p w14:paraId="11DA22FE" w14:textId="77777777" w:rsidR="007570E6" w:rsidRDefault="007570E6" w:rsidP="007570E6">
      <w:pPr>
        <w:pStyle w:val="Odstavecseseznamem1"/>
        <w:spacing w:line="276" w:lineRule="auto"/>
        <w:ind w:left="0"/>
        <w:jc w:val="both"/>
        <w:rPr>
          <w:rFonts w:ascii="Calibri" w:hAnsi="Calibri"/>
          <w:bCs/>
          <w:color w:val="000000"/>
          <w:sz w:val="20"/>
          <w:szCs w:val="18"/>
        </w:rPr>
      </w:pPr>
    </w:p>
    <w:p w14:paraId="787D2610" w14:textId="77777777" w:rsidR="007570E6" w:rsidRDefault="007570E6" w:rsidP="007570E6">
      <w:pPr>
        <w:pStyle w:val="Odstavecseseznamem1"/>
        <w:spacing w:line="276" w:lineRule="auto"/>
        <w:ind w:left="0"/>
        <w:jc w:val="both"/>
        <w:rPr>
          <w:rFonts w:ascii="Calibri" w:hAnsi="Calibri"/>
          <w:iCs/>
          <w:sz w:val="20"/>
        </w:rPr>
      </w:pPr>
      <w:r>
        <w:rPr>
          <w:rFonts w:ascii="Calibri" w:hAnsi="Calibri"/>
          <w:bCs/>
          <w:color w:val="000000"/>
          <w:sz w:val="20"/>
          <w:szCs w:val="18"/>
        </w:rPr>
        <w:t xml:space="preserve">   2.4  </w:t>
      </w:r>
      <w:r>
        <w:rPr>
          <w:rFonts w:ascii="Calibri" w:hAnsi="Calibri"/>
          <w:b/>
          <w:bCs/>
          <w:iCs/>
          <w:sz w:val="20"/>
        </w:rPr>
        <w:t>Za hrubé porušení školního řádu</w:t>
      </w:r>
      <w:r>
        <w:rPr>
          <w:rFonts w:ascii="Calibri" w:hAnsi="Calibri"/>
          <w:iCs/>
          <w:sz w:val="20"/>
        </w:rPr>
        <w:t xml:space="preserve"> jsou považovány vždy projevy šikanování, tj. cílené a opakované ubližující agresivní útoky. Stejně tak sem mohou patřit i mírné formy psychického útlaku, které byly již dříve prokázány a znovu se opakují.</w:t>
      </w:r>
    </w:p>
    <w:p w14:paraId="742A3210" w14:textId="77777777" w:rsidR="007570E6" w:rsidRDefault="007570E6" w:rsidP="007570E6">
      <w:pPr>
        <w:pStyle w:val="normalodsazene"/>
        <w:shd w:val="clear" w:color="auto" w:fill="FFFFFF"/>
        <w:ind w:firstLine="0"/>
        <w:rPr>
          <w:rFonts w:ascii="Calibri" w:hAnsi="Calibri"/>
          <w:bCs/>
          <w:color w:val="000000"/>
          <w:sz w:val="20"/>
          <w:szCs w:val="18"/>
        </w:rPr>
      </w:pPr>
    </w:p>
    <w:p w14:paraId="11CF9291" w14:textId="77777777" w:rsidR="007570E6" w:rsidRDefault="007570E6" w:rsidP="007570E6">
      <w:pPr>
        <w:pStyle w:val="normalodsazene"/>
        <w:numPr>
          <w:ilvl w:val="2"/>
          <w:numId w:val="15"/>
        </w:numPr>
        <w:shd w:val="clear" w:color="auto" w:fill="FFFFFF"/>
        <w:ind w:left="567"/>
        <w:rPr>
          <w:rFonts w:ascii="Calibri" w:hAnsi="Calibri"/>
          <w:color w:val="000000"/>
          <w:sz w:val="20"/>
          <w:szCs w:val="18"/>
        </w:rPr>
      </w:pPr>
      <w:r>
        <w:rPr>
          <w:rFonts w:ascii="Calibri" w:hAnsi="Calibri"/>
          <w:b/>
          <w:color w:val="000000"/>
          <w:sz w:val="20"/>
          <w:szCs w:val="18"/>
        </w:rPr>
        <w:t xml:space="preserve">Pochvaly a ocenění ředitelky školy. </w:t>
      </w:r>
      <w:r>
        <w:rPr>
          <w:rFonts w:ascii="Calibri" w:hAnsi="Calibri"/>
          <w:color w:val="000000"/>
          <w:sz w:val="20"/>
          <w:szCs w:val="18"/>
        </w:rPr>
        <w:t>Ředitelka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14:paraId="633676CD" w14:textId="77777777" w:rsidR="007570E6" w:rsidRDefault="007570E6" w:rsidP="007570E6">
      <w:pPr>
        <w:pStyle w:val="normalodsazene"/>
        <w:numPr>
          <w:ilvl w:val="2"/>
          <w:numId w:val="15"/>
        </w:numPr>
        <w:shd w:val="clear" w:color="auto" w:fill="FFFFFF"/>
        <w:tabs>
          <w:tab w:val="left" w:pos="567"/>
        </w:tabs>
        <w:ind w:left="567"/>
        <w:rPr>
          <w:rFonts w:ascii="Calibri" w:hAnsi="Calibri"/>
          <w:color w:val="000000"/>
          <w:sz w:val="20"/>
          <w:szCs w:val="18"/>
        </w:rPr>
      </w:pPr>
      <w:r>
        <w:rPr>
          <w:rFonts w:ascii="Calibri" w:hAnsi="Calibri"/>
          <w:b/>
          <w:color w:val="000000"/>
          <w:sz w:val="20"/>
          <w:szCs w:val="18"/>
        </w:rPr>
        <w:t>Pochvalami a oceněními jsou</w:t>
      </w:r>
      <w:r>
        <w:rPr>
          <w:rFonts w:ascii="Calibri" w:hAnsi="Calibri"/>
          <w:color w:val="000000"/>
          <w:sz w:val="20"/>
          <w:szCs w:val="18"/>
        </w:rPr>
        <w:t>:</w:t>
      </w:r>
    </w:p>
    <w:p w14:paraId="3B78842B" w14:textId="77777777" w:rsidR="007570E6" w:rsidRDefault="007570E6" w:rsidP="007570E6">
      <w:pPr>
        <w:pStyle w:val="normalodsazene"/>
        <w:shd w:val="clear" w:color="auto" w:fill="FFFFFF"/>
        <w:tabs>
          <w:tab w:val="left" w:pos="567"/>
        </w:tabs>
        <w:ind w:firstLine="0"/>
        <w:rPr>
          <w:rFonts w:ascii="Calibri" w:hAnsi="Calibri"/>
          <w:color w:val="000000"/>
          <w:sz w:val="20"/>
          <w:szCs w:val="18"/>
        </w:rPr>
      </w:pPr>
      <w:r>
        <w:rPr>
          <w:rFonts w:ascii="Calibri" w:hAnsi="Calibri"/>
          <w:b/>
          <w:color w:val="000000"/>
          <w:sz w:val="20"/>
          <w:szCs w:val="18"/>
        </w:rPr>
        <w:t xml:space="preserve">   </w:t>
      </w:r>
      <w:r>
        <w:rPr>
          <w:rFonts w:ascii="Calibri" w:hAnsi="Calibri"/>
          <w:color w:val="000000"/>
          <w:sz w:val="20"/>
          <w:szCs w:val="18"/>
        </w:rPr>
        <w:t>4.1.</w:t>
      </w:r>
      <w:r>
        <w:rPr>
          <w:rFonts w:ascii="Calibri" w:hAnsi="Calibri"/>
          <w:b/>
          <w:color w:val="000000"/>
          <w:sz w:val="20"/>
          <w:szCs w:val="18"/>
        </w:rPr>
        <w:t xml:space="preserve"> Pochvala ředitelky školy</w:t>
      </w:r>
      <w:r>
        <w:rPr>
          <w:rFonts w:ascii="Calibri" w:hAnsi="Calibri"/>
          <w:color w:val="000000"/>
          <w:sz w:val="20"/>
          <w:szCs w:val="18"/>
        </w:rPr>
        <w:t xml:space="preserve"> – na gymnáziu je pochvala ředitelky školy udělována mimo jiné v následujících případech:</w:t>
      </w:r>
    </w:p>
    <w:p w14:paraId="19733C77" w14:textId="77777777" w:rsidR="007570E6" w:rsidRDefault="007570E6" w:rsidP="007570E6">
      <w:pPr>
        <w:pStyle w:val="normalodsazene"/>
        <w:shd w:val="clear" w:color="auto" w:fill="FFFFFF"/>
        <w:tabs>
          <w:tab w:val="left" w:pos="567"/>
        </w:tabs>
        <w:ind w:firstLine="0"/>
        <w:rPr>
          <w:rFonts w:ascii="Calibri" w:hAnsi="Calibri"/>
          <w:color w:val="000000"/>
          <w:sz w:val="20"/>
          <w:szCs w:val="18"/>
        </w:rPr>
      </w:pPr>
    </w:p>
    <w:p w14:paraId="74E368B6" w14:textId="77777777" w:rsidR="007570E6" w:rsidRDefault="007570E6" w:rsidP="007570E6">
      <w:pPr>
        <w:pStyle w:val="normalodsazene"/>
        <w:numPr>
          <w:ilvl w:val="0"/>
          <w:numId w:val="11"/>
        </w:numPr>
        <w:shd w:val="clear" w:color="auto" w:fill="FFFFFF"/>
        <w:tabs>
          <w:tab w:val="left" w:pos="567"/>
        </w:tabs>
        <w:rPr>
          <w:rFonts w:ascii="Calibri" w:hAnsi="Calibri"/>
          <w:color w:val="000000"/>
          <w:sz w:val="20"/>
          <w:szCs w:val="18"/>
        </w:rPr>
      </w:pPr>
      <w:r>
        <w:rPr>
          <w:rFonts w:ascii="Calibri" w:hAnsi="Calibri"/>
          <w:color w:val="000000"/>
          <w:sz w:val="20"/>
          <w:szCs w:val="18"/>
        </w:rPr>
        <w:t>vítězství v okresním kole soutěže pro žáky škol vyhlašované MŠMT ČR,</w:t>
      </w:r>
    </w:p>
    <w:p w14:paraId="5334F2E5" w14:textId="77777777" w:rsidR="007570E6" w:rsidRDefault="007570E6" w:rsidP="007570E6">
      <w:pPr>
        <w:pStyle w:val="normalodsazene"/>
        <w:numPr>
          <w:ilvl w:val="0"/>
          <w:numId w:val="11"/>
        </w:numPr>
        <w:shd w:val="clear" w:color="auto" w:fill="FFFFFF"/>
        <w:tabs>
          <w:tab w:val="left" w:pos="567"/>
        </w:tabs>
        <w:rPr>
          <w:rFonts w:ascii="Calibri" w:hAnsi="Calibri"/>
          <w:color w:val="000000"/>
          <w:sz w:val="20"/>
          <w:szCs w:val="18"/>
        </w:rPr>
      </w:pPr>
      <w:r>
        <w:rPr>
          <w:rFonts w:ascii="Calibri" w:hAnsi="Calibri"/>
          <w:color w:val="000000"/>
          <w:sz w:val="20"/>
          <w:szCs w:val="18"/>
        </w:rPr>
        <w:t>umístění do 3. místa krajského kola soutěže pro žáky školy vyhlašované MŠMT ČR,</w:t>
      </w:r>
    </w:p>
    <w:p w14:paraId="315720DF" w14:textId="77777777" w:rsidR="007570E6" w:rsidRDefault="007570E6" w:rsidP="007570E6">
      <w:pPr>
        <w:pStyle w:val="normalodsazene"/>
        <w:numPr>
          <w:ilvl w:val="0"/>
          <w:numId w:val="11"/>
        </w:numPr>
        <w:shd w:val="clear" w:color="auto" w:fill="FFFFFF"/>
        <w:tabs>
          <w:tab w:val="left" w:pos="567"/>
        </w:tabs>
        <w:rPr>
          <w:rFonts w:ascii="Calibri" w:hAnsi="Calibri"/>
          <w:color w:val="000000"/>
          <w:sz w:val="20"/>
          <w:szCs w:val="18"/>
        </w:rPr>
      </w:pPr>
      <w:r>
        <w:rPr>
          <w:rFonts w:ascii="Calibri" w:hAnsi="Calibri"/>
          <w:color w:val="000000"/>
          <w:sz w:val="20"/>
          <w:szCs w:val="18"/>
        </w:rPr>
        <w:t>účast v celostátním kole soutěže pro žáky školy vyhlašované MŠMT,</w:t>
      </w:r>
    </w:p>
    <w:p w14:paraId="7694D124" w14:textId="77777777" w:rsidR="007570E6" w:rsidRDefault="007570E6" w:rsidP="007570E6">
      <w:pPr>
        <w:pStyle w:val="normalodsazene"/>
        <w:numPr>
          <w:ilvl w:val="0"/>
          <w:numId w:val="11"/>
        </w:numPr>
        <w:shd w:val="clear" w:color="auto" w:fill="FFFFFF"/>
        <w:tabs>
          <w:tab w:val="left" w:pos="567"/>
        </w:tabs>
        <w:rPr>
          <w:rFonts w:ascii="Calibri" w:hAnsi="Calibri"/>
          <w:color w:val="000000"/>
          <w:sz w:val="20"/>
          <w:szCs w:val="18"/>
        </w:rPr>
      </w:pPr>
      <w:r>
        <w:rPr>
          <w:rFonts w:ascii="Calibri" w:hAnsi="Calibri"/>
          <w:color w:val="000000"/>
          <w:sz w:val="20"/>
          <w:szCs w:val="18"/>
        </w:rPr>
        <w:t>za významné umístění i v jiných soutěžích (uměleckých, sportovních aj.),</w:t>
      </w:r>
    </w:p>
    <w:p w14:paraId="462852E1" w14:textId="77777777" w:rsidR="007570E6" w:rsidRDefault="007570E6" w:rsidP="007570E6">
      <w:pPr>
        <w:pStyle w:val="normalodsazene"/>
        <w:numPr>
          <w:ilvl w:val="0"/>
          <w:numId w:val="11"/>
        </w:numPr>
        <w:shd w:val="clear" w:color="auto" w:fill="FFFFFF"/>
        <w:tabs>
          <w:tab w:val="left" w:pos="567"/>
        </w:tabs>
        <w:rPr>
          <w:rFonts w:ascii="Calibri" w:hAnsi="Calibri"/>
          <w:color w:val="000000"/>
          <w:sz w:val="20"/>
          <w:szCs w:val="18"/>
        </w:rPr>
      </w:pPr>
      <w:r>
        <w:rPr>
          <w:rFonts w:ascii="Calibri" w:hAnsi="Calibri"/>
          <w:color w:val="000000"/>
          <w:sz w:val="20"/>
          <w:szCs w:val="18"/>
        </w:rPr>
        <w:t>za příkladnou reprezentaci školy v regionu.</w:t>
      </w:r>
    </w:p>
    <w:p w14:paraId="140064DF" w14:textId="77777777" w:rsidR="007570E6" w:rsidRDefault="007570E6" w:rsidP="007570E6">
      <w:pPr>
        <w:pStyle w:val="normalodsazene"/>
        <w:shd w:val="clear" w:color="auto" w:fill="FFFFFF"/>
        <w:tabs>
          <w:tab w:val="num" w:pos="426"/>
          <w:tab w:val="left" w:pos="567"/>
        </w:tabs>
        <w:ind w:firstLine="0"/>
        <w:rPr>
          <w:rFonts w:ascii="Calibri" w:hAnsi="Calibri"/>
          <w:color w:val="auto"/>
          <w:sz w:val="20"/>
          <w:szCs w:val="18"/>
        </w:rPr>
      </w:pPr>
      <w:r>
        <w:rPr>
          <w:rFonts w:ascii="Calibri" w:hAnsi="Calibri"/>
          <w:color w:val="000000"/>
          <w:sz w:val="20"/>
          <w:szCs w:val="18"/>
        </w:rPr>
        <w:lastRenderedPageBreak/>
        <w:t xml:space="preserve">   4.2</w:t>
      </w:r>
      <w:r>
        <w:rPr>
          <w:rFonts w:ascii="Calibri" w:hAnsi="Calibri"/>
          <w:color w:val="000000"/>
          <w:sz w:val="20"/>
          <w:szCs w:val="18"/>
        </w:rPr>
        <w:tab/>
        <w:t xml:space="preserve">  </w:t>
      </w:r>
      <w:r>
        <w:rPr>
          <w:rFonts w:ascii="Calibri" w:hAnsi="Calibri"/>
          <w:b/>
          <w:color w:val="auto"/>
          <w:sz w:val="20"/>
          <w:szCs w:val="18"/>
        </w:rPr>
        <w:t>Pamětní list školy</w:t>
      </w:r>
      <w:r>
        <w:rPr>
          <w:rFonts w:ascii="Calibri" w:hAnsi="Calibri"/>
          <w:color w:val="auto"/>
          <w:sz w:val="20"/>
          <w:szCs w:val="18"/>
        </w:rPr>
        <w:t xml:space="preserve"> – Gymnázium vydává všem nově přijatým žákům do prvního ročníku nižšího i vyššího stupně gymnázia pamětní listy školy.</w:t>
      </w:r>
    </w:p>
    <w:p w14:paraId="6E2A7E66" w14:textId="77777777" w:rsidR="007570E6" w:rsidRDefault="007570E6" w:rsidP="007570E6">
      <w:pPr>
        <w:pStyle w:val="normalodsazene"/>
        <w:shd w:val="clear" w:color="auto" w:fill="FFFFFF"/>
        <w:tabs>
          <w:tab w:val="num" w:pos="426"/>
          <w:tab w:val="left" w:pos="567"/>
        </w:tabs>
        <w:ind w:firstLine="0"/>
        <w:rPr>
          <w:rFonts w:ascii="Calibri" w:hAnsi="Calibri"/>
          <w:color w:val="auto"/>
          <w:sz w:val="20"/>
          <w:szCs w:val="18"/>
        </w:rPr>
      </w:pPr>
    </w:p>
    <w:p w14:paraId="6F400284" w14:textId="77777777" w:rsidR="007570E6" w:rsidRDefault="007570E6" w:rsidP="007570E6">
      <w:pPr>
        <w:pStyle w:val="Odstavecaut"/>
        <w:numPr>
          <w:ilvl w:val="2"/>
          <w:numId w:val="15"/>
        </w:numPr>
        <w:ind w:left="567"/>
        <w:rPr>
          <w:rFonts w:ascii="Calibri" w:hAnsi="Calibri"/>
          <w:color w:val="000000"/>
          <w:sz w:val="20"/>
          <w:szCs w:val="18"/>
        </w:rPr>
      </w:pPr>
      <w:r>
        <w:rPr>
          <w:rFonts w:ascii="Calibri" w:hAnsi="Calibri"/>
          <w:color w:val="000000"/>
          <w:sz w:val="20"/>
          <w:szCs w:val="18"/>
        </w:rPr>
        <w:t>Ředitelka školy prostřednictvím třídního učitele neprodleně oznámí udělení pochvaly a jiného ocenění a jeho důvody prokazatelným způsobem žákovi a jeho zákonnému zástupci.</w:t>
      </w:r>
    </w:p>
    <w:p w14:paraId="05AD7EB6" w14:textId="77777777" w:rsidR="007570E6" w:rsidRDefault="007570E6" w:rsidP="007570E6">
      <w:pPr>
        <w:pStyle w:val="Odstavecaut"/>
        <w:numPr>
          <w:ilvl w:val="2"/>
          <w:numId w:val="15"/>
        </w:numPr>
        <w:ind w:left="567"/>
        <w:rPr>
          <w:rFonts w:ascii="Calibri" w:hAnsi="Calibri"/>
          <w:color w:val="000000"/>
          <w:sz w:val="20"/>
          <w:szCs w:val="18"/>
        </w:rPr>
      </w:pPr>
      <w:r>
        <w:rPr>
          <w:rFonts w:ascii="Calibri" w:hAnsi="Calibri"/>
          <w:color w:val="000000"/>
          <w:sz w:val="20"/>
          <w:szCs w:val="18"/>
        </w:rPr>
        <w:t xml:space="preserve">Udělení pochvaly se zaznamená do dokumentace školy. </w:t>
      </w:r>
    </w:p>
    <w:p w14:paraId="6BE2D03A" w14:textId="77777777" w:rsidR="007570E6" w:rsidRDefault="007570E6" w:rsidP="007570E6">
      <w:pPr>
        <w:pStyle w:val="Odstavecaut"/>
        <w:numPr>
          <w:ilvl w:val="0"/>
          <w:numId w:val="0"/>
        </w:numPr>
        <w:ind w:left="567"/>
        <w:rPr>
          <w:rFonts w:ascii="Calibri" w:hAnsi="Calibri"/>
          <w:color w:val="000000"/>
          <w:sz w:val="20"/>
          <w:szCs w:val="18"/>
        </w:rPr>
      </w:pPr>
    </w:p>
    <w:p w14:paraId="775B1F2D" w14:textId="77777777" w:rsidR="007570E6" w:rsidRDefault="007570E6" w:rsidP="007570E6">
      <w:pPr>
        <w:pStyle w:val="normalodsazene"/>
        <w:numPr>
          <w:ilvl w:val="2"/>
          <w:numId w:val="15"/>
        </w:numPr>
        <w:shd w:val="clear" w:color="auto" w:fill="FFFFFF"/>
        <w:ind w:left="567"/>
        <w:rPr>
          <w:rFonts w:ascii="Calibri" w:hAnsi="Calibri"/>
          <w:b/>
          <w:color w:val="000000"/>
          <w:sz w:val="20"/>
          <w:szCs w:val="18"/>
        </w:rPr>
      </w:pPr>
      <w:r>
        <w:rPr>
          <w:rFonts w:ascii="Calibri" w:hAnsi="Calibri"/>
          <w:b/>
          <w:color w:val="000000"/>
          <w:sz w:val="20"/>
          <w:szCs w:val="18"/>
        </w:rPr>
        <w:t>Pochvaly a ocenění třídního učitele</w:t>
      </w:r>
    </w:p>
    <w:p w14:paraId="7DC806F1" w14:textId="77777777" w:rsidR="007570E6" w:rsidRDefault="007570E6" w:rsidP="007570E6">
      <w:pPr>
        <w:pStyle w:val="Odstavecaut"/>
        <w:numPr>
          <w:ilvl w:val="0"/>
          <w:numId w:val="0"/>
        </w:numPr>
        <w:tabs>
          <w:tab w:val="left" w:pos="426"/>
          <w:tab w:val="left" w:pos="709"/>
          <w:tab w:val="left" w:pos="2127"/>
        </w:tabs>
        <w:rPr>
          <w:rFonts w:ascii="Calibri" w:hAnsi="Calibri"/>
          <w:color w:val="000000"/>
          <w:sz w:val="20"/>
          <w:szCs w:val="18"/>
        </w:rPr>
      </w:pPr>
      <w:r>
        <w:rPr>
          <w:rFonts w:ascii="Calibri" w:hAnsi="Calibri"/>
          <w:color w:val="000000"/>
          <w:sz w:val="20"/>
          <w:szCs w:val="18"/>
        </w:rPr>
        <w:t xml:space="preserve">   7.1  </w:t>
      </w:r>
      <w:r>
        <w:rPr>
          <w:rFonts w:ascii="Calibri" w:hAnsi="Calibri"/>
          <w:b/>
          <w:color w:val="000000"/>
          <w:sz w:val="20"/>
          <w:szCs w:val="18"/>
        </w:rPr>
        <w:t xml:space="preserve">Pochvala třídního učitele </w:t>
      </w:r>
      <w:r>
        <w:rPr>
          <w:rFonts w:ascii="Calibri" w:hAnsi="Calibri"/>
          <w:color w:val="000000"/>
          <w:sz w:val="20"/>
          <w:szCs w:val="18"/>
        </w:rPr>
        <w:t xml:space="preserve">- třídní učitel může na základě vlastního rozhodnutí nebo na základě podnětu ostatních vyučujících žákovi po projednání s ředitelkou školy udělit </w:t>
      </w:r>
      <w:r>
        <w:rPr>
          <w:rFonts w:ascii="Calibri" w:hAnsi="Calibri"/>
          <w:b/>
          <w:color w:val="000000"/>
          <w:sz w:val="20"/>
          <w:szCs w:val="18"/>
        </w:rPr>
        <w:t>pochvalu třídního učitele</w:t>
      </w:r>
      <w:r>
        <w:rPr>
          <w:rFonts w:ascii="Calibri" w:hAnsi="Calibri"/>
          <w:color w:val="000000"/>
          <w:sz w:val="20"/>
          <w:szCs w:val="18"/>
        </w:rPr>
        <w:t xml:space="preserve"> za výrazný projev školní iniciativy nebo za déle trvající úspěšnou práci. </w:t>
      </w:r>
    </w:p>
    <w:p w14:paraId="7DBF46A8" w14:textId="77777777" w:rsidR="007570E6" w:rsidRDefault="007570E6" w:rsidP="007570E6">
      <w:pPr>
        <w:pStyle w:val="Odstavecaut"/>
        <w:numPr>
          <w:ilvl w:val="0"/>
          <w:numId w:val="0"/>
        </w:numPr>
        <w:rPr>
          <w:rFonts w:ascii="Calibri" w:hAnsi="Calibri"/>
          <w:color w:val="000000"/>
          <w:sz w:val="20"/>
          <w:szCs w:val="18"/>
        </w:rPr>
      </w:pPr>
      <w:r>
        <w:rPr>
          <w:rFonts w:ascii="Calibri" w:hAnsi="Calibri"/>
          <w:color w:val="000000"/>
          <w:sz w:val="20"/>
          <w:szCs w:val="18"/>
        </w:rPr>
        <w:t xml:space="preserve">   7.2 Třídní učitel neprodleně oznámí udělení pochvaly a její důvody prokazatelným způsobem žákovi a jeho zákonnému zástupci. Udělení pochvaly se zaznamená do dokumentace školy. </w:t>
      </w:r>
    </w:p>
    <w:p w14:paraId="2E0685A8" w14:textId="77777777" w:rsidR="007570E6" w:rsidRDefault="007570E6" w:rsidP="007570E6">
      <w:pPr>
        <w:pStyle w:val="Odstavecaut"/>
        <w:numPr>
          <w:ilvl w:val="0"/>
          <w:numId w:val="0"/>
        </w:numPr>
        <w:rPr>
          <w:rFonts w:ascii="Calibri" w:hAnsi="Calibri"/>
          <w:color w:val="000000"/>
          <w:sz w:val="20"/>
          <w:szCs w:val="18"/>
        </w:rPr>
      </w:pPr>
    </w:p>
    <w:p w14:paraId="4B4243CA" w14:textId="77777777" w:rsidR="007570E6" w:rsidRDefault="007570E6" w:rsidP="007570E6">
      <w:pPr>
        <w:pStyle w:val="normalodsazene"/>
        <w:shd w:val="clear" w:color="auto" w:fill="FFFFFF"/>
        <w:ind w:firstLine="0"/>
        <w:rPr>
          <w:rFonts w:ascii="Calibri" w:hAnsi="Calibri"/>
          <w:bCs/>
          <w:color w:val="000000"/>
          <w:sz w:val="20"/>
          <w:szCs w:val="20"/>
        </w:rPr>
      </w:pPr>
      <w:r>
        <w:rPr>
          <w:rFonts w:ascii="Calibri" w:hAnsi="Calibri"/>
          <w:b/>
          <w:color w:val="000000"/>
          <w:sz w:val="20"/>
          <w:szCs w:val="20"/>
        </w:rPr>
        <w:t xml:space="preserve">   8.   Další kázeňská opatření </w:t>
      </w:r>
      <w:r>
        <w:rPr>
          <w:rFonts w:ascii="Calibri" w:hAnsi="Calibri"/>
          <w:bCs/>
          <w:color w:val="000000"/>
          <w:sz w:val="20"/>
          <w:szCs w:val="20"/>
        </w:rPr>
        <w:t>/která nemají právní důsledky pro žáka</w:t>
      </w:r>
    </w:p>
    <w:p w14:paraId="482F7A58" w14:textId="77777777" w:rsidR="007570E6" w:rsidRDefault="007570E6" w:rsidP="007570E6">
      <w:pPr>
        <w:pStyle w:val="Odstavecaut"/>
        <w:numPr>
          <w:ilvl w:val="0"/>
          <w:numId w:val="0"/>
        </w:numPr>
        <w:rPr>
          <w:rFonts w:ascii="Calibri" w:hAnsi="Calibri"/>
          <w:color w:val="000000"/>
          <w:sz w:val="20"/>
          <w:szCs w:val="18"/>
        </w:rPr>
      </w:pPr>
      <w:r>
        <w:rPr>
          <w:rFonts w:ascii="Calibri" w:hAnsi="Calibri"/>
          <w:color w:val="000000"/>
          <w:sz w:val="20"/>
          <w:szCs w:val="18"/>
        </w:rPr>
        <w:t xml:space="preserve">   8.1 Při porušení povinností stanovených školním řádem může být podle závažnosti tohoto porušení žákovi uloženo(-a):</w:t>
      </w:r>
    </w:p>
    <w:p w14:paraId="60755344" w14:textId="77777777" w:rsidR="007570E6" w:rsidRDefault="007570E6" w:rsidP="007570E6">
      <w:pPr>
        <w:tabs>
          <w:tab w:val="left" w:pos="426"/>
        </w:tabs>
        <w:spacing w:before="120" w:line="240" w:lineRule="atLeast"/>
        <w:jc w:val="both"/>
        <w:rPr>
          <w:rFonts w:ascii="Calibri" w:hAnsi="Calibri"/>
          <w:sz w:val="20"/>
          <w:szCs w:val="18"/>
        </w:rPr>
      </w:pPr>
      <w:r>
        <w:rPr>
          <w:rFonts w:ascii="Calibri" w:hAnsi="Calibri"/>
          <w:sz w:val="20"/>
          <w:szCs w:val="18"/>
        </w:rPr>
        <w:t xml:space="preserve">      8.1.1 </w:t>
      </w:r>
      <w:r>
        <w:rPr>
          <w:rFonts w:ascii="Calibri" w:hAnsi="Calibri"/>
          <w:b/>
          <w:sz w:val="20"/>
          <w:szCs w:val="18"/>
        </w:rPr>
        <w:t xml:space="preserve">Napomenutí třídního učitele </w:t>
      </w:r>
      <w:r>
        <w:rPr>
          <w:rFonts w:ascii="Calibri" w:hAnsi="Calibri"/>
          <w:sz w:val="20"/>
          <w:szCs w:val="18"/>
        </w:rPr>
        <w:t>- ukládá třídní učitel bezprostředně po přestupku, kterého se žák dopustí; o udělení napomenutí uvědomí třídní učitel prokazatelně zástupce ředitelky školy a zákonné zástupce žáka. Napomenutí třídního učitele se uděluje za drobné porušení povinností, které jsou stanoveny ve školním řádu.</w:t>
      </w:r>
    </w:p>
    <w:p w14:paraId="1008349E" w14:textId="77777777" w:rsidR="007570E6" w:rsidRDefault="007570E6" w:rsidP="007570E6">
      <w:pPr>
        <w:pStyle w:val="Psmeno"/>
        <w:rPr>
          <w:rFonts w:ascii="Calibri" w:hAnsi="Calibri"/>
          <w:sz w:val="20"/>
          <w:szCs w:val="18"/>
        </w:rPr>
      </w:pPr>
      <w:r>
        <w:rPr>
          <w:rFonts w:ascii="Calibri" w:hAnsi="Calibri"/>
          <w:sz w:val="20"/>
          <w:szCs w:val="18"/>
        </w:rPr>
        <w:tab/>
      </w:r>
    </w:p>
    <w:p w14:paraId="25D74DDE" w14:textId="77777777" w:rsidR="007570E6" w:rsidRDefault="007570E6" w:rsidP="007570E6">
      <w:pPr>
        <w:pStyle w:val="Psmeno"/>
        <w:tabs>
          <w:tab w:val="left" w:pos="426"/>
        </w:tabs>
        <w:ind w:left="0" w:firstLine="0"/>
        <w:rPr>
          <w:rFonts w:ascii="Calibri" w:hAnsi="Calibri"/>
          <w:sz w:val="20"/>
          <w:szCs w:val="18"/>
        </w:rPr>
      </w:pPr>
      <w:r>
        <w:rPr>
          <w:rFonts w:ascii="Calibri" w:hAnsi="Calibri"/>
          <w:sz w:val="20"/>
          <w:szCs w:val="18"/>
        </w:rPr>
        <w:t xml:space="preserve">     8.1.2</w:t>
      </w:r>
      <w:r>
        <w:rPr>
          <w:rFonts w:ascii="Calibri" w:hAnsi="Calibri"/>
          <w:sz w:val="20"/>
          <w:szCs w:val="18"/>
        </w:rPr>
        <w:tab/>
      </w:r>
      <w:r>
        <w:rPr>
          <w:rFonts w:ascii="Calibri" w:hAnsi="Calibri"/>
          <w:b/>
          <w:sz w:val="20"/>
          <w:szCs w:val="18"/>
        </w:rPr>
        <w:t xml:space="preserve">Důtka třídního učitele </w:t>
      </w:r>
      <w:r>
        <w:rPr>
          <w:rFonts w:ascii="Calibri" w:hAnsi="Calibri"/>
          <w:sz w:val="20"/>
          <w:szCs w:val="18"/>
        </w:rPr>
        <w:t>– ukládá ji třídní učitel po projednání se zástupcem ředitelky školy za drobné (i závažnější), ale především za opakované drobné porušování řádu školy.</w:t>
      </w:r>
    </w:p>
    <w:p w14:paraId="4FD30787" w14:textId="77777777" w:rsidR="007570E6" w:rsidRDefault="007570E6" w:rsidP="007570E6">
      <w:pPr>
        <w:pStyle w:val="Psmeno"/>
        <w:ind w:left="0" w:firstLine="0"/>
        <w:rPr>
          <w:rFonts w:ascii="Calibri" w:hAnsi="Calibri"/>
          <w:sz w:val="20"/>
          <w:szCs w:val="18"/>
        </w:rPr>
      </w:pPr>
    </w:p>
    <w:p w14:paraId="6DD4A3A0" w14:textId="77777777" w:rsidR="007570E6" w:rsidRDefault="007570E6" w:rsidP="007570E6">
      <w:pPr>
        <w:pStyle w:val="Psmeno"/>
        <w:tabs>
          <w:tab w:val="left" w:pos="426"/>
        </w:tabs>
        <w:ind w:left="0" w:firstLine="0"/>
        <w:rPr>
          <w:rFonts w:ascii="Calibri" w:hAnsi="Calibri"/>
          <w:sz w:val="20"/>
          <w:szCs w:val="18"/>
        </w:rPr>
      </w:pPr>
      <w:r>
        <w:rPr>
          <w:rFonts w:ascii="Calibri" w:hAnsi="Calibri"/>
          <w:sz w:val="20"/>
          <w:szCs w:val="18"/>
        </w:rPr>
        <w:t xml:space="preserve">     8.1.3</w:t>
      </w:r>
      <w:r>
        <w:rPr>
          <w:rFonts w:ascii="Calibri" w:hAnsi="Calibri"/>
          <w:sz w:val="20"/>
          <w:szCs w:val="18"/>
        </w:rPr>
        <w:tab/>
      </w:r>
      <w:r>
        <w:rPr>
          <w:rFonts w:ascii="Calibri" w:hAnsi="Calibri"/>
          <w:b/>
          <w:sz w:val="20"/>
          <w:szCs w:val="18"/>
        </w:rPr>
        <w:t xml:space="preserve">Důtka ředitelky školy </w:t>
      </w:r>
      <w:r>
        <w:rPr>
          <w:rFonts w:ascii="Calibri" w:hAnsi="Calibri"/>
          <w:sz w:val="20"/>
          <w:szCs w:val="18"/>
        </w:rPr>
        <w:t>- ukládá ji ředitelka školy po projednání v pedagogické radě za vážná porušení povinností stanovených školním řádem. Důtka ředitelky školy je významnou indicií h</w:t>
      </w:r>
      <w:r>
        <w:rPr>
          <w:rFonts w:ascii="Calibri" w:hAnsi="Calibri"/>
          <w:color w:val="auto"/>
          <w:sz w:val="20"/>
          <w:szCs w:val="18"/>
        </w:rPr>
        <w:t>odnocení chování žáka za konkrétní klasifikační období.</w:t>
      </w:r>
      <w:r>
        <w:rPr>
          <w:rFonts w:ascii="Calibri" w:hAnsi="Calibri"/>
          <w:sz w:val="20"/>
          <w:szCs w:val="18"/>
        </w:rPr>
        <w:tab/>
      </w:r>
    </w:p>
    <w:p w14:paraId="11962C4F" w14:textId="77777777" w:rsidR="007570E6" w:rsidRDefault="007570E6" w:rsidP="007570E6">
      <w:pPr>
        <w:pStyle w:val="Odstavecaut"/>
        <w:numPr>
          <w:ilvl w:val="0"/>
          <w:numId w:val="0"/>
        </w:numPr>
        <w:rPr>
          <w:rFonts w:ascii="Calibri" w:hAnsi="Calibri"/>
          <w:color w:val="000000"/>
          <w:sz w:val="20"/>
          <w:szCs w:val="18"/>
        </w:rPr>
      </w:pPr>
      <w:r>
        <w:rPr>
          <w:rFonts w:ascii="Calibri" w:hAnsi="Calibri"/>
          <w:color w:val="000000"/>
          <w:sz w:val="20"/>
          <w:szCs w:val="18"/>
        </w:rPr>
        <w:t xml:space="preserve">     8.1.4 Ředitelka školy nebo třídní učitel neprodleně oznámí uložení napomenutí nebo důtky i s důvody prokazatelným způsobem žákovi a jeho zákonnému zástupci. Uložení napomenutí nebo důtky se zaznamená do dokumentace školy.</w:t>
      </w:r>
    </w:p>
    <w:p w14:paraId="492E9DDA" w14:textId="77777777" w:rsidR="007570E6" w:rsidRDefault="007570E6" w:rsidP="007570E6">
      <w:pPr>
        <w:pStyle w:val="Odstavecaut"/>
        <w:numPr>
          <w:ilvl w:val="0"/>
          <w:numId w:val="0"/>
        </w:numPr>
        <w:rPr>
          <w:rFonts w:ascii="Calibri" w:hAnsi="Calibri"/>
          <w:color w:val="000000"/>
          <w:sz w:val="20"/>
          <w:szCs w:val="18"/>
        </w:rPr>
      </w:pPr>
      <w:r>
        <w:rPr>
          <w:rFonts w:ascii="Calibri" w:hAnsi="Calibri"/>
          <w:color w:val="000000"/>
          <w:sz w:val="20"/>
          <w:szCs w:val="18"/>
        </w:rPr>
        <w:t xml:space="preserve">     8.1.5. Tato výchovná opatření se ukládají průběžně během celého školního roku bez zbytečného odkladu následně po porušení povinností, které jsou stanoveny ve školním řádu. Třídní učitel oznámí uložení a důvody výchovného opatření neprodleně zástupci ředitelky školy a prokazatelným způsobem žákovi či zákonnému zástupci nezletilého žáka. Dále zajistí zaznamenání výchovného opatření do dokumentace školy. </w:t>
      </w:r>
    </w:p>
    <w:p w14:paraId="1C6A9528" w14:textId="77777777" w:rsidR="007570E6" w:rsidRDefault="007570E6" w:rsidP="007570E6">
      <w:pPr>
        <w:pStyle w:val="Psmeno"/>
        <w:ind w:left="0" w:firstLine="0"/>
        <w:rPr>
          <w:rFonts w:ascii="Calibri" w:hAnsi="Calibri"/>
          <w:sz w:val="20"/>
          <w:szCs w:val="18"/>
        </w:rPr>
      </w:pPr>
    </w:p>
    <w:p w14:paraId="3FE8D4A8" w14:textId="77777777" w:rsidR="007570E6" w:rsidRDefault="007570E6" w:rsidP="007570E6">
      <w:pPr>
        <w:pStyle w:val="Psmeno"/>
        <w:ind w:left="0" w:firstLine="0"/>
        <w:rPr>
          <w:rFonts w:ascii="Calibri" w:hAnsi="Calibri"/>
          <w:sz w:val="20"/>
          <w:szCs w:val="18"/>
        </w:rPr>
      </w:pPr>
    </w:p>
    <w:p w14:paraId="6233028D"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CH</w:t>
      </w:r>
    </w:p>
    <w:p w14:paraId="59F5CD0A"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rPr>
      </w:pPr>
      <w:r>
        <w:rPr>
          <w:rFonts w:ascii="Calibri" w:hAnsi="Calibri"/>
          <w:b/>
        </w:rPr>
        <w:t>Klasifikace ve vyučovacích předmětech</w:t>
      </w:r>
    </w:p>
    <w:p w14:paraId="45C7CF1A"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1  Při klasifikaci výsledků ve vyučovacích předmětech se hodnotí v souladu s požadavky učebního plánu a školního vzdělávacího programu. Používají se stupně </w:t>
      </w:r>
      <w:r>
        <w:rPr>
          <w:rFonts w:ascii="Calibri" w:hAnsi="Calibri"/>
          <w:b/>
          <w:sz w:val="20"/>
          <w:szCs w:val="18"/>
        </w:rPr>
        <w:t>1 (výborný)</w:t>
      </w:r>
      <w:r>
        <w:rPr>
          <w:rFonts w:ascii="Calibri" w:hAnsi="Calibri"/>
          <w:sz w:val="20"/>
          <w:szCs w:val="18"/>
        </w:rPr>
        <w:t xml:space="preserve">, </w:t>
      </w:r>
      <w:r>
        <w:rPr>
          <w:rFonts w:ascii="Calibri" w:hAnsi="Calibri"/>
          <w:b/>
          <w:sz w:val="20"/>
          <w:szCs w:val="18"/>
        </w:rPr>
        <w:t>2 (chvalitebný)</w:t>
      </w:r>
      <w:r>
        <w:rPr>
          <w:rFonts w:ascii="Calibri" w:hAnsi="Calibri"/>
          <w:sz w:val="20"/>
          <w:szCs w:val="18"/>
        </w:rPr>
        <w:t xml:space="preserve">, </w:t>
      </w:r>
      <w:r>
        <w:rPr>
          <w:rFonts w:ascii="Calibri" w:hAnsi="Calibri"/>
          <w:b/>
          <w:sz w:val="20"/>
          <w:szCs w:val="18"/>
        </w:rPr>
        <w:t>3 (dobrý)</w:t>
      </w:r>
      <w:r>
        <w:rPr>
          <w:rFonts w:ascii="Calibri" w:hAnsi="Calibri"/>
          <w:sz w:val="20"/>
          <w:szCs w:val="18"/>
        </w:rPr>
        <w:t xml:space="preserve">, </w:t>
      </w:r>
      <w:r>
        <w:rPr>
          <w:rFonts w:ascii="Calibri" w:hAnsi="Calibri"/>
          <w:b/>
          <w:sz w:val="20"/>
          <w:szCs w:val="18"/>
        </w:rPr>
        <w:t>4 (dostatečný)</w:t>
      </w:r>
      <w:r>
        <w:rPr>
          <w:rFonts w:ascii="Calibri" w:hAnsi="Calibri"/>
          <w:sz w:val="20"/>
          <w:szCs w:val="18"/>
        </w:rPr>
        <w:t xml:space="preserve">, </w:t>
      </w:r>
      <w:r>
        <w:rPr>
          <w:rFonts w:ascii="Calibri" w:hAnsi="Calibri"/>
          <w:b/>
          <w:sz w:val="20"/>
          <w:szCs w:val="18"/>
        </w:rPr>
        <w:t>5 (nedostatečný</w:t>
      </w:r>
      <w:r>
        <w:rPr>
          <w:rFonts w:ascii="Calibri" w:hAnsi="Calibri"/>
          <w:sz w:val="20"/>
          <w:szCs w:val="18"/>
        </w:rPr>
        <w:t>, viz dále). Učitel může při hodnocení používat bodové hodnocení, které převede do klasifikačních stupňů.</w:t>
      </w:r>
    </w:p>
    <w:p w14:paraId="1D60E373" w14:textId="77777777" w:rsidR="007570E6" w:rsidRDefault="007570E6" w:rsidP="007570E6">
      <w:pPr>
        <w:spacing w:before="120" w:line="240" w:lineRule="atLeast"/>
        <w:jc w:val="both"/>
        <w:rPr>
          <w:rFonts w:ascii="Calibri" w:hAnsi="Calibri"/>
          <w:bCs/>
          <w:sz w:val="20"/>
          <w:szCs w:val="18"/>
        </w:rPr>
      </w:pPr>
      <w:r>
        <w:rPr>
          <w:rFonts w:ascii="Calibri" w:hAnsi="Calibri"/>
          <w:bCs/>
          <w:sz w:val="20"/>
          <w:szCs w:val="18"/>
        </w:rPr>
        <w:t xml:space="preserve">2. </w:t>
      </w:r>
      <w:r>
        <w:rPr>
          <w:rFonts w:ascii="Calibri" w:hAnsi="Calibri"/>
          <w:b/>
          <w:sz w:val="20"/>
          <w:szCs w:val="18"/>
        </w:rPr>
        <w:t>Váha známky</w:t>
      </w:r>
      <w:r>
        <w:rPr>
          <w:rFonts w:ascii="Calibri" w:hAnsi="Calibri"/>
          <w:bCs/>
          <w:sz w:val="20"/>
          <w:szCs w:val="18"/>
        </w:rPr>
        <w:t xml:space="preserve"> – konkrétní hodnocení (známky), které vyučující ve sledovaném klasifikačním období získává, mají různou váhu; např. známka z ústního zkoušení či ze čtvrtletní písemné práce. Výsledné hodnocení by nemělo být pouze aritmetickým průměrem získaných známek u žáka ve sledovaném klasifikačním období. Známky také nejsou jediným podkladem pro celkové hodnocení žákova prospěchu v daném předmětu.</w:t>
      </w:r>
    </w:p>
    <w:p w14:paraId="290285CD" w14:textId="77777777" w:rsidR="007570E6" w:rsidRDefault="007570E6" w:rsidP="007570E6">
      <w:pPr>
        <w:spacing w:before="120" w:line="240" w:lineRule="atLeast"/>
        <w:jc w:val="both"/>
        <w:rPr>
          <w:rFonts w:ascii="Calibri" w:hAnsi="Calibri"/>
          <w:bCs/>
          <w:sz w:val="20"/>
          <w:szCs w:val="18"/>
        </w:rPr>
      </w:pPr>
      <w:r>
        <w:rPr>
          <w:rFonts w:ascii="Calibri" w:hAnsi="Calibri"/>
          <w:bCs/>
          <w:sz w:val="20"/>
          <w:szCs w:val="18"/>
        </w:rPr>
        <w:t xml:space="preserve">3. </w:t>
      </w:r>
      <w:r>
        <w:rPr>
          <w:rFonts w:ascii="Calibri" w:hAnsi="Calibri"/>
          <w:sz w:val="20"/>
        </w:rPr>
        <w:t>Učitelé jsou povinni zapisovat žákům známky průběžně, nejméně však jedenkrát týdně (tj. vždy ke konci týdne) do studijních průkazů a elektronické klasifikace.</w:t>
      </w:r>
    </w:p>
    <w:p w14:paraId="60D3C6D6" w14:textId="77777777" w:rsidR="007570E6" w:rsidRDefault="007570E6" w:rsidP="007570E6">
      <w:pPr>
        <w:spacing w:before="120" w:line="240" w:lineRule="atLeast"/>
        <w:jc w:val="both"/>
        <w:rPr>
          <w:rFonts w:ascii="Calibri" w:hAnsi="Calibri"/>
          <w:bCs/>
          <w:sz w:val="20"/>
          <w:szCs w:val="18"/>
        </w:rPr>
      </w:pPr>
      <w:r>
        <w:rPr>
          <w:rFonts w:ascii="Calibri" w:hAnsi="Calibri"/>
          <w:sz w:val="20"/>
        </w:rPr>
        <w:t xml:space="preserve">4. </w:t>
      </w:r>
      <w:r>
        <w:rPr>
          <w:rFonts w:ascii="Calibri" w:hAnsi="Calibri"/>
          <w:bCs/>
          <w:sz w:val="20"/>
          <w:szCs w:val="18"/>
        </w:rPr>
        <w:t>Klasifikaci za dané klasifikační období je učitel povinen prokazatelně stanovit (a také sdělit žákovi) do ředitelkou školy stanoveného termínu; a to zápisem do třídního výkazu a do elektronické matriky školy.</w:t>
      </w:r>
    </w:p>
    <w:p w14:paraId="377FF6E1" w14:textId="77777777" w:rsidR="007570E6" w:rsidRDefault="007570E6" w:rsidP="007570E6">
      <w:pPr>
        <w:pStyle w:val="Zkladntext"/>
        <w:rPr>
          <w:rFonts w:ascii="Calibri" w:hAnsi="Calibri"/>
          <w:sz w:val="20"/>
        </w:rPr>
      </w:pPr>
    </w:p>
    <w:p w14:paraId="432EE83C" w14:textId="77777777" w:rsidR="00496278" w:rsidRDefault="00496278" w:rsidP="007570E6">
      <w:pPr>
        <w:pStyle w:val="Zkladntext"/>
        <w:rPr>
          <w:rFonts w:ascii="Calibri" w:hAnsi="Calibri"/>
          <w:sz w:val="20"/>
        </w:rPr>
      </w:pPr>
    </w:p>
    <w:p w14:paraId="79901F1C" w14:textId="77777777" w:rsidR="007570E6" w:rsidRDefault="007570E6" w:rsidP="007570E6">
      <w:pPr>
        <w:spacing w:before="120" w:line="240" w:lineRule="atLeast"/>
        <w:jc w:val="both"/>
        <w:rPr>
          <w:rFonts w:ascii="Calibri" w:hAnsi="Calibri"/>
          <w:b/>
          <w:sz w:val="20"/>
          <w:szCs w:val="18"/>
        </w:rPr>
      </w:pPr>
      <w:r>
        <w:rPr>
          <w:rFonts w:ascii="Calibri" w:hAnsi="Calibri"/>
          <w:b/>
          <w:sz w:val="20"/>
          <w:szCs w:val="18"/>
        </w:rPr>
        <w:lastRenderedPageBreak/>
        <w:t>Stupeň 1 (výborný)</w:t>
      </w:r>
    </w:p>
    <w:p w14:paraId="290662CB"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7508D5B1" w14:textId="77777777" w:rsidR="007570E6" w:rsidRDefault="007570E6" w:rsidP="007570E6">
      <w:pPr>
        <w:spacing w:before="120" w:line="240" w:lineRule="atLeast"/>
        <w:rPr>
          <w:rFonts w:ascii="Calibri" w:hAnsi="Calibri"/>
          <w:b/>
          <w:sz w:val="20"/>
          <w:szCs w:val="18"/>
        </w:rPr>
      </w:pPr>
      <w:r>
        <w:rPr>
          <w:rFonts w:ascii="Calibri" w:hAnsi="Calibri"/>
          <w:b/>
          <w:sz w:val="20"/>
          <w:szCs w:val="18"/>
        </w:rPr>
        <w:t>Stupeň 2 (chvalitebný)</w:t>
      </w:r>
    </w:p>
    <w:p w14:paraId="6EFAE03C"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29793E3B" w14:textId="77777777" w:rsidR="007570E6" w:rsidRDefault="007570E6" w:rsidP="007570E6">
      <w:pPr>
        <w:spacing w:before="120" w:line="240" w:lineRule="atLeast"/>
        <w:rPr>
          <w:rFonts w:ascii="Calibri" w:hAnsi="Calibri"/>
          <w:b/>
          <w:sz w:val="20"/>
          <w:szCs w:val="18"/>
        </w:rPr>
      </w:pPr>
      <w:r>
        <w:rPr>
          <w:rFonts w:ascii="Calibri" w:hAnsi="Calibri"/>
          <w:b/>
          <w:sz w:val="20"/>
          <w:szCs w:val="18"/>
        </w:rPr>
        <w:t>Stupeň 3  (dobrý)</w:t>
      </w:r>
    </w:p>
    <w:p w14:paraId="2B552E95"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Žák má v ucelenosti, přesnosti a úplnosti osvojení si požadovaných poznatků,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projevují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7DE8D91A" w14:textId="77777777" w:rsidR="007570E6" w:rsidRDefault="007570E6" w:rsidP="007570E6">
      <w:pPr>
        <w:spacing w:before="120" w:line="240" w:lineRule="atLeast"/>
        <w:jc w:val="both"/>
        <w:rPr>
          <w:rFonts w:ascii="Calibri" w:hAnsi="Calibri"/>
          <w:b/>
          <w:sz w:val="20"/>
          <w:szCs w:val="18"/>
        </w:rPr>
      </w:pPr>
      <w:r>
        <w:rPr>
          <w:rFonts w:ascii="Calibri" w:hAnsi="Calibri"/>
          <w:b/>
          <w:sz w:val="20"/>
          <w:szCs w:val="18"/>
        </w:rPr>
        <w:t xml:space="preserve">Stupeň 4 (dostatečný)   </w:t>
      </w:r>
    </w:p>
    <w:p w14:paraId="68DDA584"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u něho vyskytují závažné chyby. Při využívání poznatků pro výklad a hodnocení jevů je nesamostatný. V logice myšlení se vyskytují závažné chyby, myšlení není tvořivé. Jeho ústní a písemný projev má vážné nedostatky ve správnosti, přesnosti a výstižnosti. V kvalitě výsledků jeho činnosti a v grafickém projevu se projevují nedostatky, grafický projev je málo estetický. Závažné nedostatky a chyby dovede žák s pomocí učitele opravit. Při samostatném studiu má velké nedostatky.</w:t>
      </w:r>
    </w:p>
    <w:p w14:paraId="1A23A886" w14:textId="77777777" w:rsidR="007570E6" w:rsidRDefault="007570E6" w:rsidP="007570E6">
      <w:pPr>
        <w:spacing w:before="120" w:line="240" w:lineRule="atLeast"/>
        <w:rPr>
          <w:rFonts w:ascii="Calibri" w:hAnsi="Calibri"/>
          <w:b/>
          <w:sz w:val="20"/>
          <w:szCs w:val="18"/>
        </w:rPr>
      </w:pPr>
      <w:r>
        <w:rPr>
          <w:rFonts w:ascii="Calibri" w:hAnsi="Calibri"/>
          <w:b/>
          <w:sz w:val="20"/>
          <w:szCs w:val="18"/>
        </w:rPr>
        <w:t>Stupeň 5 (nedostatečný)</w:t>
      </w:r>
    </w:p>
    <w:p w14:paraId="6504E1E9" w14:textId="77777777" w:rsidR="007570E6" w:rsidRDefault="007570E6" w:rsidP="007570E6">
      <w:pPr>
        <w:spacing w:before="120" w:line="240" w:lineRule="atLeast"/>
        <w:jc w:val="both"/>
        <w:rPr>
          <w:rFonts w:ascii="Calibri" w:hAnsi="Calibri"/>
          <w:sz w:val="20"/>
          <w:szCs w:val="18"/>
        </w:rPr>
      </w:pPr>
      <w:r>
        <w:rPr>
          <w:rFonts w:ascii="Calibri" w:hAnsi="Calibri"/>
          <w:sz w:val="20"/>
          <w:szCs w:val="18"/>
        </w:rPr>
        <w:t xml:space="preserve">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pomocí učitele. Neprojevuje samostatnost v myšlení, vyskytují se u něho časté logické nedostatky. V ústním a písemném projevu má závažné nedostatky ve správnosti, přesnosti a výstižnosti. Kvalita výsledků jeho činnosti a grafický projev mají vážné nedostatky. Závažné chyby a nedostatky není schopen opravit ani s pomocí učitele. Nedovede samostatně studovat. Úroveň jeho vědomostí není předpokladem pro práci ve vyšším ročníku. </w:t>
      </w:r>
    </w:p>
    <w:p w14:paraId="075BA18F" w14:textId="77777777" w:rsidR="007570E6" w:rsidRDefault="007570E6" w:rsidP="007570E6">
      <w:pPr>
        <w:spacing w:before="120" w:line="240" w:lineRule="atLeast"/>
        <w:jc w:val="center"/>
        <w:rPr>
          <w:rFonts w:ascii="Calibri" w:hAnsi="Calibri"/>
          <w:b/>
          <w:sz w:val="20"/>
        </w:rPr>
      </w:pPr>
    </w:p>
    <w:p w14:paraId="61518C5E"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I</w:t>
      </w:r>
    </w:p>
    <w:p w14:paraId="1082CC71"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rPr>
      </w:pPr>
      <w:r>
        <w:rPr>
          <w:rFonts w:ascii="Calibri" w:hAnsi="Calibri"/>
          <w:b/>
        </w:rPr>
        <w:t>Komisionální zkoušky</w:t>
      </w:r>
    </w:p>
    <w:p w14:paraId="04E9B9CF" w14:textId="77777777" w:rsidR="007570E6" w:rsidRDefault="007570E6" w:rsidP="007570E6">
      <w:pPr>
        <w:pStyle w:val="normalodsazene"/>
        <w:shd w:val="clear" w:color="auto" w:fill="FFFFFF"/>
        <w:ind w:firstLine="0"/>
        <w:rPr>
          <w:rFonts w:ascii="Calibri" w:hAnsi="Calibri"/>
          <w:color w:val="auto"/>
          <w:sz w:val="20"/>
          <w:szCs w:val="18"/>
        </w:rPr>
      </w:pPr>
      <w:r>
        <w:rPr>
          <w:rFonts w:ascii="Calibri" w:hAnsi="Calibri"/>
          <w:color w:val="auto"/>
          <w:sz w:val="20"/>
          <w:szCs w:val="18"/>
        </w:rPr>
        <w:t xml:space="preserve">1  Komisionální zkoušku koná žák v těchto případech </w:t>
      </w:r>
    </w:p>
    <w:p w14:paraId="1589FADE" w14:textId="77777777" w:rsidR="007570E6" w:rsidRDefault="007570E6" w:rsidP="007570E6">
      <w:pPr>
        <w:pStyle w:val="normalodsazene"/>
        <w:numPr>
          <w:ilvl w:val="0"/>
          <w:numId w:val="9"/>
        </w:numPr>
        <w:shd w:val="clear" w:color="auto" w:fill="FFFFFF"/>
        <w:rPr>
          <w:rFonts w:ascii="Calibri" w:hAnsi="Calibri"/>
          <w:color w:val="auto"/>
          <w:sz w:val="20"/>
          <w:szCs w:val="18"/>
        </w:rPr>
      </w:pPr>
      <w:r>
        <w:rPr>
          <w:rFonts w:ascii="Calibri" w:hAnsi="Calibri"/>
          <w:color w:val="auto"/>
          <w:sz w:val="20"/>
          <w:szCs w:val="18"/>
        </w:rPr>
        <w:t>koná-li opravné zkoušky,</w:t>
      </w:r>
    </w:p>
    <w:p w14:paraId="6969C0C2" w14:textId="77777777" w:rsidR="007570E6" w:rsidRDefault="007570E6" w:rsidP="007570E6">
      <w:pPr>
        <w:pStyle w:val="normalodsazene"/>
        <w:numPr>
          <w:ilvl w:val="0"/>
          <w:numId w:val="9"/>
        </w:numPr>
        <w:shd w:val="clear" w:color="auto" w:fill="FFFFFF"/>
        <w:rPr>
          <w:rFonts w:ascii="Calibri" w:hAnsi="Calibri"/>
          <w:color w:val="auto"/>
          <w:sz w:val="20"/>
          <w:szCs w:val="18"/>
        </w:rPr>
      </w:pPr>
      <w:r>
        <w:rPr>
          <w:rFonts w:ascii="Calibri" w:hAnsi="Calibri"/>
          <w:color w:val="auto"/>
          <w:sz w:val="20"/>
          <w:szCs w:val="18"/>
        </w:rPr>
        <w:t xml:space="preserve">požádá-li zletilý žák nebo zákonný zástupce nezletilého žáka o komisionální přezkoušení, </w:t>
      </w:r>
    </w:p>
    <w:p w14:paraId="1914AF77" w14:textId="77777777" w:rsidR="007570E6" w:rsidRDefault="007570E6" w:rsidP="007570E6">
      <w:pPr>
        <w:pStyle w:val="normalodsazene"/>
        <w:numPr>
          <w:ilvl w:val="0"/>
          <w:numId w:val="9"/>
        </w:numPr>
        <w:shd w:val="clear" w:color="auto" w:fill="FFFFFF"/>
        <w:rPr>
          <w:rFonts w:ascii="Calibri" w:hAnsi="Calibri"/>
          <w:color w:val="auto"/>
          <w:sz w:val="20"/>
          <w:szCs w:val="18"/>
          <w:shd w:val="clear" w:color="auto" w:fill="FFFF00"/>
        </w:rPr>
      </w:pPr>
      <w:r>
        <w:rPr>
          <w:rFonts w:ascii="Calibri" w:hAnsi="Calibri"/>
          <w:color w:val="auto"/>
          <w:sz w:val="20"/>
          <w:szCs w:val="18"/>
        </w:rPr>
        <w:t>nařídí-li přezkoušení ředitelka školy, jestliže zjistí, že vyučující porušil pravidla hodnocení a klasifikace (žák je přezkoušen vždy za příslušné klasifikační období).</w:t>
      </w:r>
    </w:p>
    <w:p w14:paraId="499C2BAA" w14:textId="77777777" w:rsidR="007570E6" w:rsidRDefault="007570E6" w:rsidP="007570E6">
      <w:pPr>
        <w:pStyle w:val="normalodsazene"/>
        <w:shd w:val="clear" w:color="auto" w:fill="FFFFFF"/>
        <w:ind w:firstLine="0"/>
        <w:rPr>
          <w:rFonts w:ascii="Calibri" w:hAnsi="Calibri"/>
          <w:color w:val="auto"/>
          <w:sz w:val="20"/>
          <w:szCs w:val="18"/>
        </w:rPr>
      </w:pPr>
      <w:r>
        <w:rPr>
          <w:rFonts w:ascii="Calibri" w:hAnsi="Calibri"/>
          <w:color w:val="auto"/>
          <w:sz w:val="20"/>
          <w:szCs w:val="18"/>
        </w:rPr>
        <w:t xml:space="preserve">2 Zástupce ředitelka školy jmenuje komisi pro komisionální přezkoušení, která je nejméně tříčlenná. Jejím předsedou je zástupce ředitelky školy nebo jím pověřený učitel, zkoušející učitel (vyučující žáka danému předmětu) a přísedící, který má </w:t>
      </w:r>
      <w:r>
        <w:rPr>
          <w:rFonts w:ascii="Calibri" w:hAnsi="Calibri"/>
          <w:color w:val="auto"/>
          <w:sz w:val="20"/>
          <w:szCs w:val="18"/>
        </w:rPr>
        <w:lastRenderedPageBreak/>
        <w:t>odbornou kvalifikaci pro výuku téhož nebo příbuzného předmětu. Členy komise jmenuje zástupce ředitelky školy. Výsledek zkoušky vyhlásí předseda veřejně v den konání zkoušky. Předseda komise zajistí, aby byl proveden zápis o obsahu a výsledcích zkoušky do stanoveného formuláře a byl podepsán členy komise.</w:t>
      </w:r>
    </w:p>
    <w:p w14:paraId="074404E2" w14:textId="77777777" w:rsidR="007570E6" w:rsidRDefault="007570E6" w:rsidP="007570E6">
      <w:pPr>
        <w:pStyle w:val="Odstavecaut"/>
        <w:numPr>
          <w:ilvl w:val="0"/>
          <w:numId w:val="0"/>
        </w:numPr>
        <w:tabs>
          <w:tab w:val="left" w:pos="284"/>
        </w:tabs>
        <w:rPr>
          <w:rFonts w:ascii="Calibri" w:hAnsi="Calibri"/>
          <w:sz w:val="20"/>
          <w:szCs w:val="18"/>
        </w:rPr>
      </w:pPr>
      <w:r>
        <w:rPr>
          <w:rFonts w:ascii="Calibri" w:hAnsi="Calibri"/>
          <w:sz w:val="20"/>
          <w:szCs w:val="18"/>
        </w:rPr>
        <w:t>3 Komisionální přezkoušení trvá nejvýše 45 minut včetně případného času na přípravu, předseda komise může v odůvodněných případech povolit prodloužení zkoušky maximálně o 15 minut. Klasifikační stupeň určí komise většinou hlasů, v případě rovnosti rozhoduje hlas předsedy. Rozhodnutí o klasifikaci je konečné. V případě změny hodnocení na konci prvního nebo druhého pololetí se žákovi vydá nové vysvědčení či výpis vysvědčení.</w:t>
      </w:r>
    </w:p>
    <w:p w14:paraId="577C09B2" w14:textId="77777777" w:rsidR="007570E6" w:rsidRDefault="007570E6" w:rsidP="007570E6">
      <w:pPr>
        <w:pStyle w:val="Odstavecaut"/>
        <w:numPr>
          <w:ilvl w:val="0"/>
          <w:numId w:val="0"/>
        </w:numPr>
        <w:rPr>
          <w:rFonts w:ascii="Calibri" w:hAnsi="Calibri"/>
          <w:sz w:val="20"/>
          <w:szCs w:val="18"/>
          <w:shd w:val="clear" w:color="auto" w:fill="FFFF00"/>
        </w:rPr>
      </w:pPr>
      <w:r>
        <w:rPr>
          <w:rFonts w:ascii="Calibri" w:hAnsi="Calibri"/>
          <w:sz w:val="20"/>
          <w:szCs w:val="18"/>
        </w:rPr>
        <w:t>4 Žák může v jednom dni vykonat komisionální zkoušku pouze z jednoho předmětu. Není-li možné žáka ze závažných důvodů ve stanoveném termínu přezkoušet, stanoví orgán jmenující komisi náhradní termín přezkoušení. Ředitelka školy může stanovit termín konání komisionální opravné zkoušky nejdříve na měsíc srpen příslušného školního roku, pokud nedojde k výslovné dohodě se zletilým žákem či zákonným zástupcem nezletilého žáka na dřívějším termínu konání opravné zkoušky (např. u žáka maturitního ročníku).</w:t>
      </w:r>
    </w:p>
    <w:p w14:paraId="4C8CE953" w14:textId="77777777" w:rsidR="007570E6" w:rsidRDefault="007570E6" w:rsidP="007570E6">
      <w:pPr>
        <w:pStyle w:val="Odstavecaut"/>
        <w:numPr>
          <w:ilvl w:val="0"/>
          <w:numId w:val="0"/>
        </w:numPr>
        <w:rPr>
          <w:rFonts w:ascii="Calibri" w:hAnsi="Calibri"/>
          <w:sz w:val="20"/>
          <w:szCs w:val="18"/>
        </w:rPr>
      </w:pPr>
      <w:r>
        <w:rPr>
          <w:rFonts w:ascii="Calibri" w:hAnsi="Calibri"/>
          <w:sz w:val="20"/>
          <w:szCs w:val="18"/>
        </w:rPr>
        <w:t xml:space="preserve">5 </w:t>
      </w:r>
      <w:r>
        <w:rPr>
          <w:rFonts w:ascii="Calibri" w:hAnsi="Calibri"/>
          <w:sz w:val="20"/>
        </w:rPr>
        <w:t xml:space="preserve">Žák, který nevykoná komisionální opravnou zkoušku úspěšně nebo se k jejímu konání nedostaví, neprospěl. </w:t>
      </w:r>
      <w:r>
        <w:rPr>
          <w:rFonts w:ascii="Calibri" w:hAnsi="Calibri"/>
          <w:sz w:val="20"/>
          <w:szCs w:val="18"/>
        </w:rPr>
        <w:t xml:space="preserve"> </w:t>
      </w:r>
    </w:p>
    <w:p w14:paraId="54DFF210" w14:textId="77777777" w:rsidR="007570E6" w:rsidRDefault="007570E6" w:rsidP="007570E6">
      <w:pPr>
        <w:pStyle w:val="Odstavecaut"/>
        <w:numPr>
          <w:ilvl w:val="0"/>
          <w:numId w:val="0"/>
        </w:numPr>
        <w:rPr>
          <w:rFonts w:ascii="Calibri" w:hAnsi="Calibri"/>
          <w:sz w:val="20"/>
          <w:szCs w:val="18"/>
        </w:rPr>
      </w:pPr>
      <w:r>
        <w:rPr>
          <w:rFonts w:ascii="Calibri" w:hAnsi="Calibri"/>
          <w:sz w:val="20"/>
          <w:szCs w:val="18"/>
        </w:rPr>
        <w:t>6 Konkrétní obsah a rozsah přezkoušení stanoví ředitelka školy v souladu se školním vzdělávacím programem a platným učebním plánem.</w:t>
      </w:r>
    </w:p>
    <w:p w14:paraId="2E5632A5" w14:textId="77777777" w:rsidR="007570E6" w:rsidRDefault="007570E6" w:rsidP="007570E6">
      <w:pPr>
        <w:pStyle w:val="Odstavecaut"/>
        <w:numPr>
          <w:ilvl w:val="0"/>
          <w:numId w:val="0"/>
        </w:numPr>
        <w:rPr>
          <w:rFonts w:ascii="Calibri" w:hAnsi="Calibri"/>
          <w:sz w:val="20"/>
          <w:szCs w:val="18"/>
        </w:rPr>
      </w:pPr>
    </w:p>
    <w:p w14:paraId="3BE1ADD2"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J</w:t>
      </w:r>
    </w:p>
    <w:p w14:paraId="5BD62EE0"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rPr>
      </w:pPr>
      <w:r>
        <w:rPr>
          <w:rFonts w:ascii="Calibri" w:hAnsi="Calibri"/>
          <w:b/>
        </w:rPr>
        <w:t>Klasifikace v předmětech s převahou výchovného zaměření</w:t>
      </w:r>
    </w:p>
    <w:p w14:paraId="42D11C32" w14:textId="77777777" w:rsidR="007570E6" w:rsidRDefault="007570E6" w:rsidP="007570E6">
      <w:pPr>
        <w:pStyle w:val="Zkladntext2"/>
        <w:spacing w:before="120"/>
        <w:jc w:val="both"/>
        <w:rPr>
          <w:rFonts w:ascii="Calibri" w:hAnsi="Calibri"/>
          <w:b/>
          <w:bCs/>
          <w:sz w:val="20"/>
        </w:rPr>
      </w:pPr>
      <w:r>
        <w:rPr>
          <w:rFonts w:ascii="Calibri" w:hAnsi="Calibri"/>
          <w:sz w:val="20"/>
        </w:rPr>
        <w:t xml:space="preserve">1   Ve vyučovacích předmětech výchovného charakteru se při klasifikaci nepřihlíží k míře talentu, nýbrž ke schopnosti a motivaci žáka využít vlastních možností v rámci osobních mezí. Učitel přiměřeně zohledňuje míru zájmu a aktivního přístupu žáka k plnění úkolů zejména v oblasti praktických činností, píli žáka a jeho přístup ke vzdělávání. </w:t>
      </w:r>
    </w:p>
    <w:p w14:paraId="6B337551" w14:textId="77777777" w:rsidR="007570E6" w:rsidRDefault="007570E6" w:rsidP="007570E6">
      <w:pPr>
        <w:spacing w:before="120" w:line="240" w:lineRule="atLeast"/>
        <w:jc w:val="center"/>
        <w:rPr>
          <w:rFonts w:ascii="Calibri" w:hAnsi="Calibri"/>
          <w:sz w:val="20"/>
        </w:rPr>
      </w:pPr>
    </w:p>
    <w:p w14:paraId="30288562" w14:textId="77777777" w:rsidR="007570E6" w:rsidRDefault="007570E6" w:rsidP="007570E6">
      <w:pPr>
        <w:pStyle w:val="Nadpis6"/>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Cs w:val="0"/>
          <w:sz w:val="24"/>
          <w:szCs w:val="24"/>
        </w:rPr>
      </w:pPr>
      <w:r>
        <w:rPr>
          <w:rFonts w:ascii="Calibri" w:hAnsi="Calibri"/>
          <w:bCs w:val="0"/>
          <w:sz w:val="24"/>
          <w:szCs w:val="24"/>
        </w:rPr>
        <w:t>Čl. K</w:t>
      </w:r>
    </w:p>
    <w:p w14:paraId="1D91DC3E" w14:textId="77777777" w:rsidR="007570E6" w:rsidRDefault="007570E6" w:rsidP="007570E6">
      <w:pPr>
        <w:pBdr>
          <w:top w:val="single" w:sz="4" w:space="1" w:color="auto"/>
          <w:left w:val="single" w:sz="4" w:space="4" w:color="auto"/>
          <w:bottom w:val="single" w:sz="4" w:space="1" w:color="auto"/>
          <w:right w:val="single" w:sz="4" w:space="4" w:color="auto"/>
        </w:pBdr>
        <w:shd w:val="clear" w:color="auto" w:fill="92D050"/>
        <w:spacing w:line="240" w:lineRule="atLeast"/>
        <w:jc w:val="center"/>
        <w:rPr>
          <w:rFonts w:ascii="Calibri" w:hAnsi="Calibri"/>
          <w:b/>
        </w:rPr>
      </w:pPr>
      <w:r>
        <w:rPr>
          <w:rFonts w:ascii="Calibri" w:hAnsi="Calibri"/>
          <w:b/>
        </w:rPr>
        <w:t>Způsob hodnocení žáka v náhradním termínu</w:t>
      </w:r>
    </w:p>
    <w:p w14:paraId="7FBAEF9E" w14:textId="77777777" w:rsidR="007570E6" w:rsidRDefault="007570E6" w:rsidP="007570E6">
      <w:pPr>
        <w:pStyle w:val="Odstavecaut"/>
        <w:numPr>
          <w:ilvl w:val="0"/>
          <w:numId w:val="0"/>
        </w:numPr>
        <w:ind w:left="567"/>
        <w:rPr>
          <w:rFonts w:ascii="Calibri" w:hAnsi="Calibri"/>
          <w:sz w:val="20"/>
          <w:szCs w:val="18"/>
        </w:rPr>
      </w:pPr>
    </w:p>
    <w:p w14:paraId="418769F9" w14:textId="77777777" w:rsidR="007570E6" w:rsidRDefault="007570E6" w:rsidP="007570E6">
      <w:pPr>
        <w:pStyle w:val="Odstavecaut"/>
        <w:numPr>
          <w:ilvl w:val="0"/>
          <w:numId w:val="17"/>
        </w:numPr>
        <w:spacing w:before="0"/>
        <w:ind w:left="624"/>
        <w:rPr>
          <w:rFonts w:ascii="Calibri" w:hAnsi="Calibri"/>
          <w:sz w:val="20"/>
          <w:szCs w:val="18"/>
        </w:rPr>
      </w:pPr>
      <w:r>
        <w:rPr>
          <w:rFonts w:ascii="Calibri" w:hAnsi="Calibri"/>
          <w:sz w:val="20"/>
          <w:szCs w:val="18"/>
        </w:rPr>
        <w:t xml:space="preserve">Učitel nehodnotí žáka v daném pololetí ve výjimečných případech, kdy žák dlouhodobě nedochází do školy, zejména ze zdravotních důvodů nebo z jiných závažných důvodů, tj. jeho celková absence je vyšší než 25%. Procento absence se počítá z odučených hodin předmětu ve sledovaném období (tj. v daném pololetí). Do absence se nezapočítává účast žáka na školních akcích (výměnné pobyty, účast v předmětových soutěžích, reprezentace školy aj.). </w:t>
      </w:r>
    </w:p>
    <w:p w14:paraId="02F94CC1" w14:textId="77777777" w:rsidR="007570E6" w:rsidRDefault="007570E6" w:rsidP="007570E6">
      <w:pPr>
        <w:pStyle w:val="Odstavecaut"/>
        <w:numPr>
          <w:ilvl w:val="0"/>
          <w:numId w:val="17"/>
        </w:numPr>
        <w:spacing w:before="0"/>
        <w:ind w:left="624"/>
        <w:rPr>
          <w:rFonts w:ascii="Calibri" w:hAnsi="Calibri"/>
          <w:sz w:val="20"/>
          <w:szCs w:val="18"/>
        </w:rPr>
      </w:pPr>
      <w:r>
        <w:rPr>
          <w:rFonts w:ascii="Calibri" w:hAnsi="Calibri"/>
          <w:sz w:val="20"/>
          <w:szCs w:val="18"/>
        </w:rPr>
        <w:t>Ve výjimečných případech může vyučující navrhnout konání zkoušky v náhradním termínu i žákovi, který zameškal 25 % a méně vyučovacích hodin daného předmětu, ale z důvodu absence nezískal dostatek podkladů pro hodnocení výsledků vzdělávání na vysvědčení. Vyučující projedná svůj návrh nejméně 2 týdny před termínem ukončení klasifikace se zástupcem ředitelky školy, třídním učitelem a předsedou předmětové komise. Při jejich souhlasu může být žák hodnocen i v tomto případě dle způsobu hodnocení v náhradním termínu.</w:t>
      </w:r>
    </w:p>
    <w:p w14:paraId="31022CAE" w14:textId="77777777" w:rsidR="007570E6" w:rsidRDefault="007570E6" w:rsidP="007570E6">
      <w:pPr>
        <w:pStyle w:val="Odstavecaut"/>
        <w:numPr>
          <w:ilvl w:val="0"/>
          <w:numId w:val="17"/>
        </w:numPr>
        <w:spacing w:before="0" w:line="240" w:lineRule="atLeast"/>
        <w:ind w:left="624"/>
        <w:rPr>
          <w:rFonts w:ascii="Calibri" w:hAnsi="Calibri"/>
          <w:bCs/>
          <w:sz w:val="20"/>
          <w:shd w:val="clear" w:color="auto" w:fill="FFFF00"/>
        </w:rPr>
      </w:pPr>
      <w:r>
        <w:rPr>
          <w:rFonts w:ascii="Calibri" w:hAnsi="Calibri"/>
          <w:bCs/>
          <w:sz w:val="20"/>
        </w:rPr>
        <w:t xml:space="preserve">Není-li žák v řádném termínu klasifikován, stanoví ředitelka školy náhradní termín pro klasifikaci. Třídní učitel zapíše klasifikaci z daného předmětu do třídního výkazu a vyučující, který zjišťoval výsledky vzdělávání žáka klasifikací, provede zápis o obsahu a výsledcích zkoušky do stanoveného formuláře. </w:t>
      </w:r>
      <w:r>
        <w:rPr>
          <w:rFonts w:ascii="Calibri" w:hAnsi="Calibri"/>
          <w:sz w:val="20"/>
          <w:szCs w:val="18"/>
        </w:rPr>
        <w:t>Zkoušky v náhradním termínu může žák v jednom dni konat maximálně dvě. Termín náhradního hodnocení je volen vždy takovým způsobem, aby žákovi poskytoval adekvátní prostor k doplnění si vědomostí a dovedností daného vyučovacího předmětu.</w:t>
      </w:r>
    </w:p>
    <w:p w14:paraId="3B78DB44" w14:textId="77777777" w:rsidR="007570E6" w:rsidRDefault="007570E6" w:rsidP="007570E6">
      <w:pPr>
        <w:pStyle w:val="Zkladntext"/>
        <w:numPr>
          <w:ilvl w:val="0"/>
          <w:numId w:val="17"/>
        </w:numPr>
        <w:ind w:left="624"/>
        <w:rPr>
          <w:rFonts w:ascii="Calibri" w:hAnsi="Calibri"/>
          <w:sz w:val="20"/>
          <w:szCs w:val="20"/>
        </w:rPr>
      </w:pPr>
      <w:r>
        <w:rPr>
          <w:rFonts w:ascii="Calibri" w:hAnsi="Calibri"/>
          <w:sz w:val="20"/>
          <w:szCs w:val="20"/>
        </w:rPr>
        <w:t>Nebyl-li žák hodnocen z daného předmětu v prvním pololetí školního roku a není-li hodnocen ani za druhé pololetí, hodnotí se výsledky vzdělávání žáka klasifikací v náhradním termínu za celý školní rok.</w:t>
      </w:r>
    </w:p>
    <w:p w14:paraId="26809832" w14:textId="77777777" w:rsidR="007570E6" w:rsidRDefault="007570E6" w:rsidP="007570E6">
      <w:pPr>
        <w:pStyle w:val="Zkladntext"/>
        <w:jc w:val="center"/>
        <w:rPr>
          <w:rFonts w:ascii="Calibri" w:hAnsi="Calibri"/>
          <w:b/>
          <w:bCs/>
          <w:sz w:val="20"/>
          <w:szCs w:val="20"/>
        </w:rPr>
      </w:pPr>
    </w:p>
    <w:p w14:paraId="2E5B7D7F" w14:textId="77777777" w:rsidR="00496278" w:rsidRDefault="00496278" w:rsidP="007570E6">
      <w:pPr>
        <w:pStyle w:val="Zkladntext"/>
        <w:jc w:val="center"/>
        <w:rPr>
          <w:rFonts w:ascii="Calibri" w:hAnsi="Calibri"/>
          <w:b/>
          <w:bCs/>
          <w:sz w:val="20"/>
          <w:szCs w:val="20"/>
        </w:rPr>
      </w:pPr>
    </w:p>
    <w:p w14:paraId="06EA47FB" w14:textId="77777777" w:rsidR="00496278" w:rsidRDefault="00496278" w:rsidP="007570E6">
      <w:pPr>
        <w:pStyle w:val="Zkladntext"/>
        <w:jc w:val="center"/>
        <w:rPr>
          <w:rFonts w:ascii="Calibri" w:hAnsi="Calibri"/>
          <w:b/>
          <w:bCs/>
          <w:sz w:val="20"/>
          <w:szCs w:val="20"/>
        </w:rPr>
      </w:pPr>
    </w:p>
    <w:p w14:paraId="64D82FAA" w14:textId="77777777" w:rsidR="00496278" w:rsidRDefault="00496278" w:rsidP="007570E6">
      <w:pPr>
        <w:pStyle w:val="Zkladntext"/>
        <w:jc w:val="center"/>
        <w:rPr>
          <w:rFonts w:ascii="Calibri" w:hAnsi="Calibri"/>
          <w:b/>
          <w:bCs/>
          <w:sz w:val="20"/>
          <w:szCs w:val="20"/>
        </w:rPr>
      </w:pPr>
    </w:p>
    <w:p w14:paraId="54A97189" w14:textId="77777777" w:rsidR="00496278" w:rsidRDefault="00496278" w:rsidP="007570E6">
      <w:pPr>
        <w:pStyle w:val="Zkladntext"/>
        <w:jc w:val="center"/>
        <w:rPr>
          <w:rFonts w:ascii="Calibri" w:hAnsi="Calibri"/>
          <w:b/>
          <w:bCs/>
          <w:sz w:val="20"/>
          <w:szCs w:val="20"/>
        </w:rPr>
      </w:pPr>
    </w:p>
    <w:p w14:paraId="03757A60" w14:textId="77777777" w:rsidR="007570E6" w:rsidRDefault="007570E6" w:rsidP="007570E6">
      <w:pPr>
        <w:pStyle w:val="Zkladntext"/>
        <w:jc w:val="center"/>
        <w:rPr>
          <w:rFonts w:ascii="Calibri" w:hAnsi="Calibri"/>
          <w:b/>
          <w:bCs/>
          <w:sz w:val="20"/>
          <w:szCs w:val="20"/>
        </w:rPr>
      </w:pPr>
    </w:p>
    <w:p w14:paraId="4CE4740A" w14:textId="77777777" w:rsidR="007570E6" w:rsidRDefault="007570E6" w:rsidP="007570E6">
      <w:pPr>
        <w:pStyle w:val="Zkladntext"/>
        <w:pBdr>
          <w:top w:val="single" w:sz="4" w:space="1" w:color="auto"/>
          <w:left w:val="single" w:sz="4" w:space="4" w:color="auto"/>
          <w:bottom w:val="single" w:sz="4" w:space="1" w:color="auto"/>
          <w:right w:val="single" w:sz="4" w:space="4" w:color="auto"/>
        </w:pBdr>
        <w:shd w:val="clear" w:color="auto" w:fill="92D050"/>
        <w:jc w:val="center"/>
        <w:rPr>
          <w:rFonts w:ascii="Calibri" w:hAnsi="Calibri"/>
          <w:b/>
          <w:bCs/>
          <w:szCs w:val="20"/>
        </w:rPr>
      </w:pPr>
      <w:r>
        <w:rPr>
          <w:rFonts w:ascii="Calibri" w:hAnsi="Calibri"/>
          <w:b/>
          <w:bCs/>
          <w:szCs w:val="20"/>
        </w:rPr>
        <w:lastRenderedPageBreak/>
        <w:t>Čl. L</w:t>
      </w:r>
    </w:p>
    <w:p w14:paraId="73448231" w14:textId="77777777" w:rsidR="007570E6" w:rsidRDefault="007570E6" w:rsidP="007570E6">
      <w:pPr>
        <w:pStyle w:val="Zkladntext"/>
        <w:pBdr>
          <w:top w:val="single" w:sz="4" w:space="1" w:color="auto"/>
          <w:left w:val="single" w:sz="4" w:space="4" w:color="auto"/>
          <w:bottom w:val="single" w:sz="4" w:space="1" w:color="auto"/>
          <w:right w:val="single" w:sz="4" w:space="4" w:color="auto"/>
        </w:pBdr>
        <w:shd w:val="clear" w:color="auto" w:fill="92D050"/>
        <w:jc w:val="center"/>
        <w:rPr>
          <w:rFonts w:ascii="Calibri" w:hAnsi="Calibri"/>
          <w:b/>
          <w:bCs/>
          <w:szCs w:val="20"/>
        </w:rPr>
      </w:pPr>
      <w:r>
        <w:rPr>
          <w:rFonts w:ascii="Calibri" w:hAnsi="Calibri"/>
          <w:b/>
          <w:bCs/>
          <w:szCs w:val="20"/>
        </w:rPr>
        <w:t>Hodnocení vzdělávání podle individuálního plánu a hodnocení žáků se speciálními vzdělávacími potřebami a žáků mimořádně nadaných</w:t>
      </w:r>
    </w:p>
    <w:p w14:paraId="2643747C" w14:textId="77777777" w:rsidR="007570E6" w:rsidRDefault="007570E6" w:rsidP="007570E6">
      <w:pPr>
        <w:pStyle w:val="Zkladntext"/>
        <w:rPr>
          <w:rFonts w:ascii="Calibri" w:hAnsi="Calibri"/>
          <w:sz w:val="20"/>
          <w:szCs w:val="20"/>
        </w:rPr>
      </w:pPr>
    </w:p>
    <w:p w14:paraId="04D87512" w14:textId="77777777" w:rsidR="007570E6" w:rsidRDefault="007570E6" w:rsidP="007570E6">
      <w:pPr>
        <w:pStyle w:val="Zkladntext"/>
        <w:numPr>
          <w:ilvl w:val="0"/>
          <w:numId w:val="18"/>
        </w:numPr>
        <w:rPr>
          <w:rFonts w:ascii="Calibri" w:hAnsi="Calibri"/>
          <w:sz w:val="20"/>
          <w:szCs w:val="20"/>
        </w:rPr>
      </w:pPr>
      <w:r>
        <w:rPr>
          <w:rFonts w:ascii="Calibri" w:hAnsi="Calibri"/>
          <w:sz w:val="20"/>
          <w:szCs w:val="20"/>
        </w:rPr>
        <w:t xml:space="preserve">Vyučující zohlední vzdělávací potřeby žáka v souladu s § 2 písm. b) zákona č. 561/2004 Sb. a vyhláškou MŠMT č. 73/2005 Sb., o vzdělávání dětí, žáků a studentů se speciálními vzdělávacími potřebami a dětí, žáků a studentů mimořádně nadaných, ve znění pozdějších předpisů. Škola při vzdělávání žáků se speciálními vzdělávacími potřebami a žáků mimořádně nadaných využije dostupných vyrovnávacích a podpůrných opatření (dle této vyhlášky).  </w:t>
      </w:r>
    </w:p>
    <w:p w14:paraId="7F0FD39B" w14:textId="77777777" w:rsidR="007570E6" w:rsidRDefault="007570E6" w:rsidP="007570E6">
      <w:pPr>
        <w:pStyle w:val="Zkladntext"/>
        <w:numPr>
          <w:ilvl w:val="0"/>
          <w:numId w:val="18"/>
        </w:numPr>
        <w:rPr>
          <w:rFonts w:ascii="Calibri" w:hAnsi="Calibri"/>
          <w:sz w:val="20"/>
          <w:szCs w:val="20"/>
        </w:rPr>
      </w:pPr>
      <w:r>
        <w:rPr>
          <w:rFonts w:ascii="Calibri" w:hAnsi="Calibri"/>
          <w:sz w:val="20"/>
          <w:szCs w:val="20"/>
        </w:rPr>
        <w:t xml:space="preserve">Při hodnocení žáků se speciálními vzdělávacími potřebami budou vyučující přihlížet k povaze postižení nebo znevýhodnění. Vyučující budou preferovat vždy ten druh projevu, ve kterém má žák předpoklady podávat lepší výkon; v tomto smyslu budou vyučující volit i formy zkoušení. </w:t>
      </w:r>
    </w:p>
    <w:p w14:paraId="1D35D79F" w14:textId="77777777" w:rsidR="007570E6" w:rsidRDefault="007570E6" w:rsidP="007570E6">
      <w:pPr>
        <w:pStyle w:val="Zkladntext"/>
        <w:numPr>
          <w:ilvl w:val="0"/>
          <w:numId w:val="18"/>
        </w:numPr>
        <w:rPr>
          <w:rFonts w:ascii="Calibri" w:hAnsi="Calibri"/>
          <w:sz w:val="20"/>
          <w:szCs w:val="20"/>
        </w:rPr>
      </w:pPr>
      <w:r>
        <w:rPr>
          <w:rFonts w:ascii="Calibri" w:hAnsi="Calibri"/>
          <w:sz w:val="20"/>
          <w:szCs w:val="20"/>
        </w:rPr>
        <w:t>U žáků s diagnostikovaným zdravotním postižením budou respektovat doporučení pracovníků školského poradenského zařízení či jiných odborníků a volit při získávání podkladů pro hodnocení a klasifikaci vhodné a přiměřené postupy.</w:t>
      </w:r>
    </w:p>
    <w:p w14:paraId="359DC169" w14:textId="77777777" w:rsidR="007570E6" w:rsidRDefault="007570E6" w:rsidP="007570E6">
      <w:pPr>
        <w:pStyle w:val="Zkladntext"/>
        <w:numPr>
          <w:ilvl w:val="0"/>
          <w:numId w:val="18"/>
        </w:numPr>
        <w:rPr>
          <w:rFonts w:ascii="Calibri" w:hAnsi="Calibri"/>
          <w:sz w:val="20"/>
          <w:szCs w:val="20"/>
        </w:rPr>
      </w:pPr>
      <w:r>
        <w:rPr>
          <w:rFonts w:ascii="Calibri" w:hAnsi="Calibri"/>
          <w:sz w:val="20"/>
          <w:szCs w:val="20"/>
        </w:rPr>
        <w:t>Ředitelka školy může na základě písemného doporučení školského poradenského zařízení povolit nezletilému žákovi se speciálními vzdělávacími potřebami nebo s mimořádným nadáním na žádost jeho zákonného zástupce a zletilému žákovi se speciálními vzdělávacími potřebami nebo s mimořádným nadáním na jeho žádost vzdělávání podle individuálního vzdělávacího plánu. Rozhodnutí o vzdělávání dle individuálního vzdělávacího plánu ředitelka školy povolí i z jiného závažného důvodu (dle §18 školského zákona).</w:t>
      </w:r>
    </w:p>
    <w:p w14:paraId="00119A09" w14:textId="77777777" w:rsidR="007570E6" w:rsidRDefault="007570E6" w:rsidP="007570E6">
      <w:pPr>
        <w:numPr>
          <w:ilvl w:val="0"/>
          <w:numId w:val="18"/>
        </w:numPr>
        <w:suppressAutoHyphens/>
        <w:spacing w:line="240" w:lineRule="atLeast"/>
        <w:jc w:val="both"/>
        <w:rPr>
          <w:rFonts w:ascii="Calibri" w:hAnsi="Calibri"/>
          <w:bCs/>
          <w:sz w:val="20"/>
        </w:rPr>
      </w:pPr>
      <w:r>
        <w:rPr>
          <w:rFonts w:ascii="Calibri" w:hAnsi="Calibri"/>
          <w:bCs/>
          <w:sz w:val="20"/>
        </w:rPr>
        <w:t>Gymnázium stanoví vždy na začátku školního roku (do konce září) pravidla pro hodnocení žáků se speciálními vzdělávacími potřebami a žáků mimořádně nadaných v jednotlivých předmětech. Zástupci ředitelky školy je předkládají předsedové jednotlivých předmětových komisí. Způsob hodnocení žáků je určen v souladu se školským vzdělávacím programem co nejvíce individuálně podle doložených potřeb žáků. Seznam žáků se speciálními vzdělávacími potřebami a žáků mimořádně nadaných vypracovává pro celou školu výchovný poradce školy. Na nejbližší poradě pedagogických pracovníků s ním prokazatelně seznámí pedagogický sbor.</w:t>
      </w:r>
    </w:p>
    <w:p w14:paraId="3E4F0A49" w14:textId="77777777" w:rsidR="007570E6" w:rsidRDefault="007570E6">
      <w:pPr>
        <w:rPr>
          <w:b/>
          <w:sz w:val="28"/>
          <w:szCs w:val="28"/>
        </w:rPr>
      </w:pPr>
    </w:p>
    <w:p w14:paraId="794A6324" w14:textId="77777777" w:rsidR="007570E6" w:rsidRDefault="007570E6">
      <w:pPr>
        <w:rPr>
          <w:b/>
          <w:sz w:val="28"/>
          <w:szCs w:val="28"/>
        </w:rPr>
      </w:pPr>
    </w:p>
    <w:p w14:paraId="35CA54A4" w14:textId="77777777" w:rsidR="000A6B8A" w:rsidRDefault="000A6B8A">
      <w:pPr>
        <w:pStyle w:val="Odstavecaut"/>
        <w:numPr>
          <w:ilvl w:val="0"/>
          <w:numId w:val="0"/>
        </w:numPr>
        <w:rPr>
          <w:sz w:val="22"/>
          <w:szCs w:val="18"/>
        </w:rPr>
      </w:pPr>
    </w:p>
    <w:p w14:paraId="2E1DD518" w14:textId="77777777" w:rsidR="000A6B8A" w:rsidRDefault="000A6B8A">
      <w:pPr>
        <w:pStyle w:val="Odstavecaut"/>
        <w:numPr>
          <w:ilvl w:val="0"/>
          <w:numId w:val="0"/>
        </w:numPr>
        <w:rPr>
          <w:sz w:val="22"/>
          <w:szCs w:val="18"/>
        </w:rPr>
      </w:pPr>
    </w:p>
    <w:p w14:paraId="4984D86E" w14:textId="77777777" w:rsidR="00746E89" w:rsidRDefault="00746E89">
      <w:pPr>
        <w:pStyle w:val="Odstavecaut"/>
        <w:numPr>
          <w:ilvl w:val="0"/>
          <w:numId w:val="0"/>
        </w:numPr>
        <w:rPr>
          <w:sz w:val="22"/>
          <w:szCs w:val="18"/>
        </w:rPr>
      </w:pPr>
    </w:p>
    <w:p w14:paraId="086FBE38" w14:textId="77777777" w:rsidR="00746E89" w:rsidRDefault="00746E89" w:rsidP="00746E89">
      <w:pPr>
        <w:pStyle w:val="Odstavecaut"/>
        <w:numPr>
          <w:ilvl w:val="0"/>
          <w:numId w:val="0"/>
        </w:numPr>
        <w:jc w:val="center"/>
        <w:rPr>
          <w:sz w:val="22"/>
          <w:szCs w:val="18"/>
        </w:rPr>
      </w:pPr>
      <w:r w:rsidRPr="003C31C2">
        <w:rPr>
          <w:noProof/>
        </w:rPr>
        <w:pict w14:anchorId="62520432">
          <v:shape id="_x0000_i1026" type="#_x0000_t75" alt="logo_znak_knihy1.jpg" style="width:201.75pt;height:72.75pt;visibility:visible">
            <v:imagedata r:id="rId10" o:title="logo_znak_knihy1"/>
          </v:shape>
        </w:pict>
      </w:r>
    </w:p>
    <w:sectPr w:rsidR="00746E89" w:rsidSect="00DD5317">
      <w:pgSz w:w="11906" w:h="16838" w:code="9"/>
      <w:pgMar w:top="851" w:right="567" w:bottom="66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F7741" w14:textId="77777777" w:rsidR="00D46B37" w:rsidRDefault="00D46B37">
      <w:r>
        <w:separator/>
      </w:r>
    </w:p>
  </w:endnote>
  <w:endnote w:type="continuationSeparator" w:id="0">
    <w:p w14:paraId="49D9577A" w14:textId="77777777" w:rsidR="00D46B37" w:rsidRDefault="00D4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Wingdings-Regular">
    <w:altName w:val="PMingLiU"/>
    <w:panose1 w:val="00000000000000000000"/>
    <w:charset w:val="88"/>
    <w:family w:val="auto"/>
    <w:notTrueType/>
    <w:pitch w:val="default"/>
    <w:sig w:usb0="00000001" w:usb1="08080000" w:usb2="00000010" w:usb3="00000000" w:csb0="00100000"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9D24" w14:textId="77777777" w:rsidR="002533DF" w:rsidRDefault="002533DF">
    <w:pPr>
      <w:pStyle w:val="Zpat"/>
      <w:jc w:val="center"/>
    </w:pPr>
    <w:r>
      <w:rPr>
        <w:rStyle w:val="slostrnky"/>
      </w:rPr>
      <w:fldChar w:fldCharType="begin"/>
    </w:r>
    <w:r>
      <w:rPr>
        <w:rStyle w:val="slostrnky"/>
      </w:rPr>
      <w:instrText xml:space="preserve"> PAGE </w:instrText>
    </w:r>
    <w:r>
      <w:rPr>
        <w:rStyle w:val="slostrnky"/>
      </w:rPr>
      <w:fldChar w:fldCharType="separate"/>
    </w:r>
    <w:r w:rsidR="00B50C3E">
      <w:rPr>
        <w:rStyle w:val="slostrnky"/>
        <w:noProof/>
      </w:rPr>
      <w:t>9</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83549" w14:textId="77777777" w:rsidR="00D46B37" w:rsidRDefault="00D46B37">
      <w:r>
        <w:separator/>
      </w:r>
    </w:p>
  </w:footnote>
  <w:footnote w:type="continuationSeparator" w:id="0">
    <w:p w14:paraId="11A8EE12" w14:textId="77777777" w:rsidR="00D46B37" w:rsidRDefault="00D46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1CD" w14:textId="77777777" w:rsidR="002533DF" w:rsidRDefault="002533DF" w:rsidP="002C2CD3">
    <w:pPr>
      <w:pStyle w:val="Zhlav"/>
    </w:pPr>
  </w:p>
  <w:p w14:paraId="1C84047C" w14:textId="77777777" w:rsidR="002533DF" w:rsidRPr="002C2CD3" w:rsidRDefault="002533DF" w:rsidP="002C2CD3">
    <w:pPr>
      <w:pStyle w:val="Zhlav"/>
      <w:tabs>
        <w:tab w:val="left" w:pos="6855"/>
      </w:tabs>
      <w:rPr>
        <w:i/>
      </w:rPr>
    </w:pPr>
    <w:r w:rsidRPr="002C2CD3">
      <w:rPr>
        <w:i/>
      </w:rPr>
      <w:tab/>
    </w:r>
    <w:r w:rsidRPr="002C2CD3">
      <w:rPr>
        <w:i/>
      </w:rPr>
      <w:tab/>
    </w:r>
    <w:r w:rsidRPr="002C2CD3">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6"/>
    <w:multiLevelType w:val="multilevel"/>
    <w:tmpl w:val="FDFA1AC8"/>
    <w:name w:val="WW8Num6"/>
    <w:lvl w:ilvl="0">
      <w:start w:val="100"/>
      <w:numFmt w:val="upperRoman"/>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15:restartNumberingAfterBreak="0">
    <w:nsid w:val="019D1A9B"/>
    <w:multiLevelType w:val="multilevel"/>
    <w:tmpl w:val="E5BCF4B2"/>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FB01753"/>
    <w:multiLevelType w:val="hybridMultilevel"/>
    <w:tmpl w:val="0602C8C8"/>
    <w:lvl w:ilvl="0" w:tplc="04050009">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319"/>
        </w:tabs>
        <w:ind w:left="1319" w:hanging="360"/>
      </w:pPr>
      <w:rPr>
        <w:rFonts w:ascii="Courier New" w:hAnsi="Courier New" w:hint="default"/>
      </w:rPr>
    </w:lvl>
    <w:lvl w:ilvl="2" w:tplc="04050005" w:tentative="1">
      <w:start w:val="1"/>
      <w:numFmt w:val="bullet"/>
      <w:lvlText w:val=""/>
      <w:lvlJc w:val="left"/>
      <w:pPr>
        <w:tabs>
          <w:tab w:val="num" w:pos="2039"/>
        </w:tabs>
        <w:ind w:left="2039" w:hanging="360"/>
      </w:pPr>
      <w:rPr>
        <w:rFonts w:ascii="Wingdings" w:hAnsi="Wingdings" w:hint="default"/>
      </w:rPr>
    </w:lvl>
    <w:lvl w:ilvl="3" w:tplc="04050001" w:tentative="1">
      <w:start w:val="1"/>
      <w:numFmt w:val="bullet"/>
      <w:lvlText w:val=""/>
      <w:lvlJc w:val="left"/>
      <w:pPr>
        <w:tabs>
          <w:tab w:val="num" w:pos="2759"/>
        </w:tabs>
        <w:ind w:left="2759" w:hanging="360"/>
      </w:pPr>
      <w:rPr>
        <w:rFonts w:ascii="Symbol" w:hAnsi="Symbol" w:hint="default"/>
      </w:rPr>
    </w:lvl>
    <w:lvl w:ilvl="4" w:tplc="04050003" w:tentative="1">
      <w:start w:val="1"/>
      <w:numFmt w:val="bullet"/>
      <w:lvlText w:val="o"/>
      <w:lvlJc w:val="left"/>
      <w:pPr>
        <w:tabs>
          <w:tab w:val="num" w:pos="3479"/>
        </w:tabs>
        <w:ind w:left="3479" w:hanging="360"/>
      </w:pPr>
      <w:rPr>
        <w:rFonts w:ascii="Courier New" w:hAnsi="Courier New" w:hint="default"/>
      </w:rPr>
    </w:lvl>
    <w:lvl w:ilvl="5" w:tplc="04050005" w:tentative="1">
      <w:start w:val="1"/>
      <w:numFmt w:val="bullet"/>
      <w:lvlText w:val=""/>
      <w:lvlJc w:val="left"/>
      <w:pPr>
        <w:tabs>
          <w:tab w:val="num" w:pos="4199"/>
        </w:tabs>
        <w:ind w:left="4199" w:hanging="360"/>
      </w:pPr>
      <w:rPr>
        <w:rFonts w:ascii="Wingdings" w:hAnsi="Wingdings" w:hint="default"/>
      </w:rPr>
    </w:lvl>
    <w:lvl w:ilvl="6" w:tplc="04050001" w:tentative="1">
      <w:start w:val="1"/>
      <w:numFmt w:val="bullet"/>
      <w:lvlText w:val=""/>
      <w:lvlJc w:val="left"/>
      <w:pPr>
        <w:tabs>
          <w:tab w:val="num" w:pos="4919"/>
        </w:tabs>
        <w:ind w:left="4919" w:hanging="360"/>
      </w:pPr>
      <w:rPr>
        <w:rFonts w:ascii="Symbol" w:hAnsi="Symbol" w:hint="default"/>
      </w:rPr>
    </w:lvl>
    <w:lvl w:ilvl="7" w:tplc="04050003" w:tentative="1">
      <w:start w:val="1"/>
      <w:numFmt w:val="bullet"/>
      <w:lvlText w:val="o"/>
      <w:lvlJc w:val="left"/>
      <w:pPr>
        <w:tabs>
          <w:tab w:val="num" w:pos="5639"/>
        </w:tabs>
        <w:ind w:left="5639" w:hanging="360"/>
      </w:pPr>
      <w:rPr>
        <w:rFonts w:ascii="Courier New" w:hAnsi="Courier New" w:hint="default"/>
      </w:rPr>
    </w:lvl>
    <w:lvl w:ilvl="8" w:tplc="04050005" w:tentative="1">
      <w:start w:val="1"/>
      <w:numFmt w:val="bullet"/>
      <w:lvlText w:val=""/>
      <w:lvlJc w:val="left"/>
      <w:pPr>
        <w:tabs>
          <w:tab w:val="num" w:pos="6359"/>
        </w:tabs>
        <w:ind w:left="6359" w:hanging="360"/>
      </w:pPr>
      <w:rPr>
        <w:rFonts w:ascii="Wingdings" w:hAnsi="Wingdings" w:hint="default"/>
      </w:rPr>
    </w:lvl>
  </w:abstractNum>
  <w:abstractNum w:abstractNumId="4" w15:restartNumberingAfterBreak="0">
    <w:nsid w:val="11964B14"/>
    <w:multiLevelType w:val="hybridMultilevel"/>
    <w:tmpl w:val="0C9C2F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066397"/>
    <w:multiLevelType w:val="hybridMultilevel"/>
    <w:tmpl w:val="65D4FB5C"/>
    <w:lvl w:ilvl="0" w:tplc="B4500000">
      <w:numFmt w:val="bullet"/>
      <w:lvlText w:val="-"/>
      <w:lvlJc w:val="left"/>
      <w:pPr>
        <w:tabs>
          <w:tab w:val="num" w:pos="835"/>
        </w:tabs>
        <w:ind w:left="835" w:hanging="495"/>
      </w:pPr>
      <w:rPr>
        <w:rFonts w:ascii="Times New Roman" w:eastAsia="Times New Roman" w:hAnsi="Times New Roman" w:cs="Times New Roman" w:hint="default"/>
      </w:rPr>
    </w:lvl>
    <w:lvl w:ilvl="1" w:tplc="04050003" w:tentative="1">
      <w:start w:val="1"/>
      <w:numFmt w:val="bullet"/>
      <w:lvlText w:val="o"/>
      <w:lvlJc w:val="left"/>
      <w:pPr>
        <w:tabs>
          <w:tab w:val="num" w:pos="1420"/>
        </w:tabs>
        <w:ind w:left="1420" w:hanging="360"/>
      </w:pPr>
      <w:rPr>
        <w:rFonts w:ascii="Courier New" w:hAnsi="Courier New" w:hint="default"/>
      </w:rPr>
    </w:lvl>
    <w:lvl w:ilvl="2" w:tplc="04050005" w:tentative="1">
      <w:start w:val="1"/>
      <w:numFmt w:val="bullet"/>
      <w:lvlText w:val=""/>
      <w:lvlJc w:val="left"/>
      <w:pPr>
        <w:tabs>
          <w:tab w:val="num" w:pos="2140"/>
        </w:tabs>
        <w:ind w:left="2140" w:hanging="360"/>
      </w:pPr>
      <w:rPr>
        <w:rFonts w:ascii="Wingdings" w:hAnsi="Wingdings" w:hint="default"/>
      </w:rPr>
    </w:lvl>
    <w:lvl w:ilvl="3" w:tplc="04050001" w:tentative="1">
      <w:start w:val="1"/>
      <w:numFmt w:val="bullet"/>
      <w:lvlText w:val=""/>
      <w:lvlJc w:val="left"/>
      <w:pPr>
        <w:tabs>
          <w:tab w:val="num" w:pos="2860"/>
        </w:tabs>
        <w:ind w:left="2860" w:hanging="360"/>
      </w:pPr>
      <w:rPr>
        <w:rFonts w:ascii="Symbol" w:hAnsi="Symbol" w:hint="default"/>
      </w:rPr>
    </w:lvl>
    <w:lvl w:ilvl="4" w:tplc="04050003" w:tentative="1">
      <w:start w:val="1"/>
      <w:numFmt w:val="bullet"/>
      <w:lvlText w:val="o"/>
      <w:lvlJc w:val="left"/>
      <w:pPr>
        <w:tabs>
          <w:tab w:val="num" w:pos="3580"/>
        </w:tabs>
        <w:ind w:left="3580" w:hanging="360"/>
      </w:pPr>
      <w:rPr>
        <w:rFonts w:ascii="Courier New" w:hAnsi="Courier New" w:hint="default"/>
      </w:rPr>
    </w:lvl>
    <w:lvl w:ilvl="5" w:tplc="04050005" w:tentative="1">
      <w:start w:val="1"/>
      <w:numFmt w:val="bullet"/>
      <w:lvlText w:val=""/>
      <w:lvlJc w:val="left"/>
      <w:pPr>
        <w:tabs>
          <w:tab w:val="num" w:pos="4300"/>
        </w:tabs>
        <w:ind w:left="4300" w:hanging="360"/>
      </w:pPr>
      <w:rPr>
        <w:rFonts w:ascii="Wingdings" w:hAnsi="Wingdings" w:hint="default"/>
      </w:rPr>
    </w:lvl>
    <w:lvl w:ilvl="6" w:tplc="04050001" w:tentative="1">
      <w:start w:val="1"/>
      <w:numFmt w:val="bullet"/>
      <w:lvlText w:val=""/>
      <w:lvlJc w:val="left"/>
      <w:pPr>
        <w:tabs>
          <w:tab w:val="num" w:pos="5020"/>
        </w:tabs>
        <w:ind w:left="5020" w:hanging="360"/>
      </w:pPr>
      <w:rPr>
        <w:rFonts w:ascii="Symbol" w:hAnsi="Symbol" w:hint="default"/>
      </w:rPr>
    </w:lvl>
    <w:lvl w:ilvl="7" w:tplc="04050003" w:tentative="1">
      <w:start w:val="1"/>
      <w:numFmt w:val="bullet"/>
      <w:lvlText w:val="o"/>
      <w:lvlJc w:val="left"/>
      <w:pPr>
        <w:tabs>
          <w:tab w:val="num" w:pos="5740"/>
        </w:tabs>
        <w:ind w:left="5740" w:hanging="360"/>
      </w:pPr>
      <w:rPr>
        <w:rFonts w:ascii="Courier New" w:hAnsi="Courier New" w:hint="default"/>
      </w:rPr>
    </w:lvl>
    <w:lvl w:ilvl="8" w:tplc="04050005" w:tentative="1">
      <w:start w:val="1"/>
      <w:numFmt w:val="bullet"/>
      <w:lvlText w:val=""/>
      <w:lvlJc w:val="left"/>
      <w:pPr>
        <w:tabs>
          <w:tab w:val="num" w:pos="6460"/>
        </w:tabs>
        <w:ind w:left="6460" w:hanging="360"/>
      </w:pPr>
      <w:rPr>
        <w:rFonts w:ascii="Wingdings" w:hAnsi="Wingdings" w:hint="default"/>
      </w:rPr>
    </w:lvl>
  </w:abstractNum>
  <w:abstractNum w:abstractNumId="6" w15:restartNumberingAfterBreak="0">
    <w:nsid w:val="203D74B5"/>
    <w:multiLevelType w:val="hybridMultilevel"/>
    <w:tmpl w:val="19A8960C"/>
    <w:lvl w:ilvl="0" w:tplc="0405000F">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15:restartNumberingAfterBreak="0">
    <w:nsid w:val="212F4467"/>
    <w:multiLevelType w:val="hybridMultilevel"/>
    <w:tmpl w:val="2FAEAC2E"/>
    <w:lvl w:ilvl="0" w:tplc="153AA850">
      <w:start w:val="1"/>
      <w:numFmt w:val="decimal"/>
      <w:lvlText w:val="%1."/>
      <w:lvlJc w:val="left"/>
      <w:pPr>
        <w:tabs>
          <w:tab w:val="num" w:pos="720"/>
        </w:tabs>
        <w:ind w:left="720" w:hanging="360"/>
      </w:pPr>
      <w:rPr>
        <w:i w:val="0"/>
      </w:rPr>
    </w:lvl>
    <w:lvl w:ilvl="1" w:tplc="C2A61242">
      <w:start w:val="3"/>
      <w:numFmt w:val="bullet"/>
      <w:lvlText w:val=""/>
      <w:lvlJc w:val="left"/>
      <w:pPr>
        <w:tabs>
          <w:tab w:val="num" w:pos="1440"/>
        </w:tabs>
        <w:ind w:left="1440" w:hanging="360"/>
      </w:pPr>
      <w:rPr>
        <w:rFonts w:ascii="Symbol" w:eastAsia="Times New Roman" w:hAnsi="Symbol" w:cs="Times New Roman" w:hint="default"/>
      </w:rPr>
    </w:lvl>
    <w:lvl w:ilvl="2" w:tplc="242871D2">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Times New Roman"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27814CD0"/>
    <w:multiLevelType w:val="multilevel"/>
    <w:tmpl w:val="F8823D12"/>
    <w:lvl w:ilvl="0">
      <w:start w:val="1"/>
      <w:numFmt w:val="decimal"/>
      <w:lvlText w:val="%1"/>
      <w:lvlJc w:val="left"/>
      <w:pPr>
        <w:tabs>
          <w:tab w:val="num" w:pos="567"/>
        </w:tabs>
        <w:ind w:left="360" w:hanging="360"/>
      </w:pPr>
      <w:rPr>
        <w:rFonts w:hint="default"/>
      </w:rPr>
    </w:lvl>
    <w:lvl w:ilvl="1">
      <w:start w:val="1"/>
      <w:numFmt w:val="decimal"/>
      <w:lvlText w:val="%1.%2"/>
      <w:lvlJc w:val="left"/>
      <w:pPr>
        <w:tabs>
          <w:tab w:val="num" w:pos="1057"/>
        </w:tabs>
        <w:ind w:left="715" w:hanging="432"/>
      </w:pPr>
      <w:rPr>
        <w:rFonts w:hint="default"/>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D141B14"/>
    <w:multiLevelType w:val="hybridMultilevel"/>
    <w:tmpl w:val="EEB071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8007BE"/>
    <w:multiLevelType w:val="multilevel"/>
    <w:tmpl w:val="20525630"/>
    <w:lvl w:ilvl="0">
      <w:start w:val="1"/>
      <w:numFmt w:val="decimal"/>
      <w:lvlText w:val="%1"/>
      <w:lvlJc w:val="left"/>
      <w:pPr>
        <w:tabs>
          <w:tab w:val="num" w:pos="567"/>
        </w:tabs>
        <w:ind w:left="360" w:hanging="360"/>
      </w:pPr>
      <w:rPr>
        <w:rFonts w:hint="default"/>
      </w:rPr>
    </w:lvl>
    <w:lvl w:ilvl="1">
      <w:start w:val="1"/>
      <w:numFmt w:val="decimal"/>
      <w:lvlText w:val="%1.%2"/>
      <w:lvlJc w:val="left"/>
      <w:pPr>
        <w:tabs>
          <w:tab w:val="num" w:pos="916"/>
        </w:tabs>
        <w:ind w:left="574" w:hanging="432"/>
      </w:pPr>
      <w:rPr>
        <w:rFonts w:hint="default"/>
        <w:strike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4FD06B1"/>
    <w:multiLevelType w:val="hybridMultilevel"/>
    <w:tmpl w:val="F0B4D544"/>
    <w:lvl w:ilvl="0" w:tplc="04050001">
      <w:start w:val="1"/>
      <w:numFmt w:val="bullet"/>
      <w:lvlText w:val=""/>
      <w:lvlJc w:val="left"/>
      <w:pPr>
        <w:tabs>
          <w:tab w:val="num" w:pos="1428"/>
        </w:tabs>
        <w:ind w:left="1428" w:hanging="360"/>
      </w:pPr>
      <w:rPr>
        <w:rFonts w:ascii="Symbol" w:hAnsi="Symbol" w:hint="default"/>
      </w:rPr>
    </w:lvl>
    <w:lvl w:ilvl="1" w:tplc="04050007">
      <w:start w:val="1"/>
      <w:numFmt w:val="bullet"/>
      <w:lvlText w:val=""/>
      <w:lvlJc w:val="left"/>
      <w:pPr>
        <w:tabs>
          <w:tab w:val="num" w:pos="2148"/>
        </w:tabs>
        <w:ind w:left="2148" w:hanging="360"/>
      </w:pPr>
      <w:rPr>
        <w:rFonts w:ascii="Wingdings" w:hAnsi="Wingdings" w:hint="default"/>
        <w:sz w:val="16"/>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37351A87"/>
    <w:multiLevelType w:val="hybridMultilevel"/>
    <w:tmpl w:val="D21896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A30747"/>
    <w:multiLevelType w:val="hybridMultilevel"/>
    <w:tmpl w:val="BAD61C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12008F"/>
    <w:multiLevelType w:val="multilevel"/>
    <w:tmpl w:val="5D7A80E6"/>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4453FEF"/>
    <w:multiLevelType w:val="hybridMultilevel"/>
    <w:tmpl w:val="FC48FFF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A23CA3"/>
    <w:multiLevelType w:val="hybridMultilevel"/>
    <w:tmpl w:val="62F01374"/>
    <w:lvl w:ilvl="0" w:tplc="04050009">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319"/>
        </w:tabs>
        <w:ind w:left="1319" w:hanging="360"/>
      </w:pPr>
      <w:rPr>
        <w:rFonts w:ascii="Courier New" w:hAnsi="Courier New" w:hint="default"/>
      </w:rPr>
    </w:lvl>
    <w:lvl w:ilvl="2" w:tplc="04050005" w:tentative="1">
      <w:start w:val="1"/>
      <w:numFmt w:val="bullet"/>
      <w:lvlText w:val=""/>
      <w:lvlJc w:val="left"/>
      <w:pPr>
        <w:tabs>
          <w:tab w:val="num" w:pos="2039"/>
        </w:tabs>
        <w:ind w:left="2039" w:hanging="360"/>
      </w:pPr>
      <w:rPr>
        <w:rFonts w:ascii="Wingdings" w:hAnsi="Wingdings" w:hint="default"/>
      </w:rPr>
    </w:lvl>
    <w:lvl w:ilvl="3" w:tplc="04050001" w:tentative="1">
      <w:start w:val="1"/>
      <w:numFmt w:val="bullet"/>
      <w:lvlText w:val=""/>
      <w:lvlJc w:val="left"/>
      <w:pPr>
        <w:tabs>
          <w:tab w:val="num" w:pos="2759"/>
        </w:tabs>
        <w:ind w:left="2759" w:hanging="360"/>
      </w:pPr>
      <w:rPr>
        <w:rFonts w:ascii="Symbol" w:hAnsi="Symbol" w:hint="default"/>
      </w:rPr>
    </w:lvl>
    <w:lvl w:ilvl="4" w:tplc="04050003" w:tentative="1">
      <w:start w:val="1"/>
      <w:numFmt w:val="bullet"/>
      <w:lvlText w:val="o"/>
      <w:lvlJc w:val="left"/>
      <w:pPr>
        <w:tabs>
          <w:tab w:val="num" w:pos="3479"/>
        </w:tabs>
        <w:ind w:left="3479" w:hanging="360"/>
      </w:pPr>
      <w:rPr>
        <w:rFonts w:ascii="Courier New" w:hAnsi="Courier New" w:hint="default"/>
      </w:rPr>
    </w:lvl>
    <w:lvl w:ilvl="5" w:tplc="04050005" w:tentative="1">
      <w:start w:val="1"/>
      <w:numFmt w:val="bullet"/>
      <w:lvlText w:val=""/>
      <w:lvlJc w:val="left"/>
      <w:pPr>
        <w:tabs>
          <w:tab w:val="num" w:pos="4199"/>
        </w:tabs>
        <w:ind w:left="4199" w:hanging="360"/>
      </w:pPr>
      <w:rPr>
        <w:rFonts w:ascii="Wingdings" w:hAnsi="Wingdings" w:hint="default"/>
      </w:rPr>
    </w:lvl>
    <w:lvl w:ilvl="6" w:tplc="04050001" w:tentative="1">
      <w:start w:val="1"/>
      <w:numFmt w:val="bullet"/>
      <w:lvlText w:val=""/>
      <w:lvlJc w:val="left"/>
      <w:pPr>
        <w:tabs>
          <w:tab w:val="num" w:pos="4919"/>
        </w:tabs>
        <w:ind w:left="4919" w:hanging="360"/>
      </w:pPr>
      <w:rPr>
        <w:rFonts w:ascii="Symbol" w:hAnsi="Symbol" w:hint="default"/>
      </w:rPr>
    </w:lvl>
    <w:lvl w:ilvl="7" w:tplc="04050003" w:tentative="1">
      <w:start w:val="1"/>
      <w:numFmt w:val="bullet"/>
      <w:lvlText w:val="o"/>
      <w:lvlJc w:val="left"/>
      <w:pPr>
        <w:tabs>
          <w:tab w:val="num" w:pos="5639"/>
        </w:tabs>
        <w:ind w:left="5639" w:hanging="360"/>
      </w:pPr>
      <w:rPr>
        <w:rFonts w:ascii="Courier New" w:hAnsi="Courier New" w:hint="default"/>
      </w:rPr>
    </w:lvl>
    <w:lvl w:ilvl="8" w:tplc="04050005" w:tentative="1">
      <w:start w:val="1"/>
      <w:numFmt w:val="bullet"/>
      <w:lvlText w:val=""/>
      <w:lvlJc w:val="left"/>
      <w:pPr>
        <w:tabs>
          <w:tab w:val="num" w:pos="6359"/>
        </w:tabs>
        <w:ind w:left="6359" w:hanging="360"/>
      </w:pPr>
      <w:rPr>
        <w:rFonts w:ascii="Wingdings" w:hAnsi="Wingdings" w:hint="default"/>
      </w:rPr>
    </w:lvl>
  </w:abstractNum>
  <w:abstractNum w:abstractNumId="18" w15:restartNumberingAfterBreak="0">
    <w:nsid w:val="45576C0D"/>
    <w:multiLevelType w:val="multilevel"/>
    <w:tmpl w:val="942A9226"/>
    <w:lvl w:ilvl="0">
      <w:start w:val="1"/>
      <w:numFmt w:val="decimal"/>
      <w:pStyle w:val="Paragrafaut"/>
      <w:lvlText w:val="§ %1"/>
      <w:lvlJc w:val="left"/>
      <w:pPr>
        <w:tabs>
          <w:tab w:val="num" w:pos="0"/>
        </w:tabs>
        <w:ind w:left="0" w:firstLine="0"/>
      </w:pPr>
    </w:lvl>
    <w:lvl w:ilvl="1">
      <w:start w:val="1"/>
      <w:numFmt w:val="decimal"/>
      <w:pStyle w:val="Odstavecaut"/>
      <w:lvlText w:val="(%2)"/>
      <w:lvlJc w:val="left"/>
      <w:pPr>
        <w:tabs>
          <w:tab w:val="num" w:pos="1418"/>
        </w:tabs>
        <w:ind w:left="0" w:firstLine="851"/>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4C0056B5"/>
    <w:multiLevelType w:val="hybridMultilevel"/>
    <w:tmpl w:val="4C6E85F6"/>
    <w:lvl w:ilvl="0" w:tplc="0405000F">
      <w:start w:val="1"/>
      <w:numFmt w:val="decimal"/>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0" w15:restartNumberingAfterBreak="0">
    <w:nsid w:val="4D1B4207"/>
    <w:multiLevelType w:val="multilevel"/>
    <w:tmpl w:val="8C7E1EA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4EE73AF9"/>
    <w:multiLevelType w:val="hybridMultilevel"/>
    <w:tmpl w:val="A0B23B50"/>
    <w:lvl w:ilvl="0" w:tplc="718C83A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1172023"/>
    <w:multiLevelType w:val="hybridMultilevel"/>
    <w:tmpl w:val="CFD836E4"/>
    <w:lvl w:ilvl="0" w:tplc="718C83A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3984228"/>
    <w:multiLevelType w:val="hybridMultilevel"/>
    <w:tmpl w:val="81A87290"/>
    <w:lvl w:ilvl="0" w:tplc="0405000D">
      <w:start w:val="1"/>
      <w:numFmt w:val="bullet"/>
      <w:lvlText w:val=""/>
      <w:lvlJc w:val="left"/>
      <w:pPr>
        <w:tabs>
          <w:tab w:val="num" w:pos="770"/>
        </w:tabs>
        <w:ind w:left="770" w:hanging="360"/>
      </w:pPr>
      <w:rPr>
        <w:rFonts w:ascii="Wingdings" w:hAnsi="Wingdings" w:hint="default"/>
      </w:rPr>
    </w:lvl>
    <w:lvl w:ilvl="1" w:tplc="04050003" w:tentative="1">
      <w:start w:val="1"/>
      <w:numFmt w:val="bullet"/>
      <w:lvlText w:val="o"/>
      <w:lvlJc w:val="left"/>
      <w:pPr>
        <w:tabs>
          <w:tab w:val="num" w:pos="1490"/>
        </w:tabs>
        <w:ind w:left="1490" w:hanging="360"/>
      </w:pPr>
      <w:rPr>
        <w:rFonts w:ascii="Courier New" w:hAnsi="Courier New" w:hint="default"/>
      </w:rPr>
    </w:lvl>
    <w:lvl w:ilvl="2" w:tplc="04050005" w:tentative="1">
      <w:start w:val="1"/>
      <w:numFmt w:val="bullet"/>
      <w:lvlText w:val=""/>
      <w:lvlJc w:val="left"/>
      <w:pPr>
        <w:tabs>
          <w:tab w:val="num" w:pos="2210"/>
        </w:tabs>
        <w:ind w:left="2210" w:hanging="360"/>
      </w:pPr>
      <w:rPr>
        <w:rFonts w:ascii="Wingdings" w:hAnsi="Wingdings" w:hint="default"/>
      </w:rPr>
    </w:lvl>
    <w:lvl w:ilvl="3" w:tplc="04050001" w:tentative="1">
      <w:start w:val="1"/>
      <w:numFmt w:val="bullet"/>
      <w:lvlText w:val=""/>
      <w:lvlJc w:val="left"/>
      <w:pPr>
        <w:tabs>
          <w:tab w:val="num" w:pos="2930"/>
        </w:tabs>
        <w:ind w:left="2930" w:hanging="360"/>
      </w:pPr>
      <w:rPr>
        <w:rFonts w:ascii="Symbol" w:hAnsi="Symbol" w:hint="default"/>
      </w:rPr>
    </w:lvl>
    <w:lvl w:ilvl="4" w:tplc="04050003" w:tentative="1">
      <w:start w:val="1"/>
      <w:numFmt w:val="bullet"/>
      <w:lvlText w:val="o"/>
      <w:lvlJc w:val="left"/>
      <w:pPr>
        <w:tabs>
          <w:tab w:val="num" w:pos="3650"/>
        </w:tabs>
        <w:ind w:left="3650" w:hanging="360"/>
      </w:pPr>
      <w:rPr>
        <w:rFonts w:ascii="Courier New" w:hAnsi="Courier New" w:hint="default"/>
      </w:rPr>
    </w:lvl>
    <w:lvl w:ilvl="5" w:tplc="04050005" w:tentative="1">
      <w:start w:val="1"/>
      <w:numFmt w:val="bullet"/>
      <w:lvlText w:val=""/>
      <w:lvlJc w:val="left"/>
      <w:pPr>
        <w:tabs>
          <w:tab w:val="num" w:pos="4370"/>
        </w:tabs>
        <w:ind w:left="4370" w:hanging="360"/>
      </w:pPr>
      <w:rPr>
        <w:rFonts w:ascii="Wingdings" w:hAnsi="Wingdings" w:hint="default"/>
      </w:rPr>
    </w:lvl>
    <w:lvl w:ilvl="6" w:tplc="04050001" w:tentative="1">
      <w:start w:val="1"/>
      <w:numFmt w:val="bullet"/>
      <w:lvlText w:val=""/>
      <w:lvlJc w:val="left"/>
      <w:pPr>
        <w:tabs>
          <w:tab w:val="num" w:pos="5090"/>
        </w:tabs>
        <w:ind w:left="5090" w:hanging="360"/>
      </w:pPr>
      <w:rPr>
        <w:rFonts w:ascii="Symbol" w:hAnsi="Symbol" w:hint="default"/>
      </w:rPr>
    </w:lvl>
    <w:lvl w:ilvl="7" w:tplc="04050003" w:tentative="1">
      <w:start w:val="1"/>
      <w:numFmt w:val="bullet"/>
      <w:lvlText w:val="o"/>
      <w:lvlJc w:val="left"/>
      <w:pPr>
        <w:tabs>
          <w:tab w:val="num" w:pos="5810"/>
        </w:tabs>
        <w:ind w:left="5810" w:hanging="360"/>
      </w:pPr>
      <w:rPr>
        <w:rFonts w:ascii="Courier New" w:hAnsi="Courier New" w:hint="default"/>
      </w:rPr>
    </w:lvl>
    <w:lvl w:ilvl="8" w:tplc="0405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571F0FA6"/>
    <w:multiLevelType w:val="hybridMultilevel"/>
    <w:tmpl w:val="A472131C"/>
    <w:lvl w:ilvl="0" w:tplc="04050009">
      <w:start w:val="1"/>
      <w:numFmt w:val="bullet"/>
      <w:lvlText w:val=""/>
      <w:lvlJc w:val="left"/>
      <w:pPr>
        <w:tabs>
          <w:tab w:val="num" w:pos="720"/>
        </w:tabs>
        <w:ind w:left="720" w:hanging="360"/>
      </w:pPr>
      <w:rPr>
        <w:rFonts w:ascii="Wingdings" w:hAnsi="Wingdings" w:hint="default"/>
      </w:rPr>
    </w:lvl>
    <w:lvl w:ilvl="1" w:tplc="9CF260E4">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6E3F4C"/>
    <w:multiLevelType w:val="hybridMultilevel"/>
    <w:tmpl w:val="9E1656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9415696"/>
    <w:multiLevelType w:val="hybridMultilevel"/>
    <w:tmpl w:val="FDF8C658"/>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E56317"/>
    <w:multiLevelType w:val="hybridMultilevel"/>
    <w:tmpl w:val="E6969268"/>
    <w:lvl w:ilvl="0" w:tplc="6A4ECEE0">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DB7BB5"/>
    <w:multiLevelType w:val="hybridMultilevel"/>
    <w:tmpl w:val="57F01230"/>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263139"/>
    <w:multiLevelType w:val="hybridMultilevel"/>
    <w:tmpl w:val="37A87E4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B253FC0"/>
    <w:multiLevelType w:val="singleLevel"/>
    <w:tmpl w:val="5CB2B5B6"/>
    <w:lvl w:ilvl="0">
      <w:start w:val="1"/>
      <w:numFmt w:val="bullet"/>
      <w:pStyle w:val="VetvtextuRVPZVCharPed3b"/>
      <w:lvlText w:val=""/>
      <w:lvlJc w:val="left"/>
      <w:pPr>
        <w:tabs>
          <w:tab w:val="num" w:pos="644"/>
        </w:tabs>
        <w:ind w:left="644" w:hanging="360"/>
      </w:pPr>
      <w:rPr>
        <w:rFonts w:ascii="Wingdings" w:hAnsi="Wingdings" w:cs="Times New Roman" w:hint="default"/>
        <w:b w:val="0"/>
        <w:i w:val="0"/>
        <w:sz w:val="18"/>
      </w:rPr>
    </w:lvl>
  </w:abstractNum>
  <w:abstractNum w:abstractNumId="31" w15:restartNumberingAfterBreak="0">
    <w:nsid w:val="6CA25309"/>
    <w:multiLevelType w:val="hybridMultilevel"/>
    <w:tmpl w:val="9760D4B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0F40456"/>
    <w:multiLevelType w:val="hybridMultilevel"/>
    <w:tmpl w:val="EAAA07D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5B69BC"/>
    <w:multiLevelType w:val="hybridMultilevel"/>
    <w:tmpl w:val="188885A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308420A"/>
    <w:multiLevelType w:val="multilevel"/>
    <w:tmpl w:val="73C26E3C"/>
    <w:lvl w:ilvl="0">
      <w:start w:val="1"/>
      <w:numFmt w:val="bullet"/>
      <w:pStyle w:val="Uivo"/>
      <w:lvlText w:val=""/>
      <w:lvlJc w:val="left"/>
      <w:pPr>
        <w:tabs>
          <w:tab w:val="num" w:pos="644"/>
        </w:tabs>
        <w:ind w:left="644" w:hanging="360"/>
      </w:pPr>
      <w:rPr>
        <w:rFonts w:ascii="Wingdings" w:hAnsi="Wingdings" w:cs="Times New Roman" w:hint="default"/>
        <w:b w:val="0"/>
        <w:i w:val="0"/>
        <w:strike w:val="0"/>
        <w:sz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Times New Roman" w:hint="default"/>
      </w:rPr>
    </w:lvl>
    <w:lvl w:ilvl="3">
      <w:start w:val="1"/>
      <w:numFmt w:val="bullet"/>
      <w:lvlText w:val=""/>
      <w:lvlJc w:val="left"/>
      <w:pPr>
        <w:tabs>
          <w:tab w:val="num" w:pos="3050"/>
        </w:tabs>
        <w:ind w:left="3050" w:hanging="360"/>
      </w:pPr>
      <w:rPr>
        <w:rFonts w:ascii="Symbol" w:hAnsi="Symbol" w:cs="Times New Roman"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Times New Roman" w:hint="default"/>
      </w:rPr>
    </w:lvl>
    <w:lvl w:ilvl="6">
      <w:start w:val="1"/>
      <w:numFmt w:val="bullet"/>
      <w:lvlText w:val=""/>
      <w:lvlJc w:val="left"/>
      <w:pPr>
        <w:tabs>
          <w:tab w:val="num" w:pos="5210"/>
        </w:tabs>
        <w:ind w:left="5210" w:hanging="360"/>
      </w:pPr>
      <w:rPr>
        <w:rFonts w:ascii="Symbol" w:hAnsi="Symbol" w:cs="Times New Roman"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Times New Roman" w:hint="default"/>
      </w:rPr>
    </w:lvl>
  </w:abstractNum>
  <w:abstractNum w:abstractNumId="35" w15:restartNumberingAfterBreak="0">
    <w:nsid w:val="734D0F2A"/>
    <w:multiLevelType w:val="hybridMultilevel"/>
    <w:tmpl w:val="8CA41180"/>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75E642FF"/>
    <w:multiLevelType w:val="hybridMultilevel"/>
    <w:tmpl w:val="D31675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60178213">
    <w:abstractNumId w:val="11"/>
  </w:num>
  <w:num w:numId="2" w16cid:durableId="826631772">
    <w:abstractNumId w:val="18"/>
  </w:num>
  <w:num w:numId="3" w16cid:durableId="512692667">
    <w:abstractNumId w:val="28"/>
  </w:num>
  <w:num w:numId="4" w16cid:durableId="1448113246">
    <w:abstractNumId w:val="12"/>
  </w:num>
  <w:num w:numId="5" w16cid:durableId="2027632248">
    <w:abstractNumId w:val="17"/>
  </w:num>
  <w:num w:numId="6" w16cid:durableId="1355963529">
    <w:abstractNumId w:val="3"/>
  </w:num>
  <w:num w:numId="7" w16cid:durableId="1333147803">
    <w:abstractNumId w:val="35"/>
  </w:num>
  <w:num w:numId="8" w16cid:durableId="1505510391">
    <w:abstractNumId w:val="24"/>
  </w:num>
  <w:num w:numId="9" w16cid:durableId="648170622">
    <w:abstractNumId w:val="27"/>
  </w:num>
  <w:num w:numId="10" w16cid:durableId="1400446734">
    <w:abstractNumId w:val="23"/>
  </w:num>
  <w:num w:numId="11" w16cid:durableId="567301074">
    <w:abstractNumId w:val="26"/>
  </w:num>
  <w:num w:numId="12" w16cid:durableId="1869877543">
    <w:abstractNumId w:val="13"/>
  </w:num>
  <w:num w:numId="13" w16cid:durableId="1236741104">
    <w:abstractNumId w:val="22"/>
  </w:num>
  <w:num w:numId="14" w16cid:durableId="1116678061">
    <w:abstractNumId w:val="21"/>
  </w:num>
  <w:num w:numId="15" w16cid:durableId="1593661046">
    <w:abstractNumId w:val="7"/>
  </w:num>
  <w:num w:numId="16" w16cid:durableId="999388138">
    <w:abstractNumId w:val="33"/>
  </w:num>
  <w:num w:numId="17" w16cid:durableId="509879374">
    <w:abstractNumId w:val="6"/>
  </w:num>
  <w:num w:numId="18" w16cid:durableId="29305734">
    <w:abstractNumId w:val="19"/>
  </w:num>
  <w:num w:numId="19" w16cid:durableId="1629317347">
    <w:abstractNumId w:val="5"/>
  </w:num>
  <w:num w:numId="20" w16cid:durableId="239675936">
    <w:abstractNumId w:val="2"/>
  </w:num>
  <w:num w:numId="21" w16cid:durableId="1309476197">
    <w:abstractNumId w:val="34"/>
  </w:num>
  <w:num w:numId="22" w16cid:durableId="747314099">
    <w:abstractNumId w:val="30"/>
  </w:num>
  <w:num w:numId="23" w16cid:durableId="1396709488">
    <w:abstractNumId w:val="8"/>
  </w:num>
  <w:num w:numId="24" w16cid:durableId="801845193">
    <w:abstractNumId w:val="15"/>
  </w:num>
  <w:num w:numId="25" w16cid:durableId="1687898136">
    <w:abstractNumId w:val="20"/>
  </w:num>
  <w:num w:numId="26" w16cid:durableId="105388710">
    <w:abstractNumId w:val="9"/>
  </w:num>
  <w:num w:numId="27" w16cid:durableId="344282424">
    <w:abstractNumId w:val="16"/>
  </w:num>
  <w:num w:numId="28" w16cid:durableId="68582617">
    <w:abstractNumId w:val="10"/>
  </w:num>
  <w:num w:numId="29" w16cid:durableId="1973514876">
    <w:abstractNumId w:val="4"/>
  </w:num>
  <w:num w:numId="30" w16cid:durableId="1158885984">
    <w:abstractNumId w:val="36"/>
  </w:num>
  <w:num w:numId="31" w16cid:durableId="1422142751">
    <w:abstractNumId w:val="32"/>
  </w:num>
  <w:num w:numId="32" w16cid:durableId="1022511211">
    <w:abstractNumId w:val="25"/>
  </w:num>
  <w:num w:numId="33" w16cid:durableId="1681352485">
    <w:abstractNumId w:val="29"/>
  </w:num>
  <w:num w:numId="34" w16cid:durableId="1360662225">
    <w:abstractNumId w:val="31"/>
  </w:num>
  <w:num w:numId="35" w16cid:durableId="29510972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proofState w:grammar="clean"/>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6E89"/>
    <w:rsid w:val="000078BA"/>
    <w:rsid w:val="00017784"/>
    <w:rsid w:val="00022A54"/>
    <w:rsid w:val="00031F4E"/>
    <w:rsid w:val="00052E32"/>
    <w:rsid w:val="000611BA"/>
    <w:rsid w:val="00076E94"/>
    <w:rsid w:val="00085FBB"/>
    <w:rsid w:val="000A6B8A"/>
    <w:rsid w:val="00175870"/>
    <w:rsid w:val="00180037"/>
    <w:rsid w:val="00190D34"/>
    <w:rsid w:val="001A71AB"/>
    <w:rsid w:val="001B35B1"/>
    <w:rsid w:val="001C41F9"/>
    <w:rsid w:val="001D0F64"/>
    <w:rsid w:val="0022523D"/>
    <w:rsid w:val="002328D5"/>
    <w:rsid w:val="002533DF"/>
    <w:rsid w:val="0026606F"/>
    <w:rsid w:val="002751E0"/>
    <w:rsid w:val="0029022E"/>
    <w:rsid w:val="002B17E0"/>
    <w:rsid w:val="002B5E70"/>
    <w:rsid w:val="002C2CD3"/>
    <w:rsid w:val="002D70CA"/>
    <w:rsid w:val="00382602"/>
    <w:rsid w:val="00386C5C"/>
    <w:rsid w:val="003C092A"/>
    <w:rsid w:val="003D0441"/>
    <w:rsid w:val="003F232E"/>
    <w:rsid w:val="00430654"/>
    <w:rsid w:val="00431E61"/>
    <w:rsid w:val="004555F2"/>
    <w:rsid w:val="004774BC"/>
    <w:rsid w:val="00496278"/>
    <w:rsid w:val="004A5CFA"/>
    <w:rsid w:val="004B037B"/>
    <w:rsid w:val="004B4AA1"/>
    <w:rsid w:val="004C7FCA"/>
    <w:rsid w:val="004D631A"/>
    <w:rsid w:val="0054612D"/>
    <w:rsid w:val="0055594D"/>
    <w:rsid w:val="00563BDC"/>
    <w:rsid w:val="00582D5F"/>
    <w:rsid w:val="005B73C3"/>
    <w:rsid w:val="005D49C1"/>
    <w:rsid w:val="00645BA2"/>
    <w:rsid w:val="006626C1"/>
    <w:rsid w:val="006748CF"/>
    <w:rsid w:val="006A06C1"/>
    <w:rsid w:val="006C5463"/>
    <w:rsid w:val="006F5177"/>
    <w:rsid w:val="006F6184"/>
    <w:rsid w:val="00703B2D"/>
    <w:rsid w:val="00732645"/>
    <w:rsid w:val="00746E89"/>
    <w:rsid w:val="00750713"/>
    <w:rsid w:val="007570E6"/>
    <w:rsid w:val="00774CB2"/>
    <w:rsid w:val="0078274C"/>
    <w:rsid w:val="007B5F5F"/>
    <w:rsid w:val="007B7544"/>
    <w:rsid w:val="007B76EC"/>
    <w:rsid w:val="007E6E16"/>
    <w:rsid w:val="00834097"/>
    <w:rsid w:val="00861FB6"/>
    <w:rsid w:val="0087799A"/>
    <w:rsid w:val="00877FEC"/>
    <w:rsid w:val="008856AB"/>
    <w:rsid w:val="008A5BE2"/>
    <w:rsid w:val="008C7594"/>
    <w:rsid w:val="008E5F28"/>
    <w:rsid w:val="009454FB"/>
    <w:rsid w:val="00955E3E"/>
    <w:rsid w:val="00956E0D"/>
    <w:rsid w:val="0096018F"/>
    <w:rsid w:val="00976268"/>
    <w:rsid w:val="009E15A5"/>
    <w:rsid w:val="009F50C4"/>
    <w:rsid w:val="00A403D7"/>
    <w:rsid w:val="00A70D7F"/>
    <w:rsid w:val="00AD17C6"/>
    <w:rsid w:val="00B146A2"/>
    <w:rsid w:val="00B50C3E"/>
    <w:rsid w:val="00B60C2E"/>
    <w:rsid w:val="00B61321"/>
    <w:rsid w:val="00B743D0"/>
    <w:rsid w:val="00B95677"/>
    <w:rsid w:val="00BB4230"/>
    <w:rsid w:val="00BC394E"/>
    <w:rsid w:val="00BE6B4C"/>
    <w:rsid w:val="00BF6EB0"/>
    <w:rsid w:val="00C2705E"/>
    <w:rsid w:val="00C30B43"/>
    <w:rsid w:val="00C5289C"/>
    <w:rsid w:val="00C607CE"/>
    <w:rsid w:val="00C969D2"/>
    <w:rsid w:val="00CB2689"/>
    <w:rsid w:val="00CB39B7"/>
    <w:rsid w:val="00CF137A"/>
    <w:rsid w:val="00D076BF"/>
    <w:rsid w:val="00D1041A"/>
    <w:rsid w:val="00D16B8E"/>
    <w:rsid w:val="00D44EAD"/>
    <w:rsid w:val="00D46B37"/>
    <w:rsid w:val="00D6236B"/>
    <w:rsid w:val="00D6508E"/>
    <w:rsid w:val="00D77943"/>
    <w:rsid w:val="00DA35EF"/>
    <w:rsid w:val="00DC221E"/>
    <w:rsid w:val="00DD5317"/>
    <w:rsid w:val="00DD5559"/>
    <w:rsid w:val="00DF5A8A"/>
    <w:rsid w:val="00E07176"/>
    <w:rsid w:val="00E24836"/>
    <w:rsid w:val="00E33B77"/>
    <w:rsid w:val="00E6779C"/>
    <w:rsid w:val="00E75232"/>
    <w:rsid w:val="00E91D8B"/>
    <w:rsid w:val="00E94B2C"/>
    <w:rsid w:val="00EB0CC0"/>
    <w:rsid w:val="00EB5B6C"/>
    <w:rsid w:val="00ED3BEF"/>
    <w:rsid w:val="00ED41A9"/>
    <w:rsid w:val="00F53DB6"/>
    <w:rsid w:val="00F63841"/>
    <w:rsid w:val="00F87A1F"/>
    <w:rsid w:val="00FA4848"/>
    <w:rsid w:val="00FA6972"/>
    <w:rsid w:val="00FB0F30"/>
    <w:rsid w:val="00FE2F34"/>
    <w:rsid w:val="00FE3D48"/>
    <w:rsid w:val="00FE62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BC9C71E"/>
  <w15:chartTrackingRefBased/>
  <w15:docId w15:val="{1672A410-C3B9-4EE7-8620-2DBA31A7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Normln"/>
    <w:next w:val="Normln"/>
    <w:qFormat/>
    <w:rsid w:val="00C2705E"/>
    <w:pPr>
      <w:keepNext/>
      <w:spacing w:before="240" w:after="60"/>
      <w:jc w:val="center"/>
      <w:outlineLvl w:val="0"/>
    </w:pPr>
    <w:rPr>
      <w:rFonts w:cs="Arial"/>
      <w:b/>
      <w:bCs/>
      <w:kern w:val="32"/>
      <w:sz w:val="32"/>
      <w:szCs w:val="32"/>
    </w:rPr>
  </w:style>
  <w:style w:type="paragraph" w:styleId="Nadpis2">
    <w:name w:val="heading 2"/>
    <w:basedOn w:val="Normln"/>
    <w:next w:val="Normln"/>
    <w:qFormat/>
    <w:rsid w:val="006F6184"/>
    <w:pPr>
      <w:keepNext/>
      <w:tabs>
        <w:tab w:val="num" w:pos="0"/>
      </w:tabs>
      <w:suppressAutoHyphens/>
      <w:spacing w:line="360" w:lineRule="auto"/>
      <w:outlineLvl w:val="1"/>
    </w:pPr>
    <w:rPr>
      <w:b/>
      <w:bCs/>
      <w:sz w:val="28"/>
      <w:lang w:eastAsia="ar-SA"/>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paragraph" w:styleId="Nadpis4">
    <w:name w:val="heading 4"/>
    <w:basedOn w:val="Normln"/>
    <w:next w:val="Normln"/>
    <w:qFormat/>
    <w:pPr>
      <w:keepNext/>
      <w:spacing w:before="240" w:after="60"/>
      <w:outlineLvl w:val="3"/>
    </w:pPr>
    <w:rPr>
      <w:b/>
      <w:bCs/>
      <w:sz w:val="28"/>
      <w:szCs w:val="28"/>
    </w:rPr>
  </w:style>
  <w:style w:type="paragraph" w:styleId="Nadpis5">
    <w:name w:val="heading 5"/>
    <w:basedOn w:val="Normln"/>
    <w:next w:val="Normln"/>
    <w:qFormat/>
    <w:pPr>
      <w:keepNext/>
      <w:tabs>
        <w:tab w:val="num" w:pos="0"/>
      </w:tabs>
      <w:suppressAutoHyphens/>
      <w:outlineLvl w:val="4"/>
    </w:pPr>
    <w:rPr>
      <w:b/>
      <w:bCs/>
      <w:sz w:val="28"/>
      <w:lang w:eastAsia="ar-SA"/>
    </w:rPr>
  </w:style>
  <w:style w:type="paragraph" w:styleId="Nadpis6">
    <w:name w:val="heading 6"/>
    <w:basedOn w:val="Normln"/>
    <w:next w:val="Normln"/>
    <w:qFormat/>
    <w:pPr>
      <w:spacing w:before="240" w:after="60"/>
      <w:outlineLvl w:val="5"/>
    </w:pPr>
    <w:rPr>
      <w:b/>
      <w:bCs/>
      <w:sz w:val="22"/>
      <w:szCs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basedOn w:val="Normln"/>
    <w:next w:val="Normln"/>
    <w:qFormat/>
    <w:pPr>
      <w:spacing w:before="240" w:after="60"/>
      <w:outlineLvl w:val="8"/>
    </w:pPr>
    <w:rPr>
      <w:rFonts w:ascii="Arial" w:hAnsi="Arial" w:cs="Arial"/>
      <w:sz w:val="22"/>
      <w:szCs w:val="22"/>
    </w:rPr>
  </w:style>
  <w:style w:type="character" w:default="1" w:styleId="Standardnpsmoodstavce">
    <w:name w:val="Default Paragraph Font"/>
    <w:semiHidden/>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semiHidden/>
    <w:pPr>
      <w:tabs>
        <w:tab w:val="center" w:pos="4536"/>
        <w:tab w:val="right" w:pos="9072"/>
      </w:tabs>
    </w:pPr>
  </w:style>
  <w:style w:type="paragraph" w:styleId="Zpat">
    <w:name w:val="footer"/>
    <w:basedOn w:val="Normln"/>
    <w:semiHidden/>
    <w:pPr>
      <w:tabs>
        <w:tab w:val="center" w:pos="4536"/>
        <w:tab w:val="right" w:pos="9072"/>
      </w:tabs>
    </w:pPr>
  </w:style>
  <w:style w:type="character" w:styleId="slostrnky">
    <w:name w:val="page number"/>
    <w:basedOn w:val="Standardnpsmoodstavce"/>
    <w:semiHidden/>
  </w:style>
  <w:style w:type="character" w:styleId="Hypertextovodkaz">
    <w:name w:val="Hyperlink"/>
    <w:semiHidden/>
    <w:rPr>
      <w:color w:val="0000FF"/>
      <w:u w:val="single"/>
    </w:rPr>
  </w:style>
  <w:style w:type="character" w:styleId="Sledovanodkaz">
    <w:name w:val="FollowedHyperlink"/>
    <w:semiHidden/>
    <w:rPr>
      <w:color w:val="800080"/>
      <w:u w:val="single"/>
    </w:rPr>
  </w:style>
  <w:style w:type="paragraph" w:styleId="Zkladntext">
    <w:name w:val="Body Text"/>
    <w:basedOn w:val="Normln"/>
    <w:semiHidden/>
    <w:pPr>
      <w:suppressAutoHyphens/>
      <w:jc w:val="both"/>
    </w:pPr>
    <w:rPr>
      <w:lang w:eastAsia="ar-SA"/>
    </w:rPr>
  </w:style>
  <w:style w:type="paragraph" w:styleId="Zkladntext3">
    <w:name w:val="Body Text 3"/>
    <w:basedOn w:val="Normln"/>
    <w:semiHidden/>
    <w:pPr>
      <w:spacing w:after="120"/>
    </w:pPr>
    <w:rPr>
      <w:sz w:val="16"/>
      <w:szCs w:val="16"/>
    </w:rPr>
  </w:style>
  <w:style w:type="paragraph" w:styleId="Zkladntextodsazen">
    <w:name w:val="Body Text Indent"/>
    <w:basedOn w:val="Normln"/>
    <w:semiHidden/>
    <w:pPr>
      <w:spacing w:after="120"/>
      <w:ind w:left="283"/>
    </w:pPr>
  </w:style>
  <w:style w:type="paragraph" w:styleId="Zkladntextodsazen3">
    <w:name w:val="Body Text Indent 3"/>
    <w:basedOn w:val="Normln"/>
    <w:semiHidden/>
    <w:pPr>
      <w:spacing w:after="120"/>
      <w:ind w:left="283"/>
    </w:pPr>
    <w:rPr>
      <w:sz w:val="16"/>
      <w:szCs w:val="16"/>
    </w:rPr>
  </w:style>
  <w:style w:type="paragraph" w:styleId="Normlnweb">
    <w:name w:val="Normal (Web)"/>
    <w:basedOn w:val="Normln"/>
    <w:uiPriority w:val="99"/>
    <w:semiHidden/>
    <w:pPr>
      <w:jc w:val="both"/>
    </w:pPr>
  </w:style>
  <w:style w:type="character" w:styleId="Znakapoznpodarou">
    <w:name w:val="footnote reference"/>
    <w:semiHidden/>
    <w:rPr>
      <w:vertAlign w:val="superscript"/>
    </w:rPr>
  </w:style>
  <w:style w:type="paragraph" w:styleId="Textpoznpodarou">
    <w:name w:val="footnote text"/>
    <w:basedOn w:val="Normln"/>
    <w:link w:val="TextpoznpodarouChar"/>
    <w:semiHidden/>
    <w:rPr>
      <w:sz w:val="20"/>
      <w:szCs w:val="20"/>
    </w:rPr>
  </w:style>
  <w:style w:type="paragraph" w:styleId="Nzev">
    <w:name w:val="Title"/>
    <w:basedOn w:val="Normln"/>
    <w:qFormat/>
    <w:pPr>
      <w:jc w:val="center"/>
    </w:pPr>
    <w:rPr>
      <w:b/>
      <w:bCs/>
      <w:color w:val="000080"/>
      <w:sz w:val="28"/>
    </w:rPr>
  </w:style>
  <w:style w:type="paragraph" w:styleId="Zkladntext2">
    <w:name w:val="Body Text 2"/>
    <w:basedOn w:val="Normln"/>
    <w:semiHidden/>
    <w:pPr>
      <w:spacing w:after="120" w:line="480" w:lineRule="auto"/>
    </w:pPr>
  </w:style>
  <w:style w:type="paragraph" w:styleId="Zkladntextodsazen2">
    <w:name w:val="Body Text Indent 2"/>
    <w:basedOn w:val="Normln"/>
    <w:semiHidden/>
    <w:pPr>
      <w:spacing w:after="120" w:line="480" w:lineRule="auto"/>
      <w:ind w:left="283"/>
    </w:pPr>
  </w:style>
  <w:style w:type="paragraph" w:customStyle="1" w:styleId="Paragrafaut">
    <w:name w:val="Paragraf aut"/>
    <w:basedOn w:val="Normln"/>
    <w:pPr>
      <w:keepNext/>
      <w:numPr>
        <w:numId w:val="2"/>
      </w:numPr>
      <w:spacing w:before="240"/>
      <w:jc w:val="center"/>
      <w:outlineLvl w:val="4"/>
    </w:pPr>
    <w:rPr>
      <w:szCs w:val="20"/>
    </w:rPr>
  </w:style>
  <w:style w:type="paragraph" w:customStyle="1" w:styleId="Odstavecaut">
    <w:name w:val="Odstavec aut"/>
    <w:basedOn w:val="Normln"/>
    <w:pPr>
      <w:numPr>
        <w:ilvl w:val="1"/>
        <w:numId w:val="2"/>
      </w:numPr>
      <w:spacing w:before="120"/>
      <w:jc w:val="both"/>
    </w:pPr>
    <w:rPr>
      <w:szCs w:val="20"/>
    </w:rPr>
  </w:style>
  <w:style w:type="paragraph" w:customStyle="1" w:styleId="normalodsazene">
    <w:name w:val="normalodsazene"/>
    <w:basedOn w:val="Normln"/>
    <w:pPr>
      <w:spacing w:before="103" w:after="103"/>
      <w:ind w:firstLine="480"/>
      <w:jc w:val="both"/>
    </w:pPr>
    <w:rPr>
      <w:rFonts w:ascii="Verdana" w:hAnsi="Verdana"/>
      <w:color w:val="585858"/>
      <w:sz w:val="15"/>
      <w:szCs w:val="15"/>
    </w:rPr>
  </w:style>
  <w:style w:type="paragraph" w:customStyle="1" w:styleId="Psmeno">
    <w:name w:val="Písmeno"/>
    <w:basedOn w:val="Normln"/>
    <w:pPr>
      <w:numPr>
        <w:ilvl w:val="12"/>
      </w:numPr>
      <w:ind w:left="284" w:hanging="284"/>
      <w:jc w:val="both"/>
    </w:pPr>
    <w:rPr>
      <w:color w:val="000000"/>
      <w:szCs w:val="20"/>
    </w:rPr>
  </w:style>
  <w:style w:type="paragraph" w:customStyle="1" w:styleId="Default">
    <w:name w:val="Default"/>
    <w:pPr>
      <w:autoSpaceDE w:val="0"/>
      <w:autoSpaceDN w:val="0"/>
      <w:adjustRightInd w:val="0"/>
    </w:pPr>
    <w:rPr>
      <w:color w:val="000000"/>
      <w:sz w:val="24"/>
      <w:szCs w:val="24"/>
    </w:rPr>
  </w:style>
  <w:style w:type="paragraph" w:styleId="Prosttext">
    <w:name w:val="Plain Text"/>
    <w:basedOn w:val="Normln"/>
    <w:link w:val="ProsttextChar"/>
    <w:semiHidden/>
    <w:rPr>
      <w:rFonts w:ascii="Courier New" w:hAnsi="Courier New" w:cs="Courier New"/>
      <w:sz w:val="20"/>
      <w:szCs w:val="20"/>
    </w:rPr>
  </w:style>
  <w:style w:type="paragraph" w:styleId="Rozloendokumentu">
    <w:name w:val="Document Map"/>
    <w:basedOn w:val="Normln"/>
    <w:semiHidden/>
    <w:rPr>
      <w:rFonts w:ascii="Tahoma" w:hAnsi="Tahoma" w:cs="Tahoma"/>
      <w:sz w:val="16"/>
      <w:szCs w:val="16"/>
    </w:rPr>
  </w:style>
  <w:style w:type="character" w:customStyle="1" w:styleId="RozvrendokumentuChar">
    <w:name w:val="Rozvržení dokumentu Char"/>
    <w:rPr>
      <w:rFonts w:ascii="Tahoma" w:hAnsi="Tahoma" w:cs="Tahoma"/>
      <w:sz w:val="16"/>
      <w:szCs w:val="16"/>
    </w:rPr>
  </w:style>
  <w:style w:type="paragraph" w:customStyle="1" w:styleId="Uivo">
    <w:name w:val="Učivo"/>
    <w:basedOn w:val="Normln"/>
    <w:pPr>
      <w:numPr>
        <w:numId w:val="21"/>
      </w:numPr>
      <w:tabs>
        <w:tab w:val="left" w:pos="567"/>
        <w:tab w:val="num" w:pos="2150"/>
      </w:tabs>
      <w:autoSpaceDE w:val="0"/>
      <w:autoSpaceDN w:val="0"/>
      <w:spacing w:before="20"/>
      <w:ind w:left="567" w:right="113" w:hanging="397"/>
    </w:pPr>
    <w:rPr>
      <w:sz w:val="22"/>
      <w:szCs w:val="22"/>
    </w:rPr>
  </w:style>
  <w:style w:type="paragraph" w:customStyle="1" w:styleId="VetvtextuRVPZVCharPed3b">
    <w:name w:val="Výčet v textu_RVPZV Char + Před:  3 b."/>
    <w:basedOn w:val="Normln"/>
    <w:pPr>
      <w:numPr>
        <w:numId w:val="22"/>
      </w:numPr>
      <w:tabs>
        <w:tab w:val="num" w:pos="530"/>
        <w:tab w:val="left" w:pos="567"/>
      </w:tabs>
      <w:autoSpaceDE w:val="0"/>
      <w:autoSpaceDN w:val="0"/>
      <w:spacing w:before="60"/>
      <w:ind w:left="530" w:right="113"/>
      <w:jc w:val="both"/>
    </w:pPr>
    <w:rPr>
      <w:sz w:val="22"/>
      <w:szCs w:val="22"/>
    </w:rPr>
  </w:style>
  <w:style w:type="paragraph" w:customStyle="1" w:styleId="Styl11bTunKurzvaVpravo02cmPed1b">
    <w:name w:val="Styl 11 b. Tučné Kurzíva Vpravo:  02 cm Před:  1 b."/>
    <w:basedOn w:val="Normln"/>
    <w:pPr>
      <w:numPr>
        <w:numId w:val="23"/>
      </w:numPr>
      <w:autoSpaceDE w:val="0"/>
      <w:autoSpaceDN w:val="0"/>
      <w:spacing w:before="20"/>
      <w:ind w:right="113"/>
    </w:pPr>
    <w:rPr>
      <w:b/>
      <w:bCs/>
      <w:i/>
      <w:iCs/>
      <w:sz w:val="22"/>
      <w:szCs w:val="22"/>
    </w:rPr>
  </w:style>
  <w:style w:type="paragraph" w:customStyle="1" w:styleId="StylStyl11bTunKurzvaVpravo02cmPed1bZa3">
    <w:name w:val="Styl Styl 11 b. Tučné Kurzíva Vpravo:  02 cm Před:  1 b. + Za:  3 ..."/>
    <w:basedOn w:val="Styl11bTunKurzvaVpravo02cmPed1b"/>
    <w:pPr>
      <w:spacing w:after="120"/>
    </w:pPr>
    <w:rPr>
      <w:szCs w:val="20"/>
    </w:rPr>
  </w:style>
  <w:style w:type="paragraph" w:customStyle="1" w:styleId="ListParagraph1">
    <w:name w:val="List Paragraph1"/>
    <w:basedOn w:val="Normln"/>
    <w:pPr>
      <w:ind w:left="720"/>
    </w:pPr>
  </w:style>
  <w:style w:type="character" w:styleId="Siln">
    <w:name w:val="Strong"/>
    <w:uiPriority w:val="22"/>
    <w:qFormat/>
    <w:rsid w:val="003F232E"/>
    <w:rPr>
      <w:b/>
      <w:bCs/>
    </w:rPr>
  </w:style>
  <w:style w:type="character" w:styleId="Zdraznn">
    <w:name w:val="Emphasis"/>
    <w:uiPriority w:val="20"/>
    <w:qFormat/>
    <w:rsid w:val="003F232E"/>
    <w:rPr>
      <w:i/>
      <w:iCs/>
    </w:rPr>
  </w:style>
  <w:style w:type="paragraph" w:customStyle="1" w:styleId="Psmo">
    <w:name w:val="Písmo"/>
    <w:basedOn w:val="Normln"/>
    <w:link w:val="PsmoChar"/>
    <w:rsid w:val="006F5177"/>
    <w:pPr>
      <w:spacing w:after="240"/>
      <w:ind w:firstLine="720"/>
      <w:jc w:val="both"/>
    </w:pPr>
    <w:rPr>
      <w:lang w:val="x-none" w:eastAsia="x-none"/>
    </w:rPr>
  </w:style>
  <w:style w:type="character" w:customStyle="1" w:styleId="PsmoChar">
    <w:name w:val="Písmo Char"/>
    <w:link w:val="Psmo"/>
    <w:rsid w:val="006F5177"/>
    <w:rPr>
      <w:sz w:val="24"/>
      <w:szCs w:val="24"/>
      <w:lang w:val="x-none" w:eastAsia="x-none"/>
    </w:rPr>
  </w:style>
  <w:style w:type="character" w:customStyle="1" w:styleId="02textChar">
    <w:name w:val="02 text Char"/>
    <w:link w:val="02text"/>
    <w:locked/>
    <w:rsid w:val="00563BDC"/>
  </w:style>
  <w:style w:type="paragraph" w:customStyle="1" w:styleId="02text">
    <w:name w:val="02 text"/>
    <w:basedOn w:val="Normln"/>
    <w:link w:val="02textChar"/>
    <w:rsid w:val="00563BDC"/>
    <w:pPr>
      <w:ind w:firstLine="720"/>
      <w:jc w:val="both"/>
    </w:pPr>
    <w:rPr>
      <w:sz w:val="20"/>
      <w:szCs w:val="20"/>
    </w:rPr>
  </w:style>
  <w:style w:type="character" w:customStyle="1" w:styleId="03podnadpisChar">
    <w:name w:val="03 podnadpis Char"/>
    <w:link w:val="03podnadpis"/>
    <w:locked/>
    <w:rsid w:val="00563BDC"/>
    <w:rPr>
      <w:b/>
      <w:bCs/>
      <w:caps/>
    </w:rPr>
  </w:style>
  <w:style w:type="paragraph" w:customStyle="1" w:styleId="03podnadpis">
    <w:name w:val="03 podnadpis"/>
    <w:basedOn w:val="Normln"/>
    <w:link w:val="03podnadpisChar"/>
    <w:rsid w:val="00563BDC"/>
    <w:pPr>
      <w:spacing w:before="360" w:after="240"/>
      <w:jc w:val="both"/>
    </w:pPr>
    <w:rPr>
      <w:b/>
      <w:bCs/>
      <w:caps/>
      <w:sz w:val="20"/>
      <w:szCs w:val="20"/>
    </w:rPr>
  </w:style>
  <w:style w:type="character" w:customStyle="1" w:styleId="ProsttextChar">
    <w:name w:val="Prostý text Char"/>
    <w:link w:val="Prosttext"/>
    <w:semiHidden/>
    <w:rsid w:val="007570E6"/>
    <w:rPr>
      <w:rFonts w:ascii="Courier New" w:hAnsi="Courier New" w:cs="Courier New"/>
    </w:rPr>
  </w:style>
  <w:style w:type="paragraph" w:customStyle="1" w:styleId="Odstavecseseznamem1">
    <w:name w:val="Odstavec se seznamem1"/>
    <w:basedOn w:val="Normln"/>
    <w:rsid w:val="007570E6"/>
    <w:pPr>
      <w:ind w:left="720"/>
    </w:pPr>
  </w:style>
  <w:style w:type="paragraph" w:styleId="Textbubliny">
    <w:name w:val="Balloon Text"/>
    <w:basedOn w:val="Normln"/>
    <w:link w:val="TextbublinyChar"/>
    <w:uiPriority w:val="99"/>
    <w:semiHidden/>
    <w:unhideWhenUsed/>
    <w:rsid w:val="00076E94"/>
    <w:rPr>
      <w:rFonts w:ascii="Tahoma" w:hAnsi="Tahoma" w:cs="Tahoma"/>
      <w:sz w:val="16"/>
      <w:szCs w:val="16"/>
    </w:rPr>
  </w:style>
  <w:style w:type="character" w:customStyle="1" w:styleId="TextbublinyChar">
    <w:name w:val="Text bubliny Char"/>
    <w:link w:val="Textbubliny"/>
    <w:uiPriority w:val="99"/>
    <w:semiHidden/>
    <w:rsid w:val="00076E94"/>
    <w:rPr>
      <w:rFonts w:ascii="Tahoma" w:hAnsi="Tahoma" w:cs="Tahoma"/>
      <w:sz w:val="16"/>
      <w:szCs w:val="16"/>
    </w:rPr>
  </w:style>
  <w:style w:type="paragraph" w:customStyle="1" w:styleId="Standard">
    <w:name w:val="Standard"/>
    <w:rsid w:val="00B743D0"/>
    <w:pPr>
      <w:widowControl w:val="0"/>
      <w:suppressAutoHyphens/>
      <w:autoSpaceDN w:val="0"/>
      <w:textAlignment w:val="baseline"/>
    </w:pPr>
    <w:rPr>
      <w:rFonts w:eastAsia="Andale Sans UI" w:cs="Tahoma"/>
      <w:kern w:val="3"/>
      <w:sz w:val="24"/>
      <w:szCs w:val="24"/>
    </w:rPr>
  </w:style>
  <w:style w:type="paragraph" w:styleId="Odstavecseseznamem">
    <w:name w:val="List Paragraph"/>
    <w:basedOn w:val="Normln"/>
    <w:uiPriority w:val="34"/>
    <w:qFormat/>
    <w:rsid w:val="009454FB"/>
    <w:pPr>
      <w:ind w:left="708"/>
    </w:pPr>
  </w:style>
  <w:style w:type="character" w:styleId="Nevyeenzmnka">
    <w:name w:val="Unresolved Mention"/>
    <w:uiPriority w:val="99"/>
    <w:semiHidden/>
    <w:unhideWhenUsed/>
    <w:rsid w:val="006F6184"/>
    <w:rPr>
      <w:color w:val="605E5C"/>
      <w:shd w:val="clear" w:color="auto" w:fill="E1DFDD"/>
    </w:rPr>
  </w:style>
  <w:style w:type="character" w:customStyle="1" w:styleId="ZhlavChar">
    <w:name w:val="Záhlaví Char"/>
    <w:link w:val="Zhlav"/>
    <w:semiHidden/>
    <w:rsid w:val="00FE2F34"/>
    <w:rPr>
      <w:sz w:val="24"/>
      <w:szCs w:val="24"/>
      <w:lang w:val="cs-CZ" w:eastAsia="cs-CZ"/>
    </w:rPr>
  </w:style>
  <w:style w:type="character" w:customStyle="1" w:styleId="TextpoznpodarouChar">
    <w:name w:val="Text pozn. pod čarou Char"/>
    <w:link w:val="Textpoznpodarou"/>
    <w:semiHidden/>
    <w:rsid w:val="00E75232"/>
    <w:rPr>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23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ymnaziumvodnany.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itel@gymnaziumvodnany.cz"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C7C94-BAD6-4A18-A1F4-BCCB386A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46950</Words>
  <Characters>277011</Characters>
  <Application>Microsoft Office Word</Application>
  <DocSecurity>0</DocSecurity>
  <Lines>2308</Lines>
  <Paragraphs>646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ŠVP Gymnázia Vodňany</vt:lpstr>
      <vt:lpstr>ŠVP Gymnázia Vodňany</vt:lpstr>
    </vt:vector>
  </TitlesOfParts>
  <Company>ATC</Company>
  <LinksUpToDate>false</LinksUpToDate>
  <CharactersWithSpaces>323315</CharactersWithSpaces>
  <SharedDoc>false</SharedDoc>
  <HLinks>
    <vt:vector size="378" baseType="variant">
      <vt:variant>
        <vt:i4>8323105</vt:i4>
      </vt:variant>
      <vt:variant>
        <vt:i4>141</vt:i4>
      </vt:variant>
      <vt:variant>
        <vt:i4>0</vt:i4>
      </vt:variant>
      <vt:variant>
        <vt:i4>5</vt:i4>
      </vt:variant>
      <vt:variant>
        <vt:lpwstr>http://www.gymnaziumvodnany.cz/</vt:lpwstr>
      </vt:variant>
      <vt:variant>
        <vt:lpwstr/>
      </vt:variant>
      <vt:variant>
        <vt:i4>3670034</vt:i4>
      </vt:variant>
      <vt:variant>
        <vt:i4>138</vt:i4>
      </vt:variant>
      <vt:variant>
        <vt:i4>0</vt:i4>
      </vt:variant>
      <vt:variant>
        <vt:i4>5</vt:i4>
      </vt:variant>
      <vt:variant>
        <vt:lpwstr>mailto:reditel@gymnaziumvodnany.cz</vt:lpwstr>
      </vt:variant>
      <vt:variant>
        <vt:lpwstr/>
      </vt:variant>
      <vt:variant>
        <vt:i4>27328657</vt:i4>
      </vt:variant>
      <vt:variant>
        <vt:i4>135</vt:i4>
      </vt:variant>
      <vt:variant>
        <vt:i4>0</vt:i4>
      </vt:variant>
      <vt:variant>
        <vt:i4>5</vt:i4>
      </vt:variant>
      <vt:variant>
        <vt:lpwstr/>
      </vt:variant>
      <vt:variant>
        <vt:lpwstr>_7._HODNOCENÍ_VÝSLEDKŮ</vt:lpwstr>
      </vt:variant>
      <vt:variant>
        <vt:i4>32768181</vt:i4>
      </vt:variant>
      <vt:variant>
        <vt:i4>132</vt:i4>
      </vt:variant>
      <vt:variant>
        <vt:i4>0</vt:i4>
      </vt:variant>
      <vt:variant>
        <vt:i4>5</vt:i4>
      </vt:variant>
      <vt:variant>
        <vt:lpwstr/>
      </vt:variant>
      <vt:variant>
        <vt:lpwstr>_6.14_Tělesná_výchova</vt:lpwstr>
      </vt:variant>
      <vt:variant>
        <vt:i4>15728863</vt:i4>
      </vt:variant>
      <vt:variant>
        <vt:i4>129</vt:i4>
      </vt:variant>
      <vt:variant>
        <vt:i4>0</vt:i4>
      </vt:variant>
      <vt:variant>
        <vt:i4>5</vt:i4>
      </vt:variant>
      <vt:variant>
        <vt:lpwstr/>
      </vt:variant>
      <vt:variant>
        <vt:lpwstr>_6.13_Estetická_výchova</vt:lpwstr>
      </vt:variant>
      <vt:variant>
        <vt:i4>15728862</vt:i4>
      </vt:variant>
      <vt:variant>
        <vt:i4>126</vt:i4>
      </vt:variant>
      <vt:variant>
        <vt:i4>0</vt:i4>
      </vt:variant>
      <vt:variant>
        <vt:i4>5</vt:i4>
      </vt:variant>
      <vt:variant>
        <vt:lpwstr/>
      </vt:variant>
      <vt:variant>
        <vt:lpwstr>_6.12_Estetická_výchova</vt:lpwstr>
      </vt:variant>
      <vt:variant>
        <vt:i4>7602260</vt:i4>
      </vt:variant>
      <vt:variant>
        <vt:i4>123</vt:i4>
      </vt:variant>
      <vt:variant>
        <vt:i4>0</vt:i4>
      </vt:variant>
      <vt:variant>
        <vt:i4>5</vt:i4>
      </vt:variant>
      <vt:variant>
        <vt:lpwstr/>
      </vt:variant>
      <vt:variant>
        <vt:lpwstr>_6.11_Informatika_a</vt:lpwstr>
      </vt:variant>
      <vt:variant>
        <vt:i4>21954598</vt:i4>
      </vt:variant>
      <vt:variant>
        <vt:i4>120</vt:i4>
      </vt:variant>
      <vt:variant>
        <vt:i4>0</vt:i4>
      </vt:variant>
      <vt:variant>
        <vt:i4>5</vt:i4>
      </vt:variant>
      <vt:variant>
        <vt:lpwstr/>
      </vt:variant>
      <vt:variant>
        <vt:lpwstr>_6.10_Zeměpis</vt:lpwstr>
      </vt:variant>
      <vt:variant>
        <vt:i4>262220</vt:i4>
      </vt:variant>
      <vt:variant>
        <vt:i4>117</vt:i4>
      </vt:variant>
      <vt:variant>
        <vt:i4>0</vt:i4>
      </vt:variant>
      <vt:variant>
        <vt:i4>5</vt:i4>
      </vt:variant>
      <vt:variant>
        <vt:lpwstr/>
      </vt:variant>
      <vt:variant>
        <vt:lpwstr>_6.9_Biologie</vt:lpwstr>
      </vt:variant>
      <vt:variant>
        <vt:i4>6357035</vt:i4>
      </vt:variant>
      <vt:variant>
        <vt:i4>114</vt:i4>
      </vt:variant>
      <vt:variant>
        <vt:i4>0</vt:i4>
      </vt:variant>
      <vt:variant>
        <vt:i4>5</vt:i4>
      </vt:variant>
      <vt:variant>
        <vt:lpwstr/>
      </vt:variant>
      <vt:variant>
        <vt:lpwstr>_6.8_Chemie</vt:lpwstr>
      </vt:variant>
      <vt:variant>
        <vt:i4>7733310</vt:i4>
      </vt:variant>
      <vt:variant>
        <vt:i4>111</vt:i4>
      </vt:variant>
      <vt:variant>
        <vt:i4>0</vt:i4>
      </vt:variant>
      <vt:variant>
        <vt:i4>5</vt:i4>
      </vt:variant>
      <vt:variant>
        <vt:lpwstr/>
      </vt:variant>
      <vt:variant>
        <vt:lpwstr>_6.7_Fyzika</vt:lpwstr>
      </vt:variant>
      <vt:variant>
        <vt:i4>15925743</vt:i4>
      </vt:variant>
      <vt:variant>
        <vt:i4>108</vt:i4>
      </vt:variant>
      <vt:variant>
        <vt:i4>0</vt:i4>
      </vt:variant>
      <vt:variant>
        <vt:i4>5</vt:i4>
      </vt:variant>
      <vt:variant>
        <vt:lpwstr/>
      </vt:variant>
      <vt:variant>
        <vt:lpwstr>_6.6_Základy_společenských</vt:lpwstr>
      </vt:variant>
      <vt:variant>
        <vt:i4>917817</vt:i4>
      </vt:variant>
      <vt:variant>
        <vt:i4>105</vt:i4>
      </vt:variant>
      <vt:variant>
        <vt:i4>0</vt:i4>
      </vt:variant>
      <vt:variant>
        <vt:i4>5</vt:i4>
      </vt:variant>
      <vt:variant>
        <vt:lpwstr/>
      </vt:variant>
      <vt:variant>
        <vt:lpwstr>_6.5_Dějepis</vt:lpwstr>
      </vt:variant>
      <vt:variant>
        <vt:i4>6881314</vt:i4>
      </vt:variant>
      <vt:variant>
        <vt:i4>102</vt:i4>
      </vt:variant>
      <vt:variant>
        <vt:i4>0</vt:i4>
      </vt:variant>
      <vt:variant>
        <vt:i4>5</vt:i4>
      </vt:variant>
      <vt:variant>
        <vt:lpwstr/>
      </vt:variant>
      <vt:variant>
        <vt:lpwstr>_6.4_Matematika</vt:lpwstr>
      </vt:variant>
      <vt:variant>
        <vt:i4>14877052</vt:i4>
      </vt:variant>
      <vt:variant>
        <vt:i4>99</vt:i4>
      </vt:variant>
      <vt:variant>
        <vt:i4>0</vt:i4>
      </vt:variant>
      <vt:variant>
        <vt:i4>5</vt:i4>
      </vt:variant>
      <vt:variant>
        <vt:lpwstr/>
      </vt:variant>
      <vt:variant>
        <vt:lpwstr>_6.3_Německý_jazyk</vt:lpwstr>
      </vt:variant>
      <vt:variant>
        <vt:i4>4653218</vt:i4>
      </vt:variant>
      <vt:variant>
        <vt:i4>96</vt:i4>
      </vt:variant>
      <vt:variant>
        <vt:i4>0</vt:i4>
      </vt:variant>
      <vt:variant>
        <vt:i4>5</vt:i4>
      </vt:variant>
      <vt:variant>
        <vt:lpwstr/>
      </vt:variant>
      <vt:variant>
        <vt:lpwstr>_6.2_Anglický_jazyk</vt:lpwstr>
      </vt:variant>
      <vt:variant>
        <vt:i4>33488999</vt:i4>
      </vt:variant>
      <vt:variant>
        <vt:i4>93</vt:i4>
      </vt:variant>
      <vt:variant>
        <vt:i4>0</vt:i4>
      </vt:variant>
      <vt:variant>
        <vt:i4>5</vt:i4>
      </vt:variant>
      <vt:variant>
        <vt:lpwstr/>
      </vt:variant>
      <vt:variant>
        <vt:lpwstr>_6.1_Český_jazyk</vt:lpwstr>
      </vt:variant>
      <vt:variant>
        <vt:i4>27000908</vt:i4>
      </vt:variant>
      <vt:variant>
        <vt:i4>90</vt:i4>
      </vt:variant>
      <vt:variant>
        <vt:i4>0</vt:i4>
      </vt:variant>
      <vt:variant>
        <vt:i4>5</vt:i4>
      </vt:variant>
      <vt:variant>
        <vt:lpwstr/>
      </vt:variant>
      <vt:variant>
        <vt:lpwstr>_6._UČEBNÍ_OSNOVY</vt:lpwstr>
      </vt:variant>
      <vt:variant>
        <vt:i4>13042091</vt:i4>
      </vt:variant>
      <vt:variant>
        <vt:i4>87</vt:i4>
      </vt:variant>
      <vt:variant>
        <vt:i4>0</vt:i4>
      </vt:variant>
      <vt:variant>
        <vt:i4>5</vt:i4>
      </vt:variant>
      <vt:variant>
        <vt:lpwstr/>
      </vt:variant>
      <vt:variant>
        <vt:lpwstr>_5.4_Pravidelné_školní</vt:lpwstr>
      </vt:variant>
      <vt:variant>
        <vt:i4>14745690</vt:i4>
      </vt:variant>
      <vt:variant>
        <vt:i4>84</vt:i4>
      </vt:variant>
      <vt:variant>
        <vt:i4>0</vt:i4>
      </vt:variant>
      <vt:variant>
        <vt:i4>5</vt:i4>
      </vt:variant>
      <vt:variant>
        <vt:lpwstr/>
      </vt:variant>
      <vt:variant>
        <vt:lpwstr>_5.3_Volitelné_předměty</vt:lpwstr>
      </vt:variant>
      <vt:variant>
        <vt:i4>1442067</vt:i4>
      </vt:variant>
      <vt:variant>
        <vt:i4>81</vt:i4>
      </vt:variant>
      <vt:variant>
        <vt:i4>0</vt:i4>
      </vt:variant>
      <vt:variant>
        <vt:i4>5</vt:i4>
      </vt:variant>
      <vt:variant>
        <vt:lpwstr/>
      </vt:variant>
      <vt:variant>
        <vt:lpwstr>_5.2.2_Učební_plán</vt:lpwstr>
      </vt:variant>
      <vt:variant>
        <vt:i4>32178302</vt:i4>
      </vt:variant>
      <vt:variant>
        <vt:i4>78</vt:i4>
      </vt:variant>
      <vt:variant>
        <vt:i4>0</vt:i4>
      </vt:variant>
      <vt:variant>
        <vt:i4>5</vt:i4>
      </vt:variant>
      <vt:variant>
        <vt:lpwstr/>
      </vt:variant>
      <vt:variant>
        <vt:lpwstr>_5.2.1__Učební</vt:lpwstr>
      </vt:variant>
      <vt:variant>
        <vt:i4>27983907</vt:i4>
      </vt:variant>
      <vt:variant>
        <vt:i4>75</vt:i4>
      </vt:variant>
      <vt:variant>
        <vt:i4>0</vt:i4>
      </vt:variant>
      <vt:variant>
        <vt:i4>5</vt:i4>
      </vt:variant>
      <vt:variant>
        <vt:lpwstr/>
      </vt:variant>
      <vt:variant>
        <vt:lpwstr>_5.2_Tabulace_učebních</vt:lpwstr>
      </vt:variant>
      <vt:variant>
        <vt:i4>9502759</vt:i4>
      </vt:variant>
      <vt:variant>
        <vt:i4>72</vt:i4>
      </vt:variant>
      <vt:variant>
        <vt:i4>0</vt:i4>
      </vt:variant>
      <vt:variant>
        <vt:i4>5</vt:i4>
      </vt:variant>
      <vt:variant>
        <vt:lpwstr/>
      </vt:variant>
      <vt:variant>
        <vt:lpwstr>_5.1_Přehled_vyučovacích</vt:lpwstr>
      </vt:variant>
      <vt:variant>
        <vt:i4>24707132</vt:i4>
      </vt:variant>
      <vt:variant>
        <vt:i4>69</vt:i4>
      </vt:variant>
      <vt:variant>
        <vt:i4>0</vt:i4>
      </vt:variant>
      <vt:variant>
        <vt:i4>5</vt:i4>
      </vt:variant>
      <vt:variant>
        <vt:lpwstr/>
      </vt:variant>
      <vt:variant>
        <vt:lpwstr>_5._UČEBNÍ_PLÁN</vt:lpwstr>
      </vt:variant>
      <vt:variant>
        <vt:i4>23593272</vt:i4>
      </vt:variant>
      <vt:variant>
        <vt:i4>66</vt:i4>
      </vt:variant>
      <vt:variant>
        <vt:i4>0</vt:i4>
      </vt:variant>
      <vt:variant>
        <vt:i4>5</vt:i4>
      </vt:variant>
      <vt:variant>
        <vt:lpwstr/>
      </vt:variant>
      <vt:variant>
        <vt:lpwstr>_4.8_Začlenění_průřezových</vt:lpwstr>
      </vt:variant>
      <vt:variant>
        <vt:i4>28573879</vt:i4>
      </vt:variant>
      <vt:variant>
        <vt:i4>63</vt:i4>
      </vt:variant>
      <vt:variant>
        <vt:i4>0</vt:i4>
      </vt:variant>
      <vt:variant>
        <vt:i4>5</vt:i4>
      </vt:variant>
      <vt:variant>
        <vt:lpwstr/>
      </vt:variant>
      <vt:variant>
        <vt:lpwstr>_4.7_Vzdělávání_žáků</vt:lpwstr>
      </vt:variant>
      <vt:variant>
        <vt:i4>28639415</vt:i4>
      </vt:variant>
      <vt:variant>
        <vt:i4>60</vt:i4>
      </vt:variant>
      <vt:variant>
        <vt:i4>0</vt:i4>
      </vt:variant>
      <vt:variant>
        <vt:i4>5</vt:i4>
      </vt:variant>
      <vt:variant>
        <vt:lpwstr/>
      </vt:variant>
      <vt:variant>
        <vt:lpwstr>_4.6_Vzdělávání_žáků</vt:lpwstr>
      </vt:variant>
      <vt:variant>
        <vt:i4>4849700</vt:i4>
      </vt:variant>
      <vt:variant>
        <vt:i4>57</vt:i4>
      </vt:variant>
      <vt:variant>
        <vt:i4>0</vt:i4>
      </vt:variant>
      <vt:variant>
        <vt:i4>5</vt:i4>
      </vt:variant>
      <vt:variant>
        <vt:lpwstr/>
      </vt:variant>
      <vt:variant>
        <vt:lpwstr>_4.5_Výchovné_a</vt:lpwstr>
      </vt:variant>
      <vt:variant>
        <vt:i4>3342415</vt:i4>
      </vt:variant>
      <vt:variant>
        <vt:i4>54</vt:i4>
      </vt:variant>
      <vt:variant>
        <vt:i4>0</vt:i4>
      </vt:variant>
      <vt:variant>
        <vt:i4>5</vt:i4>
      </vt:variant>
      <vt:variant>
        <vt:lpwstr/>
      </vt:variant>
      <vt:variant>
        <vt:lpwstr>_4.4_Organizace_maturitní</vt:lpwstr>
      </vt:variant>
      <vt:variant>
        <vt:i4>24248360</vt:i4>
      </vt:variant>
      <vt:variant>
        <vt:i4>51</vt:i4>
      </vt:variant>
      <vt:variant>
        <vt:i4>0</vt:i4>
      </vt:variant>
      <vt:variant>
        <vt:i4>5</vt:i4>
      </vt:variant>
      <vt:variant>
        <vt:lpwstr/>
      </vt:variant>
      <vt:variant>
        <vt:lpwstr>_4.3_Organizace_přijímacího</vt:lpwstr>
      </vt:variant>
      <vt:variant>
        <vt:i4>11469123</vt:i4>
      </vt:variant>
      <vt:variant>
        <vt:i4>48</vt:i4>
      </vt:variant>
      <vt:variant>
        <vt:i4>0</vt:i4>
      </vt:variant>
      <vt:variant>
        <vt:i4>5</vt:i4>
      </vt:variant>
      <vt:variant>
        <vt:lpwstr/>
      </vt:variant>
      <vt:variant>
        <vt:lpwstr>_4.2_Profil_žáka</vt:lpwstr>
      </vt:variant>
      <vt:variant>
        <vt:i4>24969426</vt:i4>
      </vt:variant>
      <vt:variant>
        <vt:i4>45</vt:i4>
      </vt:variant>
      <vt:variant>
        <vt:i4>0</vt:i4>
      </vt:variant>
      <vt:variant>
        <vt:i4>5</vt:i4>
      </vt:variant>
      <vt:variant>
        <vt:lpwstr/>
      </vt:variant>
      <vt:variant>
        <vt:lpwstr>_4.1_Zaměření_školy</vt:lpwstr>
      </vt:variant>
      <vt:variant>
        <vt:i4>20643915</vt:i4>
      </vt:variant>
      <vt:variant>
        <vt:i4>42</vt:i4>
      </vt:variant>
      <vt:variant>
        <vt:i4>0</vt:i4>
      </vt:variant>
      <vt:variant>
        <vt:i4>5</vt:i4>
      </vt:variant>
      <vt:variant>
        <vt:lpwstr/>
      </vt:variant>
      <vt:variant>
        <vt:lpwstr>_4_CHARAKTERISTIKA_ŠVP</vt:lpwstr>
      </vt:variant>
      <vt:variant>
        <vt:i4>2162886</vt:i4>
      </vt:variant>
      <vt:variant>
        <vt:i4>39</vt:i4>
      </vt:variant>
      <vt:variant>
        <vt:i4>0</vt:i4>
      </vt:variant>
      <vt:variant>
        <vt:i4>5</vt:i4>
      </vt:variant>
      <vt:variant>
        <vt:lpwstr/>
      </vt:variant>
      <vt:variant>
        <vt:lpwstr>_3.5_Spolupráce_s</vt:lpwstr>
      </vt:variant>
      <vt:variant>
        <vt:i4>11010123</vt:i4>
      </vt:variant>
      <vt:variant>
        <vt:i4>36</vt:i4>
      </vt:variant>
      <vt:variant>
        <vt:i4>0</vt:i4>
      </vt:variant>
      <vt:variant>
        <vt:i4>5</vt:i4>
      </vt:variant>
      <vt:variant>
        <vt:lpwstr/>
      </vt:variant>
      <vt:variant>
        <vt:lpwstr>_3.4__Dlouhodobé</vt:lpwstr>
      </vt:variant>
      <vt:variant>
        <vt:i4>3997777</vt:i4>
      </vt:variant>
      <vt:variant>
        <vt:i4>33</vt:i4>
      </vt:variant>
      <vt:variant>
        <vt:i4>0</vt:i4>
      </vt:variant>
      <vt:variant>
        <vt:i4>5</vt:i4>
      </vt:variant>
      <vt:variant>
        <vt:lpwstr/>
      </vt:variant>
      <vt:variant>
        <vt:lpwstr>_3.3__Charakteristika</vt:lpwstr>
      </vt:variant>
      <vt:variant>
        <vt:i4>14418374</vt:i4>
      </vt:variant>
      <vt:variant>
        <vt:i4>30</vt:i4>
      </vt:variant>
      <vt:variant>
        <vt:i4>0</vt:i4>
      </vt:variant>
      <vt:variant>
        <vt:i4>5</vt:i4>
      </vt:variant>
      <vt:variant>
        <vt:lpwstr/>
      </vt:variant>
      <vt:variant>
        <vt:lpwstr>_3.2_Umístění_a</vt:lpwstr>
      </vt:variant>
      <vt:variant>
        <vt:i4>5767479</vt:i4>
      </vt:variant>
      <vt:variant>
        <vt:i4>27</vt:i4>
      </vt:variant>
      <vt:variant>
        <vt:i4>0</vt:i4>
      </vt:variant>
      <vt:variant>
        <vt:i4>5</vt:i4>
      </vt:variant>
      <vt:variant>
        <vt:lpwstr/>
      </vt:variant>
      <vt:variant>
        <vt:lpwstr>_3.1_Velikost_školy</vt:lpwstr>
      </vt:variant>
      <vt:variant>
        <vt:i4>5636449</vt:i4>
      </vt:variant>
      <vt:variant>
        <vt:i4>24</vt:i4>
      </vt:variant>
      <vt:variant>
        <vt:i4>0</vt:i4>
      </vt:variant>
      <vt:variant>
        <vt:i4>5</vt:i4>
      </vt:variant>
      <vt:variant>
        <vt:lpwstr/>
      </vt:variant>
      <vt:variant>
        <vt:lpwstr>_3._CHARAKTERISTIKA_ŠKOLY</vt:lpwstr>
      </vt:variant>
      <vt:variant>
        <vt:i4>17367056</vt:i4>
      </vt:variant>
      <vt:variant>
        <vt:i4>21</vt:i4>
      </vt:variant>
      <vt:variant>
        <vt:i4>0</vt:i4>
      </vt:variant>
      <vt:variant>
        <vt:i4>5</vt:i4>
      </vt:variant>
      <vt:variant>
        <vt:lpwstr/>
      </vt:variant>
      <vt:variant>
        <vt:lpwstr>_2._PŘEHLED_ZKRATEK</vt:lpwstr>
      </vt:variant>
      <vt:variant>
        <vt:i4>6225953</vt:i4>
      </vt:variant>
      <vt:variant>
        <vt:i4>18</vt:i4>
      </vt:variant>
      <vt:variant>
        <vt:i4>0</vt:i4>
      </vt:variant>
      <vt:variant>
        <vt:i4>5</vt:i4>
      </vt:variant>
      <vt:variant>
        <vt:lpwstr/>
      </vt:variant>
      <vt:variant>
        <vt:lpwstr>_1.6_Platnost_dokumentu</vt:lpwstr>
      </vt:variant>
      <vt:variant>
        <vt:i4>8126735</vt:i4>
      </vt:variant>
      <vt:variant>
        <vt:i4>15</vt:i4>
      </vt:variant>
      <vt:variant>
        <vt:i4>0</vt:i4>
      </vt:variant>
      <vt:variant>
        <vt:i4>5</vt:i4>
      </vt:variant>
      <vt:variant>
        <vt:lpwstr/>
      </vt:variant>
      <vt:variant>
        <vt:lpwstr>_1.5_Zřizovatel</vt:lpwstr>
      </vt:variant>
      <vt:variant>
        <vt:i4>9699455</vt:i4>
      </vt:variant>
      <vt:variant>
        <vt:i4>12</vt:i4>
      </vt:variant>
      <vt:variant>
        <vt:i4>0</vt:i4>
      </vt:variant>
      <vt:variant>
        <vt:i4>5</vt:i4>
      </vt:variant>
      <vt:variant>
        <vt:lpwstr/>
      </vt:variant>
      <vt:variant>
        <vt:lpwstr>_1.4_Údaje_o</vt:lpwstr>
      </vt:variant>
      <vt:variant>
        <vt:i4>1114386</vt:i4>
      </vt:variant>
      <vt:variant>
        <vt:i4>9</vt:i4>
      </vt:variant>
      <vt:variant>
        <vt:i4>0</vt:i4>
      </vt:variant>
      <vt:variant>
        <vt:i4>5</vt:i4>
      </vt:variant>
      <vt:variant>
        <vt:lpwstr/>
      </vt:variant>
      <vt:variant>
        <vt:lpwstr>_1.3_Forma_vzdělávání</vt:lpwstr>
      </vt:variant>
      <vt:variant>
        <vt:i4>4391247</vt:i4>
      </vt:variant>
      <vt:variant>
        <vt:i4>6</vt:i4>
      </vt:variant>
      <vt:variant>
        <vt:i4>0</vt:i4>
      </vt:variant>
      <vt:variant>
        <vt:i4>5</vt:i4>
      </vt:variant>
      <vt:variant>
        <vt:lpwstr/>
      </vt:variant>
      <vt:variant>
        <vt:lpwstr>_1.2_Vzdělávací_program</vt:lpwstr>
      </vt:variant>
      <vt:variant>
        <vt:i4>24313987</vt:i4>
      </vt:variant>
      <vt:variant>
        <vt:i4>3</vt:i4>
      </vt:variant>
      <vt:variant>
        <vt:i4>0</vt:i4>
      </vt:variant>
      <vt:variant>
        <vt:i4>5</vt:i4>
      </vt:variant>
      <vt:variant>
        <vt:lpwstr/>
      </vt:variant>
      <vt:variant>
        <vt:lpwstr>_1.1_Název_ŠVP</vt:lpwstr>
      </vt:variant>
      <vt:variant>
        <vt:i4>3801471</vt:i4>
      </vt:variant>
      <vt:variant>
        <vt:i4>0</vt:i4>
      </vt:variant>
      <vt:variant>
        <vt:i4>0</vt:i4>
      </vt:variant>
      <vt:variant>
        <vt:i4>5</vt:i4>
      </vt:variant>
      <vt:variant>
        <vt:lpwstr/>
      </vt:variant>
      <vt:variant>
        <vt:lpwstr>_1._IDENTIFIKAČNÍ_ÚDAJE</vt:lpwstr>
      </vt:variant>
      <vt:variant>
        <vt:i4>196636</vt:i4>
      </vt:variant>
      <vt:variant>
        <vt:i4>42</vt:i4>
      </vt:variant>
      <vt:variant>
        <vt:i4>0</vt:i4>
      </vt:variant>
      <vt:variant>
        <vt:i4>5</vt:i4>
      </vt:variant>
      <vt:variant>
        <vt:lpwstr/>
      </vt:variant>
      <vt:variant>
        <vt:lpwstr>obsah</vt:lpwstr>
      </vt:variant>
      <vt:variant>
        <vt:i4>196636</vt:i4>
      </vt:variant>
      <vt:variant>
        <vt:i4>39</vt:i4>
      </vt:variant>
      <vt:variant>
        <vt:i4>0</vt:i4>
      </vt:variant>
      <vt:variant>
        <vt:i4>5</vt:i4>
      </vt:variant>
      <vt:variant>
        <vt:lpwstr/>
      </vt:variant>
      <vt:variant>
        <vt:lpwstr>obsah</vt:lpwstr>
      </vt:variant>
      <vt:variant>
        <vt:i4>196636</vt:i4>
      </vt:variant>
      <vt:variant>
        <vt:i4>36</vt:i4>
      </vt:variant>
      <vt:variant>
        <vt:i4>0</vt:i4>
      </vt:variant>
      <vt:variant>
        <vt:i4>5</vt:i4>
      </vt:variant>
      <vt:variant>
        <vt:lpwstr/>
      </vt:variant>
      <vt:variant>
        <vt:lpwstr>obsah</vt:lpwstr>
      </vt:variant>
      <vt:variant>
        <vt:i4>196636</vt:i4>
      </vt:variant>
      <vt:variant>
        <vt:i4>33</vt:i4>
      </vt:variant>
      <vt:variant>
        <vt:i4>0</vt:i4>
      </vt:variant>
      <vt:variant>
        <vt:i4>5</vt:i4>
      </vt:variant>
      <vt:variant>
        <vt:lpwstr/>
      </vt:variant>
      <vt:variant>
        <vt:lpwstr>obsah</vt:lpwstr>
      </vt:variant>
      <vt:variant>
        <vt:i4>196636</vt:i4>
      </vt:variant>
      <vt:variant>
        <vt:i4>30</vt:i4>
      </vt:variant>
      <vt:variant>
        <vt:i4>0</vt:i4>
      </vt:variant>
      <vt:variant>
        <vt:i4>5</vt:i4>
      </vt:variant>
      <vt:variant>
        <vt:lpwstr/>
      </vt:variant>
      <vt:variant>
        <vt:lpwstr>obsah</vt:lpwstr>
      </vt:variant>
      <vt:variant>
        <vt:i4>196636</vt:i4>
      </vt:variant>
      <vt:variant>
        <vt:i4>27</vt:i4>
      </vt:variant>
      <vt:variant>
        <vt:i4>0</vt:i4>
      </vt:variant>
      <vt:variant>
        <vt:i4>5</vt:i4>
      </vt:variant>
      <vt:variant>
        <vt:lpwstr/>
      </vt:variant>
      <vt:variant>
        <vt:lpwstr>obsah</vt:lpwstr>
      </vt:variant>
      <vt:variant>
        <vt:i4>196636</vt:i4>
      </vt:variant>
      <vt:variant>
        <vt:i4>24</vt:i4>
      </vt:variant>
      <vt:variant>
        <vt:i4>0</vt:i4>
      </vt:variant>
      <vt:variant>
        <vt:i4>5</vt:i4>
      </vt:variant>
      <vt:variant>
        <vt:lpwstr/>
      </vt:variant>
      <vt:variant>
        <vt:lpwstr>obsah</vt:lpwstr>
      </vt:variant>
      <vt:variant>
        <vt:i4>196636</vt:i4>
      </vt:variant>
      <vt:variant>
        <vt:i4>21</vt:i4>
      </vt:variant>
      <vt:variant>
        <vt:i4>0</vt:i4>
      </vt:variant>
      <vt:variant>
        <vt:i4>5</vt:i4>
      </vt:variant>
      <vt:variant>
        <vt:lpwstr/>
      </vt:variant>
      <vt:variant>
        <vt:lpwstr>obsah</vt:lpwstr>
      </vt:variant>
      <vt:variant>
        <vt:i4>196636</vt:i4>
      </vt:variant>
      <vt:variant>
        <vt:i4>18</vt:i4>
      </vt:variant>
      <vt:variant>
        <vt:i4>0</vt:i4>
      </vt:variant>
      <vt:variant>
        <vt:i4>5</vt:i4>
      </vt:variant>
      <vt:variant>
        <vt:lpwstr/>
      </vt:variant>
      <vt:variant>
        <vt:lpwstr>obsah</vt:lpwstr>
      </vt:variant>
      <vt:variant>
        <vt:i4>196636</vt:i4>
      </vt:variant>
      <vt:variant>
        <vt:i4>15</vt:i4>
      </vt:variant>
      <vt:variant>
        <vt:i4>0</vt:i4>
      </vt:variant>
      <vt:variant>
        <vt:i4>5</vt:i4>
      </vt:variant>
      <vt:variant>
        <vt:lpwstr/>
      </vt:variant>
      <vt:variant>
        <vt:lpwstr>obsah</vt:lpwstr>
      </vt:variant>
      <vt:variant>
        <vt:i4>196636</vt:i4>
      </vt:variant>
      <vt:variant>
        <vt:i4>12</vt:i4>
      </vt:variant>
      <vt:variant>
        <vt:i4>0</vt:i4>
      </vt:variant>
      <vt:variant>
        <vt:i4>5</vt:i4>
      </vt:variant>
      <vt:variant>
        <vt:lpwstr/>
      </vt:variant>
      <vt:variant>
        <vt:lpwstr>obsah</vt:lpwstr>
      </vt:variant>
      <vt:variant>
        <vt:i4>196636</vt:i4>
      </vt:variant>
      <vt:variant>
        <vt:i4>9</vt:i4>
      </vt:variant>
      <vt:variant>
        <vt:i4>0</vt:i4>
      </vt:variant>
      <vt:variant>
        <vt:i4>5</vt:i4>
      </vt:variant>
      <vt:variant>
        <vt:lpwstr/>
      </vt:variant>
      <vt:variant>
        <vt:lpwstr>obsah</vt:lpwstr>
      </vt:variant>
      <vt:variant>
        <vt:i4>196636</vt:i4>
      </vt:variant>
      <vt:variant>
        <vt:i4>6</vt:i4>
      </vt:variant>
      <vt:variant>
        <vt:i4>0</vt:i4>
      </vt:variant>
      <vt:variant>
        <vt:i4>5</vt:i4>
      </vt:variant>
      <vt:variant>
        <vt:lpwstr/>
      </vt:variant>
      <vt:variant>
        <vt:lpwstr>obsah</vt:lpwstr>
      </vt:variant>
      <vt:variant>
        <vt:i4>196636</vt:i4>
      </vt:variant>
      <vt:variant>
        <vt:i4>3</vt:i4>
      </vt:variant>
      <vt:variant>
        <vt:i4>0</vt:i4>
      </vt:variant>
      <vt:variant>
        <vt:i4>5</vt:i4>
      </vt:variant>
      <vt:variant>
        <vt:lpwstr/>
      </vt:variant>
      <vt:variant>
        <vt:lpwstr>obsah</vt:lpwstr>
      </vt:variant>
      <vt:variant>
        <vt:i4>196636</vt:i4>
      </vt:variant>
      <vt:variant>
        <vt:i4>0</vt:i4>
      </vt:variant>
      <vt:variant>
        <vt:i4>0</vt:i4>
      </vt:variant>
      <vt:variant>
        <vt:i4>5</vt:i4>
      </vt:variant>
      <vt:variant>
        <vt:lpwstr/>
      </vt:variant>
      <vt:variant>
        <vt:lpwstr>obsah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ŠVP Gymnázia Vodňany</dc:title>
  <dc:subject/>
  <dc:creator>Luděk Polák</dc:creator>
  <cp:keywords/>
  <cp:lastModifiedBy>Kochrdová Petra</cp:lastModifiedBy>
  <cp:revision>2</cp:revision>
  <cp:lastPrinted>2018-08-30T06:39:00Z</cp:lastPrinted>
  <dcterms:created xsi:type="dcterms:W3CDTF">2022-09-05T06:25:00Z</dcterms:created>
  <dcterms:modified xsi:type="dcterms:W3CDTF">2022-09-05T06:25:00Z</dcterms:modified>
</cp:coreProperties>
</file>