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3991" w14:textId="75D55978" w:rsidR="002C6DB2" w:rsidRPr="000E4C05" w:rsidRDefault="00464AE4" w:rsidP="00037EC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Profilová m</w:t>
      </w:r>
      <w:r w:rsidR="002C6DB2" w:rsidRPr="000E4C05">
        <w:rPr>
          <w:rFonts w:ascii="Times New Roman" w:hAnsi="Times New Roman" w:cs="Times New Roman"/>
          <w:b/>
          <w:bCs/>
          <w:sz w:val="28"/>
          <w:szCs w:val="28"/>
        </w:rPr>
        <w:t xml:space="preserve">aturitní zkouška z cizího jazyka </w:t>
      </w:r>
    </w:p>
    <w:p w14:paraId="3D69C702" w14:textId="2C97CA88" w:rsidR="00037ECF" w:rsidRPr="00037ECF" w:rsidRDefault="002C6DB2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>Maturitní zkouška z cizího jazyka má charakter komplexní jazykové zkoušky</w:t>
      </w:r>
      <w:r w:rsidR="00037ECF" w:rsidRPr="00037ECF">
        <w:rPr>
          <w:rFonts w:ascii="Times New Roman" w:hAnsi="Times New Roman" w:cs="Times New Roman"/>
          <w:sz w:val="24"/>
          <w:szCs w:val="24"/>
        </w:rPr>
        <w:t xml:space="preserve"> a skládá se ze dvou částí – z písemné práce a z ústní zkoušky. </w:t>
      </w:r>
    </w:p>
    <w:p w14:paraId="1E948D8A" w14:textId="77777777" w:rsidR="002C6DB2" w:rsidRPr="00037ECF" w:rsidRDefault="002C6DB2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Žák může zvolit pouze takový cizí jazyk, který je na škole vyučován. Podmínkou volby tedy není, jestli příslušný žák zvolený cizí jazyk na střední škole sám studoval. </w:t>
      </w:r>
    </w:p>
    <w:p w14:paraId="5096541B" w14:textId="77777777" w:rsidR="002C6DB2" w:rsidRPr="00037ECF" w:rsidRDefault="002C6DB2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Rozsah vědomostí a dovedností, které mohou být ověřovány, je dán úrovní SERR (pro 1. cizí jazyk úroveň B2, pro 2. cizí jazyk úroveň B1) a maturitními tématy pro daný cizí jazyk. </w:t>
      </w:r>
    </w:p>
    <w:p w14:paraId="600B2387" w14:textId="77777777" w:rsidR="002C6DB2" w:rsidRPr="000E4C05" w:rsidRDefault="002C6DB2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C05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14:paraId="2007F486" w14:textId="250BE53C" w:rsidR="002C6DB2" w:rsidRPr="00067823" w:rsidRDefault="002C6DB2" w:rsidP="00067823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>V písemné práci žáci zpracovávají jedno ze tří zadání. Zadání specifikuje situaci/téma, typ a rozsah textu (</w:t>
      </w:r>
      <w:proofErr w:type="gramStart"/>
      <w:r w:rsidRPr="00067823">
        <w:rPr>
          <w:rFonts w:ascii="Times New Roman" w:hAnsi="Times New Roman" w:cs="Times New Roman"/>
          <w:sz w:val="24"/>
          <w:szCs w:val="24"/>
        </w:rPr>
        <w:t>200</w:t>
      </w:r>
      <w:r w:rsidR="000E4C05" w:rsidRPr="00067823">
        <w:rPr>
          <w:rFonts w:ascii="Times New Roman" w:hAnsi="Times New Roman" w:cs="Times New Roman"/>
          <w:sz w:val="24"/>
          <w:szCs w:val="24"/>
        </w:rPr>
        <w:t xml:space="preserve"> - </w:t>
      </w:r>
      <w:r w:rsidRPr="00067823">
        <w:rPr>
          <w:rFonts w:ascii="Times New Roman" w:hAnsi="Times New Roman" w:cs="Times New Roman"/>
          <w:sz w:val="24"/>
          <w:szCs w:val="24"/>
        </w:rPr>
        <w:t>2</w:t>
      </w:r>
      <w:r w:rsidR="000E4C05" w:rsidRPr="00067823">
        <w:rPr>
          <w:rFonts w:ascii="Times New Roman" w:hAnsi="Times New Roman" w:cs="Times New Roman"/>
          <w:sz w:val="24"/>
          <w:szCs w:val="24"/>
        </w:rPr>
        <w:t>5</w:t>
      </w:r>
      <w:r w:rsidRPr="0006782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67823">
        <w:rPr>
          <w:rFonts w:ascii="Times New Roman" w:hAnsi="Times New Roman" w:cs="Times New Roman"/>
          <w:sz w:val="24"/>
          <w:szCs w:val="24"/>
        </w:rPr>
        <w:t xml:space="preserve"> slov), adresáta/příjemce sdělení apod. Součástí zadání může být i výchozí text, např. inzerát, výňatek z dopisu. </w:t>
      </w:r>
    </w:p>
    <w:p w14:paraId="6619602C" w14:textId="710A4D77" w:rsidR="002C6DB2" w:rsidRPr="00067823" w:rsidRDefault="002C6DB2" w:rsidP="00067823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 xml:space="preserve">Časový limit pro volbu tématu a vypracování písemné práce je </w:t>
      </w:r>
      <w:r w:rsidR="000E4C05" w:rsidRPr="00067823">
        <w:rPr>
          <w:rFonts w:ascii="Times New Roman" w:hAnsi="Times New Roman" w:cs="Times New Roman"/>
          <w:sz w:val="24"/>
          <w:szCs w:val="24"/>
        </w:rPr>
        <w:t>90</w:t>
      </w:r>
      <w:r w:rsidRPr="00067823">
        <w:rPr>
          <w:rFonts w:ascii="Times New Roman" w:hAnsi="Times New Roman" w:cs="Times New Roman"/>
          <w:sz w:val="24"/>
          <w:szCs w:val="24"/>
        </w:rPr>
        <w:t xml:space="preserve"> minut. Povolenou pomůckou je slovník, pokud neobsahuje přílohy věnované písemnému projevu/korespondenci. </w:t>
      </w:r>
    </w:p>
    <w:p w14:paraId="6E9CACFC" w14:textId="0BA53ABC" w:rsidR="00037ECF" w:rsidRPr="00037ECF" w:rsidRDefault="00037ECF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6A3F2" w14:textId="77777777" w:rsidR="00037ECF" w:rsidRPr="000E4C05" w:rsidRDefault="00037ECF" w:rsidP="00037EC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4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Kritéria hodnocení písemné části maturitní zkoušky z cizího jazyka </w:t>
      </w:r>
    </w:p>
    <w:p w14:paraId="587C7CC3" w14:textId="77777777" w:rsidR="00037ECF" w:rsidRPr="00037ECF" w:rsidRDefault="00037ECF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Písemná část zkušebního předmětu cizí jazyk je hodnocena podle 4 základních kritérií, výsledné hodnocení písemné práce je součtem bodů udělených za jednotlivá kritéria. </w:t>
      </w:r>
    </w:p>
    <w:p w14:paraId="3ACB3CCD" w14:textId="77777777" w:rsidR="00037ECF" w:rsidRPr="00067823" w:rsidRDefault="00037ECF" w:rsidP="00037EC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7823">
        <w:rPr>
          <w:rFonts w:ascii="Times New Roman" w:hAnsi="Times New Roman" w:cs="Times New Roman"/>
          <w:i/>
          <w:iCs/>
          <w:sz w:val="24"/>
          <w:szCs w:val="24"/>
        </w:rPr>
        <w:t xml:space="preserve">Kritéria (I. až IV.) a dílčí kritéria (IA až IVB) hodnocení jsou následující: </w:t>
      </w:r>
    </w:p>
    <w:p w14:paraId="21E856E5" w14:textId="47B3C020" w:rsidR="00037ECF" w:rsidRPr="00067823" w:rsidRDefault="00067823" w:rsidP="000678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ECF" w:rsidRPr="00067823">
        <w:rPr>
          <w:rFonts w:ascii="Times New Roman" w:hAnsi="Times New Roman" w:cs="Times New Roman"/>
          <w:b/>
          <w:bCs/>
          <w:sz w:val="24"/>
          <w:szCs w:val="24"/>
        </w:rPr>
        <w:t>Zpracování zadání / Obsah písemné práce</w:t>
      </w:r>
      <w:r w:rsidR="00037ECF" w:rsidRPr="00067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A6189" w14:textId="77777777" w:rsidR="00037ECF" w:rsidRPr="00037ECF" w:rsidRDefault="00037ECF" w:rsidP="00067823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>IA Zadání</w:t>
      </w:r>
    </w:p>
    <w:p w14:paraId="4B5CB683" w14:textId="77777777" w:rsidR="00037ECF" w:rsidRPr="00037ECF" w:rsidRDefault="00037ECF" w:rsidP="0006782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IB Rozsah, obsah textu </w:t>
      </w:r>
    </w:p>
    <w:p w14:paraId="3ED28F17" w14:textId="77777777" w:rsidR="00037ECF" w:rsidRPr="00037ECF" w:rsidRDefault="00037ECF" w:rsidP="000678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037ECF">
        <w:rPr>
          <w:rFonts w:ascii="Times New Roman" w:hAnsi="Times New Roman" w:cs="Times New Roman"/>
          <w:sz w:val="24"/>
          <w:szCs w:val="24"/>
        </w:rPr>
        <w:t xml:space="preserve"> </w:t>
      </w:r>
      <w:r w:rsidRPr="00067823">
        <w:rPr>
          <w:rFonts w:ascii="Times New Roman" w:hAnsi="Times New Roman" w:cs="Times New Roman"/>
          <w:b/>
          <w:bCs/>
          <w:sz w:val="24"/>
          <w:szCs w:val="24"/>
        </w:rPr>
        <w:t>Organizace a koheze textu</w:t>
      </w:r>
    </w:p>
    <w:p w14:paraId="2EC8347B" w14:textId="77777777" w:rsidR="00037ECF" w:rsidRPr="00037ECF" w:rsidRDefault="00037ECF" w:rsidP="0006782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>IIA Organizace textu</w:t>
      </w:r>
    </w:p>
    <w:p w14:paraId="51922554" w14:textId="27BE3995" w:rsidR="00037ECF" w:rsidRPr="00037ECF" w:rsidRDefault="00037ECF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 </w:t>
      </w:r>
      <w:r w:rsidR="00067823">
        <w:rPr>
          <w:rFonts w:ascii="Times New Roman" w:hAnsi="Times New Roman" w:cs="Times New Roman"/>
          <w:sz w:val="24"/>
          <w:szCs w:val="24"/>
        </w:rPr>
        <w:tab/>
      </w:r>
      <w:r w:rsidRPr="00037ECF">
        <w:rPr>
          <w:rFonts w:ascii="Times New Roman" w:hAnsi="Times New Roman" w:cs="Times New Roman"/>
          <w:sz w:val="24"/>
          <w:szCs w:val="24"/>
        </w:rPr>
        <w:t>IIB Koheze textu a prostředky textové návaznosti</w:t>
      </w:r>
    </w:p>
    <w:p w14:paraId="6EAEEEC4" w14:textId="77777777" w:rsidR="00037ECF" w:rsidRPr="00067823" w:rsidRDefault="00037ECF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823">
        <w:rPr>
          <w:rFonts w:ascii="Times New Roman" w:hAnsi="Times New Roman" w:cs="Times New Roman"/>
          <w:b/>
          <w:bCs/>
          <w:sz w:val="24"/>
          <w:szCs w:val="24"/>
        </w:rPr>
        <w:t xml:space="preserve">III. Slovní zásoba a pravopis </w:t>
      </w:r>
    </w:p>
    <w:p w14:paraId="480ABA95" w14:textId="77777777" w:rsidR="00037ECF" w:rsidRPr="00037ECF" w:rsidRDefault="00037ECF" w:rsidP="0006782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>IIIA Přesnost použité slovní zásoby</w:t>
      </w:r>
    </w:p>
    <w:p w14:paraId="5EA4B6D3" w14:textId="55DE71E7" w:rsidR="00037ECF" w:rsidRPr="00037ECF" w:rsidRDefault="00037ECF" w:rsidP="0006782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>IIIB Rozsah použité slovní zásoby</w:t>
      </w:r>
    </w:p>
    <w:p w14:paraId="7006AE8A" w14:textId="77777777" w:rsidR="00037ECF" w:rsidRPr="00067823" w:rsidRDefault="00037ECF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823">
        <w:rPr>
          <w:rFonts w:ascii="Times New Roman" w:hAnsi="Times New Roman" w:cs="Times New Roman"/>
          <w:b/>
          <w:bCs/>
          <w:sz w:val="24"/>
          <w:szCs w:val="24"/>
        </w:rPr>
        <w:t xml:space="preserve"> IV. Mluvnické prostředky </w:t>
      </w:r>
    </w:p>
    <w:p w14:paraId="4B62E7EE" w14:textId="77777777" w:rsidR="00037ECF" w:rsidRPr="00037ECF" w:rsidRDefault="00037ECF" w:rsidP="0006782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IVA Přesnost použitých mluvnických prostředků </w:t>
      </w:r>
    </w:p>
    <w:p w14:paraId="2C6882C8" w14:textId="77777777" w:rsidR="00037ECF" w:rsidRPr="00037ECF" w:rsidRDefault="00037ECF" w:rsidP="0006782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IVB Rozsah použitých mluvnických prostředků </w:t>
      </w:r>
    </w:p>
    <w:p w14:paraId="406E0D05" w14:textId="77777777" w:rsidR="00037ECF" w:rsidRPr="00037ECF" w:rsidRDefault="00037ECF" w:rsidP="00037ECF">
      <w:pPr>
        <w:pStyle w:val="Odstavecseseznamem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F654E7" w14:textId="77777777" w:rsidR="00037ECF" w:rsidRPr="00067823" w:rsidRDefault="00037ECF" w:rsidP="0006782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lastRenderedPageBreak/>
        <w:t xml:space="preserve">Každé dílčí kritérium je hodnoceno body na škále </w:t>
      </w:r>
      <w:proofErr w:type="gramStart"/>
      <w:r w:rsidRPr="00067823">
        <w:rPr>
          <w:rFonts w:ascii="Times New Roman" w:hAnsi="Times New Roman" w:cs="Times New Roman"/>
          <w:sz w:val="24"/>
          <w:szCs w:val="24"/>
        </w:rPr>
        <w:t>0 – 1</w:t>
      </w:r>
      <w:proofErr w:type="gramEnd"/>
      <w:r w:rsidRPr="00067823">
        <w:rPr>
          <w:rFonts w:ascii="Times New Roman" w:hAnsi="Times New Roman" w:cs="Times New Roman"/>
          <w:sz w:val="24"/>
          <w:szCs w:val="24"/>
        </w:rPr>
        <w:t xml:space="preserve"> – 2 – 3. Maximální počet dosažitelných bodů </w:t>
      </w:r>
      <w:r w:rsidRPr="00067823">
        <w:rPr>
          <w:rFonts w:ascii="Times New Roman" w:hAnsi="Times New Roman" w:cs="Times New Roman"/>
          <w:b/>
          <w:bCs/>
          <w:sz w:val="24"/>
          <w:szCs w:val="24"/>
        </w:rPr>
        <w:t>za písemnou práci je 24</w:t>
      </w:r>
      <w:r w:rsidRPr="00067823">
        <w:rPr>
          <w:rFonts w:ascii="Times New Roman" w:hAnsi="Times New Roman" w:cs="Times New Roman"/>
          <w:sz w:val="24"/>
          <w:szCs w:val="24"/>
        </w:rPr>
        <w:t xml:space="preserve"> (8 x 3). </w:t>
      </w:r>
    </w:p>
    <w:p w14:paraId="7D2404D2" w14:textId="77777777" w:rsidR="00037ECF" w:rsidRPr="00067823" w:rsidRDefault="00037ECF" w:rsidP="0006782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>V případě, kdy je písemná práce v dílčím kritériu IA hodnocena počtem bodů „0“, se písemná práce podle dalších kritérií nehodnotí a výsledný počet bodů za písemnou práci je roven „0“.</w:t>
      </w:r>
    </w:p>
    <w:p w14:paraId="69D9E37F" w14:textId="6E6D91C6" w:rsidR="00037ECF" w:rsidRPr="00067823" w:rsidRDefault="00037ECF" w:rsidP="0006782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 xml:space="preserve">Dílčí kritérium IA je hodnoceno počtem bodů „0“ v případě nedodržení tématu / komunikačního cíle: text nebo většina textu se nevztahuje k zadanému tématu / komunikační situaci; nedodržení typu textu: není dodržen funkční styl a slohový postup; nedodržení délky textu </w:t>
      </w:r>
    </w:p>
    <w:p w14:paraId="66F97F0A" w14:textId="77777777" w:rsidR="00037ECF" w:rsidRPr="00067823" w:rsidRDefault="00037ECF" w:rsidP="00067823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 xml:space="preserve">Předmětem hodnocení je pouze autorský text žáka. Text prokazatelně převzatý z dostupného zdroje se nezapočítává do celkového rozsahu písemné práce, a není tedy předmětem hodnocení. </w:t>
      </w:r>
    </w:p>
    <w:p w14:paraId="0C8B7ECC" w14:textId="690BEAB6" w:rsidR="00037ECF" w:rsidRPr="00067823" w:rsidRDefault="00037ECF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ECF">
        <w:rPr>
          <w:rFonts w:ascii="Times New Roman" w:hAnsi="Times New Roman" w:cs="Times New Roman"/>
          <w:sz w:val="24"/>
          <w:szCs w:val="24"/>
        </w:rPr>
        <w:t xml:space="preserve">Zkoušku konanou formou písemné práce vykoná žák úspěšně, pokud dosáhne </w:t>
      </w:r>
      <w:r w:rsidRPr="00067823">
        <w:rPr>
          <w:rFonts w:ascii="Times New Roman" w:hAnsi="Times New Roman" w:cs="Times New Roman"/>
          <w:b/>
          <w:bCs/>
          <w:sz w:val="24"/>
          <w:szCs w:val="24"/>
        </w:rPr>
        <w:t xml:space="preserve">minimálně </w:t>
      </w:r>
      <w:proofErr w:type="gramStart"/>
      <w:r w:rsidRPr="00067823">
        <w:rPr>
          <w:rFonts w:ascii="Times New Roman" w:hAnsi="Times New Roman" w:cs="Times New Roman"/>
          <w:b/>
          <w:bCs/>
          <w:sz w:val="24"/>
          <w:szCs w:val="24"/>
        </w:rPr>
        <w:t>44 procentních</w:t>
      </w:r>
      <w:proofErr w:type="gramEnd"/>
      <w:r w:rsidRPr="00067823">
        <w:rPr>
          <w:rFonts w:ascii="Times New Roman" w:hAnsi="Times New Roman" w:cs="Times New Roman"/>
          <w:b/>
          <w:bCs/>
          <w:sz w:val="24"/>
          <w:szCs w:val="24"/>
        </w:rPr>
        <w:t xml:space="preserve"> bodů</w:t>
      </w:r>
      <w:r w:rsidR="00A030D1">
        <w:rPr>
          <w:rFonts w:ascii="Times New Roman" w:hAnsi="Times New Roman" w:cs="Times New Roman"/>
          <w:b/>
          <w:bCs/>
          <w:sz w:val="24"/>
          <w:szCs w:val="24"/>
        </w:rPr>
        <w:t xml:space="preserve"> (44%)</w:t>
      </w:r>
      <w:r w:rsidRPr="00067823">
        <w:rPr>
          <w:rFonts w:ascii="Times New Roman" w:hAnsi="Times New Roman" w:cs="Times New Roman"/>
          <w:b/>
          <w:bCs/>
          <w:sz w:val="24"/>
          <w:szCs w:val="24"/>
        </w:rPr>
        <w:t xml:space="preserve">. Hranice úspěšnosti v bodech je 11 bodů. </w:t>
      </w:r>
    </w:p>
    <w:p w14:paraId="5CCAE316" w14:textId="77777777" w:rsidR="00037ECF" w:rsidRPr="00037ECF" w:rsidRDefault="00037ECF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E9B1C" w14:textId="77777777" w:rsidR="002C6DB2" w:rsidRPr="000E4C05" w:rsidRDefault="002C6DB2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C05">
        <w:rPr>
          <w:rFonts w:ascii="Times New Roman" w:hAnsi="Times New Roman" w:cs="Times New Roman"/>
          <w:b/>
          <w:bCs/>
          <w:sz w:val="24"/>
          <w:szCs w:val="24"/>
        </w:rPr>
        <w:t xml:space="preserve">Ústní zkouška </w:t>
      </w:r>
    </w:p>
    <w:p w14:paraId="6C61D447" w14:textId="77777777" w:rsidR="002C6DB2" w:rsidRPr="00067823" w:rsidRDefault="002C6DB2" w:rsidP="0006782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>Ústní zkouška je jednou z dílčích zkoušek z cizího jazyka a je zadávána formou tzv. pracovních listů.</w:t>
      </w:r>
    </w:p>
    <w:p w14:paraId="6FFBD9A9" w14:textId="4BE9E5D0" w:rsidR="002C6DB2" w:rsidRPr="00067823" w:rsidRDefault="002C6DB2" w:rsidP="0006782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>Pro ústní zkoušku nelze losovat v jednom dni dvakrát stejné číslo pracovního listu a žák losuje vždy alespoň z pěti nabízených pracovních listů. Pokud bude v daném dni u příslušné komise zkoušen pouze jeden žák, pak stačí, aby tato komise měla připraven</w:t>
      </w:r>
      <w:r w:rsidR="00067823">
        <w:rPr>
          <w:rFonts w:ascii="Times New Roman" w:hAnsi="Times New Roman" w:cs="Times New Roman"/>
          <w:sz w:val="24"/>
          <w:szCs w:val="24"/>
        </w:rPr>
        <w:t>ých</w:t>
      </w:r>
      <w:r w:rsidRPr="00067823">
        <w:rPr>
          <w:rFonts w:ascii="Times New Roman" w:hAnsi="Times New Roman" w:cs="Times New Roman"/>
          <w:sz w:val="24"/>
          <w:szCs w:val="24"/>
        </w:rPr>
        <w:t xml:space="preserve"> 5 pracovních listů. Nabídka pracovních listů se vztahuje vždy k právě jednomu zkušebnímu dni. Příští den lze použít u téže komise stejné pracovní listy jako ve dnech předchozích. </w:t>
      </w:r>
    </w:p>
    <w:p w14:paraId="6B23773D" w14:textId="6B90F692" w:rsidR="002C6DB2" w:rsidRPr="00067823" w:rsidRDefault="002C6DB2" w:rsidP="0006782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>Jednomu zadání odpovídá jed</w:t>
      </w:r>
      <w:r w:rsidR="008C2B99">
        <w:rPr>
          <w:rFonts w:ascii="Times New Roman" w:hAnsi="Times New Roman" w:cs="Times New Roman"/>
          <w:sz w:val="24"/>
          <w:szCs w:val="24"/>
        </w:rPr>
        <w:t xml:space="preserve">na sada </w:t>
      </w:r>
      <w:r w:rsidRPr="00067823">
        <w:rPr>
          <w:rFonts w:ascii="Times New Roman" w:hAnsi="Times New Roman" w:cs="Times New Roman"/>
          <w:sz w:val="24"/>
          <w:szCs w:val="24"/>
        </w:rPr>
        <w:t>pracovní</w:t>
      </w:r>
      <w:r w:rsidR="008C2B99">
        <w:rPr>
          <w:rFonts w:ascii="Times New Roman" w:hAnsi="Times New Roman" w:cs="Times New Roman"/>
          <w:sz w:val="24"/>
          <w:szCs w:val="24"/>
        </w:rPr>
        <w:t>ch</w:t>
      </w:r>
      <w:r w:rsidRPr="00067823">
        <w:rPr>
          <w:rFonts w:ascii="Times New Roman" w:hAnsi="Times New Roman" w:cs="Times New Roman"/>
          <w:sz w:val="24"/>
          <w:szCs w:val="24"/>
        </w:rPr>
        <w:t xml:space="preserve"> list</w:t>
      </w:r>
      <w:r w:rsidR="008C2B99">
        <w:rPr>
          <w:rFonts w:ascii="Times New Roman" w:hAnsi="Times New Roman" w:cs="Times New Roman"/>
          <w:sz w:val="24"/>
          <w:szCs w:val="24"/>
        </w:rPr>
        <w:t>ů (včetně</w:t>
      </w:r>
      <w:r w:rsidR="00067823">
        <w:rPr>
          <w:rFonts w:ascii="Times New Roman" w:hAnsi="Times New Roman" w:cs="Times New Roman"/>
          <w:sz w:val="24"/>
          <w:szCs w:val="24"/>
        </w:rPr>
        <w:t xml:space="preserve"> příloh</w:t>
      </w:r>
      <w:r w:rsidR="008C2B99">
        <w:rPr>
          <w:rFonts w:ascii="Times New Roman" w:hAnsi="Times New Roman" w:cs="Times New Roman"/>
          <w:sz w:val="24"/>
          <w:szCs w:val="24"/>
        </w:rPr>
        <w:t>)</w:t>
      </w:r>
      <w:r w:rsidRPr="00067823">
        <w:rPr>
          <w:rFonts w:ascii="Times New Roman" w:hAnsi="Times New Roman" w:cs="Times New Roman"/>
          <w:sz w:val="24"/>
          <w:szCs w:val="24"/>
        </w:rPr>
        <w:t>. V rámci jednoho zadání jsou ověřovány rozmanité dovednosti n</w:t>
      </w:r>
      <w:r w:rsidR="000C2846">
        <w:rPr>
          <w:rFonts w:ascii="Times New Roman" w:hAnsi="Times New Roman" w:cs="Times New Roman"/>
          <w:sz w:val="24"/>
          <w:szCs w:val="24"/>
        </w:rPr>
        <w:t>a</w:t>
      </w:r>
      <w:r w:rsidRPr="00067823">
        <w:rPr>
          <w:rFonts w:ascii="Times New Roman" w:hAnsi="Times New Roman" w:cs="Times New Roman"/>
          <w:sz w:val="24"/>
          <w:szCs w:val="24"/>
        </w:rPr>
        <w:t xml:space="preserve"> všeobecných </w:t>
      </w:r>
      <w:r w:rsidR="000C2846">
        <w:rPr>
          <w:rFonts w:ascii="Times New Roman" w:hAnsi="Times New Roman" w:cs="Times New Roman"/>
          <w:sz w:val="24"/>
          <w:szCs w:val="24"/>
        </w:rPr>
        <w:t xml:space="preserve">i </w:t>
      </w:r>
      <w:r w:rsidRPr="00067823">
        <w:rPr>
          <w:rFonts w:ascii="Times New Roman" w:hAnsi="Times New Roman" w:cs="Times New Roman"/>
          <w:sz w:val="24"/>
          <w:szCs w:val="24"/>
        </w:rPr>
        <w:t>specifick</w:t>
      </w:r>
      <w:r w:rsidR="000C2846">
        <w:rPr>
          <w:rFonts w:ascii="Times New Roman" w:hAnsi="Times New Roman" w:cs="Times New Roman"/>
          <w:sz w:val="24"/>
          <w:szCs w:val="24"/>
        </w:rPr>
        <w:t>ých</w:t>
      </w:r>
      <w:r w:rsidRPr="00067823">
        <w:rPr>
          <w:rFonts w:ascii="Times New Roman" w:hAnsi="Times New Roman" w:cs="Times New Roman"/>
          <w:sz w:val="24"/>
          <w:szCs w:val="24"/>
        </w:rPr>
        <w:t xml:space="preserve"> / oborov</w:t>
      </w:r>
      <w:r w:rsidR="000C2846">
        <w:rPr>
          <w:rFonts w:ascii="Times New Roman" w:hAnsi="Times New Roman" w:cs="Times New Roman"/>
          <w:sz w:val="24"/>
          <w:szCs w:val="24"/>
        </w:rPr>
        <w:t>ých</w:t>
      </w:r>
      <w:r w:rsidRPr="00067823">
        <w:rPr>
          <w:rFonts w:ascii="Times New Roman" w:hAnsi="Times New Roman" w:cs="Times New Roman"/>
          <w:sz w:val="24"/>
          <w:szCs w:val="24"/>
        </w:rPr>
        <w:t xml:space="preserve"> témat</w:t>
      </w:r>
      <w:r w:rsidR="000C2846">
        <w:rPr>
          <w:rFonts w:ascii="Times New Roman" w:hAnsi="Times New Roman" w:cs="Times New Roman"/>
          <w:sz w:val="24"/>
          <w:szCs w:val="24"/>
        </w:rPr>
        <w:t>ech</w:t>
      </w:r>
      <w:r w:rsidRPr="00067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D5706" w14:textId="77777777" w:rsidR="002C6DB2" w:rsidRPr="00067823" w:rsidRDefault="002C6DB2" w:rsidP="0006782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 xml:space="preserve">Časový limit pro </w:t>
      </w:r>
      <w:r w:rsidRPr="00067823">
        <w:rPr>
          <w:rFonts w:ascii="Times New Roman" w:hAnsi="Times New Roman" w:cs="Times New Roman"/>
          <w:b/>
          <w:bCs/>
          <w:sz w:val="24"/>
          <w:szCs w:val="24"/>
        </w:rPr>
        <w:t>přípravu na zkoušku je 20 minut, samotná zkouška trvá 15 minut.</w:t>
      </w:r>
      <w:r w:rsidRPr="00067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24123" w14:textId="77777777" w:rsidR="002C6DB2" w:rsidRPr="00067823" w:rsidRDefault="002C6DB2" w:rsidP="0006782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 xml:space="preserve">Pro přípravu na dílčí ústní zkoušku „na potítku“ žák obdrží pracovní list žáka se zadáním, které si vylosoval. Žák má možnost si během této přípravy vypracovat poznámky a poté je při ústní zkoušce používat. Zkoušení i hodnocení probíhá podle pracovního listu. </w:t>
      </w:r>
    </w:p>
    <w:p w14:paraId="0DBC59B0" w14:textId="77777777" w:rsidR="002C6DB2" w:rsidRPr="00067823" w:rsidRDefault="002C6DB2" w:rsidP="00067823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823">
        <w:rPr>
          <w:rFonts w:ascii="Times New Roman" w:hAnsi="Times New Roman" w:cs="Times New Roman"/>
          <w:sz w:val="24"/>
          <w:szCs w:val="24"/>
        </w:rPr>
        <w:t xml:space="preserve">Povolenými pomůckami pro ústní zkoušku jsou slovník a doplňkové materiály (např. obrazový materiál, mapa). </w:t>
      </w:r>
    </w:p>
    <w:p w14:paraId="0595BB9D" w14:textId="77777777" w:rsidR="002C6DB2" w:rsidRPr="00037ECF" w:rsidRDefault="002C6DB2" w:rsidP="00037ECF">
      <w:pPr>
        <w:pStyle w:val="Odstavecseseznamem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D68832" w14:textId="77777777" w:rsidR="00857C24" w:rsidRDefault="00857C24" w:rsidP="00037EC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E04F81" w14:textId="77777777" w:rsidR="00857C24" w:rsidRDefault="00857C24" w:rsidP="00037EC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E76D0D" w14:textId="77777777" w:rsidR="00857C24" w:rsidRDefault="00857C24" w:rsidP="00037EC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6DB051" w14:textId="2B56CC46" w:rsidR="002C6DB2" w:rsidRPr="000E4C05" w:rsidRDefault="002C6DB2" w:rsidP="00037EC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4C0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Kritéria hodnocení ústní části maturitní zkoušky z cizího jazyka </w:t>
      </w:r>
    </w:p>
    <w:p w14:paraId="519A1D72" w14:textId="47C1C6EA" w:rsidR="002C6DB2" w:rsidRPr="000C2846" w:rsidRDefault="002C6DB2" w:rsidP="000C28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2846">
        <w:rPr>
          <w:rFonts w:ascii="Times New Roman" w:hAnsi="Times New Roman" w:cs="Times New Roman"/>
          <w:sz w:val="24"/>
          <w:szCs w:val="24"/>
        </w:rPr>
        <w:t xml:space="preserve">Ústní část zkušebního předmětu cizí jazyk se skládá ze </w:t>
      </w:r>
      <w:r w:rsidR="008C2B99">
        <w:rPr>
          <w:rFonts w:ascii="Times New Roman" w:hAnsi="Times New Roman" w:cs="Times New Roman"/>
          <w:sz w:val="24"/>
          <w:szCs w:val="24"/>
        </w:rPr>
        <w:t>čtyř</w:t>
      </w:r>
      <w:r w:rsidRPr="000C2846">
        <w:rPr>
          <w:rFonts w:ascii="Times New Roman" w:hAnsi="Times New Roman" w:cs="Times New Roman"/>
          <w:sz w:val="24"/>
          <w:szCs w:val="24"/>
        </w:rPr>
        <w:t xml:space="preserve"> částí</w:t>
      </w:r>
      <w:r w:rsidR="008C2B99">
        <w:rPr>
          <w:rFonts w:ascii="Times New Roman" w:hAnsi="Times New Roman" w:cs="Times New Roman"/>
          <w:sz w:val="24"/>
          <w:szCs w:val="24"/>
        </w:rPr>
        <w:t xml:space="preserve"> (otevřené otázky, obrázky, téma, gramatika).</w:t>
      </w:r>
      <w:r w:rsidRPr="000C28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AFAAF" w14:textId="77777777" w:rsidR="002C6DB2" w:rsidRPr="000C2846" w:rsidRDefault="002C6DB2" w:rsidP="00037EC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2846">
        <w:rPr>
          <w:rFonts w:ascii="Times New Roman" w:hAnsi="Times New Roman" w:cs="Times New Roman"/>
          <w:i/>
          <w:iCs/>
          <w:sz w:val="24"/>
          <w:szCs w:val="24"/>
        </w:rPr>
        <w:t xml:space="preserve">Pro hodnocení zkoušky se používají následující kritéria: </w:t>
      </w:r>
    </w:p>
    <w:p w14:paraId="51065E74" w14:textId="03614590" w:rsidR="002C6DB2" w:rsidRPr="000C2846" w:rsidRDefault="002C6DB2" w:rsidP="00037ECF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846">
        <w:rPr>
          <w:rFonts w:ascii="Times New Roman" w:hAnsi="Times New Roman" w:cs="Times New Roman"/>
          <w:b/>
          <w:bCs/>
          <w:sz w:val="24"/>
          <w:szCs w:val="24"/>
        </w:rPr>
        <w:t xml:space="preserve">Zadání / Obsah a projev </w:t>
      </w:r>
    </w:p>
    <w:p w14:paraId="065C41BA" w14:textId="16C50240" w:rsidR="002C6DB2" w:rsidRPr="000C2846" w:rsidRDefault="002C6DB2" w:rsidP="00037ECF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846">
        <w:rPr>
          <w:rFonts w:ascii="Times New Roman" w:hAnsi="Times New Roman" w:cs="Times New Roman"/>
          <w:b/>
          <w:bCs/>
          <w:sz w:val="24"/>
          <w:szCs w:val="24"/>
        </w:rPr>
        <w:t xml:space="preserve">Lexikální kompetence včetně zvukové realizace </w:t>
      </w:r>
    </w:p>
    <w:p w14:paraId="16AB5DD0" w14:textId="277D1934" w:rsidR="002C6DB2" w:rsidRPr="000C2846" w:rsidRDefault="002C6DB2" w:rsidP="00037ECF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846">
        <w:rPr>
          <w:rFonts w:ascii="Times New Roman" w:hAnsi="Times New Roman" w:cs="Times New Roman"/>
          <w:b/>
          <w:bCs/>
          <w:sz w:val="24"/>
          <w:szCs w:val="24"/>
        </w:rPr>
        <w:t xml:space="preserve">Gramatická kompetence a prostředky textové návaznosti </w:t>
      </w:r>
    </w:p>
    <w:p w14:paraId="7F142E52" w14:textId="77777777" w:rsidR="002C6DB2" w:rsidRPr="000C2846" w:rsidRDefault="002C6DB2" w:rsidP="00037ECF">
      <w:pPr>
        <w:pStyle w:val="Odstavecseseznamem"/>
        <w:spacing w:line="276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BD2B6" w14:textId="3B63A236" w:rsidR="002C6DB2" w:rsidRPr="00857C24" w:rsidRDefault="002C6DB2" w:rsidP="00857C2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C24">
        <w:rPr>
          <w:rFonts w:ascii="Times New Roman" w:hAnsi="Times New Roman" w:cs="Times New Roman"/>
          <w:sz w:val="24"/>
          <w:szCs w:val="24"/>
        </w:rPr>
        <w:t xml:space="preserve">Každá ze </w:t>
      </w:r>
      <w:r w:rsidR="008C2B99">
        <w:rPr>
          <w:rFonts w:ascii="Times New Roman" w:hAnsi="Times New Roman" w:cs="Times New Roman"/>
          <w:sz w:val="24"/>
          <w:szCs w:val="24"/>
        </w:rPr>
        <w:t>čtyř</w:t>
      </w:r>
      <w:r w:rsidRPr="00857C24">
        <w:rPr>
          <w:rFonts w:ascii="Times New Roman" w:hAnsi="Times New Roman" w:cs="Times New Roman"/>
          <w:sz w:val="24"/>
          <w:szCs w:val="24"/>
        </w:rPr>
        <w:t xml:space="preserve"> částí je hodnocena podle </w:t>
      </w:r>
      <w:r w:rsidR="00857C24">
        <w:rPr>
          <w:rFonts w:ascii="Times New Roman" w:hAnsi="Times New Roman" w:cs="Times New Roman"/>
          <w:sz w:val="24"/>
          <w:szCs w:val="24"/>
        </w:rPr>
        <w:t>výše zmíněných</w:t>
      </w:r>
      <w:r w:rsidRPr="00857C24">
        <w:rPr>
          <w:rFonts w:ascii="Times New Roman" w:hAnsi="Times New Roman" w:cs="Times New Roman"/>
          <w:sz w:val="24"/>
          <w:szCs w:val="24"/>
        </w:rPr>
        <w:t xml:space="preserve"> tří kritérií. </w:t>
      </w:r>
    </w:p>
    <w:p w14:paraId="72D7D826" w14:textId="1925B5FD" w:rsidR="002C6DB2" w:rsidRPr="00857C24" w:rsidRDefault="002C6DB2" w:rsidP="00857C2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0D1">
        <w:rPr>
          <w:rFonts w:ascii="Times New Roman" w:hAnsi="Times New Roman" w:cs="Times New Roman"/>
          <w:b/>
          <w:bCs/>
          <w:sz w:val="24"/>
          <w:szCs w:val="24"/>
        </w:rPr>
        <w:t xml:space="preserve">V první </w:t>
      </w:r>
      <w:r w:rsidR="00F031B0">
        <w:rPr>
          <w:rFonts w:ascii="Times New Roman" w:hAnsi="Times New Roman" w:cs="Times New Roman"/>
          <w:b/>
          <w:bCs/>
          <w:sz w:val="24"/>
          <w:szCs w:val="24"/>
        </w:rPr>
        <w:t xml:space="preserve">části zkoušky </w:t>
      </w:r>
      <w:r w:rsidRPr="00857C24">
        <w:rPr>
          <w:rFonts w:ascii="Times New Roman" w:hAnsi="Times New Roman" w:cs="Times New Roman"/>
          <w:sz w:val="24"/>
          <w:szCs w:val="24"/>
        </w:rPr>
        <w:t xml:space="preserve">je každé kritérium hodnoceno body na bodové škále </w:t>
      </w:r>
      <w:r w:rsidRPr="00A030D1">
        <w:rPr>
          <w:rFonts w:ascii="Times New Roman" w:hAnsi="Times New Roman" w:cs="Times New Roman"/>
          <w:b/>
          <w:bCs/>
          <w:sz w:val="24"/>
          <w:szCs w:val="24"/>
        </w:rPr>
        <w:t>0–1–2–3.</w:t>
      </w:r>
      <w:r w:rsidRPr="00857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B54F6" w14:textId="1DBBDB3B" w:rsidR="002C6DB2" w:rsidRDefault="002C6DB2" w:rsidP="00857C24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C24">
        <w:rPr>
          <w:rFonts w:ascii="Times New Roman" w:hAnsi="Times New Roman" w:cs="Times New Roman"/>
          <w:sz w:val="24"/>
          <w:szCs w:val="24"/>
        </w:rPr>
        <w:t xml:space="preserve">Maximální dosažitelný počet bodů za </w:t>
      </w:r>
      <w:r w:rsidR="00F031B0">
        <w:rPr>
          <w:rFonts w:ascii="Times New Roman" w:hAnsi="Times New Roman" w:cs="Times New Roman"/>
          <w:sz w:val="24"/>
          <w:szCs w:val="24"/>
        </w:rPr>
        <w:t>první</w:t>
      </w:r>
      <w:r w:rsidRPr="00857C24">
        <w:rPr>
          <w:rFonts w:ascii="Times New Roman" w:hAnsi="Times New Roman" w:cs="Times New Roman"/>
          <w:sz w:val="24"/>
          <w:szCs w:val="24"/>
        </w:rPr>
        <w:t xml:space="preserve"> část zkoušky je </w:t>
      </w:r>
      <w:r w:rsidRPr="00F031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7C24">
        <w:rPr>
          <w:rFonts w:ascii="Times New Roman" w:hAnsi="Times New Roman" w:cs="Times New Roman"/>
          <w:sz w:val="24"/>
          <w:szCs w:val="24"/>
        </w:rPr>
        <w:t xml:space="preserve"> (tři kritéria po max. třech bodech). </w:t>
      </w:r>
    </w:p>
    <w:p w14:paraId="795B2D31" w14:textId="06158B9F" w:rsidR="00F031B0" w:rsidRPr="00857C24" w:rsidRDefault="00F031B0" w:rsidP="00F031B0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A030D1">
        <w:rPr>
          <w:rFonts w:ascii="Times New Roman" w:hAnsi="Times New Roman" w:cs="Times New Roman"/>
          <w:b/>
          <w:bCs/>
          <w:sz w:val="24"/>
          <w:szCs w:val="24"/>
        </w:rPr>
        <w:t>druhé části zkoušky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C24">
        <w:rPr>
          <w:rFonts w:ascii="Times New Roman" w:hAnsi="Times New Roman" w:cs="Times New Roman"/>
          <w:sz w:val="24"/>
          <w:szCs w:val="24"/>
        </w:rPr>
        <w:t xml:space="preserve">je každé kritérium hodnoceno body na bodové škále </w:t>
      </w:r>
      <w:r w:rsidRPr="00A030D1">
        <w:rPr>
          <w:rFonts w:ascii="Times New Roman" w:hAnsi="Times New Roman" w:cs="Times New Roman"/>
          <w:b/>
          <w:bCs/>
          <w:sz w:val="24"/>
          <w:szCs w:val="24"/>
        </w:rPr>
        <w:t>0–1–2–3.</w:t>
      </w:r>
      <w:r w:rsidRPr="00857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35FD" w14:textId="3846A825" w:rsidR="00F031B0" w:rsidRPr="00F031B0" w:rsidRDefault="00F031B0" w:rsidP="00F031B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C24">
        <w:rPr>
          <w:rFonts w:ascii="Times New Roman" w:hAnsi="Times New Roman" w:cs="Times New Roman"/>
          <w:sz w:val="24"/>
          <w:szCs w:val="24"/>
        </w:rPr>
        <w:t xml:space="preserve">Maximální dosažitelný počet bodů za </w:t>
      </w:r>
      <w:r>
        <w:rPr>
          <w:rFonts w:ascii="Times New Roman" w:hAnsi="Times New Roman" w:cs="Times New Roman"/>
          <w:sz w:val="24"/>
          <w:szCs w:val="24"/>
        </w:rPr>
        <w:t>druhou</w:t>
      </w:r>
      <w:r w:rsidRPr="00857C24">
        <w:rPr>
          <w:rFonts w:ascii="Times New Roman" w:hAnsi="Times New Roman" w:cs="Times New Roman"/>
          <w:sz w:val="24"/>
          <w:szCs w:val="24"/>
        </w:rPr>
        <w:t xml:space="preserve"> část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24">
        <w:rPr>
          <w:rFonts w:ascii="Times New Roman" w:hAnsi="Times New Roman" w:cs="Times New Roman"/>
          <w:sz w:val="24"/>
          <w:szCs w:val="24"/>
        </w:rPr>
        <w:t xml:space="preserve">zkoušky je </w:t>
      </w:r>
      <w:r w:rsidRPr="00F031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7C24">
        <w:rPr>
          <w:rFonts w:ascii="Times New Roman" w:hAnsi="Times New Roman" w:cs="Times New Roman"/>
          <w:sz w:val="24"/>
          <w:szCs w:val="24"/>
        </w:rPr>
        <w:t xml:space="preserve"> (tři kritéria po max. třech bodech). </w:t>
      </w:r>
    </w:p>
    <w:p w14:paraId="382F689B" w14:textId="7C813C2E" w:rsidR="00857C24" w:rsidRPr="00A030D1" w:rsidRDefault="002C6DB2" w:rsidP="00037ECF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0D1">
        <w:rPr>
          <w:rFonts w:ascii="Times New Roman" w:hAnsi="Times New Roman" w:cs="Times New Roman"/>
          <w:b/>
          <w:bCs/>
          <w:sz w:val="24"/>
          <w:szCs w:val="24"/>
        </w:rPr>
        <w:t>Ve třetí části zkoušky</w:t>
      </w:r>
      <w:r w:rsidRPr="00857C24">
        <w:rPr>
          <w:rFonts w:ascii="Times New Roman" w:hAnsi="Times New Roman" w:cs="Times New Roman"/>
          <w:sz w:val="24"/>
          <w:szCs w:val="24"/>
        </w:rPr>
        <w:t xml:space="preserve"> je každé kritérium hodnoceno body na bodové škále </w:t>
      </w:r>
      <w:r w:rsidRPr="00A030D1">
        <w:rPr>
          <w:rFonts w:ascii="Times New Roman" w:hAnsi="Times New Roman" w:cs="Times New Roman"/>
          <w:b/>
          <w:bCs/>
          <w:sz w:val="24"/>
          <w:szCs w:val="24"/>
        </w:rPr>
        <w:t xml:space="preserve">0-1-2-3-4. </w:t>
      </w:r>
    </w:p>
    <w:p w14:paraId="6AFF6970" w14:textId="64053ECA" w:rsidR="00F031B0" w:rsidRPr="00F031B0" w:rsidRDefault="002C6DB2" w:rsidP="00F031B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C24">
        <w:rPr>
          <w:rFonts w:ascii="Times New Roman" w:hAnsi="Times New Roman" w:cs="Times New Roman"/>
          <w:sz w:val="24"/>
          <w:szCs w:val="24"/>
        </w:rPr>
        <w:t xml:space="preserve">Maximální dosažitelný počet bodů za třetí část zkoušky je </w:t>
      </w:r>
      <w:r w:rsidRPr="00F031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2B99" w:rsidRPr="00F031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7C24">
        <w:rPr>
          <w:rFonts w:ascii="Times New Roman" w:hAnsi="Times New Roman" w:cs="Times New Roman"/>
          <w:sz w:val="24"/>
          <w:szCs w:val="24"/>
        </w:rPr>
        <w:t xml:space="preserve"> (tři kritéria po max. </w:t>
      </w:r>
      <w:r w:rsidR="008C2B99">
        <w:rPr>
          <w:rFonts w:ascii="Times New Roman" w:hAnsi="Times New Roman" w:cs="Times New Roman"/>
          <w:sz w:val="24"/>
          <w:szCs w:val="24"/>
        </w:rPr>
        <w:t>čtyřech</w:t>
      </w:r>
      <w:r w:rsidRPr="00857C24">
        <w:rPr>
          <w:rFonts w:ascii="Times New Roman" w:hAnsi="Times New Roman" w:cs="Times New Roman"/>
          <w:sz w:val="24"/>
          <w:szCs w:val="24"/>
        </w:rPr>
        <w:t xml:space="preserve"> bodech). </w:t>
      </w:r>
    </w:p>
    <w:p w14:paraId="14ACC5AA" w14:textId="41CCCA51" w:rsidR="00F031B0" w:rsidRPr="00F031B0" w:rsidRDefault="008C2B99" w:rsidP="008C2B99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Čtvrtá část </w:t>
      </w:r>
      <w:r w:rsidRPr="008C2B99">
        <w:rPr>
          <w:rFonts w:ascii="Times New Roman" w:hAnsi="Times New Roman" w:cs="Times New Roman"/>
          <w:sz w:val="24"/>
          <w:szCs w:val="24"/>
        </w:rPr>
        <w:t>je hodnocena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1B0" w:rsidRPr="00F031B0">
        <w:rPr>
          <w:rFonts w:ascii="Times New Roman" w:hAnsi="Times New Roman" w:cs="Times New Roman"/>
          <w:sz w:val="24"/>
          <w:szCs w:val="24"/>
        </w:rPr>
        <w:t>na bodové škále</w:t>
      </w:r>
      <w:r w:rsidR="00F031B0">
        <w:rPr>
          <w:rFonts w:ascii="Times New Roman" w:hAnsi="Times New Roman" w:cs="Times New Roman"/>
          <w:b/>
          <w:bCs/>
          <w:sz w:val="24"/>
          <w:szCs w:val="24"/>
        </w:rPr>
        <w:t xml:space="preserve"> 0-1-2-3-4</w:t>
      </w:r>
      <w:r w:rsidR="001F5FF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3725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1F5F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31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31B0" w:rsidRPr="00857C24">
        <w:rPr>
          <w:rFonts w:ascii="Times New Roman" w:hAnsi="Times New Roman" w:cs="Times New Roman"/>
          <w:sz w:val="24"/>
          <w:szCs w:val="24"/>
        </w:rPr>
        <w:t xml:space="preserve">Maximální dosažitelný počet bodů za třetí část zkoušky je </w:t>
      </w:r>
      <w:r w:rsidR="001F5F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31B0">
        <w:rPr>
          <w:rFonts w:ascii="Times New Roman" w:hAnsi="Times New Roman" w:cs="Times New Roman"/>
          <w:sz w:val="24"/>
          <w:szCs w:val="24"/>
        </w:rPr>
        <w:t>.</w:t>
      </w:r>
    </w:p>
    <w:p w14:paraId="65B4413C" w14:textId="77777777" w:rsidR="00F031B0" w:rsidRPr="00F031B0" w:rsidRDefault="00F031B0" w:rsidP="00F031B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1EDBFE" w14:textId="60C03966" w:rsidR="00037ECF" w:rsidRPr="00857C24" w:rsidRDefault="002C6DB2" w:rsidP="00F031B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0D1">
        <w:rPr>
          <w:rFonts w:ascii="Times New Roman" w:hAnsi="Times New Roman" w:cs="Times New Roman"/>
          <w:b/>
          <w:bCs/>
          <w:sz w:val="24"/>
          <w:szCs w:val="24"/>
        </w:rPr>
        <w:t>Celkový počet dosažitelných bodů celé dílčí zkoušky je 3</w:t>
      </w:r>
      <w:r w:rsidR="001F5F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7C24">
        <w:rPr>
          <w:rFonts w:ascii="Times New Roman" w:hAnsi="Times New Roman" w:cs="Times New Roman"/>
          <w:sz w:val="24"/>
          <w:szCs w:val="24"/>
        </w:rPr>
        <w:t xml:space="preserve"> (tj. 2 x 9 + 1</w:t>
      </w:r>
      <w:r w:rsidR="00F031B0">
        <w:rPr>
          <w:rFonts w:ascii="Times New Roman" w:hAnsi="Times New Roman" w:cs="Times New Roman"/>
          <w:sz w:val="24"/>
          <w:szCs w:val="24"/>
        </w:rPr>
        <w:t xml:space="preserve">2 + </w:t>
      </w:r>
      <w:r w:rsidR="001F5FFB">
        <w:rPr>
          <w:rFonts w:ascii="Times New Roman" w:hAnsi="Times New Roman" w:cs="Times New Roman"/>
          <w:sz w:val="24"/>
          <w:szCs w:val="24"/>
        </w:rPr>
        <w:t>6</w:t>
      </w:r>
      <w:r w:rsidRPr="00857C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350B67" w14:textId="77777777" w:rsidR="00857C24" w:rsidRDefault="00857C24" w:rsidP="00857C24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D02CDC" w14:textId="7A866747" w:rsidR="00037ECF" w:rsidRPr="00857C24" w:rsidRDefault="002C6DB2" w:rsidP="00857C2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C24">
        <w:rPr>
          <w:rFonts w:ascii="Times New Roman" w:hAnsi="Times New Roman" w:cs="Times New Roman"/>
          <w:sz w:val="24"/>
          <w:szCs w:val="24"/>
        </w:rPr>
        <w:t xml:space="preserve">V případě, kdy je jakákoli ze tří částí ústního projevu v kritériu I. (Zadání / Obsah a projev) hodnocena počtem bodů 0, se ústní projev v dané části podle dalších kritérií nehodnotí a výsledný počet bodů za tuto část ústního projevu je roven „0“. </w:t>
      </w:r>
    </w:p>
    <w:p w14:paraId="78A51A96" w14:textId="77777777" w:rsidR="00857C24" w:rsidRDefault="00857C24" w:rsidP="00857C24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74E1F2" w14:textId="4A2EECFC" w:rsidR="00037ECF" w:rsidRPr="00857C24" w:rsidRDefault="002C6DB2" w:rsidP="00857C24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C24">
        <w:rPr>
          <w:rFonts w:ascii="Times New Roman" w:hAnsi="Times New Roman" w:cs="Times New Roman"/>
          <w:sz w:val="24"/>
          <w:szCs w:val="24"/>
        </w:rPr>
        <w:t xml:space="preserve">V kritériu I. se uděluje 0 v případě nesplnění požadavků zadání, kdy se ústní projev nevztahuje k zadanému tématu / zadané komunikační situaci, nesplňuje požadavky na správnost a rozsah ověřovaných specifických / odborných znalostí či dovedností ve 3. části či ústní projev nelze hodnotit pro nedostatek jazyka. </w:t>
      </w:r>
    </w:p>
    <w:p w14:paraId="6B766F35" w14:textId="7BCFA079" w:rsidR="00037ECF" w:rsidRDefault="002C6DB2" w:rsidP="00464AE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C24">
        <w:rPr>
          <w:rFonts w:ascii="Times New Roman" w:hAnsi="Times New Roman" w:cs="Times New Roman"/>
          <w:b/>
          <w:bCs/>
          <w:sz w:val="24"/>
          <w:szCs w:val="24"/>
        </w:rPr>
        <w:t xml:space="preserve">Hranice úspěšnosti pro složení ústní části maturitní zkoušky z cizího jazyka je </w:t>
      </w:r>
      <w:proofErr w:type="gramStart"/>
      <w:r w:rsidRPr="00857C24">
        <w:rPr>
          <w:rFonts w:ascii="Times New Roman" w:hAnsi="Times New Roman" w:cs="Times New Roman"/>
          <w:b/>
          <w:bCs/>
          <w:sz w:val="24"/>
          <w:szCs w:val="24"/>
        </w:rPr>
        <w:t xml:space="preserve">44 </w:t>
      </w:r>
      <w:r w:rsidR="00464A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57C24">
        <w:rPr>
          <w:rFonts w:ascii="Times New Roman" w:hAnsi="Times New Roman" w:cs="Times New Roman"/>
          <w:b/>
          <w:bCs/>
          <w:sz w:val="24"/>
          <w:szCs w:val="24"/>
        </w:rPr>
        <w:t>rocentních</w:t>
      </w:r>
      <w:proofErr w:type="gramEnd"/>
      <w:r w:rsidRPr="00857C24">
        <w:rPr>
          <w:rFonts w:ascii="Times New Roman" w:hAnsi="Times New Roman" w:cs="Times New Roman"/>
          <w:b/>
          <w:bCs/>
          <w:sz w:val="24"/>
          <w:szCs w:val="24"/>
        </w:rPr>
        <w:t xml:space="preserve"> bodů</w:t>
      </w:r>
      <w:r w:rsidR="00A030D1">
        <w:rPr>
          <w:rFonts w:ascii="Times New Roman" w:hAnsi="Times New Roman" w:cs="Times New Roman"/>
          <w:b/>
          <w:bCs/>
          <w:sz w:val="24"/>
          <w:szCs w:val="24"/>
        </w:rPr>
        <w:t xml:space="preserve"> (44 %)</w:t>
      </w:r>
      <w:r w:rsidRPr="00857C24">
        <w:rPr>
          <w:rFonts w:ascii="Times New Roman" w:hAnsi="Times New Roman" w:cs="Times New Roman"/>
          <w:b/>
          <w:bCs/>
          <w:sz w:val="24"/>
          <w:szCs w:val="24"/>
        </w:rPr>
        <w:t xml:space="preserve">, tj. 16 bodů. </w:t>
      </w:r>
    </w:p>
    <w:p w14:paraId="75583F6B" w14:textId="5585EBB3" w:rsidR="00BF3B14" w:rsidRDefault="00BF3B14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6038C" w14:textId="77777777" w:rsidR="00BF3B14" w:rsidRPr="00BE1AC0" w:rsidRDefault="00BF3B14" w:rsidP="00037EC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AC0">
        <w:rPr>
          <w:rFonts w:ascii="Times New Roman" w:hAnsi="Times New Roman" w:cs="Times New Roman"/>
          <w:b/>
          <w:bCs/>
          <w:sz w:val="28"/>
          <w:szCs w:val="28"/>
        </w:rPr>
        <w:t xml:space="preserve">Výsledná kritéria hodnocení pro maturitní zkoušku z cizího jazyka </w:t>
      </w:r>
    </w:p>
    <w:p w14:paraId="7A7E1566" w14:textId="77777777" w:rsidR="00BF3B14" w:rsidRPr="00BE1AC0" w:rsidRDefault="00BF3B14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Maximální počet bodů </w:t>
      </w:r>
      <w:r w:rsidRPr="00BE1AC0">
        <w:rPr>
          <w:rFonts w:ascii="Times New Roman" w:hAnsi="Times New Roman" w:cs="Times New Roman"/>
          <w:b/>
          <w:bCs/>
          <w:sz w:val="24"/>
          <w:szCs w:val="24"/>
        </w:rPr>
        <w:t>za písemnou práci je 24</w:t>
      </w:r>
      <w:r w:rsidRPr="00BE1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0D6C4" w14:textId="77777777" w:rsidR="00BF3B14" w:rsidRPr="00BE1AC0" w:rsidRDefault="00BF3B14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Maximální počet bodů </w:t>
      </w:r>
      <w:r w:rsidRPr="00BE1AC0">
        <w:rPr>
          <w:rFonts w:ascii="Times New Roman" w:hAnsi="Times New Roman" w:cs="Times New Roman"/>
          <w:b/>
          <w:bCs/>
          <w:sz w:val="24"/>
          <w:szCs w:val="24"/>
        </w:rPr>
        <w:t>za ústní zkoušku je 36</w:t>
      </w:r>
      <w:r w:rsidRPr="00BE1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9981E" w14:textId="77777777" w:rsidR="00BF3B14" w:rsidRPr="00BE1AC0" w:rsidRDefault="00BF3B14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Maximální počet bodů </w:t>
      </w:r>
      <w:r w:rsidRPr="00BE1AC0">
        <w:rPr>
          <w:rFonts w:ascii="Times New Roman" w:hAnsi="Times New Roman" w:cs="Times New Roman"/>
          <w:b/>
          <w:bCs/>
          <w:sz w:val="24"/>
          <w:szCs w:val="24"/>
        </w:rPr>
        <w:t xml:space="preserve">za celou zkoušku z cizího jazyka je 60. </w:t>
      </w:r>
    </w:p>
    <w:p w14:paraId="405669EE" w14:textId="5543656E" w:rsidR="00BF3B14" w:rsidRPr="00BE1AC0" w:rsidRDefault="00BF3B14" w:rsidP="00BE1AC0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lastRenderedPageBreak/>
        <w:t xml:space="preserve">Úspěšné složení maturitní zkoušky je podmíněno úspěšným složením obou jejích částí. </w:t>
      </w:r>
    </w:p>
    <w:p w14:paraId="5DB61A9A" w14:textId="77777777" w:rsidR="00BF3B14" w:rsidRPr="00BE1AC0" w:rsidRDefault="00BF3B14" w:rsidP="00BE1AC0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Každou z částí zkoušky vykoná žák úspěšně, pokud dosáhne nejméně </w:t>
      </w:r>
      <w:proofErr w:type="gramStart"/>
      <w:r w:rsidRPr="00BE1AC0">
        <w:rPr>
          <w:rFonts w:ascii="Times New Roman" w:hAnsi="Times New Roman" w:cs="Times New Roman"/>
          <w:sz w:val="24"/>
          <w:szCs w:val="24"/>
        </w:rPr>
        <w:t>44 procentních</w:t>
      </w:r>
      <w:proofErr w:type="gramEnd"/>
      <w:r w:rsidRPr="00BE1AC0">
        <w:rPr>
          <w:rFonts w:ascii="Times New Roman" w:hAnsi="Times New Roman" w:cs="Times New Roman"/>
          <w:sz w:val="24"/>
          <w:szCs w:val="24"/>
        </w:rPr>
        <w:t xml:space="preserve"> bodů, což je v případě písemné práce 11 bodů a v případě ústní zkoušky 16 bodů. </w:t>
      </w:r>
    </w:p>
    <w:p w14:paraId="37BD91C1" w14:textId="77777777" w:rsidR="00BF3B14" w:rsidRPr="00BE1AC0" w:rsidRDefault="00BF3B14" w:rsidP="00BE1AC0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Pokud žák neuspěje u komplexní zkoušky z cizího jazyka, opakuje jen tu dílčí zkoušku, u které neuspěl. </w:t>
      </w:r>
    </w:p>
    <w:p w14:paraId="0FEAD592" w14:textId="77777777" w:rsidR="00BF3B14" w:rsidRPr="00BE1AC0" w:rsidRDefault="00BF3B14" w:rsidP="00BE1AC0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Hranice úspěšnosti a výsledné hodnocení žáka se stanoví váženým průměrem procentních bodů získaných v jednotlivých částech zkoušky, a to s následujícími váhami jednotlivých dílčích zkoušek: </w:t>
      </w:r>
    </w:p>
    <w:p w14:paraId="63C6098D" w14:textId="77777777" w:rsidR="00BF3B14" w:rsidRPr="00BE1AC0" w:rsidRDefault="00BF3B14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Písemná práce – 40 % </w:t>
      </w:r>
    </w:p>
    <w:p w14:paraId="487181F1" w14:textId="038C2F97" w:rsidR="00BF3B14" w:rsidRDefault="00BF3B14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AC0">
        <w:rPr>
          <w:rFonts w:ascii="Times New Roman" w:hAnsi="Times New Roman" w:cs="Times New Roman"/>
          <w:sz w:val="24"/>
          <w:szCs w:val="24"/>
        </w:rPr>
        <w:t xml:space="preserve">Ústní zkouška – 60 % </w:t>
      </w:r>
    </w:p>
    <w:p w14:paraId="340A5BDE" w14:textId="77777777" w:rsidR="00BE1AC0" w:rsidRPr="00BE1AC0" w:rsidRDefault="00BE1AC0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1AFDC" w14:textId="2016F192" w:rsidR="00BF3B14" w:rsidRPr="00BE1AC0" w:rsidRDefault="00BF3B14" w:rsidP="0003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A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Výsledné hodnocení zkoušky z cizího jazyka </w:t>
      </w:r>
    </w:p>
    <w:p w14:paraId="2B3E3419" w14:textId="0C61768E" w:rsidR="001F5FFB" w:rsidRPr="00BE1AC0" w:rsidRDefault="001F5FFB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1F5FFB" w:rsidRPr="00BE1AC0" w14:paraId="7BB860B9" w14:textId="77777777" w:rsidTr="00852174">
        <w:tc>
          <w:tcPr>
            <w:tcW w:w="3592" w:type="dxa"/>
          </w:tcPr>
          <w:p w14:paraId="5CE7D57B" w14:textId="2A54A5C0" w:rsidR="001F5FFB" w:rsidRPr="00BE1AC0" w:rsidRDefault="001F5FFB" w:rsidP="00037E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Převod procentních bodů na </w:t>
            </w:r>
            <w:r w:rsidR="00852174" w:rsidRPr="00BE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známku (horní hranice intervalu v procentních bodech)</w:t>
            </w:r>
          </w:p>
        </w:tc>
        <w:tc>
          <w:tcPr>
            <w:tcW w:w="3021" w:type="dxa"/>
          </w:tcPr>
          <w:p w14:paraId="44F5A866" w14:textId="0A9D0728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Převod procentních bodů na známku (interval v procentních bodech)</w:t>
            </w:r>
          </w:p>
        </w:tc>
        <w:tc>
          <w:tcPr>
            <w:tcW w:w="3877" w:type="dxa"/>
          </w:tcPr>
          <w:p w14:paraId="1F4A2D4B" w14:textId="4BD0B6B0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Hodnocení</w:t>
            </w:r>
          </w:p>
        </w:tc>
      </w:tr>
      <w:tr w:rsidR="001F5FFB" w:rsidRPr="00BE1AC0" w14:paraId="143D7DC7" w14:textId="77777777" w:rsidTr="00852174">
        <w:tc>
          <w:tcPr>
            <w:tcW w:w="3592" w:type="dxa"/>
          </w:tcPr>
          <w:p w14:paraId="6B63882C" w14:textId="106E1A1C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021" w:type="dxa"/>
          </w:tcPr>
          <w:p w14:paraId="646C00A2" w14:textId="4E07931B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&lt;100 % - 87 %)</w:t>
            </w:r>
          </w:p>
        </w:tc>
        <w:tc>
          <w:tcPr>
            <w:tcW w:w="3877" w:type="dxa"/>
          </w:tcPr>
          <w:p w14:paraId="357FB921" w14:textId="7777777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1 (výborný)</w:t>
            </w:r>
          </w:p>
          <w:p w14:paraId="1E614269" w14:textId="1B15FC60" w:rsidR="00852174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B" w:rsidRPr="00BE1AC0" w14:paraId="3E58D0C4" w14:textId="77777777" w:rsidTr="00852174">
        <w:tc>
          <w:tcPr>
            <w:tcW w:w="3592" w:type="dxa"/>
          </w:tcPr>
          <w:p w14:paraId="160F07A6" w14:textId="4C7EBCDD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3021" w:type="dxa"/>
          </w:tcPr>
          <w:p w14:paraId="59A5224D" w14:textId="39CB38D5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&lt;87 % - 73 %)</w:t>
            </w:r>
          </w:p>
        </w:tc>
        <w:tc>
          <w:tcPr>
            <w:tcW w:w="3877" w:type="dxa"/>
          </w:tcPr>
          <w:p w14:paraId="68AB364C" w14:textId="7777777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2 (chvalitebný)</w:t>
            </w:r>
          </w:p>
          <w:p w14:paraId="2F21CA40" w14:textId="7FEE010C" w:rsidR="00852174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B" w:rsidRPr="00BE1AC0" w14:paraId="0CB290DB" w14:textId="77777777" w:rsidTr="00852174">
        <w:tc>
          <w:tcPr>
            <w:tcW w:w="3592" w:type="dxa"/>
          </w:tcPr>
          <w:p w14:paraId="704DCF09" w14:textId="602401B3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3021" w:type="dxa"/>
          </w:tcPr>
          <w:p w14:paraId="740C7252" w14:textId="3694D18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&lt;73 % - 58 %)</w:t>
            </w:r>
          </w:p>
        </w:tc>
        <w:tc>
          <w:tcPr>
            <w:tcW w:w="3877" w:type="dxa"/>
          </w:tcPr>
          <w:p w14:paraId="6F1CB038" w14:textId="7777777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3 (dobrý)</w:t>
            </w:r>
          </w:p>
          <w:p w14:paraId="1C8A9CEA" w14:textId="0B4EF514" w:rsidR="00852174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B" w:rsidRPr="00BE1AC0" w14:paraId="662F7756" w14:textId="77777777" w:rsidTr="00852174">
        <w:tc>
          <w:tcPr>
            <w:tcW w:w="3592" w:type="dxa"/>
          </w:tcPr>
          <w:p w14:paraId="396BDEDA" w14:textId="587BA338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 xml:space="preserve">58 % </w:t>
            </w:r>
          </w:p>
        </w:tc>
        <w:tc>
          <w:tcPr>
            <w:tcW w:w="3021" w:type="dxa"/>
          </w:tcPr>
          <w:p w14:paraId="7A511AFF" w14:textId="1AAF882B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&lt;58 % - 44 %)</w:t>
            </w:r>
          </w:p>
        </w:tc>
        <w:tc>
          <w:tcPr>
            <w:tcW w:w="3877" w:type="dxa"/>
          </w:tcPr>
          <w:p w14:paraId="55E58244" w14:textId="7777777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4 (dostatečný)</w:t>
            </w:r>
          </w:p>
          <w:p w14:paraId="1485A59F" w14:textId="3AA137C6" w:rsidR="00852174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B" w:rsidRPr="00BE1AC0" w14:paraId="350BEB12" w14:textId="77777777" w:rsidTr="00852174">
        <w:trPr>
          <w:trHeight w:val="442"/>
        </w:trPr>
        <w:tc>
          <w:tcPr>
            <w:tcW w:w="3592" w:type="dxa"/>
          </w:tcPr>
          <w:p w14:paraId="46020F62" w14:textId="7FC000C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3021" w:type="dxa"/>
          </w:tcPr>
          <w:p w14:paraId="58150714" w14:textId="43B33BBD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&lt;44 % - 0 %)</w:t>
            </w:r>
          </w:p>
        </w:tc>
        <w:tc>
          <w:tcPr>
            <w:tcW w:w="3877" w:type="dxa"/>
          </w:tcPr>
          <w:p w14:paraId="40935E5D" w14:textId="77777777" w:rsidR="001F5FFB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0">
              <w:rPr>
                <w:rFonts w:ascii="Times New Roman" w:hAnsi="Times New Roman" w:cs="Times New Roman"/>
                <w:sz w:val="24"/>
                <w:szCs w:val="24"/>
              </w:rPr>
              <w:t>5 (nedostatečný)</w:t>
            </w:r>
          </w:p>
          <w:p w14:paraId="39BD7A5C" w14:textId="60C354A6" w:rsidR="00852174" w:rsidRPr="00BE1AC0" w:rsidRDefault="00852174" w:rsidP="0003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DE667" w14:textId="77777777" w:rsidR="001F5FFB" w:rsidRPr="00BE1AC0" w:rsidRDefault="001F5FFB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FE99BA" w14:textId="015C4C3E" w:rsidR="001F5FFB" w:rsidRPr="00BE1AC0" w:rsidRDefault="001F5FFB" w:rsidP="0003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C447F7" w14:textId="0B099BD6" w:rsidR="00BF3B14" w:rsidRPr="00BE1AC0" w:rsidRDefault="00BF3B14" w:rsidP="00A030D1">
      <w:pPr>
        <w:pStyle w:val="Odstavecseseznamem"/>
        <w:spacing w:line="276" w:lineRule="auto"/>
        <w:ind w:left="4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B14" w:rsidRPr="00BE1AC0" w:rsidSect="0003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574D"/>
    <w:multiLevelType w:val="hybridMultilevel"/>
    <w:tmpl w:val="FBCC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1669"/>
    <w:multiLevelType w:val="hybridMultilevel"/>
    <w:tmpl w:val="7A6E304C"/>
    <w:lvl w:ilvl="0" w:tplc="48122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01A0"/>
    <w:multiLevelType w:val="hybridMultilevel"/>
    <w:tmpl w:val="5502A6E4"/>
    <w:lvl w:ilvl="0" w:tplc="9D9A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38E4"/>
    <w:multiLevelType w:val="hybridMultilevel"/>
    <w:tmpl w:val="D1149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7ACB"/>
    <w:multiLevelType w:val="hybridMultilevel"/>
    <w:tmpl w:val="1548E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7555"/>
    <w:multiLevelType w:val="hybridMultilevel"/>
    <w:tmpl w:val="45A05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0B17"/>
    <w:multiLevelType w:val="hybridMultilevel"/>
    <w:tmpl w:val="5ED8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5F57"/>
    <w:multiLevelType w:val="hybridMultilevel"/>
    <w:tmpl w:val="02B67532"/>
    <w:lvl w:ilvl="0" w:tplc="B4906E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C03DE6"/>
    <w:multiLevelType w:val="hybridMultilevel"/>
    <w:tmpl w:val="46BAC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1B"/>
    <w:rsid w:val="00037ECF"/>
    <w:rsid w:val="00067823"/>
    <w:rsid w:val="000C2846"/>
    <w:rsid w:val="000E4C05"/>
    <w:rsid w:val="001F5FFB"/>
    <w:rsid w:val="002C6DB2"/>
    <w:rsid w:val="00464AE4"/>
    <w:rsid w:val="004C721B"/>
    <w:rsid w:val="00852174"/>
    <w:rsid w:val="00857C24"/>
    <w:rsid w:val="008C2B99"/>
    <w:rsid w:val="00A030D1"/>
    <w:rsid w:val="00BE1AC0"/>
    <w:rsid w:val="00BF3B14"/>
    <w:rsid w:val="00CB3725"/>
    <w:rsid w:val="00F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D7E5"/>
  <w15:chartTrackingRefBased/>
  <w15:docId w15:val="{D6FB46E8-571D-4366-B6B0-865F97D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B2"/>
    <w:pPr>
      <w:ind w:left="720"/>
      <w:contextualSpacing/>
    </w:pPr>
  </w:style>
  <w:style w:type="table" w:styleId="Mkatabulky">
    <w:name w:val="Table Grid"/>
    <w:basedOn w:val="Normlntabulka"/>
    <w:uiPriority w:val="39"/>
    <w:rsid w:val="001F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FD4B-3C35-44F1-A04C-36E252F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Čejková Milena</dc:creator>
  <cp:keywords/>
  <dc:description/>
  <cp:lastModifiedBy>Schacherl Martin</cp:lastModifiedBy>
  <cp:revision>17</cp:revision>
  <dcterms:created xsi:type="dcterms:W3CDTF">2021-12-21T16:15:00Z</dcterms:created>
  <dcterms:modified xsi:type="dcterms:W3CDTF">2021-12-31T10:25:00Z</dcterms:modified>
</cp:coreProperties>
</file>