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302A0" w:rsidRDefault="001302A0" w:rsidP="001302A0">
      <w:pPr>
        <w:jc w:val="center"/>
        <w:rPr>
          <w:sz w:val="28"/>
          <w:szCs w:val="28"/>
        </w:rPr>
      </w:pPr>
    </w:p>
    <w:p w14:paraId="1E782A41" w14:textId="77777777" w:rsidR="001302A0" w:rsidRDefault="001302A0" w:rsidP="001302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GYMNÁZIUM VODŇANY</w:t>
      </w:r>
    </w:p>
    <w:p w14:paraId="7986DF4E" w14:textId="77777777" w:rsidR="001302A0" w:rsidRDefault="001302A0" w:rsidP="001302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MATURITNÍ OKRUHY PRO ŠKOLNÍ ROK 20</w:t>
      </w:r>
      <w:r w:rsidR="008550D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8550D0">
        <w:rPr>
          <w:b/>
          <w:sz w:val="32"/>
          <w:szCs w:val="32"/>
        </w:rPr>
        <w:t>21</w:t>
      </w:r>
    </w:p>
    <w:p w14:paraId="50364E38" w14:textId="0BCFB3EC" w:rsidR="001302A0" w:rsidRDefault="001370E0" w:rsidP="001302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BIOLOGIE</w:t>
      </w:r>
    </w:p>
    <w:p w14:paraId="0A37501D" w14:textId="77777777" w:rsidR="004F776B" w:rsidRDefault="004F776B" w:rsidP="004F776B">
      <w:pPr>
        <w:pStyle w:val="Nadpis1"/>
        <w:jc w:val="left"/>
        <w:rPr>
          <w:sz w:val="28"/>
        </w:rPr>
      </w:pPr>
    </w:p>
    <w:p w14:paraId="5DAB6C7B" w14:textId="77777777" w:rsidR="00731085" w:rsidRDefault="00731085"/>
    <w:p w14:paraId="75DC361F" w14:textId="57949247" w:rsidR="00731085" w:rsidRPr="00433E62" w:rsidRDefault="007C07C4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color w:val="333333"/>
        </w:rPr>
        <w:t>Rozdělení biologických věd, metody výzkumu v biologii</w:t>
      </w:r>
      <w:r w:rsidRPr="00433E62">
        <w:rPr>
          <w:color w:val="333333"/>
        </w:rPr>
        <w:br/>
        <w:t xml:space="preserve">Vývoj biologického </w:t>
      </w:r>
      <w:proofErr w:type="gramStart"/>
      <w:r w:rsidRPr="00433E62">
        <w:rPr>
          <w:color w:val="333333"/>
        </w:rPr>
        <w:t>poznávání- historický</w:t>
      </w:r>
      <w:proofErr w:type="gramEnd"/>
      <w:r w:rsidRPr="00433E62">
        <w:rPr>
          <w:color w:val="333333"/>
        </w:rPr>
        <w:t xml:space="preserve"> přehled</w:t>
      </w:r>
      <w:r w:rsidRPr="00433E62">
        <w:rPr>
          <w:color w:val="333333"/>
        </w:rPr>
        <w:br/>
        <w:t>Obecné znaky živých organismů</w:t>
      </w:r>
      <w:r w:rsidR="003003D5" w:rsidRPr="00433E62">
        <w:rPr>
          <w:color w:val="333333"/>
        </w:rPr>
        <w:t xml:space="preserve"> </w:t>
      </w:r>
      <w:proofErr w:type="spellStart"/>
      <w:r w:rsidR="003003D5" w:rsidRPr="00433E62">
        <w:rPr>
          <w:color w:val="333333"/>
        </w:rPr>
        <w:t>Podbuněčné</w:t>
      </w:r>
      <w:proofErr w:type="spellEnd"/>
      <w:r w:rsidR="003003D5" w:rsidRPr="00433E62">
        <w:rPr>
          <w:color w:val="333333"/>
        </w:rPr>
        <w:t xml:space="preserve"> organismy-viry a fágy</w:t>
      </w:r>
    </w:p>
    <w:p w14:paraId="0AEA7D3E" w14:textId="772E1617" w:rsidR="00731085" w:rsidRPr="00433E62" w:rsidRDefault="00841AA1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Vznik Země a mineralogie</w:t>
      </w:r>
    </w:p>
    <w:p w14:paraId="0BBC1B4E" w14:textId="741CCAD9" w:rsidR="00731085" w:rsidRPr="00433E62" w:rsidRDefault="00841AA1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Obecná </w:t>
      </w:r>
      <w:proofErr w:type="gramStart"/>
      <w:r w:rsidRPr="00433E62">
        <w:rPr>
          <w:rFonts w:eastAsia="Calibri"/>
        </w:rPr>
        <w:t>ekologie- populace</w:t>
      </w:r>
      <w:proofErr w:type="gramEnd"/>
      <w:r w:rsidRPr="00433E62">
        <w:rPr>
          <w:rFonts w:eastAsia="Calibri"/>
        </w:rPr>
        <w:t xml:space="preserve">, </w:t>
      </w:r>
      <w:proofErr w:type="spellStart"/>
      <w:r w:rsidRPr="00433E62">
        <w:rPr>
          <w:rFonts w:eastAsia="Calibri"/>
        </w:rPr>
        <w:t>biocenozy</w:t>
      </w:r>
      <w:proofErr w:type="spellEnd"/>
      <w:r w:rsidRPr="00433E62">
        <w:rPr>
          <w:rFonts w:eastAsia="Calibri"/>
        </w:rPr>
        <w:t>, ekosystémy</w:t>
      </w:r>
    </w:p>
    <w:p w14:paraId="512DBBCD" w14:textId="42B74BE5" w:rsidR="00731085" w:rsidRPr="00433E62" w:rsidRDefault="00841AA1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Petrologie a pedologie</w:t>
      </w:r>
    </w:p>
    <w:p w14:paraId="3324F961" w14:textId="3C4C3ED4" w:rsidR="00731085" w:rsidRPr="00433E62" w:rsidRDefault="00CB6D99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Zoologie a zoologické vědy. Zoologický </w:t>
      </w:r>
      <w:proofErr w:type="gramStart"/>
      <w:r w:rsidRPr="00433E62">
        <w:rPr>
          <w:rFonts w:eastAsia="Calibri"/>
        </w:rPr>
        <w:t>systém- obecně</w:t>
      </w:r>
      <w:proofErr w:type="gramEnd"/>
      <w:r w:rsidRPr="00433E62">
        <w:rPr>
          <w:rFonts w:eastAsia="Calibri"/>
        </w:rPr>
        <w:t>. Podříše p</w:t>
      </w:r>
      <w:r w:rsidR="002261C9" w:rsidRPr="00433E62">
        <w:rPr>
          <w:rFonts w:eastAsia="Calibri"/>
        </w:rPr>
        <w:t xml:space="preserve">rvoci. </w:t>
      </w:r>
      <w:proofErr w:type="gramStart"/>
      <w:r w:rsidR="002261C9" w:rsidRPr="00433E62">
        <w:rPr>
          <w:rFonts w:eastAsia="Calibri"/>
        </w:rPr>
        <w:t xml:space="preserve">Mnohobuněční- </w:t>
      </w:r>
      <w:proofErr w:type="spellStart"/>
      <w:r w:rsidR="002261C9" w:rsidRPr="00433E62">
        <w:rPr>
          <w:rFonts w:eastAsia="Calibri"/>
        </w:rPr>
        <w:t>diblastica</w:t>
      </w:r>
      <w:proofErr w:type="spellEnd"/>
      <w:proofErr w:type="gramEnd"/>
      <w:r w:rsidR="002261C9" w:rsidRPr="00433E62">
        <w:rPr>
          <w:rFonts w:eastAsia="Calibri"/>
        </w:rPr>
        <w:t>- obecné znaky a systém</w:t>
      </w:r>
    </w:p>
    <w:p w14:paraId="2D20A434" w14:textId="77777777" w:rsidR="003003D5" w:rsidRPr="00433E62" w:rsidRDefault="007C07C4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color w:val="333333"/>
        </w:rPr>
        <w:t>Prokaryotní buňka-stavba a funkce</w:t>
      </w:r>
      <w:r w:rsidRPr="00433E62">
        <w:rPr>
          <w:color w:val="333333"/>
        </w:rPr>
        <w:br/>
        <w:t xml:space="preserve">Systém </w:t>
      </w:r>
      <w:proofErr w:type="spellStart"/>
      <w:r w:rsidRPr="00433E62">
        <w:rPr>
          <w:color w:val="333333"/>
        </w:rPr>
        <w:t>prokaryot</w:t>
      </w:r>
      <w:proofErr w:type="spellEnd"/>
      <w:r w:rsidRPr="00433E62">
        <w:rPr>
          <w:color w:val="333333"/>
        </w:rPr>
        <w:t>. Bakteriologie</w:t>
      </w:r>
      <w:r w:rsidR="008F5802" w:rsidRPr="00433E62">
        <w:rPr>
          <w:color w:val="333333"/>
        </w:rPr>
        <w:t xml:space="preserve"> </w:t>
      </w:r>
      <w:r w:rsidR="003003D5" w:rsidRPr="00433E62">
        <w:rPr>
          <w:color w:val="333333"/>
        </w:rPr>
        <w:t>Eukaryotní buňka-stavba a funkce</w:t>
      </w:r>
    </w:p>
    <w:p w14:paraId="56766B26" w14:textId="0B932C7C" w:rsidR="00731085" w:rsidRPr="00433E62" w:rsidRDefault="00540E92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proofErr w:type="gramStart"/>
      <w:r w:rsidRPr="00433E62">
        <w:rPr>
          <w:rFonts w:eastAsia="Calibri"/>
        </w:rPr>
        <w:t>Genetika- klasická</w:t>
      </w:r>
      <w:proofErr w:type="gramEnd"/>
    </w:p>
    <w:p w14:paraId="041538D6" w14:textId="505E21D5" w:rsidR="00731085" w:rsidRPr="00433E62" w:rsidRDefault="00841AA1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Geologické děje a hydrogeologie</w:t>
      </w:r>
    </w:p>
    <w:p w14:paraId="4E6299E3" w14:textId="10B3A8D6" w:rsidR="00731085" w:rsidRPr="00433E62" w:rsidRDefault="00841AA1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proofErr w:type="spellStart"/>
      <w:proofErr w:type="gramStart"/>
      <w:r w:rsidRPr="00433E62">
        <w:rPr>
          <w:rFonts w:eastAsia="Calibri"/>
        </w:rPr>
        <w:t>Antropoekologie</w:t>
      </w:r>
      <w:proofErr w:type="spellEnd"/>
      <w:r w:rsidRPr="00433E62">
        <w:rPr>
          <w:rFonts w:eastAsia="Calibri"/>
        </w:rPr>
        <w:t>- člověk</w:t>
      </w:r>
      <w:proofErr w:type="gramEnd"/>
      <w:r w:rsidRPr="00433E62">
        <w:rPr>
          <w:rFonts w:eastAsia="Calibri"/>
        </w:rPr>
        <w:t xml:space="preserve"> a životní prostředí.</w:t>
      </w:r>
    </w:p>
    <w:p w14:paraId="6EC551EA" w14:textId="2981B861" w:rsidR="00731085" w:rsidRPr="00433E62" w:rsidRDefault="002261C9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proofErr w:type="gramStart"/>
      <w:r w:rsidRPr="00433E62">
        <w:rPr>
          <w:rFonts w:eastAsia="Calibri"/>
        </w:rPr>
        <w:t xml:space="preserve">Triblastica- </w:t>
      </w:r>
      <w:proofErr w:type="spellStart"/>
      <w:r w:rsidRPr="00433E62">
        <w:rPr>
          <w:rFonts w:eastAsia="Calibri"/>
        </w:rPr>
        <w:t>obeně</w:t>
      </w:r>
      <w:proofErr w:type="spellEnd"/>
      <w:proofErr w:type="gramEnd"/>
      <w:r w:rsidRPr="00433E62">
        <w:rPr>
          <w:rFonts w:eastAsia="Calibri"/>
        </w:rPr>
        <w:t xml:space="preserve">. Systém- ploštěnci, hlísti, kroužkovci, </w:t>
      </w:r>
      <w:proofErr w:type="gramStart"/>
      <w:r w:rsidRPr="00433E62">
        <w:rPr>
          <w:rFonts w:eastAsia="Calibri"/>
        </w:rPr>
        <w:t>měkkýši,klepítkatci</w:t>
      </w:r>
      <w:proofErr w:type="gramEnd"/>
      <w:r w:rsidRPr="00433E62">
        <w:rPr>
          <w:rFonts w:eastAsia="Calibri"/>
        </w:rPr>
        <w:t>.</w:t>
      </w:r>
    </w:p>
    <w:p w14:paraId="08CF3216" w14:textId="1D25385B" w:rsidR="00731085" w:rsidRPr="00433E62" w:rsidRDefault="00540E92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proofErr w:type="gramStart"/>
      <w:r w:rsidRPr="00433E62">
        <w:rPr>
          <w:rFonts w:eastAsia="Calibri"/>
        </w:rPr>
        <w:t>Genetika- molekulární</w:t>
      </w:r>
      <w:proofErr w:type="gramEnd"/>
    </w:p>
    <w:p w14:paraId="149784CD" w14:textId="0F86F726" w:rsidR="00731085" w:rsidRPr="00433E62" w:rsidRDefault="00A924D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Kmen </w:t>
      </w:r>
      <w:proofErr w:type="gramStart"/>
      <w:r w:rsidRPr="00433E62">
        <w:rPr>
          <w:rFonts w:eastAsia="Calibri"/>
        </w:rPr>
        <w:t>členovci- obecné</w:t>
      </w:r>
      <w:proofErr w:type="gramEnd"/>
      <w:r w:rsidRPr="00433E62">
        <w:rPr>
          <w:rFonts w:eastAsia="Calibri"/>
        </w:rPr>
        <w:t xml:space="preserve"> znaky a systém</w:t>
      </w:r>
    </w:p>
    <w:p w14:paraId="7EA2FD73" w14:textId="6F90BAD6" w:rsidR="00731085" w:rsidRPr="00433E62" w:rsidRDefault="00A924D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Obratlovci </w:t>
      </w:r>
      <w:proofErr w:type="spellStart"/>
      <w:proofErr w:type="gramStart"/>
      <w:r w:rsidRPr="00433E62">
        <w:rPr>
          <w:rFonts w:eastAsia="Calibri"/>
        </w:rPr>
        <w:t>bezblaní</w:t>
      </w:r>
      <w:proofErr w:type="spellEnd"/>
      <w:r w:rsidRPr="00433E62">
        <w:rPr>
          <w:rFonts w:eastAsia="Calibri"/>
        </w:rPr>
        <w:t>- systém</w:t>
      </w:r>
      <w:proofErr w:type="gramEnd"/>
    </w:p>
    <w:p w14:paraId="6223DA7A" w14:textId="38F7BB89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Anatomie, morfologie a fyziologie orgánových soustav lidského </w:t>
      </w:r>
      <w:proofErr w:type="gramStart"/>
      <w:r w:rsidRPr="00433E62">
        <w:rPr>
          <w:rFonts w:eastAsia="Calibri"/>
        </w:rPr>
        <w:t>těla- opěrná</w:t>
      </w:r>
      <w:proofErr w:type="gramEnd"/>
      <w:r w:rsidRPr="00433E62">
        <w:rPr>
          <w:rFonts w:eastAsia="Calibri"/>
        </w:rPr>
        <w:t xml:space="preserve"> a pohybová</w:t>
      </w:r>
    </w:p>
    <w:p w14:paraId="7BA03B9C" w14:textId="3FEBB4A7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Anatomie, morfologie a fyziologie orgánových soustav lidského </w:t>
      </w:r>
      <w:proofErr w:type="gramStart"/>
      <w:r w:rsidRPr="00433E62">
        <w:rPr>
          <w:rFonts w:eastAsia="Calibri"/>
        </w:rPr>
        <w:t>těla- cévní</w:t>
      </w:r>
      <w:proofErr w:type="gramEnd"/>
      <w:r w:rsidRPr="00433E62">
        <w:rPr>
          <w:rFonts w:eastAsia="Calibri"/>
        </w:rPr>
        <w:t xml:space="preserve"> a mízní.</w:t>
      </w:r>
    </w:p>
    <w:p w14:paraId="5CE8B19D" w14:textId="346B35E6" w:rsidR="00731085" w:rsidRPr="00433E62" w:rsidRDefault="00540E92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color w:val="333333"/>
        </w:rPr>
        <w:t>Vyšší rostliny-systém</w:t>
      </w:r>
      <w:r w:rsidR="008F5802" w:rsidRPr="00433E62">
        <w:rPr>
          <w:color w:val="333333"/>
        </w:rPr>
        <w:br/>
        <w:t>Rostliny nahosemenné a krytosemenné</w:t>
      </w:r>
    </w:p>
    <w:p w14:paraId="3409AAE8" w14:textId="61F78406" w:rsidR="00731085" w:rsidRPr="00433E62" w:rsidRDefault="00A924D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Kmen </w:t>
      </w:r>
      <w:proofErr w:type="gramStart"/>
      <w:r w:rsidRPr="00433E62">
        <w:rPr>
          <w:rFonts w:eastAsia="Calibri"/>
        </w:rPr>
        <w:t>strunatci- obecné</w:t>
      </w:r>
      <w:proofErr w:type="gramEnd"/>
      <w:r w:rsidRPr="00433E62">
        <w:rPr>
          <w:rFonts w:eastAsia="Calibri"/>
        </w:rPr>
        <w:t xml:space="preserve"> znaky. Systém pláštěnci, bezlebeční. Obratlovci obecné znaky</w:t>
      </w:r>
    </w:p>
    <w:p w14:paraId="3D8EDA85" w14:textId="3951B383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Anatomie, morfologie a fyziologie orgánových soustav lidského těla-trávicí a vylučovací</w:t>
      </w:r>
    </w:p>
    <w:p w14:paraId="5BF21C2E" w14:textId="089A4A3D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Anatomie, morfologie a fyziologie orgánových soustav lidského těla-dýchací a kožní</w:t>
      </w:r>
    </w:p>
    <w:p w14:paraId="27A9562B" w14:textId="0FFF7ADF" w:rsidR="008F5802" w:rsidRPr="00433E62" w:rsidRDefault="007C07C4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color w:val="333333"/>
        </w:rPr>
        <w:t>Botanika-charakteristika a členění botanických věd</w:t>
      </w:r>
      <w:r w:rsidRPr="00433E62">
        <w:rPr>
          <w:color w:val="333333"/>
        </w:rPr>
        <w:br/>
        <w:t>rostlinná buňka a pletiva</w:t>
      </w:r>
      <w:r w:rsidR="008F5802" w:rsidRPr="00433E62">
        <w:rPr>
          <w:color w:val="333333"/>
        </w:rPr>
        <w:t xml:space="preserve"> Organologie-vegetativní</w:t>
      </w:r>
      <w:r w:rsidR="00540E92" w:rsidRPr="00433E62">
        <w:rPr>
          <w:color w:val="333333"/>
        </w:rPr>
        <w:t xml:space="preserve"> a generativní</w:t>
      </w:r>
      <w:r w:rsidR="008F5802" w:rsidRPr="00433E62">
        <w:rPr>
          <w:color w:val="333333"/>
        </w:rPr>
        <w:t xml:space="preserve"> orgány rostlin</w:t>
      </w:r>
      <w:r w:rsidR="008F5802" w:rsidRPr="00433E62">
        <w:rPr>
          <w:color w:val="333333"/>
        </w:rPr>
        <w:br/>
        <w:t>Základy rostlinné fyziologie</w:t>
      </w:r>
    </w:p>
    <w:p w14:paraId="72C800C2" w14:textId="1E5C89B9" w:rsidR="00731085" w:rsidRPr="00433E62" w:rsidRDefault="00A924D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Obratlovci </w:t>
      </w:r>
      <w:proofErr w:type="spellStart"/>
      <w:proofErr w:type="gramStart"/>
      <w:r w:rsidRPr="00433E62">
        <w:rPr>
          <w:rFonts w:eastAsia="Calibri"/>
        </w:rPr>
        <w:t>blanatí</w:t>
      </w:r>
      <w:proofErr w:type="spellEnd"/>
      <w:r w:rsidRPr="00433E62">
        <w:rPr>
          <w:rFonts w:eastAsia="Calibri"/>
        </w:rPr>
        <w:t>- systém</w:t>
      </w:r>
      <w:proofErr w:type="gramEnd"/>
    </w:p>
    <w:p w14:paraId="005001B5" w14:textId="6EBFF6A7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Anatomie, morfologie a fyziologie orgánových soustav lidského </w:t>
      </w:r>
      <w:proofErr w:type="gramStart"/>
      <w:r w:rsidRPr="00433E62">
        <w:rPr>
          <w:rFonts w:eastAsia="Calibri"/>
        </w:rPr>
        <w:t>těla- nervová</w:t>
      </w:r>
      <w:proofErr w:type="gramEnd"/>
      <w:r w:rsidRPr="00433E62">
        <w:rPr>
          <w:rFonts w:eastAsia="Calibri"/>
        </w:rPr>
        <w:t xml:space="preserve"> a hormonální</w:t>
      </w:r>
    </w:p>
    <w:p w14:paraId="0E3A7599" w14:textId="4B7F90C6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 xml:space="preserve">Anatomie, morfologie a fyziologie orgánových soustav lidského </w:t>
      </w:r>
      <w:proofErr w:type="gramStart"/>
      <w:r w:rsidRPr="00433E62">
        <w:rPr>
          <w:rFonts w:eastAsia="Calibri"/>
        </w:rPr>
        <w:t>těla- receptory</w:t>
      </w:r>
      <w:proofErr w:type="gramEnd"/>
      <w:r w:rsidRPr="00433E62">
        <w:rPr>
          <w:rFonts w:eastAsia="Calibri"/>
        </w:rPr>
        <w:t xml:space="preserve"> a smyslové orgány</w:t>
      </w:r>
    </w:p>
    <w:p w14:paraId="76499E61" w14:textId="71B32CCB" w:rsidR="00731085" w:rsidRPr="00433E62" w:rsidRDefault="00FC4D86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rFonts w:eastAsia="Calibri"/>
        </w:rPr>
        <w:t>Anatomie, morfologie a fyziologie orgánových soustav lidského těla-pohlavní. Rozmnožování a ontogenetický vývoj člověka</w:t>
      </w:r>
    </w:p>
    <w:p w14:paraId="22B3F54D" w14:textId="12B984FE" w:rsidR="00731085" w:rsidRPr="00433E62" w:rsidRDefault="007C07C4" w:rsidP="00433E62">
      <w:pPr>
        <w:pStyle w:val="Odstavecseseznamem"/>
        <w:numPr>
          <w:ilvl w:val="0"/>
          <w:numId w:val="2"/>
        </w:numPr>
        <w:spacing w:after="160" w:line="276" w:lineRule="auto"/>
        <w:rPr>
          <w:rFonts w:eastAsia="Calibri"/>
        </w:rPr>
      </w:pPr>
      <w:r w:rsidRPr="00433E62">
        <w:rPr>
          <w:color w:val="333333"/>
        </w:rPr>
        <w:t>Rostlinná taxonomie a systém</w:t>
      </w:r>
      <w:r w:rsidRPr="00433E62">
        <w:rPr>
          <w:color w:val="333333"/>
        </w:rPr>
        <w:br/>
        <w:t>Podříše nižších rostlin-obecné znaky a systém</w:t>
      </w:r>
      <w:r w:rsidR="00540E92" w:rsidRPr="00433E62">
        <w:rPr>
          <w:color w:val="333333"/>
        </w:rPr>
        <w:t xml:space="preserve"> Rostliny výtrusné</w:t>
      </w:r>
    </w:p>
    <w:p w14:paraId="271BAD45" w14:textId="7862174E" w:rsidR="00731085" w:rsidRDefault="00731085" w:rsidP="63364D83">
      <w:pPr>
        <w:spacing w:line="276" w:lineRule="auto"/>
      </w:pPr>
      <w:bookmarkStart w:id="0" w:name="_GoBack"/>
      <w:bookmarkEnd w:id="0"/>
    </w:p>
    <w:sectPr w:rsidR="0073108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DCB2" w14:textId="77777777" w:rsidR="006E4073" w:rsidRDefault="006E4073">
      <w:r>
        <w:separator/>
      </w:r>
    </w:p>
  </w:endnote>
  <w:endnote w:type="continuationSeparator" w:id="0">
    <w:p w14:paraId="45C53C9E" w14:textId="77777777" w:rsidR="006E4073" w:rsidRDefault="006E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31085" w:rsidRDefault="007310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B9E20" w14:textId="77777777" w:rsidR="00731085" w:rsidRDefault="007310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4E96" w14:textId="77777777" w:rsidR="00731085" w:rsidRDefault="007310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51D">
      <w:rPr>
        <w:rStyle w:val="slostrnky"/>
        <w:noProof/>
      </w:rPr>
      <w:t>1</w:t>
    </w:r>
    <w:r>
      <w:rPr>
        <w:rStyle w:val="slostrnky"/>
      </w:rPr>
      <w:fldChar w:fldCharType="end"/>
    </w:r>
  </w:p>
  <w:p w14:paraId="6537F28F" w14:textId="77777777" w:rsidR="00731085" w:rsidRDefault="007310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8F11" w14:textId="77777777" w:rsidR="006E4073" w:rsidRDefault="006E4073">
      <w:r>
        <w:separator/>
      </w:r>
    </w:p>
  </w:footnote>
  <w:footnote w:type="continuationSeparator" w:id="0">
    <w:p w14:paraId="25F711F9" w14:textId="77777777" w:rsidR="006E4073" w:rsidRDefault="006E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D38"/>
    <w:multiLevelType w:val="hybridMultilevel"/>
    <w:tmpl w:val="C91E3F14"/>
    <w:lvl w:ilvl="0" w:tplc="4D868BBA">
      <w:start w:val="1"/>
      <w:numFmt w:val="decimal"/>
      <w:lvlText w:val="%1."/>
      <w:lvlJc w:val="left"/>
      <w:pPr>
        <w:ind w:left="720" w:hanging="360"/>
      </w:pPr>
    </w:lvl>
    <w:lvl w:ilvl="1" w:tplc="C092153C">
      <w:start w:val="1"/>
      <w:numFmt w:val="lowerLetter"/>
      <w:lvlText w:val="%2."/>
      <w:lvlJc w:val="left"/>
      <w:pPr>
        <w:ind w:left="1440" w:hanging="360"/>
      </w:pPr>
    </w:lvl>
    <w:lvl w:ilvl="2" w:tplc="15FA791E">
      <w:start w:val="1"/>
      <w:numFmt w:val="lowerRoman"/>
      <w:lvlText w:val="%3."/>
      <w:lvlJc w:val="right"/>
      <w:pPr>
        <w:ind w:left="2160" w:hanging="180"/>
      </w:pPr>
    </w:lvl>
    <w:lvl w:ilvl="3" w:tplc="EB361F3C">
      <w:start w:val="1"/>
      <w:numFmt w:val="decimal"/>
      <w:lvlText w:val="%4."/>
      <w:lvlJc w:val="left"/>
      <w:pPr>
        <w:ind w:left="2880" w:hanging="360"/>
      </w:pPr>
    </w:lvl>
    <w:lvl w:ilvl="4" w:tplc="A90EFEA8">
      <w:start w:val="1"/>
      <w:numFmt w:val="lowerLetter"/>
      <w:lvlText w:val="%5."/>
      <w:lvlJc w:val="left"/>
      <w:pPr>
        <w:ind w:left="3600" w:hanging="360"/>
      </w:pPr>
    </w:lvl>
    <w:lvl w:ilvl="5" w:tplc="F98038EC">
      <w:start w:val="1"/>
      <w:numFmt w:val="lowerRoman"/>
      <w:lvlText w:val="%6."/>
      <w:lvlJc w:val="right"/>
      <w:pPr>
        <w:ind w:left="4320" w:hanging="180"/>
      </w:pPr>
    </w:lvl>
    <w:lvl w:ilvl="6" w:tplc="314454FA">
      <w:start w:val="1"/>
      <w:numFmt w:val="decimal"/>
      <w:lvlText w:val="%7."/>
      <w:lvlJc w:val="left"/>
      <w:pPr>
        <w:ind w:left="5040" w:hanging="360"/>
      </w:pPr>
    </w:lvl>
    <w:lvl w:ilvl="7" w:tplc="66543776">
      <w:start w:val="1"/>
      <w:numFmt w:val="lowerLetter"/>
      <w:lvlText w:val="%8."/>
      <w:lvlJc w:val="left"/>
      <w:pPr>
        <w:ind w:left="5760" w:hanging="360"/>
      </w:pPr>
    </w:lvl>
    <w:lvl w:ilvl="8" w:tplc="35E88D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DD3"/>
    <w:multiLevelType w:val="hybridMultilevel"/>
    <w:tmpl w:val="40B6F0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637C7"/>
    <w:multiLevelType w:val="hybridMultilevel"/>
    <w:tmpl w:val="FBA0C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76B"/>
    <w:rsid w:val="00066537"/>
    <w:rsid w:val="000E1B3E"/>
    <w:rsid w:val="001302A0"/>
    <w:rsid w:val="001370E0"/>
    <w:rsid w:val="002261C9"/>
    <w:rsid w:val="003003D5"/>
    <w:rsid w:val="00336353"/>
    <w:rsid w:val="00433E62"/>
    <w:rsid w:val="004B293D"/>
    <w:rsid w:val="004F776B"/>
    <w:rsid w:val="00540E92"/>
    <w:rsid w:val="00622FB6"/>
    <w:rsid w:val="006419F1"/>
    <w:rsid w:val="006E4073"/>
    <w:rsid w:val="00731085"/>
    <w:rsid w:val="00773666"/>
    <w:rsid w:val="007C07C4"/>
    <w:rsid w:val="00841AA1"/>
    <w:rsid w:val="008550D0"/>
    <w:rsid w:val="008A2A15"/>
    <w:rsid w:val="008F5802"/>
    <w:rsid w:val="009D7713"/>
    <w:rsid w:val="00A924D6"/>
    <w:rsid w:val="00AE5DC7"/>
    <w:rsid w:val="00B11834"/>
    <w:rsid w:val="00BC201C"/>
    <w:rsid w:val="00C36FF9"/>
    <w:rsid w:val="00C856C7"/>
    <w:rsid w:val="00CB6D99"/>
    <w:rsid w:val="00D16ED4"/>
    <w:rsid w:val="00E1651D"/>
    <w:rsid w:val="00E65CB3"/>
    <w:rsid w:val="00F45DDA"/>
    <w:rsid w:val="00F677B0"/>
    <w:rsid w:val="00FC4D86"/>
    <w:rsid w:val="633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52FF"/>
  <w15:docId w15:val="{4A9AABE6-FB47-47E3-9AAE-16C59F36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65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Schacherl Martin</cp:lastModifiedBy>
  <cp:revision>11</cp:revision>
  <cp:lastPrinted>2019-05-17T18:15:00Z</cp:lastPrinted>
  <dcterms:created xsi:type="dcterms:W3CDTF">2020-12-03T12:32:00Z</dcterms:created>
  <dcterms:modified xsi:type="dcterms:W3CDTF">2020-12-04T06:55:00Z</dcterms:modified>
</cp:coreProperties>
</file>